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8FC4" w14:textId="77777777" w:rsidR="00F30757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B3C">
        <w:rPr>
          <w:rFonts w:ascii="Times New Roman" w:hAnsi="Times New Roman" w:cs="Times New Roman"/>
          <w:b/>
          <w:sz w:val="36"/>
          <w:szCs w:val="36"/>
        </w:rPr>
        <w:t>ЭКСПОЗИЦИЯ ПО ОБЩЕСТВЕННЫМ ОБСУЖДЕНИЯМ</w:t>
      </w:r>
    </w:p>
    <w:p w14:paraId="439B2B11" w14:textId="77777777" w:rsidR="0003028C" w:rsidRPr="003635BA" w:rsidRDefault="0003028C" w:rsidP="000302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>Проекта постановления Администрации ГО г. Рыбинск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35BA">
        <w:rPr>
          <w:rFonts w:ascii="Times New Roman" w:hAnsi="Times New Roman" w:cs="Times New Roman"/>
          <w:sz w:val="32"/>
          <w:szCs w:val="32"/>
        </w:rPr>
        <w:t>«О предоставлении разрешения на условно разрешенный вид использования земельного участка»</w:t>
      </w:r>
    </w:p>
    <w:p w14:paraId="32D0155A" w14:textId="77777777" w:rsidR="001A61A5" w:rsidRPr="00560924" w:rsidRDefault="0003028C" w:rsidP="0003028C">
      <w:pPr>
        <w:spacing w:after="0" w:line="240" w:lineRule="auto"/>
        <w:jc w:val="center"/>
        <w:rPr>
          <w:rFonts w:ascii="Times New Roman" w:hAnsi="Times New Roman"/>
          <w:b/>
          <w:color w:val="007A37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 xml:space="preserve">с кадастровым номером </w:t>
      </w:r>
      <w:r w:rsidR="00560924" w:rsidRPr="00F033AC">
        <w:rPr>
          <w:rFonts w:ascii="Times New Roman" w:hAnsi="Times New Roman"/>
          <w:color w:val="000000"/>
          <w:sz w:val="28"/>
          <w:szCs w:val="28"/>
        </w:rPr>
        <w:t>76:20:</w:t>
      </w:r>
      <w:r w:rsidR="00EC394C" w:rsidRPr="00EC394C">
        <w:rPr>
          <w:rFonts w:ascii="Times New Roman" w:hAnsi="Times New Roman"/>
          <w:color w:val="000000"/>
          <w:sz w:val="28"/>
          <w:szCs w:val="28"/>
        </w:rPr>
        <w:t>100519</w:t>
      </w:r>
      <w:r w:rsidR="00560924" w:rsidRPr="00F033AC">
        <w:rPr>
          <w:rFonts w:ascii="Times New Roman" w:hAnsi="Times New Roman"/>
          <w:color w:val="000000"/>
          <w:sz w:val="28"/>
          <w:szCs w:val="28"/>
        </w:rPr>
        <w:t>:</w:t>
      </w:r>
      <w:r w:rsidR="006924E4">
        <w:rPr>
          <w:rFonts w:ascii="Times New Roman" w:hAnsi="Times New Roman"/>
          <w:color w:val="000000"/>
          <w:sz w:val="28"/>
          <w:szCs w:val="28"/>
        </w:rPr>
        <w:t>14</w:t>
      </w:r>
      <w:r w:rsidR="00560924" w:rsidRPr="00F033AC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560924" w:rsidRPr="00560924">
        <w:rPr>
          <w:rFonts w:ascii="Times New Roman" w:hAnsi="Times New Roman"/>
          <w:b/>
          <w:color w:val="007A37"/>
          <w:sz w:val="28"/>
          <w:szCs w:val="28"/>
        </w:rPr>
        <w:t xml:space="preserve">Ярославская область, г. Рыбинск, </w:t>
      </w:r>
      <w:r w:rsidR="00EC394C">
        <w:rPr>
          <w:rFonts w:ascii="Times New Roman" w:hAnsi="Times New Roman"/>
          <w:b/>
          <w:color w:val="007A37"/>
          <w:sz w:val="28"/>
          <w:szCs w:val="28"/>
        </w:rPr>
        <w:t>Юбилейная ул.</w:t>
      </w:r>
      <w:r w:rsidR="006924E4">
        <w:rPr>
          <w:rFonts w:ascii="Times New Roman" w:hAnsi="Times New Roman"/>
          <w:b/>
          <w:color w:val="007A37"/>
          <w:sz w:val="28"/>
          <w:szCs w:val="28"/>
        </w:rPr>
        <w:t>, д. 33</w:t>
      </w:r>
      <w:r w:rsidR="00560924" w:rsidRPr="00560924">
        <w:rPr>
          <w:rFonts w:ascii="Times New Roman" w:hAnsi="Times New Roman"/>
          <w:b/>
          <w:color w:val="007A37"/>
          <w:sz w:val="28"/>
          <w:szCs w:val="28"/>
        </w:rPr>
        <w:t xml:space="preserve"> </w:t>
      </w:r>
    </w:p>
    <w:p w14:paraId="73CFDFEE" w14:textId="77777777" w:rsidR="0003028C" w:rsidRPr="003635BA" w:rsidRDefault="0003028C" w:rsidP="0003028C">
      <w:pPr>
        <w:spacing w:after="0" w:line="240" w:lineRule="auto"/>
        <w:jc w:val="center"/>
        <w:rPr>
          <w:rFonts w:ascii="Times New Roman" w:hAnsi="Times New Roman" w:cs="Times New Roman"/>
          <w:b/>
          <w:color w:val="007E39"/>
          <w:sz w:val="32"/>
          <w:szCs w:val="32"/>
        </w:rPr>
      </w:pPr>
      <w:r>
        <w:rPr>
          <w:rFonts w:ascii="Times New Roman" w:hAnsi="Times New Roman"/>
          <w:color w:val="008E40"/>
          <w:sz w:val="32"/>
          <w:szCs w:val="32"/>
        </w:rPr>
        <w:t>«</w:t>
      </w:r>
      <w:r w:rsidRPr="003635BA">
        <w:rPr>
          <w:rFonts w:ascii="Times New Roman" w:hAnsi="Times New Roman" w:cs="Times New Roman"/>
          <w:b/>
          <w:color w:val="007E39"/>
          <w:sz w:val="32"/>
          <w:szCs w:val="32"/>
        </w:rPr>
        <w:t>для индивидуального жилищного строительства</w:t>
      </w:r>
      <w:r>
        <w:rPr>
          <w:rFonts w:ascii="Times New Roman" w:hAnsi="Times New Roman" w:cs="Times New Roman"/>
          <w:b/>
          <w:color w:val="007E39"/>
          <w:sz w:val="32"/>
          <w:szCs w:val="32"/>
        </w:rPr>
        <w:t>»</w:t>
      </w:r>
      <w:r w:rsidRPr="003635BA">
        <w:rPr>
          <w:rFonts w:ascii="Times New Roman" w:hAnsi="Times New Roman" w:cs="Times New Roman"/>
          <w:b/>
          <w:color w:val="007E39"/>
          <w:sz w:val="32"/>
          <w:szCs w:val="32"/>
        </w:rPr>
        <w:t>, код 2.1</w:t>
      </w:r>
    </w:p>
    <w:p w14:paraId="08CE9D2F" w14:textId="77777777" w:rsidR="00153D64" w:rsidRDefault="008A59AD" w:rsidP="0003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7970C0F4" w14:textId="77777777" w:rsidR="008A59AD" w:rsidRDefault="00153D64" w:rsidP="0003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8A59AD">
        <w:rPr>
          <w:rFonts w:ascii="Times New Roman" w:hAnsi="Times New Roman" w:cs="Times New Roman"/>
          <w:sz w:val="28"/>
          <w:szCs w:val="28"/>
          <w:u w:val="single"/>
        </w:rPr>
        <w:t xml:space="preserve">Фрагмент карты градостроительного зонирования Правил землепользования </w:t>
      </w:r>
    </w:p>
    <w:p w14:paraId="75A74946" w14:textId="77777777" w:rsidR="000D4336" w:rsidRDefault="008A59AD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A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0B3C">
        <w:rPr>
          <w:rFonts w:ascii="Times New Roman" w:hAnsi="Times New Roman" w:cs="Times New Roman"/>
          <w:sz w:val="28"/>
          <w:szCs w:val="28"/>
          <w:u w:val="single"/>
        </w:rPr>
        <w:t>Схема расположения земельного участка</w:t>
      </w:r>
      <w:r w:rsidRPr="008A59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A59AD">
        <w:rPr>
          <w:rFonts w:ascii="Times New Roman" w:hAnsi="Times New Roman" w:cs="Times New Roman"/>
          <w:sz w:val="28"/>
          <w:szCs w:val="28"/>
          <w:u w:val="single"/>
        </w:rPr>
        <w:t>и застройки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DB2ED5B" w14:textId="77777777" w:rsidR="000D4336" w:rsidRDefault="000D4336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87754" w14:textId="77777777" w:rsidR="00EC394C" w:rsidRDefault="00EC394C" w:rsidP="00E00C32">
      <w:pPr>
        <w:tabs>
          <w:tab w:val="left" w:pos="147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16F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B169EFE" w14:textId="77777777" w:rsidR="00EC394C" w:rsidRDefault="00EC394C" w:rsidP="00E00C32">
      <w:pPr>
        <w:tabs>
          <w:tab w:val="left" w:pos="147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E4912" w14:textId="77777777" w:rsidR="0003028C" w:rsidRDefault="00CB3748" w:rsidP="00E00C32">
      <w:pPr>
        <w:tabs>
          <w:tab w:val="left" w:pos="147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45F2CC3">
          <v:shape id="_x0000_s1037" style="position:absolute;margin-left:154.45pt;margin-top:66.5pt;width:104.55pt;height:122.05pt;z-index:251672576" coordsize="1715,2103" path="m188,l,2016r1415,87l1715,112,188,xe" filled="f" strokecolor="red" strokeweight="2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2450B63">
          <v:shape id="_x0000_s1035" style="position:absolute;margin-left:815.6pt;margin-top:101.55pt;width:46.35pt;height:58.2pt;z-index:251671552" coordsize="1014,1277" path="m100,l,1164r826,113l1014,100,100,xe" filled="f" strokecolor="yellow" strokeweight="3pt">
            <v:path arrowok="t"/>
          </v:shape>
        </w:pict>
      </w:r>
      <w:r w:rsidR="004D16FE">
        <w:rPr>
          <w:rFonts w:ascii="Times New Roman" w:hAnsi="Times New Roman" w:cs="Times New Roman"/>
          <w:sz w:val="28"/>
          <w:szCs w:val="28"/>
        </w:rPr>
        <w:t xml:space="preserve">   </w:t>
      </w:r>
      <w:r w:rsidR="00D133AA">
        <w:rPr>
          <w:rFonts w:ascii="Times New Roman" w:hAnsi="Times New Roman" w:cs="Times New Roman"/>
          <w:sz w:val="28"/>
          <w:szCs w:val="28"/>
        </w:rPr>
        <w:t xml:space="preserve">       </w:t>
      </w:r>
      <w:r w:rsidR="006924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28092" wp14:editId="20FDD55F">
            <wp:extent cx="6688310" cy="3649649"/>
            <wp:effectExtent l="19050" t="0" r="0" b="0"/>
            <wp:docPr id="2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4749" cy="365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3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24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4AAC27" wp14:editId="0701BE1B">
            <wp:extent cx="6478156" cy="3657600"/>
            <wp:effectExtent l="19050" t="0" r="0" b="0"/>
            <wp:docPr id="1" name="Рисунок 0" descr="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8158" cy="365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065C" w14:textId="77777777" w:rsidR="008A59AD" w:rsidRDefault="00960583" w:rsidP="00AE713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3093E1A" wp14:editId="34A020A5">
            <wp:simplePos x="0" y="0"/>
            <wp:positionH relativeFrom="column">
              <wp:posOffset>8716046</wp:posOffset>
            </wp:positionH>
            <wp:positionV relativeFrom="paragraph">
              <wp:posOffset>122256</wp:posOffset>
            </wp:positionV>
            <wp:extent cx="3933825" cy="2981960"/>
            <wp:effectExtent l="0" t="0" r="9525" b="8890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9AD" w:rsidRPr="008A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</w:t>
      </w:r>
      <w:r w:rsidR="008A59AD" w:rsidRPr="008A59AD">
        <w:rPr>
          <w:rFonts w:ascii="Times New Roman" w:hAnsi="Times New Roman" w:cs="Times New Roman"/>
          <w:sz w:val="28"/>
          <w:szCs w:val="28"/>
        </w:rPr>
        <w:t xml:space="preserve">   </w:t>
      </w:r>
      <w:r w:rsidR="00AE71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713A">
        <w:rPr>
          <w:rFonts w:ascii="Times New Roman" w:hAnsi="Times New Roman" w:cs="Times New Roman"/>
          <w:sz w:val="28"/>
          <w:szCs w:val="28"/>
        </w:rPr>
        <w:t xml:space="preserve">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434EFAEC" w14:textId="77777777" w:rsidR="008A59AD" w:rsidRPr="00AE713A" w:rsidRDefault="00CB3748" w:rsidP="0003028C">
      <w:pPr>
        <w:tabs>
          <w:tab w:val="left" w:pos="1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E11326E">
          <v:oval id="Oval 6" o:spid="_x0000_s1027" style="position:absolute;left:0;text-align:left;margin-left:-284.35pt;margin-top:187.35pt;width:35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" filled="f" strokecolor="red" strokeweight="3pt"/>
        </w:pict>
      </w:r>
      <w:r w:rsidR="0003028C" w:rsidRPr="00AE713A">
        <w:rPr>
          <w:rFonts w:ascii="Times New Roman" w:hAnsi="Times New Roman" w:cs="Times New Roman"/>
          <w:sz w:val="28"/>
          <w:szCs w:val="28"/>
        </w:rPr>
        <w:tab/>
      </w:r>
    </w:p>
    <w:p w14:paraId="47FD012E" w14:textId="77777777" w:rsidR="008A59AD" w:rsidRPr="00AE713A" w:rsidRDefault="008A59AD" w:rsidP="008A59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E713A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14:paraId="50232C8F" w14:textId="77777777" w:rsidR="00320B3C" w:rsidRPr="00AE713A" w:rsidRDefault="00CB3748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4C893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688.95pt;margin-top:2.35pt;width:195.6pt;height:.65pt;flip:y;z-index:251670528" o:connectortype="straight" strokecolor="red"/>
        </w:pict>
      </w:r>
    </w:p>
    <w:p w14:paraId="70714489" w14:textId="77777777" w:rsidR="00434A13" w:rsidRPr="00F26CF3" w:rsidRDefault="008A59AD" w:rsidP="008A59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434A13" w:rsidRPr="00F26CF3" w:rsidSect="00960583">
      <w:pgSz w:w="23814" w:h="16840" w:orient="landscape" w:code="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D391" w14:textId="77777777" w:rsidR="006924E4" w:rsidRDefault="006924E4" w:rsidP="00F26CF3">
      <w:pPr>
        <w:spacing w:after="0" w:line="240" w:lineRule="auto"/>
      </w:pPr>
      <w:r>
        <w:separator/>
      </w:r>
    </w:p>
  </w:endnote>
  <w:endnote w:type="continuationSeparator" w:id="0">
    <w:p w14:paraId="007BBCEF" w14:textId="77777777" w:rsidR="006924E4" w:rsidRDefault="006924E4" w:rsidP="00F2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DAEF" w14:textId="77777777" w:rsidR="006924E4" w:rsidRDefault="006924E4" w:rsidP="00F26CF3">
      <w:pPr>
        <w:spacing w:after="0" w:line="240" w:lineRule="auto"/>
      </w:pPr>
      <w:r>
        <w:separator/>
      </w:r>
    </w:p>
  </w:footnote>
  <w:footnote w:type="continuationSeparator" w:id="0">
    <w:p w14:paraId="06557ABD" w14:textId="77777777" w:rsidR="006924E4" w:rsidRDefault="006924E4" w:rsidP="00F2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B3C"/>
    <w:rsid w:val="0003028C"/>
    <w:rsid w:val="00034E38"/>
    <w:rsid w:val="000D4336"/>
    <w:rsid w:val="00116721"/>
    <w:rsid w:val="00153D64"/>
    <w:rsid w:val="0017295C"/>
    <w:rsid w:val="00181852"/>
    <w:rsid w:val="001A61A5"/>
    <w:rsid w:val="0023272B"/>
    <w:rsid w:val="002359F3"/>
    <w:rsid w:val="002507D1"/>
    <w:rsid w:val="00263457"/>
    <w:rsid w:val="00320B3C"/>
    <w:rsid w:val="003635BA"/>
    <w:rsid w:val="003A05A8"/>
    <w:rsid w:val="00434A13"/>
    <w:rsid w:val="004D16FE"/>
    <w:rsid w:val="004D28D4"/>
    <w:rsid w:val="00513614"/>
    <w:rsid w:val="00560924"/>
    <w:rsid w:val="005A74C4"/>
    <w:rsid w:val="005B44CA"/>
    <w:rsid w:val="0063032C"/>
    <w:rsid w:val="006924E4"/>
    <w:rsid w:val="006B50EE"/>
    <w:rsid w:val="00702718"/>
    <w:rsid w:val="00702B77"/>
    <w:rsid w:val="00792214"/>
    <w:rsid w:val="0086723F"/>
    <w:rsid w:val="008A59AD"/>
    <w:rsid w:val="00960583"/>
    <w:rsid w:val="00975F7B"/>
    <w:rsid w:val="00990827"/>
    <w:rsid w:val="009E4DB4"/>
    <w:rsid w:val="009F166D"/>
    <w:rsid w:val="00AE713A"/>
    <w:rsid w:val="00BD5910"/>
    <w:rsid w:val="00BE2BC1"/>
    <w:rsid w:val="00BE7BC0"/>
    <w:rsid w:val="00C84319"/>
    <w:rsid w:val="00CB25EF"/>
    <w:rsid w:val="00CB3748"/>
    <w:rsid w:val="00D133AA"/>
    <w:rsid w:val="00DE5CB3"/>
    <w:rsid w:val="00E00C32"/>
    <w:rsid w:val="00E01159"/>
    <w:rsid w:val="00E30A8C"/>
    <w:rsid w:val="00EC394C"/>
    <w:rsid w:val="00F23DD8"/>
    <w:rsid w:val="00F26CF3"/>
    <w:rsid w:val="00F30757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red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  <w14:docId w14:val="24F9320C"/>
  <w15:docId w15:val="{F743ECEB-5955-4742-BC8A-8D3854F4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CF3"/>
  </w:style>
  <w:style w:type="paragraph" w:styleId="a7">
    <w:name w:val="footer"/>
    <w:basedOn w:val="a"/>
    <w:link w:val="a8"/>
    <w:uiPriority w:val="99"/>
    <w:semiHidden/>
    <w:unhideWhenUsed/>
    <w:rsid w:val="00F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DD1C6-FCC7-4F0C-AA28-82789C1F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alex</cp:lastModifiedBy>
  <cp:revision>11</cp:revision>
  <dcterms:created xsi:type="dcterms:W3CDTF">2023-06-26T05:38:00Z</dcterms:created>
  <dcterms:modified xsi:type="dcterms:W3CDTF">2023-12-13T06:04:00Z</dcterms:modified>
</cp:coreProperties>
</file>