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8" w:rsidRDefault="00991E66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5027B">
        <w:rPr>
          <w:b/>
          <w:sz w:val="28"/>
          <w:szCs w:val="28"/>
        </w:rPr>
        <w:t xml:space="preserve">Протокол </w:t>
      </w:r>
      <w:r w:rsidR="00775862" w:rsidRPr="00C5027B">
        <w:rPr>
          <w:b/>
          <w:sz w:val="28"/>
          <w:szCs w:val="28"/>
        </w:rPr>
        <w:t>публ</w:t>
      </w:r>
      <w:r w:rsidR="00775862" w:rsidRPr="00EC2F13">
        <w:rPr>
          <w:b/>
          <w:sz w:val="28"/>
          <w:szCs w:val="28"/>
        </w:rPr>
        <w:t>ичных слушаний</w:t>
      </w:r>
      <w:r w:rsidR="008C23F6" w:rsidRPr="00EC2F13">
        <w:rPr>
          <w:b/>
          <w:sz w:val="28"/>
          <w:szCs w:val="28"/>
        </w:rPr>
        <w:t xml:space="preserve"> </w:t>
      </w:r>
      <w:r w:rsidR="00A77D54" w:rsidRPr="00A77D54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76:20:080308:10 по адресу: </w:t>
      </w:r>
      <w:proofErr w:type="gramStart"/>
      <w:r w:rsidR="00A77D54" w:rsidRPr="00A77D54">
        <w:rPr>
          <w:b/>
          <w:sz w:val="28"/>
          <w:szCs w:val="28"/>
        </w:rPr>
        <w:t>Ярославская область, р-н Рыбинский, г. Рыбинск, ул. Герцена/Кирова, д. 62/9 – «объекты торговли (торговые центры, торгово-развлекательные центры (комплексы)», код 4.2</w:t>
      </w:r>
      <w:r w:rsidR="009D01D0" w:rsidRPr="009D01D0">
        <w:rPr>
          <w:b/>
          <w:sz w:val="28"/>
          <w:szCs w:val="28"/>
        </w:rPr>
        <w:t>.</w:t>
      </w:r>
      <w:proofErr w:type="gramEnd"/>
    </w:p>
    <w:p w:rsidR="009D01D0" w:rsidRPr="00EC2F13" w:rsidRDefault="009D01D0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EC2F13" w:rsidRDefault="00A77D54" w:rsidP="00833380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3375E" w:rsidRPr="0043375E">
        <w:rPr>
          <w:sz w:val="28"/>
          <w:szCs w:val="28"/>
        </w:rPr>
        <w:t>6</w:t>
      </w:r>
      <w:r w:rsidR="001E2626" w:rsidRPr="00EC2F13">
        <w:rPr>
          <w:sz w:val="28"/>
          <w:szCs w:val="28"/>
        </w:rPr>
        <w:t>.</w:t>
      </w:r>
      <w:r w:rsidR="009D01D0">
        <w:rPr>
          <w:sz w:val="28"/>
          <w:szCs w:val="28"/>
        </w:rPr>
        <w:t>10</w:t>
      </w:r>
      <w:r w:rsidR="00F17102" w:rsidRPr="00EC2F13">
        <w:rPr>
          <w:sz w:val="28"/>
          <w:szCs w:val="28"/>
        </w:rPr>
        <w:t>.</w:t>
      </w:r>
      <w:r w:rsidR="00991E66" w:rsidRPr="00EC2F13">
        <w:rPr>
          <w:sz w:val="28"/>
          <w:szCs w:val="28"/>
        </w:rPr>
        <w:t>20</w:t>
      </w:r>
      <w:r w:rsidR="003F1669" w:rsidRPr="00EC2F13">
        <w:rPr>
          <w:sz w:val="28"/>
          <w:szCs w:val="28"/>
        </w:rPr>
        <w:t>20</w:t>
      </w:r>
      <w:r w:rsidR="00991E66" w:rsidRPr="00EC2F13">
        <w:rPr>
          <w:sz w:val="28"/>
          <w:szCs w:val="28"/>
        </w:rPr>
        <w:t xml:space="preserve"> года</w:t>
      </w:r>
      <w:r w:rsidR="00991E66" w:rsidRPr="00EC2F13">
        <w:rPr>
          <w:sz w:val="28"/>
          <w:szCs w:val="28"/>
        </w:rPr>
        <w:tab/>
      </w:r>
      <w:proofErr w:type="gramStart"/>
      <w:r w:rsidR="00C24687" w:rsidRPr="00EC2F13">
        <w:rPr>
          <w:sz w:val="28"/>
          <w:szCs w:val="28"/>
        </w:rPr>
        <w:t>г</w:t>
      </w:r>
      <w:proofErr w:type="gramEnd"/>
      <w:r w:rsidR="00C24687" w:rsidRPr="00EC2F13">
        <w:rPr>
          <w:sz w:val="28"/>
          <w:szCs w:val="28"/>
        </w:rPr>
        <w:t xml:space="preserve">. </w:t>
      </w:r>
      <w:r w:rsidR="00991E66" w:rsidRPr="00EC2F13">
        <w:rPr>
          <w:sz w:val="28"/>
          <w:szCs w:val="28"/>
        </w:rPr>
        <w:t>Рыбинск</w:t>
      </w:r>
    </w:p>
    <w:p w:rsidR="00991E66" w:rsidRPr="00C97C2E" w:rsidRDefault="00991E66" w:rsidP="00636312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1</w:t>
      </w:r>
      <w:r w:rsidR="00A77D54">
        <w:rPr>
          <w:sz w:val="28"/>
          <w:szCs w:val="28"/>
        </w:rPr>
        <w:t>5</w:t>
      </w:r>
      <w:r w:rsidR="00003F81" w:rsidRPr="00EC2F13">
        <w:rPr>
          <w:sz w:val="28"/>
          <w:szCs w:val="28"/>
        </w:rPr>
        <w:t>:</w:t>
      </w:r>
      <w:r w:rsidR="00A77D54">
        <w:rPr>
          <w:sz w:val="28"/>
          <w:szCs w:val="28"/>
        </w:rPr>
        <w:t>3</w:t>
      </w:r>
      <w:r w:rsidR="00C97C2E" w:rsidRPr="00C97C2E">
        <w:rPr>
          <w:sz w:val="28"/>
          <w:szCs w:val="28"/>
        </w:rPr>
        <w:t>0</w:t>
      </w:r>
    </w:p>
    <w:p w:rsidR="00015F2C" w:rsidRPr="00EC2F13" w:rsidRDefault="00015F2C" w:rsidP="00636312">
      <w:pPr>
        <w:ind w:firstLine="709"/>
        <w:jc w:val="both"/>
        <w:rPr>
          <w:sz w:val="28"/>
          <w:szCs w:val="28"/>
        </w:rPr>
      </w:pPr>
    </w:p>
    <w:p w:rsidR="009D01D0" w:rsidRDefault="00E415D8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Цель нашего собрания – проведение публичных слушаний </w:t>
      </w:r>
      <w:r w:rsidR="00A77D54" w:rsidRPr="00A77D54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76:20:080308:10 по адресу: </w:t>
      </w:r>
      <w:proofErr w:type="gramStart"/>
      <w:r w:rsidR="00A77D54" w:rsidRPr="00A77D54">
        <w:rPr>
          <w:sz w:val="28"/>
          <w:szCs w:val="28"/>
        </w:rPr>
        <w:t>Ярославская область, р-н Рыбинский, г. Рыбинск, ул. Герцена/Кирова, д. 62/9 – «объекты торговли (торговые центры, торгово-развлекательные центры (комплексы)», код 4.2</w:t>
      </w:r>
      <w:r w:rsidR="009D01D0" w:rsidRPr="001427AF">
        <w:rPr>
          <w:sz w:val="28"/>
          <w:szCs w:val="28"/>
        </w:rPr>
        <w:t>.</w:t>
      </w:r>
      <w:proofErr w:type="gramEnd"/>
    </w:p>
    <w:p w:rsidR="00A77D54" w:rsidRPr="008F0353" w:rsidRDefault="00A77D54" w:rsidP="00A77D54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2231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:rsidR="009D01D0" w:rsidRDefault="009D01D0" w:rsidP="009D01D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9D01D0" w:rsidRPr="004A7F94" w:rsidRDefault="009D01D0" w:rsidP="009D01D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="00A77D54">
        <w:rPr>
          <w:sz w:val="28"/>
          <w:szCs w:val="28"/>
        </w:rPr>
        <w:t xml:space="preserve">от </w:t>
      </w:r>
      <w:r w:rsidR="00A77D54" w:rsidRPr="00144109">
        <w:rPr>
          <w:sz w:val="27"/>
          <w:szCs w:val="27"/>
        </w:rPr>
        <w:t>16.10.2020 № 429</w:t>
      </w:r>
      <w:r w:rsidR="00A77D54">
        <w:rPr>
          <w:sz w:val="27"/>
          <w:szCs w:val="27"/>
        </w:rPr>
        <w:t xml:space="preserve"> </w:t>
      </w:r>
      <w:r w:rsidRPr="008F0353">
        <w:rPr>
          <w:sz w:val="28"/>
          <w:szCs w:val="28"/>
        </w:rPr>
        <w:t>председательствующим назначена</w:t>
      </w:r>
      <w:r>
        <w:rPr>
          <w:sz w:val="28"/>
          <w:szCs w:val="28"/>
        </w:rPr>
        <w:t xml:space="preserve"> Харитонова Полина Евгеньевна,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 xml:space="preserve">Администрации городского округа город Рыбинск. </w:t>
      </w:r>
    </w:p>
    <w:p w:rsidR="009D01D0" w:rsidRPr="008F0353" w:rsidRDefault="009D01D0" w:rsidP="009D01D0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 w:rsidR="00A77D54">
        <w:rPr>
          <w:sz w:val="28"/>
          <w:szCs w:val="28"/>
        </w:rPr>
        <w:t>Петровец</w:t>
      </w:r>
      <w:proofErr w:type="spellEnd"/>
      <w:r w:rsidR="00A77D54">
        <w:rPr>
          <w:sz w:val="28"/>
          <w:szCs w:val="28"/>
        </w:rPr>
        <w:t xml:space="preserve"> Евгения Михайловна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F0353">
        <w:rPr>
          <w:rFonts w:eastAsia="MS Mincho"/>
          <w:sz w:val="28"/>
          <w:szCs w:val="28"/>
        </w:rPr>
        <w:t>.</w:t>
      </w:r>
    </w:p>
    <w:p w:rsidR="009D01D0" w:rsidRPr="008F0353" w:rsidRDefault="009D01D0" w:rsidP="009D01D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8F0353">
        <w:rPr>
          <w:sz w:val="28"/>
          <w:szCs w:val="28"/>
        </w:rPr>
        <w:t>Рыбинские</w:t>
      </w:r>
      <w:proofErr w:type="spellEnd"/>
      <w:r w:rsidRPr="008F0353">
        <w:rPr>
          <w:sz w:val="28"/>
          <w:szCs w:val="28"/>
        </w:rPr>
        <w:t xml:space="preserve"> известия</w:t>
      </w:r>
      <w:r w:rsidRPr="008F0353">
        <w:rPr>
          <w:color w:val="000000"/>
          <w:sz w:val="28"/>
          <w:szCs w:val="28"/>
        </w:rPr>
        <w:t xml:space="preserve">» </w:t>
      </w:r>
      <w:r w:rsidR="00A77D54" w:rsidRPr="008F0353">
        <w:rPr>
          <w:color w:val="000000"/>
          <w:sz w:val="28"/>
          <w:szCs w:val="28"/>
        </w:rPr>
        <w:t xml:space="preserve">от </w:t>
      </w:r>
      <w:r w:rsidR="00A77D54">
        <w:rPr>
          <w:color w:val="000000"/>
          <w:sz w:val="28"/>
          <w:szCs w:val="28"/>
        </w:rPr>
        <w:t>02.10</w:t>
      </w:r>
      <w:r w:rsidR="00A77D54" w:rsidRPr="008F0353">
        <w:rPr>
          <w:color w:val="000000"/>
          <w:sz w:val="28"/>
          <w:szCs w:val="28"/>
        </w:rPr>
        <w:t>.20</w:t>
      </w:r>
      <w:r w:rsidR="00A77D54">
        <w:rPr>
          <w:color w:val="000000"/>
          <w:sz w:val="28"/>
          <w:szCs w:val="28"/>
        </w:rPr>
        <w:t>20</w:t>
      </w:r>
      <w:r w:rsidR="00A77D54" w:rsidRPr="008F0353">
        <w:rPr>
          <w:color w:val="000000"/>
          <w:sz w:val="28"/>
          <w:szCs w:val="28"/>
        </w:rPr>
        <w:t xml:space="preserve"> № </w:t>
      </w:r>
      <w:r w:rsidR="00A77D54">
        <w:rPr>
          <w:color w:val="000000"/>
          <w:sz w:val="28"/>
          <w:szCs w:val="28"/>
        </w:rPr>
        <w:t>78</w:t>
      </w:r>
      <w:r w:rsidR="00A77D54" w:rsidRPr="008F0353">
        <w:rPr>
          <w:color w:val="000000"/>
          <w:sz w:val="28"/>
          <w:szCs w:val="28"/>
        </w:rPr>
        <w:t xml:space="preserve"> (26.</w:t>
      </w:r>
      <w:r w:rsidR="00A77D54">
        <w:rPr>
          <w:color w:val="000000"/>
          <w:sz w:val="28"/>
          <w:szCs w:val="28"/>
        </w:rPr>
        <w:t>265</w:t>
      </w:r>
      <w:r w:rsidR="00A77D54" w:rsidRPr="008F0353">
        <w:rPr>
          <w:color w:val="000000"/>
          <w:sz w:val="28"/>
          <w:szCs w:val="28"/>
        </w:rPr>
        <w:t>)</w:t>
      </w:r>
      <w:r w:rsidRPr="008F0353">
        <w:rPr>
          <w:color w:val="000000"/>
          <w:sz w:val="28"/>
          <w:szCs w:val="28"/>
        </w:rPr>
        <w:t>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9D01D0" w:rsidRPr="008F0353" w:rsidRDefault="009D01D0" w:rsidP="009D01D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9D01D0" w:rsidRPr="008F0353" w:rsidRDefault="009D01D0" w:rsidP="009D01D0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9D01D0" w:rsidRPr="008F0353" w:rsidRDefault="009D01D0" w:rsidP="009D01D0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:rsidR="009D01D0" w:rsidRPr="008F0353" w:rsidRDefault="009D01D0" w:rsidP="009D01D0">
      <w:pPr>
        <w:pStyle w:val="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9D01D0" w:rsidRPr="008F0353" w:rsidRDefault="009D01D0" w:rsidP="009D01D0">
      <w:pPr>
        <w:pStyle w:val="4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</w:t>
      </w:r>
      <w:r w:rsidRPr="008F0353">
        <w:rPr>
          <w:sz w:val="28"/>
          <w:szCs w:val="28"/>
        </w:rPr>
        <w:lastRenderedPageBreak/>
        <w:t>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</w:p>
    <w:p w:rsidR="009D01D0" w:rsidRPr="008F0353" w:rsidRDefault="009D01D0" w:rsidP="009D01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9D01D0" w:rsidRPr="008F0353" w:rsidRDefault="009D01D0" w:rsidP="009D01D0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9026D3" w:rsidRPr="008F0353" w:rsidRDefault="009026D3" w:rsidP="009026D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39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9026D3" w:rsidRPr="008F0353" w:rsidRDefault="009026D3" w:rsidP="009026D3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решением комиссии по подготовке проекта Правил</w:t>
      </w:r>
      <w:r>
        <w:rPr>
          <w:sz w:val="28"/>
          <w:szCs w:val="28"/>
        </w:rPr>
        <w:t xml:space="preserve"> </w:t>
      </w:r>
      <w:r w:rsidRPr="008F0353">
        <w:rPr>
          <w:sz w:val="28"/>
          <w:szCs w:val="28"/>
        </w:rPr>
        <w:t xml:space="preserve">землепользования и застройки городского округа город Рыбинск от </w:t>
      </w:r>
      <w:r>
        <w:rPr>
          <w:sz w:val="28"/>
          <w:szCs w:val="28"/>
        </w:rPr>
        <w:t>24.09.</w:t>
      </w:r>
      <w:r w:rsidRPr="00DC5B03">
        <w:rPr>
          <w:sz w:val="28"/>
          <w:szCs w:val="28"/>
        </w:rPr>
        <w:t xml:space="preserve">2020 № </w:t>
      </w:r>
      <w:r>
        <w:rPr>
          <w:sz w:val="28"/>
          <w:szCs w:val="28"/>
        </w:rPr>
        <w:t>10</w:t>
      </w:r>
      <w:r w:rsidRPr="00DC5B03">
        <w:rPr>
          <w:sz w:val="28"/>
          <w:szCs w:val="28"/>
        </w:rPr>
        <w:t xml:space="preserve"> </w:t>
      </w:r>
      <w:r w:rsidRPr="008F0353">
        <w:rPr>
          <w:sz w:val="28"/>
          <w:szCs w:val="28"/>
        </w:rPr>
        <w:t>(вопрос №</w:t>
      </w:r>
      <w:r>
        <w:rPr>
          <w:sz w:val="28"/>
          <w:szCs w:val="28"/>
        </w:rPr>
        <w:t xml:space="preserve"> 1</w:t>
      </w:r>
      <w:r w:rsidRPr="008F0353">
        <w:rPr>
          <w:sz w:val="28"/>
          <w:szCs w:val="28"/>
        </w:rPr>
        <w:t>),</w:t>
      </w:r>
    </w:p>
    <w:p w:rsidR="009026D3" w:rsidRPr="008F0353" w:rsidRDefault="009026D3" w:rsidP="009026D3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:rsidR="009026D3" w:rsidRPr="008F0353" w:rsidRDefault="009026D3" w:rsidP="009026D3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37, 43 </w:t>
      </w:r>
      <w:r w:rsidRPr="008F0353">
        <w:rPr>
          <w:sz w:val="28"/>
          <w:szCs w:val="28"/>
        </w:rPr>
        <w:t>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 28.11.2019 № 92), </w:t>
      </w:r>
    </w:p>
    <w:p w:rsidR="009026D3" w:rsidRPr="008F0353" w:rsidRDefault="009026D3" w:rsidP="009026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 w:rsidRPr="00337770"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 w:rsidRPr="00337770"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 w:rsidRPr="00E642E5"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 w:rsidRPr="00337770">
        <w:rPr>
          <w:sz w:val="28"/>
          <w:szCs w:val="28"/>
        </w:rPr>
        <w:t>723</w:t>
      </w:r>
      <w:r>
        <w:rPr>
          <w:sz w:val="28"/>
          <w:szCs w:val="28"/>
        </w:rPr>
        <w:t>)</w:t>
      </w:r>
      <w:r w:rsidRPr="008F0353">
        <w:rPr>
          <w:sz w:val="28"/>
          <w:szCs w:val="28"/>
        </w:rPr>
        <w:t>;</w:t>
      </w:r>
    </w:p>
    <w:p w:rsidR="009026D3" w:rsidRPr="008F0353" w:rsidRDefault="009026D3" w:rsidP="009026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01.02.2017 № 344</w:t>
      </w:r>
      <w:r w:rsidRPr="004A13B0">
        <w:rPr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услуги»;</w:t>
      </w:r>
    </w:p>
    <w:p w:rsidR="009026D3" w:rsidRPr="008F0353" w:rsidRDefault="009026D3" w:rsidP="009026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28.09.2020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2231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9D01D0" w:rsidRPr="008F0353" w:rsidRDefault="009026D3" w:rsidP="009026D3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144109">
        <w:rPr>
          <w:bCs/>
          <w:sz w:val="28"/>
          <w:szCs w:val="28"/>
        </w:rPr>
        <w:t>от 16</w:t>
      </w:r>
      <w:r w:rsidRPr="00144109">
        <w:rPr>
          <w:sz w:val="27"/>
          <w:szCs w:val="27"/>
        </w:rPr>
        <w:t>.10.2020 № 429</w:t>
      </w:r>
      <w:r>
        <w:rPr>
          <w:sz w:val="27"/>
          <w:szCs w:val="27"/>
        </w:rPr>
        <w:t xml:space="preserve">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</w:t>
      </w:r>
      <w:r w:rsidR="009D01D0" w:rsidRPr="00BB3C8E">
        <w:rPr>
          <w:bCs/>
          <w:sz w:val="28"/>
          <w:szCs w:val="28"/>
        </w:rPr>
        <w:t>.</w:t>
      </w:r>
      <w:r w:rsidR="009D01D0" w:rsidRPr="008F0353">
        <w:rPr>
          <w:bCs/>
          <w:sz w:val="28"/>
          <w:szCs w:val="28"/>
        </w:rPr>
        <w:t xml:space="preserve"> </w:t>
      </w:r>
    </w:p>
    <w:p w:rsidR="009D01D0" w:rsidRDefault="009D01D0" w:rsidP="009D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EC2F13" w:rsidRDefault="009F73CC" w:rsidP="00C478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Председательствующим </w:t>
      </w:r>
      <w:r w:rsidR="009F5F07">
        <w:rPr>
          <w:sz w:val="28"/>
          <w:szCs w:val="28"/>
        </w:rPr>
        <w:t>Харитоновой П.Е.</w:t>
      </w:r>
      <w:r w:rsidRPr="00EC2F13">
        <w:rPr>
          <w:sz w:val="28"/>
          <w:szCs w:val="28"/>
        </w:rPr>
        <w:t xml:space="preserve"> п</w:t>
      </w:r>
      <w:r w:rsidR="001E2626" w:rsidRPr="00EC2F13">
        <w:rPr>
          <w:sz w:val="28"/>
          <w:szCs w:val="28"/>
        </w:rPr>
        <w:t>ред</w:t>
      </w:r>
      <w:r w:rsidRPr="00EC2F13">
        <w:rPr>
          <w:sz w:val="28"/>
          <w:szCs w:val="28"/>
        </w:rPr>
        <w:t>ложен</w:t>
      </w:r>
      <w:r w:rsidR="001E2626" w:rsidRPr="00EC2F1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1. </w:t>
      </w:r>
      <w:r w:rsidR="001E2626" w:rsidRPr="00EC2F13">
        <w:rPr>
          <w:sz w:val="28"/>
          <w:szCs w:val="28"/>
        </w:rPr>
        <w:t xml:space="preserve">Доклад </w:t>
      </w:r>
      <w:r w:rsidR="00465849" w:rsidRPr="00EC2F13">
        <w:rPr>
          <w:sz w:val="28"/>
          <w:szCs w:val="28"/>
        </w:rPr>
        <w:t>по теме публичных слушаний</w:t>
      </w:r>
      <w:r w:rsidR="001E2626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2. </w:t>
      </w:r>
      <w:r w:rsidR="001E2626" w:rsidRPr="00EC2F13">
        <w:rPr>
          <w:sz w:val="28"/>
          <w:szCs w:val="28"/>
        </w:rPr>
        <w:t>Обсуждение доклада, вопросы по теме слушаний</w:t>
      </w:r>
      <w:r w:rsidR="009F73CC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3. </w:t>
      </w:r>
      <w:r w:rsidR="001E2626" w:rsidRPr="00EC2F13">
        <w:rPr>
          <w:sz w:val="28"/>
          <w:szCs w:val="28"/>
        </w:rPr>
        <w:t>Открытое голосование по теме публичных слушаний.</w:t>
      </w:r>
    </w:p>
    <w:p w:rsidR="00504AC1" w:rsidRPr="00EC2F13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EC2F13">
        <w:rPr>
          <w:sz w:val="28"/>
          <w:szCs w:val="28"/>
        </w:rPr>
        <w:sym w:font="Symbol" w:char="F0BE"/>
      </w:r>
      <w:r w:rsidRPr="00EC2F13">
        <w:rPr>
          <w:sz w:val="28"/>
          <w:szCs w:val="28"/>
        </w:rPr>
        <w:t xml:space="preserve"> не более 3 минут.</w:t>
      </w:r>
    </w:p>
    <w:p w:rsidR="001E2626" w:rsidRPr="00EC2F13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EC2F13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EC2F13">
        <w:rPr>
          <w:sz w:val="28"/>
          <w:szCs w:val="28"/>
        </w:rPr>
        <w:sym w:font="Symbol" w:char="F02D"/>
      </w:r>
      <w:r w:rsidR="003B7FDE" w:rsidRPr="00EC2F13">
        <w:rPr>
          <w:sz w:val="28"/>
          <w:szCs w:val="28"/>
        </w:rPr>
        <w:t xml:space="preserve"> </w:t>
      </w:r>
      <w:r w:rsidR="009F5F07">
        <w:rPr>
          <w:sz w:val="28"/>
          <w:szCs w:val="28"/>
        </w:rPr>
        <w:t>3</w:t>
      </w:r>
      <w:r w:rsidR="009026D3">
        <w:rPr>
          <w:sz w:val="28"/>
          <w:szCs w:val="28"/>
        </w:rPr>
        <w:t>5</w:t>
      </w:r>
      <w:r w:rsidRPr="00EC2F13">
        <w:rPr>
          <w:sz w:val="28"/>
          <w:szCs w:val="28"/>
        </w:rPr>
        <w:t xml:space="preserve"> человек.</w:t>
      </w:r>
    </w:p>
    <w:p w:rsidR="00EC2F13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По вопросу открытия публичных слушаний </w:t>
      </w:r>
      <w:r>
        <w:rPr>
          <w:sz w:val="28"/>
          <w:szCs w:val="28"/>
        </w:rPr>
        <w:t xml:space="preserve">участники </w:t>
      </w:r>
      <w:r w:rsidRPr="00EC2F13">
        <w:rPr>
          <w:sz w:val="28"/>
          <w:szCs w:val="28"/>
        </w:rPr>
        <w:t>проголосовали единогласно «за»</w:t>
      </w:r>
      <w:r>
        <w:rPr>
          <w:sz w:val="28"/>
          <w:szCs w:val="28"/>
        </w:rPr>
        <w:t>.</w:t>
      </w:r>
    </w:p>
    <w:p w:rsidR="009D01D0" w:rsidRPr="00EC2F13" w:rsidRDefault="009D01D0" w:rsidP="009D01D0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Харитонова П.Е. </w:t>
      </w:r>
      <w:r w:rsidRPr="00EC2F13">
        <w:rPr>
          <w:sz w:val="28"/>
          <w:szCs w:val="28"/>
        </w:rPr>
        <w:t xml:space="preserve">объявила публичные слушания </w:t>
      </w:r>
      <w:r>
        <w:rPr>
          <w:sz w:val="28"/>
          <w:szCs w:val="28"/>
        </w:rPr>
        <w:t>открытыми</w:t>
      </w:r>
      <w:r w:rsidRPr="00EC2F13">
        <w:rPr>
          <w:sz w:val="28"/>
          <w:szCs w:val="28"/>
        </w:rPr>
        <w:t>.</w:t>
      </w:r>
    </w:p>
    <w:p w:rsidR="009026D3" w:rsidRDefault="009026D3" w:rsidP="009026D3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>
        <w:rPr>
          <w:sz w:val="28"/>
          <w:szCs w:val="28"/>
        </w:rPr>
        <w:t>Генерального директора ЗАО «ИНТЕРТЭМ» Безъязычного Андрея Анатольевича.</w:t>
      </w:r>
      <w:r w:rsidRPr="00DA321C">
        <w:rPr>
          <w:sz w:val="28"/>
          <w:szCs w:val="28"/>
        </w:rPr>
        <w:t xml:space="preserve"> </w:t>
      </w:r>
      <w:r w:rsidRPr="00607899">
        <w:rPr>
          <w:rFonts w:eastAsia="Lucida Sans Unicode"/>
          <w:kern w:val="1"/>
          <w:sz w:val="28"/>
          <w:szCs w:val="28"/>
        </w:rPr>
        <w:t>Земельный участок ра</w:t>
      </w:r>
      <w:r>
        <w:rPr>
          <w:rFonts w:eastAsia="Lucida Sans Unicode"/>
          <w:kern w:val="1"/>
          <w:sz w:val="28"/>
          <w:szCs w:val="28"/>
        </w:rPr>
        <w:t>сположен в районе Центр города.</w:t>
      </w:r>
      <w:r w:rsidRPr="00607899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З</w:t>
      </w:r>
      <w:r w:rsidRPr="00FB3C0F">
        <w:rPr>
          <w:rFonts w:eastAsia="Lucida Sans Unicode"/>
          <w:kern w:val="1"/>
          <w:sz w:val="28"/>
          <w:szCs w:val="28"/>
        </w:rPr>
        <w:t>емельн</w:t>
      </w:r>
      <w:r>
        <w:rPr>
          <w:rFonts w:eastAsia="Lucida Sans Unicode"/>
          <w:kern w:val="1"/>
          <w:sz w:val="28"/>
          <w:szCs w:val="28"/>
        </w:rPr>
        <w:t>ый</w:t>
      </w:r>
      <w:r w:rsidRPr="00FB3C0F">
        <w:rPr>
          <w:rFonts w:eastAsia="Lucida Sans Unicode"/>
          <w:kern w:val="1"/>
          <w:sz w:val="28"/>
          <w:szCs w:val="28"/>
        </w:rPr>
        <w:t xml:space="preserve"> участ</w:t>
      </w:r>
      <w:r>
        <w:rPr>
          <w:rFonts w:eastAsia="Lucida Sans Unicode"/>
          <w:kern w:val="1"/>
          <w:sz w:val="28"/>
          <w:szCs w:val="28"/>
        </w:rPr>
        <w:t xml:space="preserve">ок общей </w:t>
      </w:r>
      <w:r w:rsidRPr="00FB3C0F">
        <w:rPr>
          <w:rFonts w:eastAsia="Lucida Sans Unicode"/>
          <w:kern w:val="1"/>
          <w:sz w:val="28"/>
          <w:szCs w:val="28"/>
        </w:rPr>
        <w:t xml:space="preserve">площадью </w:t>
      </w:r>
      <w:r>
        <w:rPr>
          <w:rFonts w:eastAsia="Lucida Sans Unicode"/>
          <w:kern w:val="1"/>
          <w:sz w:val="28"/>
          <w:szCs w:val="28"/>
        </w:rPr>
        <w:t>10 363</w:t>
      </w:r>
      <w:r w:rsidRPr="00FB3C0F">
        <w:rPr>
          <w:rFonts w:eastAsia="Lucida Sans Unicode"/>
          <w:kern w:val="1"/>
          <w:sz w:val="28"/>
          <w:szCs w:val="28"/>
        </w:rPr>
        <w:t xml:space="preserve"> кв</w:t>
      </w:r>
      <w:proofErr w:type="gramStart"/>
      <w:r w:rsidRPr="00FB3C0F">
        <w:rPr>
          <w:rFonts w:eastAsia="Lucida Sans Unicode"/>
          <w:kern w:val="1"/>
          <w:sz w:val="28"/>
          <w:szCs w:val="28"/>
        </w:rPr>
        <w:t>.м</w:t>
      </w:r>
      <w:proofErr w:type="gramEnd"/>
      <w:r w:rsidRPr="00FB3C0F">
        <w:rPr>
          <w:rFonts w:eastAsia="Lucida Sans Unicode"/>
          <w:kern w:val="1"/>
          <w:sz w:val="28"/>
          <w:szCs w:val="28"/>
        </w:rPr>
        <w:t xml:space="preserve"> с кадастровым номером 76:20:080</w:t>
      </w:r>
      <w:r>
        <w:rPr>
          <w:rFonts w:eastAsia="Lucida Sans Unicode"/>
          <w:kern w:val="1"/>
          <w:sz w:val="28"/>
          <w:szCs w:val="28"/>
        </w:rPr>
        <w:t>30</w:t>
      </w:r>
      <w:r w:rsidRPr="00FB3C0F">
        <w:rPr>
          <w:rFonts w:eastAsia="Lucida Sans Unicode"/>
          <w:kern w:val="1"/>
          <w:sz w:val="28"/>
          <w:szCs w:val="28"/>
        </w:rPr>
        <w:t>8:1</w:t>
      </w:r>
      <w:r>
        <w:rPr>
          <w:rFonts w:eastAsia="Lucida Sans Unicode"/>
          <w:kern w:val="1"/>
          <w:sz w:val="28"/>
          <w:szCs w:val="28"/>
        </w:rPr>
        <w:t>0</w:t>
      </w:r>
      <w:r w:rsidRPr="00FB3C0F">
        <w:rPr>
          <w:rFonts w:eastAsia="Lucida Sans Unicode"/>
          <w:kern w:val="1"/>
          <w:sz w:val="28"/>
          <w:szCs w:val="28"/>
        </w:rPr>
        <w:t xml:space="preserve"> по адресу: </w:t>
      </w:r>
      <w:r w:rsidRPr="001B3E0B">
        <w:rPr>
          <w:rFonts w:eastAsia="Lucida Sans Unicode"/>
          <w:kern w:val="1"/>
          <w:sz w:val="28"/>
          <w:szCs w:val="28"/>
        </w:rPr>
        <w:t>Ярославская область, р-н Рыбинский, г</w:t>
      </w:r>
      <w:r>
        <w:rPr>
          <w:rFonts w:eastAsia="Lucida Sans Unicode"/>
          <w:kern w:val="1"/>
          <w:sz w:val="28"/>
          <w:szCs w:val="28"/>
        </w:rPr>
        <w:t>.</w:t>
      </w:r>
      <w:r w:rsidRPr="001B3E0B">
        <w:rPr>
          <w:rFonts w:eastAsia="Lucida Sans Unicode"/>
          <w:kern w:val="1"/>
          <w:sz w:val="28"/>
          <w:szCs w:val="28"/>
        </w:rPr>
        <w:t xml:space="preserve"> Рыбинск, ул</w:t>
      </w:r>
      <w:r>
        <w:rPr>
          <w:rFonts w:eastAsia="Lucida Sans Unicode"/>
          <w:kern w:val="1"/>
          <w:sz w:val="28"/>
          <w:szCs w:val="28"/>
        </w:rPr>
        <w:t>.</w:t>
      </w:r>
      <w:r w:rsidRPr="001B3E0B">
        <w:rPr>
          <w:rFonts w:eastAsia="Lucida Sans Unicode"/>
          <w:kern w:val="1"/>
          <w:sz w:val="28"/>
          <w:szCs w:val="28"/>
        </w:rPr>
        <w:t xml:space="preserve"> Герцена/Кирова, д</w:t>
      </w:r>
      <w:r>
        <w:rPr>
          <w:rFonts w:eastAsia="Lucida Sans Unicode"/>
          <w:kern w:val="1"/>
          <w:sz w:val="28"/>
          <w:szCs w:val="28"/>
        </w:rPr>
        <w:t>.</w:t>
      </w:r>
      <w:r w:rsidRPr="001B3E0B">
        <w:rPr>
          <w:rFonts w:eastAsia="Lucida Sans Unicode"/>
          <w:kern w:val="1"/>
          <w:sz w:val="28"/>
          <w:szCs w:val="28"/>
        </w:rPr>
        <w:t xml:space="preserve"> 62/9</w:t>
      </w:r>
      <w:r>
        <w:rPr>
          <w:rFonts w:eastAsia="Lucida Sans Unicode"/>
          <w:kern w:val="1"/>
          <w:sz w:val="28"/>
          <w:szCs w:val="28"/>
        </w:rPr>
        <w:t xml:space="preserve"> имеет в</w:t>
      </w:r>
      <w:r w:rsidRPr="00FB3C0F">
        <w:rPr>
          <w:rFonts w:eastAsia="Lucida Sans Unicode"/>
          <w:kern w:val="1"/>
          <w:sz w:val="28"/>
          <w:szCs w:val="28"/>
        </w:rPr>
        <w:t xml:space="preserve">ид разрешенного использования: </w:t>
      </w:r>
      <w:r w:rsidRPr="001B3E0B">
        <w:rPr>
          <w:rFonts w:eastAsia="Lucida Sans Unicode"/>
          <w:kern w:val="1"/>
          <w:sz w:val="28"/>
          <w:szCs w:val="28"/>
        </w:rPr>
        <w:t>для эксплуатации Культурно-коммерческого комплекса "Сенная площадь"</w:t>
      </w:r>
      <w:r w:rsidRPr="00FB3C0F">
        <w:rPr>
          <w:rFonts w:eastAsia="Lucida Sans Unicode"/>
          <w:kern w:val="1"/>
          <w:sz w:val="28"/>
          <w:szCs w:val="28"/>
        </w:rPr>
        <w:t>. На земельном участке наход</w:t>
      </w:r>
      <w:r>
        <w:rPr>
          <w:rFonts w:eastAsia="Lucida Sans Unicode"/>
          <w:kern w:val="1"/>
          <w:sz w:val="28"/>
          <w:szCs w:val="28"/>
        </w:rPr>
        <w:t>я</w:t>
      </w:r>
      <w:r w:rsidRPr="00FB3C0F">
        <w:rPr>
          <w:rFonts w:eastAsia="Lucida Sans Unicode"/>
          <w:kern w:val="1"/>
          <w:sz w:val="28"/>
          <w:szCs w:val="28"/>
        </w:rPr>
        <w:t>тся</w:t>
      </w:r>
      <w:r>
        <w:rPr>
          <w:rFonts w:eastAsia="Lucida Sans Unicode"/>
          <w:kern w:val="1"/>
          <w:sz w:val="28"/>
          <w:szCs w:val="28"/>
        </w:rPr>
        <w:t>:</w:t>
      </w:r>
      <w:r w:rsidRPr="00FB3C0F">
        <w:rPr>
          <w:rFonts w:eastAsia="Lucida Sans Unicode"/>
          <w:kern w:val="1"/>
          <w:sz w:val="28"/>
          <w:szCs w:val="28"/>
        </w:rPr>
        <w:t xml:space="preserve"> </w:t>
      </w:r>
      <w:r w:rsidRPr="00BC45B3">
        <w:rPr>
          <w:spacing w:val="-2"/>
          <w:sz w:val="28"/>
          <w:szCs w:val="28"/>
        </w:rPr>
        <w:t>нежилое здание с кадастровым номером 76:20:080308:23 площадью 13 180 кв</w:t>
      </w:r>
      <w:proofErr w:type="gramStart"/>
      <w:r w:rsidRPr="00BC45B3">
        <w:rPr>
          <w:spacing w:val="-2"/>
          <w:sz w:val="28"/>
          <w:szCs w:val="28"/>
        </w:rPr>
        <w:t>.м</w:t>
      </w:r>
      <w:proofErr w:type="gramEnd"/>
      <w:r w:rsidRPr="00BC45B3">
        <w:rPr>
          <w:spacing w:val="-2"/>
          <w:sz w:val="28"/>
          <w:szCs w:val="28"/>
        </w:rPr>
        <w:t xml:space="preserve">, здание торгового центра «Культурно-коммерческого комплекса «Сенная площадь» с кадастровым номером 76:20:080308:19 </w:t>
      </w:r>
      <w:r>
        <w:rPr>
          <w:spacing w:val="-2"/>
          <w:sz w:val="28"/>
          <w:szCs w:val="28"/>
        </w:rPr>
        <w:t xml:space="preserve">общей </w:t>
      </w:r>
      <w:r w:rsidRPr="00BC45B3">
        <w:rPr>
          <w:spacing w:val="-2"/>
          <w:sz w:val="28"/>
          <w:szCs w:val="28"/>
        </w:rPr>
        <w:t>площадью 6 995,5 кв.м. Здания и земельный участок находятся в собственности у заявителя.</w:t>
      </w:r>
    </w:p>
    <w:p w:rsidR="009026D3" w:rsidRPr="00CA3A6B" w:rsidRDefault="009026D3" w:rsidP="009026D3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 xml:space="preserve">Согласно Карте градостроительного зонирования Правил землепользования и застройки земельный участок расположен в территориальной зоне </w:t>
      </w:r>
      <w:r>
        <w:rPr>
          <w:rFonts w:eastAsia="Lucida Sans Unicode"/>
          <w:kern w:val="1"/>
          <w:sz w:val="28"/>
          <w:szCs w:val="28"/>
        </w:rPr>
        <w:t>ОД</w:t>
      </w:r>
      <w:proofErr w:type="gramStart"/>
      <w:r w:rsidRPr="00F84C60">
        <w:rPr>
          <w:rFonts w:eastAsia="Lucida Sans Unicode"/>
          <w:kern w:val="1"/>
          <w:sz w:val="28"/>
          <w:szCs w:val="28"/>
        </w:rPr>
        <w:t>2</w:t>
      </w:r>
      <w:proofErr w:type="gramEnd"/>
      <w:r w:rsidRPr="00CA3A6B">
        <w:rPr>
          <w:rFonts w:eastAsia="Lucida Sans Unicode"/>
          <w:kern w:val="1"/>
          <w:sz w:val="28"/>
          <w:szCs w:val="28"/>
        </w:rPr>
        <w:t>.</w:t>
      </w:r>
    </w:p>
    <w:p w:rsidR="009026D3" w:rsidRPr="005440D0" w:rsidRDefault="009026D3" w:rsidP="009026D3">
      <w:pPr>
        <w:pStyle w:val="ConsPlusNormal"/>
        <w:ind w:firstLine="709"/>
        <w:jc w:val="both"/>
      </w:pPr>
      <w:r w:rsidRPr="005440D0">
        <w:t xml:space="preserve">Зона общественно-деловой активности общегородского значения </w:t>
      </w:r>
      <w:r w:rsidRPr="00CA3A6B">
        <w:rPr>
          <w:rFonts w:eastAsia="Lucida Sans Unicode"/>
          <w:kern w:val="1"/>
        </w:rPr>
        <w:t>(</w:t>
      </w:r>
      <w:r>
        <w:rPr>
          <w:rFonts w:eastAsia="Lucida Sans Unicode"/>
          <w:kern w:val="1"/>
        </w:rPr>
        <w:t>ОД</w:t>
      </w:r>
      <w:proofErr w:type="gramStart"/>
      <w:r>
        <w:rPr>
          <w:rFonts w:eastAsia="Lucida Sans Unicode"/>
          <w:kern w:val="1"/>
        </w:rPr>
        <w:t>2</w:t>
      </w:r>
      <w:proofErr w:type="gramEnd"/>
      <w:r w:rsidRPr="00CA3A6B">
        <w:rPr>
          <w:rFonts w:eastAsia="Lucida Sans Unicode"/>
          <w:kern w:val="1"/>
        </w:rPr>
        <w:t xml:space="preserve">) </w:t>
      </w:r>
      <w:r w:rsidRPr="005440D0">
        <w:t>ра</w:t>
      </w:r>
      <w:r w:rsidRPr="005440D0">
        <w:t>с</w:t>
      </w:r>
      <w:r w:rsidRPr="005440D0">
        <w:t xml:space="preserve">положена в историческом центре города и предназначена для размещения жилой и общественной застройки, включающей объекты общегородского значения. </w:t>
      </w:r>
    </w:p>
    <w:p w:rsidR="009026D3" w:rsidRPr="00CA3A6B" w:rsidRDefault="009026D3" w:rsidP="009026D3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 xml:space="preserve"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</w:t>
      </w:r>
      <w:r>
        <w:rPr>
          <w:rFonts w:eastAsia="Lucida Sans Unicode"/>
          <w:kern w:val="1"/>
          <w:sz w:val="28"/>
          <w:szCs w:val="28"/>
        </w:rPr>
        <w:t>ОД</w:t>
      </w:r>
      <w:proofErr w:type="gramStart"/>
      <w:r w:rsidRPr="00CA3A6B">
        <w:rPr>
          <w:rFonts w:eastAsia="Lucida Sans Unicode"/>
          <w:kern w:val="1"/>
          <w:sz w:val="28"/>
          <w:szCs w:val="28"/>
        </w:rPr>
        <w:t>2</w:t>
      </w:r>
      <w:proofErr w:type="gramEnd"/>
      <w:r w:rsidRPr="00CA3A6B">
        <w:rPr>
          <w:rFonts w:eastAsia="Lucida Sans Unicode"/>
          <w:kern w:val="1"/>
          <w:sz w:val="28"/>
          <w:szCs w:val="28"/>
        </w:rPr>
        <w:t>, включает условно разрешенный вид использования – «</w:t>
      </w:r>
      <w:r w:rsidRPr="005440D0">
        <w:rPr>
          <w:sz w:val="28"/>
          <w:szCs w:val="28"/>
        </w:rPr>
        <w:t>Объекты торговли (торговые центры, торгово-развлекательные центры (комплексы)</w:t>
      </w:r>
      <w:r w:rsidRPr="00CA3A6B">
        <w:rPr>
          <w:rFonts w:eastAsia="Lucida Sans Unicode"/>
          <w:kern w:val="1"/>
          <w:sz w:val="28"/>
          <w:szCs w:val="28"/>
        </w:rPr>
        <w:t xml:space="preserve">», код </w:t>
      </w:r>
      <w:r>
        <w:rPr>
          <w:rFonts w:eastAsia="Lucida Sans Unicode"/>
          <w:kern w:val="1"/>
          <w:sz w:val="28"/>
          <w:szCs w:val="28"/>
        </w:rPr>
        <w:t>4</w:t>
      </w:r>
      <w:r w:rsidRPr="00CA3A6B">
        <w:rPr>
          <w:rFonts w:eastAsia="Lucida Sans Unicode"/>
          <w:kern w:val="1"/>
          <w:sz w:val="28"/>
          <w:szCs w:val="28"/>
        </w:rPr>
        <w:t>.</w:t>
      </w:r>
      <w:r>
        <w:rPr>
          <w:rFonts w:eastAsia="Lucida Sans Unicode"/>
          <w:kern w:val="1"/>
          <w:sz w:val="28"/>
          <w:szCs w:val="28"/>
        </w:rPr>
        <w:t>2</w:t>
      </w:r>
      <w:r w:rsidRPr="00CA3A6B">
        <w:rPr>
          <w:rFonts w:eastAsia="Lucida Sans Unicode"/>
          <w:kern w:val="1"/>
          <w:sz w:val="28"/>
          <w:szCs w:val="28"/>
        </w:rPr>
        <w:t>. Для его осуществления в соответствии с частью 2 статьи 39 Градостроительного кодекса РФ требуется разрешение, предоставляемое после рассмотрения на публичных слушаниях.</w:t>
      </w:r>
    </w:p>
    <w:p w:rsidR="009026D3" w:rsidRPr="00CA3A6B" w:rsidRDefault="009026D3" w:rsidP="009026D3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CA3A6B">
        <w:rPr>
          <w:rFonts w:eastAsia="Lucida Sans Unicode"/>
          <w:kern w:val="1"/>
          <w:sz w:val="28"/>
          <w:szCs w:val="28"/>
        </w:rPr>
        <w:t>В соответствии с Классификатором видов разрешенного использования вид разрешенного использования «</w:t>
      </w:r>
      <w:r w:rsidRPr="005440D0">
        <w:rPr>
          <w:sz w:val="28"/>
          <w:szCs w:val="28"/>
        </w:rPr>
        <w:t>Объекты торговли (торговые центры, торгово-развлекательные центры (комплексы)</w:t>
      </w:r>
      <w:r w:rsidRPr="00CA3A6B">
        <w:rPr>
          <w:rFonts w:eastAsia="Lucida Sans Unicode"/>
          <w:kern w:val="1"/>
          <w:sz w:val="28"/>
          <w:szCs w:val="28"/>
        </w:rPr>
        <w:t xml:space="preserve">», код </w:t>
      </w:r>
      <w:r>
        <w:rPr>
          <w:rFonts w:eastAsia="Lucida Sans Unicode"/>
          <w:kern w:val="1"/>
          <w:sz w:val="28"/>
          <w:szCs w:val="28"/>
        </w:rPr>
        <w:t>4</w:t>
      </w:r>
      <w:r w:rsidRPr="00CA3A6B">
        <w:rPr>
          <w:rFonts w:eastAsia="Lucida Sans Unicode"/>
          <w:kern w:val="1"/>
          <w:sz w:val="28"/>
          <w:szCs w:val="28"/>
        </w:rPr>
        <w:t>.</w:t>
      </w:r>
      <w:r>
        <w:rPr>
          <w:rFonts w:eastAsia="Lucida Sans Unicode"/>
          <w:kern w:val="1"/>
          <w:sz w:val="28"/>
          <w:szCs w:val="28"/>
        </w:rPr>
        <w:t>2</w:t>
      </w:r>
      <w:r w:rsidRPr="00CA3A6B">
        <w:rPr>
          <w:rFonts w:eastAsia="Lucida Sans Unicode"/>
          <w:kern w:val="1"/>
          <w:sz w:val="28"/>
          <w:szCs w:val="28"/>
        </w:rPr>
        <w:t xml:space="preserve">, предусматривает </w:t>
      </w:r>
      <w:r>
        <w:rPr>
          <w:rFonts w:eastAsia="Lucida Sans Unicode"/>
          <w:kern w:val="1"/>
          <w:sz w:val="28"/>
          <w:szCs w:val="28"/>
        </w:rPr>
        <w:t>р</w:t>
      </w:r>
      <w:r w:rsidRPr="00D6095D">
        <w:rPr>
          <w:rFonts w:eastAsia="Lucida Sans Unicode"/>
          <w:kern w:val="1"/>
          <w:sz w:val="28"/>
          <w:szCs w:val="28"/>
        </w:rPr>
        <w:t xml:space="preserve">азмещение объектов капитального строительства, общей площадью свыше </w:t>
      </w:r>
      <w:smartTag w:uri="urn:schemas-microsoft-com:office:smarttags" w:element="metricconverter">
        <w:smartTagPr>
          <w:attr w:name="ProductID" w:val="5000 кв. м"/>
        </w:smartTagPr>
        <w:r w:rsidRPr="00D6095D">
          <w:rPr>
            <w:rFonts w:eastAsia="Lucida Sans Unicode"/>
            <w:kern w:val="1"/>
            <w:sz w:val="28"/>
            <w:szCs w:val="28"/>
          </w:rPr>
          <w:t>5000 кв. м</w:t>
        </w:r>
      </w:smartTag>
      <w:r w:rsidRPr="00D6095D">
        <w:rPr>
          <w:rFonts w:eastAsia="Lucida Sans Unicode"/>
          <w:kern w:val="1"/>
          <w:sz w:val="28"/>
          <w:szCs w:val="28"/>
        </w:rPr>
        <w:t xml:space="preserve"> с целью размещения одной или нескольких организаций, осуществляющих продажу товаров, и (или) оказание услуг в соответствии с </w:t>
      </w:r>
      <w:r w:rsidRPr="00D6095D">
        <w:rPr>
          <w:rFonts w:eastAsia="Lucida Sans Unicode"/>
          <w:kern w:val="1"/>
          <w:sz w:val="28"/>
          <w:szCs w:val="28"/>
        </w:rPr>
        <w:lastRenderedPageBreak/>
        <w:t xml:space="preserve">содержанием видов разрешённого использования с </w:t>
      </w:r>
      <w:hyperlink w:anchor="P279" w:history="1">
        <w:r w:rsidRPr="00D6095D">
          <w:rPr>
            <w:rFonts w:eastAsia="Lucida Sans Unicode"/>
            <w:kern w:val="1"/>
            <w:sz w:val="28"/>
            <w:szCs w:val="28"/>
          </w:rPr>
          <w:t>кодами 4.5</w:t>
        </w:r>
      </w:hyperlink>
      <w:r w:rsidRPr="00D6095D">
        <w:rPr>
          <w:rFonts w:eastAsia="Lucida Sans Unicode"/>
          <w:kern w:val="1"/>
          <w:sz w:val="28"/>
          <w:szCs w:val="28"/>
        </w:rPr>
        <w:t xml:space="preserve"> - 4.8.2;</w:t>
      </w:r>
      <w:proofErr w:type="gramEnd"/>
      <w:r w:rsidRPr="00D6095D">
        <w:rPr>
          <w:rFonts w:eastAsia="Lucida Sans Unicode"/>
          <w:kern w:val="1"/>
          <w:sz w:val="28"/>
          <w:szCs w:val="28"/>
        </w:rPr>
        <w:t xml:space="preserve"> размещение гаражей и (или) стоянок для автомобилей сотрудников и посетителей торгового центра.</w:t>
      </w:r>
    </w:p>
    <w:p w:rsidR="009026D3" w:rsidRPr="00CA3A6B" w:rsidRDefault="009026D3" w:rsidP="009026D3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 xml:space="preserve">В соответствии с Картой функциональных зон Генерального плана городского округа город Рыбинск территория расположена в зоне </w:t>
      </w:r>
      <w:r>
        <w:rPr>
          <w:rFonts w:eastAsia="Lucida Sans Unicode"/>
          <w:kern w:val="1"/>
          <w:sz w:val="28"/>
          <w:szCs w:val="28"/>
        </w:rPr>
        <w:t>административно-общественных, многофункциональных и торговых центров</w:t>
      </w:r>
      <w:r w:rsidRPr="00CA3A6B">
        <w:rPr>
          <w:rFonts w:eastAsia="Lucida Sans Unicode"/>
          <w:kern w:val="1"/>
          <w:sz w:val="28"/>
          <w:szCs w:val="28"/>
        </w:rPr>
        <w:t>.</w:t>
      </w:r>
    </w:p>
    <w:p w:rsidR="00CF3F06" w:rsidRPr="00EC2F13" w:rsidRDefault="00CF3F0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226AA4">
        <w:rPr>
          <w:sz w:val="28"/>
          <w:szCs w:val="28"/>
        </w:rPr>
        <w:t xml:space="preserve">Харитонова П.Е.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EC2F13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Вопросов не поступило.</w:t>
      </w:r>
    </w:p>
    <w:p w:rsidR="00B4782D" w:rsidRPr="00EC2F13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5027B">
        <w:rPr>
          <w:sz w:val="28"/>
          <w:szCs w:val="28"/>
        </w:rPr>
        <w:t xml:space="preserve">Количество зарегистрированных участников, присутствующих в зале на </w:t>
      </w:r>
      <w:r>
        <w:rPr>
          <w:sz w:val="28"/>
          <w:szCs w:val="28"/>
        </w:rPr>
        <w:t>начало голосования по вопросу публичных слушаний</w:t>
      </w:r>
      <w:r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sym w:font="Symbol" w:char="F02D"/>
      </w:r>
      <w:r w:rsidR="001671BD" w:rsidRPr="00EC2F13">
        <w:rPr>
          <w:sz w:val="28"/>
          <w:szCs w:val="28"/>
        </w:rPr>
        <w:t xml:space="preserve"> </w:t>
      </w:r>
      <w:r w:rsidR="00226AA4">
        <w:rPr>
          <w:sz w:val="28"/>
          <w:szCs w:val="28"/>
        </w:rPr>
        <w:t>3</w:t>
      </w:r>
      <w:r w:rsidR="009026D3">
        <w:rPr>
          <w:sz w:val="28"/>
          <w:szCs w:val="28"/>
        </w:rPr>
        <w:t>5</w:t>
      </w:r>
      <w:r w:rsidR="00137696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человек</w:t>
      </w:r>
      <w:r w:rsidR="005C7B19" w:rsidRPr="00EC2F13">
        <w:rPr>
          <w:sz w:val="28"/>
          <w:szCs w:val="28"/>
        </w:rPr>
        <w:t>.</w:t>
      </w:r>
    </w:p>
    <w:p w:rsidR="0089270C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На голосование поставлен вопрос:</w:t>
      </w:r>
    </w:p>
    <w:p w:rsidR="0089270C" w:rsidRPr="009D01D0" w:rsidRDefault="00B335A0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sym w:font="Symbol" w:char="F02D"/>
      </w:r>
      <w:r w:rsidRPr="00EC2F13">
        <w:rPr>
          <w:sz w:val="28"/>
          <w:szCs w:val="28"/>
        </w:rPr>
        <w:t xml:space="preserve"> </w:t>
      </w:r>
      <w:r w:rsidR="00B4782D" w:rsidRPr="00EC2F13">
        <w:rPr>
          <w:sz w:val="28"/>
          <w:szCs w:val="28"/>
        </w:rPr>
        <w:t>рекомендовать предоставить</w:t>
      </w:r>
      <w:r w:rsidR="0031302D" w:rsidRPr="00EC2F13">
        <w:rPr>
          <w:sz w:val="28"/>
          <w:szCs w:val="28"/>
        </w:rPr>
        <w:t xml:space="preserve">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76:20:080308:10 по адресу: </w:t>
      </w:r>
      <w:proofErr w:type="gramStart"/>
      <w:r w:rsidR="009026D3" w:rsidRPr="00A77D54">
        <w:rPr>
          <w:sz w:val="28"/>
          <w:szCs w:val="28"/>
        </w:rPr>
        <w:t>Ярославская область, р-н Рыбинский, г. Рыбинск, ул. Герцена/Кирова, д. 62/9 – «объекты торговли (торговые центры, торгово-развлекательные центры (комплексы)», код 4.2</w:t>
      </w:r>
      <w:r w:rsidR="001A1D2D" w:rsidRPr="00EC2F13">
        <w:rPr>
          <w:bCs/>
          <w:spacing w:val="-4"/>
          <w:kern w:val="26"/>
          <w:sz w:val="28"/>
          <w:szCs w:val="28"/>
        </w:rPr>
        <w:t>.</w:t>
      </w:r>
      <w:proofErr w:type="gramEnd"/>
    </w:p>
    <w:p w:rsidR="00B335A0" w:rsidRPr="00EC2F13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вопросу публичных слушаний проголосовали</w:t>
      </w:r>
      <w:r w:rsidR="00CA2007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единогласно</w:t>
      </w:r>
      <w:r w:rsidR="00D5667C">
        <w:rPr>
          <w:sz w:val="28"/>
          <w:szCs w:val="28"/>
        </w:rPr>
        <w:t xml:space="preserve"> «за»</w:t>
      </w:r>
      <w:r w:rsidR="001671BD" w:rsidRPr="00EC2F13">
        <w:rPr>
          <w:sz w:val="28"/>
          <w:szCs w:val="28"/>
        </w:rPr>
        <w:t>.</w:t>
      </w:r>
    </w:p>
    <w:p w:rsidR="009D01D0" w:rsidRDefault="00B335A0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итогам публичных слушаний принято решение:</w:t>
      </w:r>
      <w:r w:rsidR="0031302D" w:rsidRPr="00EC2F13">
        <w:rPr>
          <w:sz w:val="28"/>
          <w:szCs w:val="28"/>
        </w:rPr>
        <w:t xml:space="preserve"> рекомендовать предоставить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76:20:080308:10 по адресу: </w:t>
      </w:r>
      <w:proofErr w:type="gramStart"/>
      <w:r w:rsidR="009026D3" w:rsidRPr="00A77D54">
        <w:rPr>
          <w:sz w:val="28"/>
          <w:szCs w:val="28"/>
        </w:rPr>
        <w:t>Ярославская область, р-н Рыбинский, г. Рыбинск, ул. Герцена/Кирова, д. 62/9 – «объекты торговли (торговые центры, торгово-развлекательные центры (комплексы)», код 4.2</w:t>
      </w:r>
      <w:r w:rsidR="009D01D0" w:rsidRPr="001427AF">
        <w:rPr>
          <w:sz w:val="28"/>
          <w:szCs w:val="28"/>
        </w:rPr>
        <w:t>.</w:t>
      </w:r>
      <w:proofErr w:type="gramEnd"/>
    </w:p>
    <w:p w:rsidR="00B335A0" w:rsidRPr="00EC2F13" w:rsidRDefault="00B335A0" w:rsidP="007702F5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226AA4">
        <w:rPr>
          <w:sz w:val="28"/>
          <w:szCs w:val="28"/>
        </w:rPr>
        <w:t>Харитонова П.Е.</w:t>
      </w:r>
      <w:r w:rsidR="00667B8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EC2F13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EC2F13" w:rsidRDefault="00B335A0" w:rsidP="00137696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</w:p>
    <w:p w:rsidR="00B335A0" w:rsidRPr="00EC2F13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</w:t>
      </w:r>
      <w:r w:rsidR="00445C3F" w:rsidRPr="00EC2F13">
        <w:rPr>
          <w:sz w:val="28"/>
          <w:szCs w:val="28"/>
        </w:rPr>
        <w:t xml:space="preserve"> публичных слушаниях</w:t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226AA4">
        <w:rPr>
          <w:sz w:val="28"/>
          <w:szCs w:val="28"/>
        </w:rPr>
        <w:t>Харитонова П.Е.</w:t>
      </w:r>
    </w:p>
    <w:p w:rsidR="00B335A0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AF6FF9">
        <w:rPr>
          <w:sz w:val="28"/>
          <w:szCs w:val="28"/>
        </w:rPr>
        <w:t>Секретарь публичных слушаний</w:t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proofErr w:type="spellStart"/>
      <w:r w:rsidR="005378A4">
        <w:rPr>
          <w:sz w:val="28"/>
          <w:szCs w:val="28"/>
        </w:rPr>
        <w:t>Петровец</w:t>
      </w:r>
      <w:proofErr w:type="spellEnd"/>
      <w:r w:rsidR="005378A4">
        <w:rPr>
          <w:sz w:val="28"/>
          <w:szCs w:val="28"/>
        </w:rPr>
        <w:t xml:space="preserve"> Е.М.</w:t>
      </w:r>
    </w:p>
    <w:sectPr w:rsidR="00E256D7" w:rsidRPr="00AF6FF9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A4" w:rsidRDefault="005378A4">
      <w:r>
        <w:separator/>
      </w:r>
    </w:p>
  </w:endnote>
  <w:endnote w:type="continuationSeparator" w:id="0">
    <w:p w:rsidR="005378A4" w:rsidRDefault="0053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A4" w:rsidRDefault="005378A4">
      <w:r>
        <w:separator/>
      </w:r>
    </w:p>
  </w:footnote>
  <w:footnote w:type="continuationSeparator" w:id="0">
    <w:p w:rsidR="005378A4" w:rsidRDefault="0053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4" w:rsidRDefault="005378A4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833D8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1770C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555F"/>
    <w:rsid w:val="000D7517"/>
    <w:rsid w:val="000F2B5E"/>
    <w:rsid w:val="000F54A3"/>
    <w:rsid w:val="000F618C"/>
    <w:rsid w:val="00101177"/>
    <w:rsid w:val="001011FD"/>
    <w:rsid w:val="001035BC"/>
    <w:rsid w:val="0010458D"/>
    <w:rsid w:val="001074C2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26AA4"/>
    <w:rsid w:val="002301CE"/>
    <w:rsid w:val="0023479F"/>
    <w:rsid w:val="002349FA"/>
    <w:rsid w:val="0023527F"/>
    <w:rsid w:val="0024069D"/>
    <w:rsid w:val="0024132A"/>
    <w:rsid w:val="00241399"/>
    <w:rsid w:val="0024192F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17108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75E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378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4F6"/>
    <w:rsid w:val="00664643"/>
    <w:rsid w:val="006657C1"/>
    <w:rsid w:val="00667563"/>
    <w:rsid w:val="00667B8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3D8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6D3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1BE4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01D0"/>
    <w:rsid w:val="009D13EF"/>
    <w:rsid w:val="009D41B9"/>
    <w:rsid w:val="009D7CEB"/>
    <w:rsid w:val="009E4D49"/>
    <w:rsid w:val="009F156A"/>
    <w:rsid w:val="009F494B"/>
    <w:rsid w:val="009F5F07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77D54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261F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C2E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380B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1329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1B8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3F34"/>
    <w:rsid w:val="00ED4C2E"/>
    <w:rsid w:val="00ED6AAD"/>
    <w:rsid w:val="00ED6F36"/>
    <w:rsid w:val="00EE0BB6"/>
    <w:rsid w:val="00EE1A2B"/>
    <w:rsid w:val="00EE39AC"/>
    <w:rsid w:val="00EE4030"/>
    <w:rsid w:val="00EE51B6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52CD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9D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1082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9179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4</cp:revision>
  <cp:lastPrinted>2020-10-19T08:38:00Z</cp:lastPrinted>
  <dcterms:created xsi:type="dcterms:W3CDTF">2020-10-07T11:29:00Z</dcterms:created>
  <dcterms:modified xsi:type="dcterms:W3CDTF">2020-10-19T08:58:00Z</dcterms:modified>
</cp:coreProperties>
</file>