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8F" w:rsidRDefault="00DE538F" w:rsidP="00DE538F">
      <w:pPr>
        <w:pStyle w:val="1"/>
        <w:jc w:val="center"/>
        <w:rPr>
          <w:b/>
          <w:szCs w:val="28"/>
        </w:rPr>
      </w:pPr>
      <w:r>
        <w:rPr>
          <w:b/>
          <w:szCs w:val="28"/>
        </w:rPr>
        <w:t>Общая информация о социально-экономическом положении городского округа город Рыбинск Ярославской области</w:t>
      </w:r>
    </w:p>
    <w:p w:rsidR="00DE538F" w:rsidRDefault="00DE538F" w:rsidP="00DE538F">
      <w:pPr>
        <w:spacing w:after="0" w:line="240" w:lineRule="auto"/>
        <w:jc w:val="center"/>
        <w:rPr>
          <w:rFonts w:ascii="Times New Roman" w:hAnsi="Times New Roman"/>
          <w:b/>
          <w:sz w:val="28"/>
          <w:szCs w:val="28"/>
        </w:rPr>
      </w:pPr>
    </w:p>
    <w:p w:rsidR="00DE538F" w:rsidRPr="005C1B7B" w:rsidRDefault="00DE538F" w:rsidP="00DE538F">
      <w:pPr>
        <w:pStyle w:val="3"/>
        <w:keepNext w:val="0"/>
        <w:widowControl w:val="0"/>
        <w:jc w:val="left"/>
        <w:rPr>
          <w:rFonts w:eastAsiaTheme="minorHAnsi"/>
          <w:b/>
          <w:i/>
          <w:szCs w:val="28"/>
          <w:lang w:eastAsia="en-US"/>
        </w:rPr>
      </w:pPr>
      <w:r w:rsidRPr="005C1B7B">
        <w:rPr>
          <w:rFonts w:eastAsiaTheme="minorHAnsi"/>
          <w:b/>
          <w:i/>
          <w:szCs w:val="28"/>
          <w:lang w:eastAsia="en-US"/>
        </w:rPr>
        <w:t xml:space="preserve">Общая характеристика города </w:t>
      </w:r>
    </w:p>
    <w:p w:rsidR="00DE538F" w:rsidRPr="005C1B7B" w:rsidRDefault="00DE538F" w:rsidP="00DE538F">
      <w:pPr>
        <w:pStyle w:val="3"/>
        <w:keepNext w:val="0"/>
        <w:widowControl w:val="0"/>
        <w:jc w:val="left"/>
        <w:rPr>
          <w:rFonts w:eastAsiaTheme="minorHAnsi"/>
          <w:szCs w:val="28"/>
          <w:lang w:eastAsia="en-US"/>
        </w:rPr>
      </w:pPr>
      <w:r w:rsidRPr="005C1B7B">
        <w:rPr>
          <w:rFonts w:eastAsiaTheme="minorHAnsi"/>
          <w:szCs w:val="28"/>
          <w:lang w:eastAsia="en-US"/>
        </w:rPr>
        <w:t xml:space="preserve">Общая площадь – 9 954 га. </w:t>
      </w:r>
    </w:p>
    <w:p w:rsidR="00DE538F" w:rsidRDefault="00DE538F" w:rsidP="00DE538F">
      <w:pPr>
        <w:spacing w:after="0" w:line="240" w:lineRule="auto"/>
        <w:ind w:firstLine="709"/>
        <w:jc w:val="both"/>
        <w:rPr>
          <w:rFonts w:ascii="Times New Roman" w:hAnsi="Times New Roman"/>
          <w:sz w:val="28"/>
          <w:szCs w:val="28"/>
        </w:rPr>
      </w:pPr>
      <w:r>
        <w:rPr>
          <w:rFonts w:ascii="Times New Roman" w:hAnsi="Times New Roman"/>
          <w:sz w:val="28"/>
          <w:szCs w:val="28"/>
        </w:rPr>
        <w:t xml:space="preserve">Численность постоянного населения городского округа на 01.01.2022 составляет 179 575  человек. </w:t>
      </w:r>
    </w:p>
    <w:p w:rsidR="00DE538F" w:rsidRDefault="00DE538F" w:rsidP="00DE538F">
      <w:pPr>
        <w:pStyle w:val="af8"/>
        <w:spacing w:after="0"/>
        <w:ind w:left="0" w:firstLine="709"/>
        <w:jc w:val="both"/>
        <w:rPr>
          <w:rFonts w:ascii="Times New Roman" w:hAnsi="Times New Roman"/>
          <w:sz w:val="28"/>
          <w:szCs w:val="28"/>
        </w:rPr>
      </w:pPr>
      <w:r>
        <w:rPr>
          <w:rFonts w:ascii="Times New Roman" w:hAnsi="Times New Roman"/>
          <w:sz w:val="28"/>
          <w:szCs w:val="28"/>
        </w:rPr>
        <w:t>Рыбинск – второй по величине город Ярославской области, выгодно расположенный в центральной ее части, на расстоянии 82 км от  Ярославля. Находится Рыбинск между двумя крупнейшими центрами России – Москвой (расстояние до Москвы – 360 км) и Санкт-Петербургом (расстояние до Санкт-Петербурга – 730 км). Рыбинск ориентирован вдоль берегов Волги на обоих её берегах, но основная часть находится на правом берегу. К северо-западу от города находится одно из крупнейших в Европе Рыбинское водохранилище, возникшее после строительства в середине XX века Рыбинской ГЭС. Площадь водохранилища составляет 3,8 тыс. кв. км.</w:t>
      </w:r>
    </w:p>
    <w:p w:rsidR="00DE538F" w:rsidRDefault="00DE538F" w:rsidP="00DE538F">
      <w:pPr>
        <w:spacing w:after="0" w:line="240" w:lineRule="auto"/>
        <w:ind w:firstLine="709"/>
        <w:jc w:val="both"/>
        <w:rPr>
          <w:rFonts w:ascii="Times New Roman" w:hAnsi="Times New Roman"/>
          <w:sz w:val="28"/>
          <w:szCs w:val="28"/>
        </w:rPr>
      </w:pPr>
      <w:r>
        <w:rPr>
          <w:rFonts w:ascii="Times New Roman" w:hAnsi="Times New Roman"/>
          <w:sz w:val="28"/>
          <w:szCs w:val="28"/>
        </w:rPr>
        <w:t>Среди основных конкурентных преимуществ города - многоотраслевой промышленный потенциал, высокий экономический и научно-технический потенциал, выгодное географическое положение, наличие водных ресурсов, развитая инженерная инфраструктура</w:t>
      </w:r>
      <w:r>
        <w:rPr>
          <w:rFonts w:ascii="Times New Roman" w:hAnsi="Times New Roman"/>
          <w:spacing w:val="-6"/>
          <w:sz w:val="28"/>
          <w:szCs w:val="28"/>
        </w:rPr>
        <w:t>.</w:t>
      </w:r>
    </w:p>
    <w:p w:rsidR="00DE538F" w:rsidRDefault="00DE538F" w:rsidP="00DE538F">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1 января 2022 года на территории города Рыбинска зарегистрировано 3 757 организаций. </w:t>
      </w:r>
    </w:p>
    <w:p w:rsidR="00DE538F" w:rsidRDefault="00DE538F" w:rsidP="00DE538F">
      <w:pPr>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 xml:space="preserve">Количество занятых в экономике города составляет около 65,0 тыс. человек. Среднемесячная заработная плата за 2021 год составила 42 549 руб. </w:t>
      </w:r>
    </w:p>
    <w:p w:rsidR="00DE538F" w:rsidRDefault="00DE538F" w:rsidP="00DE538F">
      <w:pPr>
        <w:spacing w:after="0" w:line="240" w:lineRule="auto"/>
        <w:ind w:firstLine="709"/>
        <w:jc w:val="both"/>
        <w:rPr>
          <w:rFonts w:ascii="Times New Roman" w:hAnsi="Times New Roman"/>
          <w:sz w:val="28"/>
          <w:szCs w:val="28"/>
        </w:rPr>
      </w:pPr>
      <w:r>
        <w:rPr>
          <w:rFonts w:ascii="Times New Roman" w:hAnsi="Times New Roman"/>
          <w:sz w:val="28"/>
          <w:szCs w:val="28"/>
        </w:rPr>
        <w:t>На 31.12.2021 уровень регистрируемой безработицы составил 1,2 %.</w:t>
      </w:r>
    </w:p>
    <w:p w:rsidR="00DE538F" w:rsidRDefault="00DE538F" w:rsidP="00DE538F">
      <w:pPr>
        <w:pStyle w:val="aff"/>
        <w:spacing w:before="0" w:beforeAutospacing="0" w:after="0" w:afterAutospacing="0"/>
        <w:ind w:firstLine="709"/>
        <w:jc w:val="both"/>
        <w:rPr>
          <w:rFonts w:eastAsiaTheme="minorHAnsi"/>
          <w:sz w:val="28"/>
          <w:szCs w:val="28"/>
          <w:lang w:eastAsia="en-US"/>
        </w:rPr>
      </w:pPr>
      <w:r>
        <w:rPr>
          <w:b/>
          <w:i/>
          <w:sz w:val="28"/>
          <w:szCs w:val="28"/>
        </w:rPr>
        <w:t>Промышленность</w:t>
      </w:r>
      <w:r>
        <w:rPr>
          <w:sz w:val="28"/>
          <w:szCs w:val="28"/>
        </w:rPr>
        <w:t xml:space="preserve">. </w:t>
      </w:r>
      <w:r>
        <w:rPr>
          <w:rFonts w:eastAsiaTheme="minorHAnsi"/>
          <w:sz w:val="28"/>
          <w:szCs w:val="28"/>
          <w:lang w:eastAsia="en-US"/>
        </w:rPr>
        <w:t>Основа экономики города Рыбинска – промышленность. Доля промышленности в показателях экономики города: 80% – по обороту, 25% – по численности работников. На 42 промышленных предприятиях г. Рыбинска трудится 22,8 тыс. чел. Машиностроение играет ведущую роль в промышленном комплексе города – удельный вес в объемах отгруженной продукции составляет более 80,0 %. Среди наиболее крупных предприятий:</w:t>
      </w:r>
    </w:p>
    <w:p w:rsidR="00DE538F" w:rsidRDefault="00DE538F" w:rsidP="00DE538F">
      <w:pPr>
        <w:pStyle w:val="a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ПАО «ОДК «Сатурн»,</w:t>
      </w:r>
    </w:p>
    <w:p w:rsidR="00DE538F" w:rsidRDefault="00DE538F" w:rsidP="00DE538F">
      <w:pPr>
        <w:pStyle w:val="a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ЗАО «</w:t>
      </w:r>
      <w:proofErr w:type="spellStart"/>
      <w:r>
        <w:rPr>
          <w:rFonts w:eastAsiaTheme="minorHAnsi"/>
          <w:sz w:val="28"/>
          <w:szCs w:val="28"/>
          <w:lang w:eastAsia="en-US"/>
        </w:rPr>
        <w:t>ВолгАэро</w:t>
      </w:r>
      <w:proofErr w:type="spellEnd"/>
      <w:r>
        <w:rPr>
          <w:rFonts w:eastAsiaTheme="minorHAnsi"/>
          <w:sz w:val="28"/>
          <w:szCs w:val="28"/>
          <w:lang w:eastAsia="en-US"/>
        </w:rPr>
        <w:t>»,</w:t>
      </w:r>
    </w:p>
    <w:p w:rsidR="00DE538F" w:rsidRDefault="00DE538F" w:rsidP="00DE538F">
      <w:pPr>
        <w:pStyle w:val="a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АО «ОДК-Газовые турбины»,</w:t>
      </w:r>
    </w:p>
    <w:p w:rsidR="00DE538F" w:rsidRDefault="00DE538F" w:rsidP="00DE538F">
      <w:pPr>
        <w:pStyle w:val="a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ООО «Русские газовые турбины»,</w:t>
      </w:r>
    </w:p>
    <w:p w:rsidR="00DE538F" w:rsidRDefault="00DE538F" w:rsidP="00DE538F">
      <w:pPr>
        <w:pStyle w:val="a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АО «Русская механика»,</w:t>
      </w:r>
    </w:p>
    <w:p w:rsidR="00DE538F" w:rsidRDefault="00DE538F" w:rsidP="00DE538F">
      <w:pPr>
        <w:pStyle w:val="a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АО «Рыбинский завод приборостроения»,</w:t>
      </w:r>
    </w:p>
    <w:p w:rsidR="00DE538F" w:rsidRDefault="00DE538F" w:rsidP="00DE538F">
      <w:pPr>
        <w:pStyle w:val="a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 АО «КБ «Луч», </w:t>
      </w:r>
    </w:p>
    <w:p w:rsidR="00DE538F" w:rsidRDefault="00DE538F" w:rsidP="00DE538F">
      <w:pPr>
        <w:pStyle w:val="a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ООО «</w:t>
      </w:r>
      <w:proofErr w:type="spellStart"/>
      <w:r>
        <w:rPr>
          <w:rFonts w:eastAsiaTheme="minorHAnsi"/>
          <w:sz w:val="28"/>
          <w:szCs w:val="28"/>
          <w:lang w:eastAsia="en-US"/>
        </w:rPr>
        <w:t>Рыбинсккабель</w:t>
      </w:r>
      <w:proofErr w:type="spellEnd"/>
      <w:r>
        <w:rPr>
          <w:rFonts w:eastAsiaTheme="minorHAnsi"/>
          <w:sz w:val="28"/>
          <w:szCs w:val="28"/>
          <w:lang w:eastAsia="en-US"/>
        </w:rPr>
        <w:t>»,</w:t>
      </w:r>
    </w:p>
    <w:p w:rsidR="00DE538F" w:rsidRDefault="00DE538F" w:rsidP="00DE538F">
      <w:pPr>
        <w:pStyle w:val="a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ООО «</w:t>
      </w:r>
      <w:proofErr w:type="spellStart"/>
      <w:r>
        <w:rPr>
          <w:rFonts w:eastAsiaTheme="minorHAnsi"/>
          <w:sz w:val="28"/>
          <w:szCs w:val="28"/>
          <w:lang w:eastAsia="en-US"/>
        </w:rPr>
        <w:t>Волмаг</w:t>
      </w:r>
      <w:proofErr w:type="spellEnd"/>
      <w:r>
        <w:rPr>
          <w:rFonts w:eastAsiaTheme="minorHAnsi"/>
          <w:sz w:val="28"/>
          <w:szCs w:val="28"/>
          <w:lang w:eastAsia="en-US"/>
        </w:rPr>
        <w:t xml:space="preserve">», </w:t>
      </w:r>
      <w:bookmarkStart w:id="0" w:name="_GoBack"/>
      <w:bookmarkEnd w:id="0"/>
    </w:p>
    <w:p w:rsidR="00DE538F" w:rsidRDefault="00DE538F" w:rsidP="00DE538F">
      <w:pPr>
        <w:pStyle w:val="a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ООО «</w:t>
      </w:r>
      <w:proofErr w:type="spellStart"/>
      <w:r>
        <w:rPr>
          <w:rFonts w:eastAsiaTheme="minorHAnsi"/>
          <w:sz w:val="28"/>
          <w:szCs w:val="28"/>
          <w:lang w:eastAsia="en-US"/>
        </w:rPr>
        <w:t>Рыбинскэлектрокабель</w:t>
      </w:r>
      <w:proofErr w:type="spellEnd"/>
      <w:r>
        <w:rPr>
          <w:rFonts w:eastAsiaTheme="minorHAnsi"/>
          <w:sz w:val="28"/>
          <w:szCs w:val="28"/>
          <w:lang w:eastAsia="en-US"/>
        </w:rPr>
        <w:t>»,</w:t>
      </w:r>
    </w:p>
    <w:p w:rsidR="00DE538F" w:rsidRDefault="00DE538F" w:rsidP="00DE538F">
      <w:pPr>
        <w:pStyle w:val="a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ОАО «Раскат»,</w:t>
      </w:r>
    </w:p>
    <w:p w:rsidR="00DE538F" w:rsidRDefault="00DE538F" w:rsidP="00DE538F">
      <w:pPr>
        <w:pStyle w:val="a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ООО «Завод Дорожных машин»,</w:t>
      </w:r>
    </w:p>
    <w:p w:rsidR="00DE538F" w:rsidRDefault="00DE538F" w:rsidP="00DE538F">
      <w:pPr>
        <w:pStyle w:val="a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АО «Судостроительный завод «Вымпел»,</w:t>
      </w:r>
    </w:p>
    <w:p w:rsidR="00DE538F" w:rsidRDefault="00DE538F" w:rsidP="00DE538F">
      <w:pPr>
        <w:pStyle w:val="a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ООО «Верфь братьев Нобель»,</w:t>
      </w:r>
    </w:p>
    <w:p w:rsidR="00DE538F" w:rsidRDefault="00DE538F" w:rsidP="00DE538F">
      <w:pPr>
        <w:pStyle w:val="a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ЗАО «Новые инструментальные решения»,</w:t>
      </w:r>
    </w:p>
    <w:p w:rsidR="00DE538F" w:rsidRDefault="00DE538F" w:rsidP="00DE538F">
      <w:pPr>
        <w:pStyle w:val="a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АО «</w:t>
      </w:r>
      <w:proofErr w:type="spellStart"/>
      <w:r>
        <w:rPr>
          <w:rFonts w:eastAsiaTheme="minorHAnsi"/>
          <w:sz w:val="28"/>
          <w:szCs w:val="28"/>
          <w:lang w:eastAsia="en-US"/>
        </w:rPr>
        <w:t>СатИЗ</w:t>
      </w:r>
      <w:proofErr w:type="spellEnd"/>
      <w:r>
        <w:rPr>
          <w:rFonts w:eastAsiaTheme="minorHAnsi"/>
          <w:sz w:val="28"/>
          <w:szCs w:val="28"/>
          <w:lang w:eastAsia="en-US"/>
        </w:rPr>
        <w:t>», АО «Рыбинский дом печати»,</w:t>
      </w:r>
    </w:p>
    <w:p w:rsidR="00DE538F" w:rsidRDefault="00DE538F" w:rsidP="00DE538F">
      <w:pPr>
        <w:pStyle w:val="a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ЗАО «Свобода»,</w:t>
      </w:r>
    </w:p>
    <w:p w:rsidR="00DE538F" w:rsidRDefault="00DE538F" w:rsidP="00DE538F">
      <w:pPr>
        <w:pStyle w:val="a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ООО «</w:t>
      </w:r>
      <w:proofErr w:type="spellStart"/>
      <w:r>
        <w:rPr>
          <w:rFonts w:eastAsiaTheme="minorHAnsi"/>
          <w:sz w:val="28"/>
          <w:szCs w:val="28"/>
          <w:lang w:eastAsia="en-US"/>
        </w:rPr>
        <w:t>Рамоз</w:t>
      </w:r>
      <w:proofErr w:type="spellEnd"/>
      <w:r>
        <w:rPr>
          <w:rFonts w:eastAsiaTheme="minorHAnsi"/>
          <w:sz w:val="28"/>
          <w:szCs w:val="28"/>
          <w:lang w:eastAsia="en-US"/>
        </w:rPr>
        <w:t>» и др.</w:t>
      </w:r>
    </w:p>
    <w:p w:rsidR="00DE538F" w:rsidRDefault="00DE538F" w:rsidP="00DE538F">
      <w:pPr>
        <w:spacing w:after="0" w:line="240" w:lineRule="auto"/>
        <w:ind w:firstLine="709"/>
        <w:jc w:val="both"/>
        <w:rPr>
          <w:rFonts w:ascii="Times New Roman" w:hAnsi="Times New Roman"/>
          <w:sz w:val="28"/>
          <w:szCs w:val="28"/>
        </w:rPr>
      </w:pPr>
      <w:r>
        <w:rPr>
          <w:rFonts w:ascii="Times New Roman" w:hAnsi="Times New Roman"/>
          <w:b/>
          <w:i/>
          <w:sz w:val="28"/>
          <w:szCs w:val="28"/>
        </w:rPr>
        <w:t>Дорожное хозяйство</w:t>
      </w:r>
      <w:r>
        <w:rPr>
          <w:rFonts w:ascii="Times New Roman" w:hAnsi="Times New Roman"/>
          <w:sz w:val="28"/>
          <w:szCs w:val="28"/>
        </w:rPr>
        <w:t>. Общая протяженность автомобильных дорог городского округа город Рыбинск на 31.12.2021 составила 380,9 км. По территории городского округа проходят:</w:t>
      </w:r>
    </w:p>
    <w:p w:rsidR="00DE538F" w:rsidRPr="005C1B7B" w:rsidRDefault="00DE538F" w:rsidP="00DE538F">
      <w:pPr>
        <w:spacing w:after="0" w:line="240" w:lineRule="auto"/>
        <w:ind w:firstLine="709"/>
        <w:jc w:val="both"/>
        <w:rPr>
          <w:rFonts w:ascii="Times New Roman" w:hAnsi="Times New Roman"/>
          <w:sz w:val="28"/>
          <w:szCs w:val="28"/>
        </w:rPr>
      </w:pPr>
      <w:r w:rsidRPr="005C1B7B">
        <w:rPr>
          <w:rFonts w:ascii="Times New Roman" w:hAnsi="Times New Roman"/>
          <w:sz w:val="28"/>
          <w:szCs w:val="28"/>
        </w:rPr>
        <w:t xml:space="preserve">- автомобильные дороги общего пользования регионального и межмуниципального значения государственной собственности Ярославской области, такие как: </w:t>
      </w:r>
      <w:proofErr w:type="gramStart"/>
      <w:r w:rsidRPr="005C1B7B">
        <w:rPr>
          <w:rStyle w:val="af0"/>
          <w:rFonts w:ascii="Times New Roman" w:hAnsi="Times New Roman"/>
          <w:color w:val="auto"/>
          <w:sz w:val="28"/>
          <w:szCs w:val="28"/>
          <w:u w:val="none"/>
        </w:rPr>
        <w:t>Сергиев Посад</w:t>
      </w:r>
      <w:r w:rsidRPr="005C1B7B">
        <w:rPr>
          <w:rFonts w:ascii="Times New Roman" w:hAnsi="Times New Roman"/>
          <w:sz w:val="28"/>
          <w:szCs w:val="28"/>
        </w:rPr>
        <w:t xml:space="preserve"> – </w:t>
      </w:r>
      <w:r w:rsidRPr="005C1B7B">
        <w:rPr>
          <w:rStyle w:val="af0"/>
          <w:rFonts w:ascii="Times New Roman" w:hAnsi="Times New Roman"/>
          <w:color w:val="auto"/>
          <w:sz w:val="28"/>
          <w:szCs w:val="28"/>
          <w:u w:val="none"/>
        </w:rPr>
        <w:t>Калязин</w:t>
      </w:r>
      <w:r w:rsidRPr="005C1B7B">
        <w:rPr>
          <w:rFonts w:ascii="Times New Roman" w:hAnsi="Times New Roman"/>
          <w:sz w:val="28"/>
          <w:szCs w:val="28"/>
        </w:rPr>
        <w:t xml:space="preserve"> – Рыбинск – </w:t>
      </w:r>
      <w:r w:rsidRPr="005C1B7B">
        <w:rPr>
          <w:rStyle w:val="af0"/>
          <w:rFonts w:ascii="Times New Roman" w:hAnsi="Times New Roman"/>
          <w:color w:val="auto"/>
          <w:sz w:val="28"/>
          <w:szCs w:val="28"/>
          <w:u w:val="none"/>
        </w:rPr>
        <w:t>Череповец</w:t>
      </w:r>
      <w:r w:rsidRPr="005C1B7B">
        <w:rPr>
          <w:rFonts w:ascii="Times New Roman" w:hAnsi="Times New Roman"/>
          <w:sz w:val="28"/>
          <w:szCs w:val="28"/>
        </w:rPr>
        <w:t xml:space="preserve"> (участок Мышкин – Рыбинск), </w:t>
      </w:r>
      <w:r w:rsidRPr="005C1B7B">
        <w:rPr>
          <w:rStyle w:val="af0"/>
          <w:rFonts w:ascii="Times New Roman" w:hAnsi="Times New Roman"/>
          <w:color w:val="auto"/>
          <w:sz w:val="28"/>
          <w:szCs w:val="28"/>
          <w:u w:val="none"/>
        </w:rPr>
        <w:t>Ярославль</w:t>
      </w:r>
      <w:r w:rsidRPr="005C1B7B">
        <w:rPr>
          <w:rFonts w:ascii="Times New Roman" w:hAnsi="Times New Roman"/>
          <w:sz w:val="28"/>
          <w:szCs w:val="28"/>
        </w:rPr>
        <w:t xml:space="preserve"> – Рыбинск (80 км), Рыбинск – Пошехонье, Рыбинск – </w:t>
      </w:r>
      <w:r w:rsidRPr="005C1B7B">
        <w:rPr>
          <w:rStyle w:val="af0"/>
          <w:rFonts w:ascii="Times New Roman" w:hAnsi="Times New Roman"/>
          <w:color w:val="auto"/>
          <w:sz w:val="28"/>
          <w:szCs w:val="28"/>
          <w:u w:val="none"/>
        </w:rPr>
        <w:t>Тутаев</w:t>
      </w:r>
      <w:r w:rsidRPr="005C1B7B">
        <w:rPr>
          <w:rFonts w:ascii="Times New Roman" w:hAnsi="Times New Roman"/>
          <w:sz w:val="28"/>
          <w:szCs w:val="28"/>
        </w:rPr>
        <w:t xml:space="preserve"> (левый берег).</w:t>
      </w:r>
      <w:proofErr w:type="gramEnd"/>
      <w:r w:rsidRPr="005C1B7B">
        <w:rPr>
          <w:rFonts w:ascii="Times New Roman" w:hAnsi="Times New Roman"/>
          <w:sz w:val="28"/>
          <w:szCs w:val="28"/>
        </w:rPr>
        <w:t xml:space="preserve"> Переправа в городе через </w:t>
      </w:r>
      <w:r w:rsidRPr="005C1B7B">
        <w:rPr>
          <w:rStyle w:val="af0"/>
          <w:rFonts w:ascii="Times New Roman" w:hAnsi="Times New Roman"/>
          <w:color w:val="auto"/>
          <w:sz w:val="28"/>
          <w:szCs w:val="28"/>
          <w:u w:val="none"/>
        </w:rPr>
        <w:t>Волгу</w:t>
      </w:r>
      <w:r w:rsidRPr="005C1B7B">
        <w:rPr>
          <w:rFonts w:ascii="Times New Roman" w:hAnsi="Times New Roman"/>
          <w:sz w:val="28"/>
          <w:szCs w:val="28"/>
        </w:rPr>
        <w:t xml:space="preserve"> проходит через </w:t>
      </w:r>
      <w:r w:rsidRPr="005C1B7B">
        <w:rPr>
          <w:rStyle w:val="af0"/>
          <w:rFonts w:ascii="Times New Roman" w:hAnsi="Times New Roman"/>
          <w:color w:val="auto"/>
          <w:sz w:val="28"/>
          <w:szCs w:val="28"/>
          <w:u w:val="none"/>
        </w:rPr>
        <w:t>Рыбинский автомобильный мост</w:t>
      </w:r>
      <w:r w:rsidRPr="005C1B7B">
        <w:rPr>
          <w:rFonts w:ascii="Times New Roman" w:hAnsi="Times New Roman"/>
          <w:sz w:val="28"/>
          <w:szCs w:val="28"/>
        </w:rPr>
        <w:t xml:space="preserve"> и дамбу </w:t>
      </w:r>
      <w:r w:rsidRPr="005C1B7B">
        <w:rPr>
          <w:rStyle w:val="af0"/>
          <w:rFonts w:ascii="Times New Roman" w:hAnsi="Times New Roman"/>
          <w:color w:val="auto"/>
          <w:sz w:val="28"/>
          <w:szCs w:val="28"/>
          <w:u w:val="none"/>
        </w:rPr>
        <w:t>Рыбинской ГЭС</w:t>
      </w:r>
      <w:r w:rsidRPr="005C1B7B">
        <w:rPr>
          <w:rFonts w:ascii="Times New Roman" w:hAnsi="Times New Roman"/>
          <w:sz w:val="28"/>
          <w:szCs w:val="28"/>
        </w:rPr>
        <w:t xml:space="preserve">. </w:t>
      </w:r>
    </w:p>
    <w:p w:rsidR="00DE538F" w:rsidRPr="005C1B7B" w:rsidRDefault="00DE538F" w:rsidP="00DE538F">
      <w:pPr>
        <w:spacing w:after="0" w:line="240" w:lineRule="auto"/>
        <w:ind w:firstLine="709"/>
        <w:jc w:val="both"/>
        <w:rPr>
          <w:rFonts w:ascii="Times New Roman" w:hAnsi="Times New Roman"/>
          <w:sz w:val="28"/>
          <w:szCs w:val="28"/>
        </w:rPr>
      </w:pPr>
      <w:r w:rsidRPr="005C1B7B">
        <w:rPr>
          <w:rFonts w:ascii="Times New Roman" w:hAnsi="Times New Roman"/>
          <w:sz w:val="28"/>
          <w:szCs w:val="28"/>
        </w:rPr>
        <w:t>Протяженность автомобильных дорог общего пользования местного значения, не отвечающих нормативным требованиям, составила 191,5 км, или 50,3 % от общей протяженности автомобильных дорог.</w:t>
      </w:r>
    </w:p>
    <w:p w:rsidR="00DE538F" w:rsidRPr="005C1B7B" w:rsidRDefault="00DE538F" w:rsidP="00DE538F">
      <w:pPr>
        <w:spacing w:after="0" w:line="240" w:lineRule="auto"/>
        <w:ind w:firstLine="709"/>
        <w:jc w:val="both"/>
        <w:rPr>
          <w:rFonts w:ascii="Times New Roman" w:hAnsi="Times New Roman"/>
          <w:sz w:val="28"/>
          <w:szCs w:val="28"/>
        </w:rPr>
      </w:pPr>
      <w:r w:rsidRPr="005C1B7B">
        <w:rPr>
          <w:rFonts w:ascii="Times New Roman" w:hAnsi="Times New Roman"/>
          <w:b/>
          <w:i/>
          <w:sz w:val="28"/>
          <w:szCs w:val="28"/>
        </w:rPr>
        <w:t>Транспорт.</w:t>
      </w:r>
      <w:r w:rsidRPr="005C1B7B">
        <w:rPr>
          <w:rFonts w:ascii="Times New Roman" w:hAnsi="Times New Roman"/>
          <w:sz w:val="28"/>
          <w:szCs w:val="28"/>
        </w:rPr>
        <w:t xml:space="preserve"> В Рыбинске имеется пассажирская железнодорожная станция </w:t>
      </w:r>
      <w:r w:rsidRPr="005C1B7B">
        <w:rPr>
          <w:rStyle w:val="af0"/>
          <w:rFonts w:ascii="Times New Roman" w:hAnsi="Times New Roman"/>
          <w:color w:val="auto"/>
          <w:sz w:val="28"/>
          <w:szCs w:val="28"/>
          <w:u w:val="none"/>
        </w:rPr>
        <w:t>Северной железной дороги</w:t>
      </w:r>
      <w:r w:rsidRPr="005C1B7B">
        <w:rPr>
          <w:rFonts w:ascii="Times New Roman" w:hAnsi="Times New Roman"/>
          <w:sz w:val="28"/>
          <w:szCs w:val="28"/>
        </w:rPr>
        <w:t xml:space="preserve">. Через Рыбинск следуют пассажирские поезда из </w:t>
      </w:r>
      <w:r w:rsidRPr="005C1B7B">
        <w:rPr>
          <w:rStyle w:val="af0"/>
          <w:rFonts w:ascii="Times New Roman" w:hAnsi="Times New Roman"/>
          <w:color w:val="auto"/>
          <w:sz w:val="28"/>
          <w:szCs w:val="28"/>
          <w:u w:val="none"/>
        </w:rPr>
        <w:t>Самары</w:t>
      </w:r>
      <w:r w:rsidRPr="005C1B7B">
        <w:rPr>
          <w:rFonts w:ascii="Times New Roman" w:hAnsi="Times New Roman"/>
          <w:sz w:val="28"/>
          <w:szCs w:val="28"/>
        </w:rPr>
        <w:t xml:space="preserve">, </w:t>
      </w:r>
      <w:r w:rsidRPr="005C1B7B">
        <w:rPr>
          <w:rStyle w:val="af0"/>
          <w:rFonts w:ascii="Times New Roman" w:hAnsi="Times New Roman"/>
          <w:color w:val="auto"/>
          <w:sz w:val="28"/>
          <w:szCs w:val="28"/>
          <w:u w:val="none"/>
        </w:rPr>
        <w:t>Иваново</w:t>
      </w:r>
      <w:r w:rsidRPr="005C1B7B">
        <w:rPr>
          <w:rFonts w:ascii="Times New Roman" w:hAnsi="Times New Roman"/>
          <w:sz w:val="28"/>
          <w:szCs w:val="28"/>
        </w:rPr>
        <w:t xml:space="preserve">, </w:t>
      </w:r>
      <w:r w:rsidRPr="005C1B7B">
        <w:rPr>
          <w:rStyle w:val="af0"/>
          <w:rFonts w:ascii="Times New Roman" w:hAnsi="Times New Roman"/>
          <w:color w:val="auto"/>
          <w:sz w:val="28"/>
          <w:szCs w:val="28"/>
          <w:u w:val="none"/>
        </w:rPr>
        <w:t>Уфы</w:t>
      </w:r>
      <w:r w:rsidRPr="005C1B7B">
        <w:rPr>
          <w:rFonts w:ascii="Times New Roman" w:hAnsi="Times New Roman"/>
          <w:sz w:val="28"/>
          <w:szCs w:val="28"/>
        </w:rPr>
        <w:t xml:space="preserve">, </w:t>
      </w:r>
      <w:r w:rsidRPr="005C1B7B">
        <w:rPr>
          <w:rStyle w:val="af0"/>
          <w:rFonts w:ascii="Times New Roman" w:hAnsi="Times New Roman"/>
          <w:color w:val="auto"/>
          <w:sz w:val="28"/>
          <w:szCs w:val="28"/>
          <w:u w:val="none"/>
        </w:rPr>
        <w:t>Костромы</w:t>
      </w:r>
      <w:r w:rsidRPr="005C1B7B">
        <w:rPr>
          <w:rFonts w:ascii="Times New Roman" w:hAnsi="Times New Roman"/>
          <w:sz w:val="28"/>
          <w:szCs w:val="28"/>
        </w:rPr>
        <w:t xml:space="preserve"> в </w:t>
      </w:r>
      <w:r w:rsidRPr="005C1B7B">
        <w:rPr>
          <w:rStyle w:val="af0"/>
          <w:rFonts w:ascii="Times New Roman" w:hAnsi="Times New Roman"/>
          <w:color w:val="auto"/>
          <w:sz w:val="28"/>
          <w:szCs w:val="28"/>
          <w:u w:val="none"/>
        </w:rPr>
        <w:t>Санкт-Петербург</w:t>
      </w:r>
      <w:r w:rsidRPr="005C1B7B">
        <w:rPr>
          <w:rFonts w:ascii="Times New Roman" w:hAnsi="Times New Roman"/>
          <w:sz w:val="28"/>
          <w:szCs w:val="28"/>
        </w:rPr>
        <w:t xml:space="preserve">. </w:t>
      </w:r>
    </w:p>
    <w:p w:rsidR="00DE538F" w:rsidRDefault="00DE538F" w:rsidP="00DE538F">
      <w:pPr>
        <w:pStyle w:val="afffff4"/>
        <w:rPr>
          <w:rFonts w:ascii="Times New Roman" w:hAnsi="Times New Roman"/>
          <w:sz w:val="28"/>
          <w:szCs w:val="28"/>
        </w:rPr>
      </w:pPr>
      <w:r>
        <w:rPr>
          <w:rFonts w:ascii="Times New Roman" w:hAnsi="Times New Roman"/>
          <w:sz w:val="28"/>
          <w:szCs w:val="28"/>
        </w:rPr>
        <w:lastRenderedPageBreak/>
        <w:t xml:space="preserve">Система гидротехнических сооружений (шлюзов) обеспечивает судоходство по реке Волге и связывает Рыбинск фактически со всеми речными и морскими портами страны. В городе действует речной грузовой порт. Работают пригородные и междугородные маршруты пассажирского речного транспорта. </w:t>
      </w:r>
    </w:p>
    <w:p w:rsidR="00DE538F" w:rsidRDefault="00DE538F" w:rsidP="00DE538F">
      <w:pPr>
        <w:spacing w:after="0" w:line="240" w:lineRule="auto"/>
        <w:ind w:firstLine="709"/>
        <w:jc w:val="both"/>
        <w:rPr>
          <w:rFonts w:ascii="Times New Roman" w:hAnsi="Times New Roman"/>
          <w:sz w:val="28"/>
          <w:szCs w:val="28"/>
        </w:rPr>
      </w:pPr>
      <w:r>
        <w:rPr>
          <w:rFonts w:ascii="Times New Roman" w:hAnsi="Times New Roman"/>
          <w:b/>
          <w:i/>
          <w:sz w:val="28"/>
          <w:szCs w:val="28"/>
        </w:rPr>
        <w:t>Жилищное строительство</w:t>
      </w:r>
      <w:r>
        <w:rPr>
          <w:rFonts w:ascii="Times New Roman" w:hAnsi="Times New Roman"/>
          <w:sz w:val="28"/>
          <w:szCs w:val="28"/>
        </w:rPr>
        <w:t xml:space="preserve">. Общая площадь жилого фонда на 01.01.2022 составила 5 042,5 тыс. кв. метров. На конец 2021 года на территории района расположены 1 511 </w:t>
      </w:r>
      <w:proofErr w:type="gramStart"/>
      <w:r>
        <w:rPr>
          <w:rFonts w:ascii="Times New Roman" w:hAnsi="Times New Roman"/>
          <w:sz w:val="28"/>
          <w:szCs w:val="28"/>
        </w:rPr>
        <w:t>многоквартирных</w:t>
      </w:r>
      <w:proofErr w:type="gramEnd"/>
      <w:r>
        <w:rPr>
          <w:rFonts w:ascii="Times New Roman" w:hAnsi="Times New Roman"/>
          <w:sz w:val="28"/>
          <w:szCs w:val="28"/>
        </w:rPr>
        <w:t xml:space="preserve"> жилых дома.</w:t>
      </w:r>
    </w:p>
    <w:p w:rsidR="00DE538F" w:rsidRDefault="00DE538F" w:rsidP="00DE538F">
      <w:pPr>
        <w:spacing w:after="0" w:line="240" w:lineRule="auto"/>
        <w:ind w:firstLine="709"/>
        <w:jc w:val="both"/>
        <w:rPr>
          <w:rFonts w:ascii="Times New Roman" w:hAnsi="Times New Roman"/>
          <w:sz w:val="28"/>
          <w:szCs w:val="28"/>
        </w:rPr>
      </w:pPr>
      <w:r>
        <w:rPr>
          <w:rFonts w:ascii="Times New Roman" w:hAnsi="Times New Roman"/>
          <w:b/>
          <w:i/>
          <w:sz w:val="28"/>
          <w:szCs w:val="28"/>
        </w:rPr>
        <w:t>Газификация.</w:t>
      </w:r>
      <w:r>
        <w:rPr>
          <w:rFonts w:ascii="Times New Roman" w:hAnsi="Times New Roman"/>
          <w:sz w:val="28"/>
          <w:szCs w:val="28"/>
        </w:rPr>
        <w:t xml:space="preserve"> В городе Рыбинске активно ведется газификация частного жилого сектора. Природным газом пользуются 83,6 тыс. абонентов.  Доля домов частного жилого фонда, имеющих техническую возможность газификации, составляет 80,3 %</w:t>
      </w:r>
    </w:p>
    <w:p w:rsidR="00DE538F" w:rsidRDefault="00DE538F" w:rsidP="00DE538F">
      <w:pPr>
        <w:pStyle w:val="ConsPlusNormal"/>
        <w:ind w:firstLine="709"/>
        <w:jc w:val="both"/>
        <w:rPr>
          <w:rFonts w:ascii="Times New Roman" w:hAnsi="Times New Roman" w:cs="Times New Roman"/>
          <w:sz w:val="28"/>
          <w:szCs w:val="28"/>
        </w:rPr>
      </w:pPr>
      <w:r>
        <w:rPr>
          <w:rFonts w:ascii="Times New Roman" w:hAnsi="Times New Roman" w:cs="Times New Roman"/>
          <w:b/>
          <w:i/>
          <w:sz w:val="28"/>
          <w:szCs w:val="28"/>
        </w:rPr>
        <w:t>Образование</w:t>
      </w:r>
      <w:r>
        <w:rPr>
          <w:rFonts w:ascii="Times New Roman" w:hAnsi="Times New Roman" w:cs="Times New Roman"/>
          <w:sz w:val="28"/>
          <w:szCs w:val="28"/>
        </w:rPr>
        <w:t>. Муниципальная система образования города Рыбинска  представляет 89 образовательных организаций:</w:t>
      </w:r>
    </w:p>
    <w:p w:rsidR="00DE538F" w:rsidRDefault="00DE538F" w:rsidP="00DE538F">
      <w:pPr>
        <w:pStyle w:val="ConsPlusNormal"/>
        <w:suppressAutoHyphens/>
        <w:adjustRightInd/>
        <w:ind w:firstLine="709"/>
        <w:jc w:val="both"/>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- 56 организаций дошкольного образования, 46 групп детей дошкольного возраста в 9 общеобразовательных организациях;</w:t>
      </w:r>
    </w:p>
    <w:p w:rsidR="00DE538F" w:rsidRDefault="00DE538F" w:rsidP="00DE538F">
      <w:pPr>
        <w:spacing w:after="0" w:line="240" w:lineRule="auto"/>
        <w:ind w:firstLine="709"/>
        <w:jc w:val="both"/>
        <w:rPr>
          <w:rFonts w:ascii="Times New Roman" w:hAnsi="Times New Roman"/>
          <w:sz w:val="28"/>
          <w:szCs w:val="28"/>
        </w:rPr>
      </w:pPr>
      <w:r>
        <w:rPr>
          <w:rFonts w:ascii="Times New Roman" w:hAnsi="Times New Roman"/>
          <w:sz w:val="28"/>
          <w:szCs w:val="28"/>
        </w:rPr>
        <w:t xml:space="preserve">- 27 общеобразовательных организаций, среди которых 1 лицей, 2 гимназии, 1 средняя общеобразовательная школа с углубленным изучением английского языка, 21 средняя общеобразовательная школа, 1 основная общеобразовательная школа, школа-интернат № 2 «Рыбинский кадетский корпус». </w:t>
      </w:r>
    </w:p>
    <w:p w:rsidR="00DE538F" w:rsidRDefault="00DE538F" w:rsidP="00DE538F">
      <w:pPr>
        <w:pStyle w:val="ConsPlusNormal"/>
        <w:adjustRightInd/>
        <w:ind w:firstLine="709"/>
        <w:jc w:val="both"/>
        <w:rPr>
          <w:rFonts w:ascii="Times New Roman" w:hAnsi="Times New Roman" w:cs="Times New Roman"/>
          <w:sz w:val="28"/>
          <w:szCs w:val="28"/>
        </w:rPr>
      </w:pPr>
      <w:r>
        <w:rPr>
          <w:rFonts w:ascii="Times New Roman" w:hAnsi="Times New Roman" w:cs="Times New Roman"/>
          <w:sz w:val="28"/>
          <w:szCs w:val="28"/>
        </w:rPr>
        <w:t>- 6 организаций дополнительного образования.</w:t>
      </w:r>
    </w:p>
    <w:p w:rsidR="00DE538F" w:rsidRDefault="00DE538F" w:rsidP="00DE538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01.01.2022 дети в возрасте от 3-х до 7-ми лет обеспечены детскими садами в полном объеме от заявленной потребности.</w:t>
      </w:r>
    </w:p>
    <w:p w:rsidR="00DE538F" w:rsidRDefault="00DE538F" w:rsidP="00DE538F">
      <w:pPr>
        <w:spacing w:after="0" w:line="240" w:lineRule="auto"/>
        <w:ind w:firstLine="567"/>
        <w:jc w:val="both"/>
        <w:rPr>
          <w:rFonts w:ascii="Times New Roman" w:hAnsi="Times New Roman"/>
          <w:sz w:val="28"/>
          <w:szCs w:val="28"/>
        </w:rPr>
      </w:pPr>
      <w:r>
        <w:rPr>
          <w:rFonts w:ascii="Times New Roman" w:hAnsi="Times New Roman"/>
          <w:b/>
          <w:i/>
          <w:sz w:val="28"/>
          <w:szCs w:val="28"/>
        </w:rPr>
        <w:t>Здравоохранение</w:t>
      </w:r>
      <w:r>
        <w:rPr>
          <w:rFonts w:ascii="Times New Roman" w:hAnsi="Times New Roman"/>
          <w:sz w:val="28"/>
          <w:szCs w:val="28"/>
        </w:rPr>
        <w:t xml:space="preserve">. Отрасль «Здравоохранение» представлена 7-ю стационарно-поликлиническими учреждениями. Коечная мощность - 1050 коек круглосуточного стационара. Мощность поликлиник- 265,7 посещений на 10 тыс. населения. </w:t>
      </w:r>
    </w:p>
    <w:p w:rsidR="00DE538F" w:rsidRDefault="00DE538F" w:rsidP="00DE538F">
      <w:pPr>
        <w:pStyle w:val="ae"/>
        <w:ind w:left="0" w:firstLine="708"/>
        <w:jc w:val="both"/>
        <w:rPr>
          <w:szCs w:val="28"/>
        </w:rPr>
      </w:pPr>
      <w:r>
        <w:rPr>
          <w:szCs w:val="28"/>
        </w:rPr>
        <w:t>В состав лечебной сети входит также Станция скорой медицинской помощи, Станция переливания крови, подразделения областных больниц (наркологической, психиатрической, туберкулезной, кожно-венерологической), ведомственные больницы РЖД и больница водников.</w:t>
      </w:r>
    </w:p>
    <w:p w:rsidR="00DE538F" w:rsidRDefault="00DE538F" w:rsidP="00DE538F">
      <w:pPr>
        <w:spacing w:after="0" w:line="240" w:lineRule="auto"/>
        <w:ind w:firstLine="709"/>
        <w:jc w:val="both"/>
        <w:rPr>
          <w:rFonts w:ascii="Times New Roman" w:hAnsi="Times New Roman"/>
          <w:sz w:val="28"/>
          <w:szCs w:val="28"/>
        </w:rPr>
      </w:pPr>
      <w:r>
        <w:rPr>
          <w:rFonts w:ascii="Times New Roman" w:hAnsi="Times New Roman"/>
          <w:b/>
          <w:i/>
          <w:sz w:val="28"/>
          <w:szCs w:val="28"/>
        </w:rPr>
        <w:t>Культура</w:t>
      </w:r>
      <w:r>
        <w:rPr>
          <w:rFonts w:ascii="Times New Roman" w:hAnsi="Times New Roman"/>
          <w:sz w:val="28"/>
          <w:szCs w:val="28"/>
        </w:rPr>
        <w:t>. Отрасль «Культура» городского округа город Рыбинск представлена деятельностью учреждений культуры, направленных на сохранение, создание, распространение и представление культурных благ и ценностей для жителей города. Основу отрасли составляют:</w:t>
      </w:r>
    </w:p>
    <w:p w:rsidR="00DE538F" w:rsidRDefault="00DE538F" w:rsidP="00DE538F">
      <w:pPr>
        <w:spacing w:after="0" w:line="240" w:lineRule="auto"/>
        <w:ind w:firstLine="709"/>
        <w:jc w:val="both"/>
        <w:rPr>
          <w:rFonts w:ascii="Times New Roman" w:hAnsi="Times New Roman"/>
          <w:sz w:val="28"/>
          <w:szCs w:val="28"/>
        </w:rPr>
      </w:pPr>
      <w:r>
        <w:rPr>
          <w:rFonts w:ascii="Times New Roman" w:hAnsi="Times New Roman"/>
          <w:sz w:val="28"/>
          <w:szCs w:val="28"/>
        </w:rPr>
        <w:t>- Культурно-досуговые учреждения – 6, в т.ч. муниципальные – 5;</w:t>
      </w:r>
    </w:p>
    <w:p w:rsidR="00DE538F" w:rsidRDefault="00DE538F" w:rsidP="00DE538F">
      <w:pPr>
        <w:pStyle w:val="ae"/>
        <w:ind w:left="0" w:firstLine="709"/>
        <w:jc w:val="both"/>
        <w:rPr>
          <w:szCs w:val="28"/>
        </w:rPr>
      </w:pPr>
      <w:r>
        <w:rPr>
          <w:szCs w:val="28"/>
        </w:rPr>
        <w:t>- Детские школы искусств – 7;</w:t>
      </w:r>
    </w:p>
    <w:p w:rsidR="00DE538F" w:rsidRDefault="00DE538F" w:rsidP="00DE538F">
      <w:pPr>
        <w:tabs>
          <w:tab w:val="left" w:pos="142"/>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Театры - 3 (муниципальные – 2, частные – 1);</w:t>
      </w:r>
    </w:p>
    <w:p w:rsidR="00DE538F" w:rsidRDefault="00DE538F" w:rsidP="00DE538F">
      <w:pPr>
        <w:spacing w:after="0" w:line="240" w:lineRule="auto"/>
        <w:ind w:firstLine="709"/>
        <w:jc w:val="both"/>
        <w:rPr>
          <w:rFonts w:ascii="Times New Roman" w:hAnsi="Times New Roman"/>
          <w:sz w:val="28"/>
          <w:szCs w:val="28"/>
        </w:rPr>
      </w:pPr>
      <w:r>
        <w:rPr>
          <w:rFonts w:ascii="Times New Roman" w:hAnsi="Times New Roman"/>
          <w:sz w:val="28"/>
          <w:szCs w:val="28"/>
        </w:rPr>
        <w:t>- Центральная библиотечная система, включающая в себя 13 филиалов;</w:t>
      </w:r>
    </w:p>
    <w:p w:rsidR="00DE538F" w:rsidRDefault="00DE538F" w:rsidP="00DE538F">
      <w:pPr>
        <w:spacing w:after="0" w:line="240" w:lineRule="auto"/>
        <w:ind w:firstLine="709"/>
        <w:jc w:val="both"/>
        <w:rPr>
          <w:rFonts w:ascii="Times New Roman" w:hAnsi="Times New Roman"/>
          <w:sz w:val="28"/>
          <w:szCs w:val="28"/>
        </w:rPr>
      </w:pPr>
      <w:r>
        <w:rPr>
          <w:rFonts w:ascii="Times New Roman" w:hAnsi="Times New Roman"/>
          <w:sz w:val="28"/>
          <w:szCs w:val="28"/>
        </w:rPr>
        <w:t xml:space="preserve">- Кинотеатры – 3 (все частные); </w:t>
      </w:r>
    </w:p>
    <w:p w:rsidR="00DE538F" w:rsidRDefault="00DE538F" w:rsidP="00DE538F">
      <w:pPr>
        <w:spacing w:after="0" w:line="240" w:lineRule="auto"/>
        <w:ind w:firstLine="709"/>
        <w:jc w:val="both"/>
        <w:rPr>
          <w:rFonts w:ascii="Times New Roman" w:hAnsi="Times New Roman"/>
          <w:sz w:val="28"/>
          <w:szCs w:val="28"/>
        </w:rPr>
      </w:pPr>
      <w:r>
        <w:rPr>
          <w:rFonts w:ascii="Times New Roman" w:hAnsi="Times New Roman"/>
          <w:sz w:val="28"/>
          <w:szCs w:val="28"/>
        </w:rPr>
        <w:t>- Музеи различных форм собственности – 11.</w:t>
      </w:r>
    </w:p>
    <w:p w:rsidR="00DE538F" w:rsidRDefault="00DE538F" w:rsidP="00DE538F">
      <w:pPr>
        <w:spacing w:after="0" w:line="240" w:lineRule="auto"/>
        <w:ind w:firstLine="708"/>
        <w:jc w:val="both"/>
        <w:rPr>
          <w:rFonts w:ascii="Times New Roman" w:hAnsi="Times New Roman"/>
          <w:sz w:val="28"/>
          <w:szCs w:val="28"/>
        </w:rPr>
      </w:pPr>
      <w:r>
        <w:rPr>
          <w:rFonts w:ascii="Times New Roman" w:hAnsi="Times New Roman"/>
          <w:b/>
          <w:i/>
          <w:sz w:val="28"/>
          <w:szCs w:val="28"/>
        </w:rPr>
        <w:t>Физическая культура и спорт.</w:t>
      </w:r>
      <w:r>
        <w:rPr>
          <w:rFonts w:ascii="Times New Roman" w:hAnsi="Times New Roman"/>
          <w:sz w:val="28"/>
          <w:szCs w:val="28"/>
        </w:rPr>
        <w:t xml:space="preserve"> В городе имеется материально-спортивная база: 332 спортсооружений, единовременная пропускная способность которых 8 947 человек. </w:t>
      </w:r>
      <w:proofErr w:type="gramStart"/>
      <w:r>
        <w:rPr>
          <w:rFonts w:ascii="Times New Roman" w:hAnsi="Times New Roman"/>
          <w:sz w:val="28"/>
          <w:szCs w:val="28"/>
        </w:rPr>
        <w:t>Из них: 4 стадиона, 4 плавательных бассейна, 66 спортивных залов, 1 крытый спортивный объект с искусственным льдом, 2 легкоатлетических манежа с 200 метровой круговой дорожкой, 139 плоскостных спортивных сооружений, 3 лыжных базы, 9 тиров, 1 биатлонный комплекс, 60 других спортивных сооружений, 43 объекта городской и рекреационной инфраструктуры (спортивная площадка с тренажерами, сезонный каток).</w:t>
      </w:r>
      <w:proofErr w:type="gramEnd"/>
    </w:p>
    <w:p w:rsidR="00DE538F" w:rsidRDefault="00DE538F" w:rsidP="00DE538F">
      <w:pPr>
        <w:pStyle w:val="ConsPlusNormal"/>
        <w:jc w:val="both"/>
        <w:rPr>
          <w:rFonts w:ascii="Times New Roman" w:hAnsi="Times New Roman" w:cs="Times New Roman"/>
          <w:sz w:val="28"/>
          <w:szCs w:val="28"/>
        </w:rPr>
      </w:pPr>
      <w:r>
        <w:rPr>
          <w:rFonts w:ascii="Times New Roman" w:hAnsi="Times New Roman" w:cs="Times New Roman"/>
          <w:sz w:val="28"/>
          <w:szCs w:val="28"/>
        </w:rPr>
        <w:t>В зимнее время функционируют 25 хоккейных кортов и 6 ледовых площадок для массового катания на коньках.</w:t>
      </w:r>
    </w:p>
    <w:p w:rsidR="00DE538F" w:rsidRDefault="00DE538F" w:rsidP="00DE538F">
      <w:pPr>
        <w:pStyle w:val="ae"/>
        <w:ind w:left="0" w:firstLine="708"/>
        <w:jc w:val="both"/>
        <w:rPr>
          <w:szCs w:val="28"/>
        </w:rPr>
      </w:pPr>
      <w:r>
        <w:rPr>
          <w:szCs w:val="28"/>
        </w:rPr>
        <w:t>В городе работают 13 муниципальных спортивных школ: 7  спортивных школ и 6  спортивных школ олимпийского резерва, в которых в рамках муниципального задания занимается 6 840 человек и 3 046 человека на платной основе.</w:t>
      </w:r>
    </w:p>
    <w:p w:rsidR="00DE538F" w:rsidRDefault="00DE538F" w:rsidP="00DE538F">
      <w:pPr>
        <w:pStyle w:val="ConsPlusNormal"/>
        <w:jc w:val="both"/>
        <w:rPr>
          <w:rFonts w:ascii="Times New Roman" w:hAnsi="Times New Roman" w:cs="Times New Roman"/>
          <w:sz w:val="28"/>
          <w:szCs w:val="28"/>
        </w:rPr>
      </w:pPr>
      <w:r>
        <w:rPr>
          <w:rFonts w:ascii="Times New Roman" w:hAnsi="Times New Roman" w:cs="Times New Roman"/>
          <w:sz w:val="28"/>
          <w:szCs w:val="28"/>
        </w:rPr>
        <w:t>По состоянию на 31.12.2021 численность занимающихся физической культурой и спортом в Рыбинске в возрасте от 3 до 79 лет – 74 825 человек (44,4%).</w:t>
      </w:r>
    </w:p>
    <w:p w:rsidR="00DE538F" w:rsidRDefault="00DE538F" w:rsidP="00DE538F">
      <w:pPr>
        <w:spacing w:after="0" w:line="240" w:lineRule="auto"/>
        <w:ind w:firstLine="567"/>
        <w:jc w:val="both"/>
        <w:rPr>
          <w:rFonts w:ascii="Times New Roman" w:hAnsi="Times New Roman"/>
          <w:sz w:val="28"/>
          <w:szCs w:val="28"/>
        </w:rPr>
      </w:pPr>
      <w:r>
        <w:rPr>
          <w:rFonts w:ascii="Times New Roman" w:hAnsi="Times New Roman"/>
          <w:sz w:val="28"/>
          <w:szCs w:val="28"/>
        </w:rPr>
        <w:t>В окрестностях города находится Центр лыжного спорта «Дёмино» с сертифицированными трассами FIS – база для летних и зимних тренировок, в том числе сборных команд (</w:t>
      </w:r>
      <w:proofErr w:type="spellStart"/>
      <w:r>
        <w:rPr>
          <w:rFonts w:ascii="Times New Roman" w:hAnsi="Times New Roman"/>
          <w:sz w:val="28"/>
          <w:szCs w:val="28"/>
        </w:rPr>
        <w:t>лыжероллерные</w:t>
      </w:r>
      <w:proofErr w:type="spellEnd"/>
      <w:r>
        <w:rPr>
          <w:rFonts w:ascii="Times New Roman" w:hAnsi="Times New Roman"/>
          <w:sz w:val="28"/>
          <w:szCs w:val="28"/>
        </w:rPr>
        <w:t xml:space="preserve"> и лыжные трассы). </w:t>
      </w:r>
    </w:p>
    <w:p w:rsidR="00DE538F" w:rsidRDefault="00DE538F" w:rsidP="00DE538F">
      <w:pPr>
        <w:spacing w:after="0" w:line="240" w:lineRule="auto"/>
        <w:ind w:firstLine="709"/>
        <w:jc w:val="both"/>
        <w:rPr>
          <w:rFonts w:ascii="Times New Roman" w:hAnsi="Times New Roman"/>
          <w:b/>
          <w:i/>
          <w:sz w:val="28"/>
          <w:szCs w:val="28"/>
        </w:rPr>
      </w:pPr>
      <w:r>
        <w:rPr>
          <w:rFonts w:ascii="Times New Roman" w:hAnsi="Times New Roman"/>
          <w:b/>
          <w:i/>
          <w:sz w:val="28"/>
          <w:szCs w:val="28"/>
        </w:rPr>
        <w:t xml:space="preserve">Туризм. </w:t>
      </w:r>
      <w:r>
        <w:rPr>
          <w:rFonts w:ascii="Times New Roman" w:eastAsia="Times New Roman" w:hAnsi="Times New Roman"/>
          <w:sz w:val="28"/>
          <w:szCs w:val="28"/>
          <w:lang w:eastAsia="ru-RU"/>
        </w:rPr>
        <w:t xml:space="preserve">В городе Рыбинске осуществляют туристскую деятельность 35 фирм, в том числе 5 туроператоров. Разработано более 40 обзорных туристических маршрутов по различным направлениям. </w:t>
      </w:r>
    </w:p>
    <w:p w:rsidR="00DE538F" w:rsidRDefault="00DE538F" w:rsidP="00DE538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Размещением приезжающих гостей занимаются 16 организаций. </w:t>
      </w:r>
    </w:p>
    <w:p w:rsidR="00DE538F" w:rsidRDefault="00DE538F" w:rsidP="00DE538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Разработаны маршруты: «</w:t>
      </w:r>
      <w:proofErr w:type="spellStart"/>
      <w:r>
        <w:rPr>
          <w:rFonts w:ascii="Times New Roman" w:eastAsia="Times New Roman" w:hAnsi="Times New Roman"/>
          <w:sz w:val="28"/>
          <w:szCs w:val="28"/>
          <w:lang w:eastAsia="ru-RU"/>
        </w:rPr>
        <w:t>Хопылево</w:t>
      </w:r>
      <w:proofErr w:type="spellEnd"/>
      <w:r>
        <w:rPr>
          <w:rFonts w:ascii="Times New Roman" w:eastAsia="Times New Roman" w:hAnsi="Times New Roman"/>
          <w:sz w:val="28"/>
          <w:szCs w:val="28"/>
          <w:lang w:eastAsia="ru-RU"/>
        </w:rPr>
        <w:t xml:space="preserve"> – родина адмирала Ф. Ушакова», «</w:t>
      </w:r>
      <w:proofErr w:type="spellStart"/>
      <w:r>
        <w:rPr>
          <w:rFonts w:ascii="Times New Roman" w:eastAsia="Times New Roman" w:hAnsi="Times New Roman"/>
          <w:sz w:val="28"/>
          <w:szCs w:val="28"/>
          <w:lang w:eastAsia="ru-RU"/>
        </w:rPr>
        <w:t>Усть</w:t>
      </w:r>
      <w:proofErr w:type="spellEnd"/>
      <w:r>
        <w:rPr>
          <w:rFonts w:ascii="Times New Roman" w:eastAsia="Times New Roman" w:hAnsi="Times New Roman"/>
          <w:sz w:val="28"/>
          <w:szCs w:val="28"/>
          <w:lang w:eastAsia="ru-RU"/>
        </w:rPr>
        <w:t>-Шексна – назад в будущее», «История верхневолжского городка».</w:t>
      </w:r>
    </w:p>
    <w:p w:rsidR="00DE538F" w:rsidRDefault="00DE538F" w:rsidP="00DE538F">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В 2021 году Рыбинск стал частью «Серебряного маршрута» - нового туристического продукта от «РЖД Тур». </w:t>
      </w:r>
      <w:r>
        <w:rPr>
          <w:rFonts w:ascii="Times New Roman" w:hAnsi="Times New Roman"/>
          <w:sz w:val="28"/>
          <w:szCs w:val="28"/>
        </w:rPr>
        <w:t xml:space="preserve">Количество туристов, посетивших Рыбинск в 2021 году - </w:t>
      </w:r>
      <w:r>
        <w:rPr>
          <w:rFonts w:ascii="Times New Roman" w:eastAsia="Times New Roman" w:hAnsi="Times New Roman"/>
          <w:sz w:val="28"/>
          <w:szCs w:val="28"/>
          <w:lang w:eastAsia="ru-RU"/>
        </w:rPr>
        <w:t>478 тыс. человек.</w:t>
      </w:r>
    </w:p>
    <w:p w:rsidR="008F6A9D" w:rsidRDefault="008F6A9D">
      <w:pPr>
        <w:spacing w:after="0" w:line="240" w:lineRule="auto"/>
        <w:rPr>
          <w:rFonts w:ascii="Times New Roman" w:hAnsi="Times New Roman"/>
          <w:i/>
          <w:color w:val="000000"/>
          <w:sz w:val="24"/>
        </w:rPr>
      </w:pPr>
      <w:r>
        <w:rPr>
          <w:rFonts w:ascii="Times New Roman" w:hAnsi="Times New Roman"/>
          <w:i/>
          <w:color w:val="000000"/>
          <w:sz w:val="24"/>
        </w:rPr>
        <w:br w:type="page"/>
      </w:r>
    </w:p>
    <w:p w:rsidR="006D6C95" w:rsidRPr="00D0579D" w:rsidRDefault="000913C1" w:rsidP="006D6C95">
      <w:pPr>
        <w:spacing w:after="120" w:line="240" w:lineRule="auto"/>
        <w:jc w:val="right"/>
        <w:rPr>
          <w:rFonts w:ascii="Times New Roman" w:hAnsi="Times New Roman"/>
          <w:i/>
          <w:color w:val="000000"/>
          <w:sz w:val="24"/>
        </w:rPr>
      </w:pPr>
      <w:r w:rsidRPr="00D0579D">
        <w:rPr>
          <w:rFonts w:ascii="Times New Roman" w:hAnsi="Times New Roman"/>
          <w:i/>
          <w:color w:val="000000"/>
          <w:sz w:val="24"/>
        </w:rPr>
        <w:lastRenderedPageBreak/>
        <w:t>Проект</w:t>
      </w:r>
    </w:p>
    <w:p w:rsidR="006D6C95" w:rsidRPr="00D0579D" w:rsidRDefault="00783179" w:rsidP="006D6C95">
      <w:pPr>
        <w:jc w:val="center"/>
        <w:rPr>
          <w:rFonts w:ascii="Times New Roman" w:hAnsi="Times New Roman"/>
          <w:b/>
          <w:color w:val="000000"/>
          <w:sz w:val="28"/>
        </w:rPr>
      </w:pPr>
      <w:r w:rsidRPr="00D0579D">
        <w:rPr>
          <w:rFonts w:ascii="Times New Roman" w:hAnsi="Times New Roman"/>
          <w:b/>
          <w:color w:val="000000"/>
          <w:sz w:val="28"/>
        </w:rPr>
        <w:t xml:space="preserve">Комплексный план развития территории </w:t>
      </w:r>
      <w:r w:rsidR="00C03A87" w:rsidRPr="00D0579D">
        <w:rPr>
          <w:rFonts w:ascii="Times New Roman" w:hAnsi="Times New Roman"/>
          <w:b/>
          <w:color w:val="000000"/>
          <w:sz w:val="28"/>
        </w:rPr>
        <w:t>городского округа город Рыбинск</w:t>
      </w:r>
      <w:r w:rsidR="002875FF" w:rsidRPr="00D0579D">
        <w:rPr>
          <w:rFonts w:ascii="Times New Roman" w:hAnsi="Times New Roman"/>
          <w:b/>
          <w:color w:val="000000"/>
          <w:sz w:val="28"/>
        </w:rPr>
        <w:t xml:space="preserve"> Ярославской области</w:t>
      </w:r>
    </w:p>
    <w:p w:rsidR="006D6C95" w:rsidRPr="00D0579D" w:rsidRDefault="00783179" w:rsidP="000B6239">
      <w:pPr>
        <w:pStyle w:val="1"/>
        <w:keepNext w:val="0"/>
        <w:widowControl w:val="0"/>
        <w:autoSpaceDE w:val="0"/>
        <w:autoSpaceDN w:val="0"/>
        <w:adjustRightInd w:val="0"/>
        <w:spacing w:before="60" w:after="60"/>
        <w:jc w:val="center"/>
        <w:rPr>
          <w:rFonts w:ascii="Times New Roman CYR" w:hAnsi="Times New Roman CYR" w:cs="Times New Roman CYR"/>
          <w:b/>
          <w:bCs/>
          <w:color w:val="000000"/>
          <w:sz w:val="22"/>
          <w:szCs w:val="24"/>
        </w:rPr>
      </w:pPr>
      <w:r w:rsidRPr="00D0579D">
        <w:rPr>
          <w:b/>
          <w:color w:val="000000"/>
          <w:lang w:val="en-US"/>
        </w:rPr>
        <w:t>I</w:t>
      </w:r>
      <w:r w:rsidRPr="00D0579D">
        <w:rPr>
          <w:b/>
          <w:color w:val="000000"/>
        </w:rPr>
        <w:t>.</w:t>
      </w:r>
      <w:r w:rsidRPr="00D0579D">
        <w:rPr>
          <w:rFonts w:ascii="Times New Roman CYR" w:hAnsi="Times New Roman CYR" w:cs="Times New Roman CYR"/>
          <w:b/>
          <w:bCs/>
          <w:color w:val="000000"/>
          <w:sz w:val="22"/>
          <w:szCs w:val="24"/>
        </w:rPr>
        <w:t>ЭКОНОМИЧЕСКОЕ РАЗВИТИЕ</w:t>
      </w:r>
    </w:p>
    <w:p w:rsidR="006D6C95" w:rsidRPr="00D0579D" w:rsidRDefault="00783179" w:rsidP="000B6239">
      <w:pPr>
        <w:pStyle w:val="1"/>
        <w:keepNext w:val="0"/>
        <w:widowControl w:val="0"/>
        <w:autoSpaceDE w:val="0"/>
        <w:autoSpaceDN w:val="0"/>
        <w:adjustRightInd w:val="0"/>
        <w:spacing w:before="60" w:after="60"/>
        <w:rPr>
          <w:b/>
          <w:bCs/>
          <w:sz w:val="24"/>
          <w:szCs w:val="26"/>
          <w:lang w:eastAsia="en-US"/>
        </w:rPr>
      </w:pPr>
      <w:r w:rsidRPr="00D0579D">
        <w:rPr>
          <w:rFonts w:ascii="Times New Roman CYR" w:hAnsi="Times New Roman CYR" w:cs="Times New Roman CYR"/>
          <w:b/>
          <w:bCs/>
          <w:color w:val="000000"/>
          <w:sz w:val="22"/>
          <w:szCs w:val="24"/>
        </w:rPr>
        <w:t xml:space="preserve">1. </w:t>
      </w:r>
      <w:r w:rsidRPr="00D0579D">
        <w:rPr>
          <w:b/>
          <w:bCs/>
          <w:sz w:val="24"/>
          <w:szCs w:val="26"/>
          <w:lang w:eastAsia="en-US"/>
        </w:rPr>
        <w:t>Промышленность</w:t>
      </w:r>
    </w:p>
    <w:p w:rsidR="006D6C95" w:rsidRPr="00D0579D" w:rsidRDefault="00783179" w:rsidP="006D6C95">
      <w:pPr>
        <w:spacing w:before="120" w:after="60" w:line="240" w:lineRule="auto"/>
        <w:rPr>
          <w:rFonts w:ascii="Times New Roman" w:hAnsi="Times New Roman"/>
          <w:color w:val="000000"/>
          <w:sz w:val="20"/>
          <w:szCs w:val="20"/>
        </w:rPr>
      </w:pPr>
      <w:r w:rsidRPr="00D0579D">
        <w:rPr>
          <w:rFonts w:ascii="Times New Roman" w:hAnsi="Times New Roman"/>
          <w:i/>
          <w:color w:val="000000"/>
          <w:sz w:val="20"/>
          <w:szCs w:val="20"/>
          <w:u w:val="single"/>
        </w:rPr>
        <w:t xml:space="preserve">Общая информация: </w:t>
      </w:r>
    </w:p>
    <w:tbl>
      <w:tblPr>
        <w:tblW w:w="1485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2616"/>
        <w:gridCol w:w="1559"/>
      </w:tblGrid>
      <w:tr w:rsidR="006D6C95" w:rsidRPr="00D0579D" w:rsidTr="005C2761">
        <w:trPr>
          <w:trHeight w:val="148"/>
        </w:trPr>
        <w:tc>
          <w:tcPr>
            <w:tcW w:w="675" w:type="dxa"/>
          </w:tcPr>
          <w:p w:rsidR="006D6C95" w:rsidRPr="00D0579D" w:rsidRDefault="00783179" w:rsidP="006D6C95">
            <w:pPr>
              <w:pStyle w:val="Default"/>
              <w:jc w:val="center"/>
              <w:rPr>
                <w:b/>
                <w:sz w:val="20"/>
                <w:szCs w:val="20"/>
              </w:rPr>
            </w:pPr>
            <w:r w:rsidRPr="00D0579D">
              <w:rPr>
                <w:b/>
                <w:sz w:val="20"/>
                <w:szCs w:val="20"/>
              </w:rPr>
              <w:t xml:space="preserve">№ </w:t>
            </w:r>
            <w:proofErr w:type="gramStart"/>
            <w:r w:rsidRPr="00D0579D">
              <w:rPr>
                <w:b/>
                <w:sz w:val="20"/>
                <w:szCs w:val="20"/>
              </w:rPr>
              <w:t>п</w:t>
            </w:r>
            <w:proofErr w:type="gramEnd"/>
            <w:r w:rsidRPr="00D0579D">
              <w:rPr>
                <w:b/>
                <w:sz w:val="20"/>
                <w:szCs w:val="20"/>
              </w:rPr>
              <w:t>/п</w:t>
            </w:r>
          </w:p>
        </w:tc>
        <w:tc>
          <w:tcPr>
            <w:tcW w:w="12616" w:type="dxa"/>
            <w:tcMar>
              <w:top w:w="0" w:type="dxa"/>
              <w:left w:w="108" w:type="dxa"/>
              <w:bottom w:w="0" w:type="dxa"/>
              <w:right w:w="108" w:type="dxa"/>
            </w:tcMar>
          </w:tcPr>
          <w:p w:rsidR="006D6C95" w:rsidRPr="00D0579D" w:rsidRDefault="00783179" w:rsidP="006D6C95">
            <w:pPr>
              <w:pStyle w:val="Default"/>
              <w:jc w:val="center"/>
              <w:rPr>
                <w:b/>
                <w:sz w:val="26"/>
                <w:szCs w:val="26"/>
              </w:rPr>
            </w:pPr>
            <w:r w:rsidRPr="00D0579D">
              <w:rPr>
                <w:b/>
                <w:sz w:val="20"/>
                <w:szCs w:val="20"/>
              </w:rPr>
              <w:t>Показатель</w:t>
            </w:r>
            <w:proofErr w:type="gramStart"/>
            <w:r w:rsidRPr="00D0579D">
              <w:rPr>
                <w:sz w:val="20"/>
                <w:szCs w:val="26"/>
                <w:vertAlign w:val="superscript"/>
              </w:rPr>
              <w:t>1</w:t>
            </w:r>
            <w:proofErr w:type="gramEnd"/>
          </w:p>
        </w:tc>
        <w:tc>
          <w:tcPr>
            <w:tcW w:w="1559" w:type="dxa"/>
          </w:tcPr>
          <w:p w:rsidR="006D6C95" w:rsidRPr="00D0579D" w:rsidRDefault="00783179" w:rsidP="006D6C95">
            <w:pPr>
              <w:pStyle w:val="Default"/>
              <w:jc w:val="center"/>
              <w:rPr>
                <w:b/>
                <w:sz w:val="26"/>
                <w:szCs w:val="26"/>
              </w:rPr>
            </w:pPr>
            <w:r w:rsidRPr="00D0579D">
              <w:rPr>
                <w:b/>
                <w:sz w:val="20"/>
                <w:szCs w:val="20"/>
              </w:rPr>
              <w:t>на 01.01.2022</w:t>
            </w:r>
          </w:p>
        </w:tc>
      </w:tr>
      <w:tr w:rsidR="006D6C95" w:rsidRPr="00D0579D" w:rsidTr="005C2761">
        <w:tc>
          <w:tcPr>
            <w:tcW w:w="675" w:type="dxa"/>
          </w:tcPr>
          <w:p w:rsidR="006D6C95" w:rsidRPr="00D0579D" w:rsidRDefault="00783179" w:rsidP="006D6C95">
            <w:pPr>
              <w:pStyle w:val="Default"/>
              <w:jc w:val="center"/>
              <w:rPr>
                <w:sz w:val="20"/>
                <w:szCs w:val="20"/>
              </w:rPr>
            </w:pPr>
            <w:r w:rsidRPr="00D0579D">
              <w:rPr>
                <w:sz w:val="20"/>
                <w:szCs w:val="20"/>
              </w:rPr>
              <w:t>1.</w:t>
            </w:r>
          </w:p>
        </w:tc>
        <w:tc>
          <w:tcPr>
            <w:tcW w:w="12616" w:type="dxa"/>
            <w:tcMar>
              <w:top w:w="0" w:type="dxa"/>
              <w:left w:w="108" w:type="dxa"/>
              <w:bottom w:w="0" w:type="dxa"/>
              <w:right w:w="108" w:type="dxa"/>
            </w:tcMar>
            <w:hideMark/>
          </w:tcPr>
          <w:p w:rsidR="006D6C95" w:rsidRPr="00D0579D" w:rsidRDefault="00783179" w:rsidP="006D6C95">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 xml:space="preserve">Число зарегистрированных организаций  промышленных видов деятельности (по данным </w:t>
            </w:r>
            <w:proofErr w:type="spellStart"/>
            <w:r w:rsidRPr="00D0579D">
              <w:rPr>
                <w:rFonts w:ascii="Times New Roman" w:hAnsi="Times New Roman"/>
                <w:color w:val="000000"/>
                <w:sz w:val="20"/>
                <w:szCs w:val="20"/>
              </w:rPr>
              <w:t>Ярославльстата</w:t>
            </w:r>
            <w:proofErr w:type="spellEnd"/>
            <w:r w:rsidRPr="00D0579D">
              <w:rPr>
                <w:rFonts w:ascii="Times New Roman" w:hAnsi="Times New Roman"/>
                <w:color w:val="000000"/>
                <w:sz w:val="20"/>
                <w:szCs w:val="20"/>
              </w:rPr>
              <w:t xml:space="preserve"> на конец года, следующего </w:t>
            </w:r>
            <w:proofErr w:type="gramStart"/>
            <w:r w:rsidRPr="00D0579D">
              <w:rPr>
                <w:rFonts w:ascii="Times New Roman" w:hAnsi="Times New Roman"/>
                <w:color w:val="000000"/>
                <w:sz w:val="20"/>
                <w:szCs w:val="20"/>
              </w:rPr>
              <w:t>за</w:t>
            </w:r>
            <w:proofErr w:type="gramEnd"/>
            <w:r w:rsidRPr="00D0579D">
              <w:rPr>
                <w:rFonts w:ascii="Times New Roman" w:hAnsi="Times New Roman"/>
                <w:color w:val="000000"/>
                <w:sz w:val="20"/>
                <w:szCs w:val="20"/>
              </w:rPr>
              <w:t xml:space="preserve"> отчетным)</w:t>
            </w:r>
          </w:p>
        </w:tc>
        <w:tc>
          <w:tcPr>
            <w:tcW w:w="1559" w:type="dxa"/>
            <w:vAlign w:val="center"/>
          </w:tcPr>
          <w:p w:rsidR="006D6C95" w:rsidRPr="00D0579D" w:rsidRDefault="00FB11BE" w:rsidP="00FB11BE">
            <w:pPr>
              <w:pStyle w:val="Default"/>
              <w:ind w:left="142"/>
              <w:jc w:val="center"/>
              <w:rPr>
                <w:sz w:val="26"/>
                <w:szCs w:val="26"/>
              </w:rPr>
            </w:pPr>
            <w:r w:rsidRPr="00D0579D">
              <w:rPr>
                <w:sz w:val="20"/>
                <w:szCs w:val="20"/>
              </w:rPr>
              <w:t>620 единиц</w:t>
            </w:r>
          </w:p>
        </w:tc>
      </w:tr>
      <w:tr w:rsidR="00394A84" w:rsidRPr="00D0579D" w:rsidTr="005C2761">
        <w:trPr>
          <w:trHeight w:val="166"/>
        </w:trPr>
        <w:tc>
          <w:tcPr>
            <w:tcW w:w="675" w:type="dxa"/>
          </w:tcPr>
          <w:p w:rsidR="00394A84" w:rsidRPr="00D0579D" w:rsidRDefault="00394A84" w:rsidP="006D6C95">
            <w:pPr>
              <w:pStyle w:val="Default"/>
              <w:jc w:val="center"/>
              <w:rPr>
                <w:sz w:val="20"/>
                <w:szCs w:val="20"/>
              </w:rPr>
            </w:pPr>
            <w:r w:rsidRPr="00D0579D">
              <w:rPr>
                <w:sz w:val="20"/>
                <w:szCs w:val="20"/>
              </w:rPr>
              <w:t>2.</w:t>
            </w:r>
          </w:p>
        </w:tc>
        <w:tc>
          <w:tcPr>
            <w:tcW w:w="12616" w:type="dxa"/>
            <w:tcMar>
              <w:top w:w="0" w:type="dxa"/>
              <w:left w:w="108" w:type="dxa"/>
              <w:bottom w:w="0" w:type="dxa"/>
              <w:right w:w="108" w:type="dxa"/>
            </w:tcMar>
            <w:hideMark/>
          </w:tcPr>
          <w:p w:rsidR="00394A84" w:rsidRPr="00D0579D" w:rsidRDefault="00394A84" w:rsidP="006D6C95">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Среднесписочная численность работников (без внешних совместителей) предприятий промышленного производства муниципального образования (без субъектов малого предпринимательства)</w:t>
            </w:r>
            <w:r w:rsidRPr="00D0579D">
              <w:rPr>
                <w:rFonts w:ascii="Times New Roman" w:hAnsi="Times New Roman"/>
                <w:color w:val="000000"/>
                <w:sz w:val="20"/>
                <w:szCs w:val="20"/>
                <w:vertAlign w:val="superscript"/>
              </w:rPr>
              <w:t>1</w:t>
            </w:r>
          </w:p>
        </w:tc>
        <w:tc>
          <w:tcPr>
            <w:tcW w:w="1559" w:type="dxa"/>
            <w:vAlign w:val="center"/>
          </w:tcPr>
          <w:p w:rsidR="00394A84" w:rsidRPr="00D0579D" w:rsidRDefault="00FB11BE" w:rsidP="00FB11BE">
            <w:pPr>
              <w:spacing w:after="0" w:line="240" w:lineRule="auto"/>
              <w:ind w:left="142"/>
              <w:jc w:val="center"/>
              <w:rPr>
                <w:rFonts w:ascii="Times New Roman" w:hAnsi="Times New Roman"/>
                <w:color w:val="000000"/>
                <w:sz w:val="26"/>
                <w:szCs w:val="26"/>
              </w:rPr>
            </w:pPr>
            <w:r w:rsidRPr="00D0579D">
              <w:rPr>
                <w:rFonts w:ascii="Times New Roman" w:hAnsi="Times New Roman"/>
                <w:color w:val="000000"/>
                <w:sz w:val="20"/>
                <w:szCs w:val="20"/>
              </w:rPr>
              <w:t>22 833 чел.</w:t>
            </w:r>
          </w:p>
        </w:tc>
      </w:tr>
      <w:tr w:rsidR="00394A84" w:rsidRPr="00D0579D" w:rsidTr="005C2761">
        <w:tc>
          <w:tcPr>
            <w:tcW w:w="675" w:type="dxa"/>
          </w:tcPr>
          <w:p w:rsidR="00394A84" w:rsidRPr="00D0579D" w:rsidRDefault="00394A84" w:rsidP="006D6C95">
            <w:pPr>
              <w:pStyle w:val="Default"/>
              <w:jc w:val="center"/>
              <w:rPr>
                <w:sz w:val="20"/>
                <w:szCs w:val="20"/>
              </w:rPr>
            </w:pPr>
            <w:r w:rsidRPr="00D0579D">
              <w:rPr>
                <w:sz w:val="20"/>
                <w:szCs w:val="20"/>
              </w:rPr>
              <w:t>3.</w:t>
            </w:r>
          </w:p>
        </w:tc>
        <w:tc>
          <w:tcPr>
            <w:tcW w:w="12616" w:type="dxa"/>
            <w:tcMar>
              <w:top w:w="0" w:type="dxa"/>
              <w:left w:w="108" w:type="dxa"/>
              <w:bottom w:w="0" w:type="dxa"/>
              <w:right w:w="108" w:type="dxa"/>
            </w:tcMar>
          </w:tcPr>
          <w:p w:rsidR="00394A84" w:rsidRPr="00D0579D" w:rsidRDefault="00394A84" w:rsidP="006D6C95">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Объем отгруженных товаров собственного производства, выполненных работ и услуг собственными силами по фактическим видам экономической деятельности предприятиями промышленного производства МО (без субъектов малого предпринимательства)</w:t>
            </w:r>
            <w:r w:rsidRPr="00D0579D">
              <w:rPr>
                <w:rFonts w:ascii="Times New Roman" w:hAnsi="Times New Roman"/>
                <w:color w:val="000000"/>
                <w:sz w:val="20"/>
                <w:szCs w:val="20"/>
                <w:vertAlign w:val="superscript"/>
              </w:rPr>
              <w:t>1</w:t>
            </w:r>
          </w:p>
        </w:tc>
        <w:tc>
          <w:tcPr>
            <w:tcW w:w="1559" w:type="dxa"/>
            <w:vAlign w:val="center"/>
          </w:tcPr>
          <w:p w:rsidR="00394A84" w:rsidRPr="00D0579D" w:rsidRDefault="00394A84" w:rsidP="00FB11BE">
            <w:pPr>
              <w:spacing w:after="0" w:line="240" w:lineRule="auto"/>
              <w:ind w:left="142"/>
              <w:jc w:val="center"/>
              <w:rPr>
                <w:rFonts w:ascii="Times New Roman" w:hAnsi="Times New Roman"/>
                <w:color w:val="000000"/>
                <w:sz w:val="26"/>
                <w:szCs w:val="26"/>
              </w:rPr>
            </w:pPr>
            <w:r w:rsidRPr="00D0579D">
              <w:rPr>
                <w:rFonts w:ascii="Times New Roman" w:hAnsi="Times New Roman"/>
                <w:color w:val="000000"/>
                <w:sz w:val="20"/>
                <w:szCs w:val="20"/>
              </w:rPr>
              <w:t>94 033,</w:t>
            </w:r>
            <w:r w:rsidR="00FB11BE" w:rsidRPr="00D0579D">
              <w:rPr>
                <w:rFonts w:ascii="Times New Roman" w:hAnsi="Times New Roman"/>
                <w:color w:val="000000"/>
                <w:sz w:val="20"/>
                <w:szCs w:val="20"/>
              </w:rPr>
              <w:t xml:space="preserve"> </w:t>
            </w:r>
            <w:r w:rsidRPr="00D0579D">
              <w:rPr>
                <w:rFonts w:ascii="Times New Roman" w:hAnsi="Times New Roman"/>
                <w:color w:val="000000"/>
                <w:sz w:val="20"/>
                <w:szCs w:val="20"/>
              </w:rPr>
              <w:t>9 млн.</w:t>
            </w:r>
            <w:r w:rsidR="00FB11BE" w:rsidRPr="00D0579D">
              <w:rPr>
                <w:rFonts w:ascii="Times New Roman" w:hAnsi="Times New Roman"/>
                <w:color w:val="000000"/>
                <w:sz w:val="20"/>
                <w:szCs w:val="20"/>
              </w:rPr>
              <w:t xml:space="preserve"> </w:t>
            </w:r>
            <w:r w:rsidRPr="00D0579D">
              <w:rPr>
                <w:rFonts w:ascii="Times New Roman" w:hAnsi="Times New Roman"/>
                <w:color w:val="000000"/>
                <w:sz w:val="20"/>
                <w:szCs w:val="20"/>
              </w:rPr>
              <w:t>руб.</w:t>
            </w:r>
          </w:p>
        </w:tc>
      </w:tr>
      <w:tr w:rsidR="00394A84" w:rsidRPr="00D0579D" w:rsidTr="005C2761">
        <w:tc>
          <w:tcPr>
            <w:tcW w:w="675" w:type="dxa"/>
          </w:tcPr>
          <w:p w:rsidR="00394A84" w:rsidRPr="00D0579D" w:rsidRDefault="00394A84" w:rsidP="006D6C95">
            <w:pPr>
              <w:pStyle w:val="Default"/>
              <w:jc w:val="center"/>
              <w:rPr>
                <w:sz w:val="20"/>
                <w:szCs w:val="20"/>
              </w:rPr>
            </w:pPr>
            <w:r w:rsidRPr="00D0579D">
              <w:rPr>
                <w:sz w:val="20"/>
                <w:szCs w:val="20"/>
              </w:rPr>
              <w:t>4.</w:t>
            </w:r>
          </w:p>
        </w:tc>
        <w:tc>
          <w:tcPr>
            <w:tcW w:w="12616" w:type="dxa"/>
            <w:tcMar>
              <w:top w:w="0" w:type="dxa"/>
              <w:left w:w="108" w:type="dxa"/>
              <w:bottom w:w="0" w:type="dxa"/>
              <w:right w:w="108" w:type="dxa"/>
            </w:tcMar>
          </w:tcPr>
          <w:p w:rsidR="00394A84" w:rsidRPr="00D0579D" w:rsidRDefault="00394A84" w:rsidP="006D6C95">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Инвестиции в основной капитал по организациям (без субъектов малого предпринимательства и без учета объема инвестиций, не наблюдаемых прямыми статистическими методами)</w:t>
            </w:r>
          </w:p>
        </w:tc>
        <w:tc>
          <w:tcPr>
            <w:tcW w:w="1559" w:type="dxa"/>
            <w:vAlign w:val="center"/>
          </w:tcPr>
          <w:p w:rsidR="00394A84" w:rsidRPr="00D0579D" w:rsidRDefault="00FB11BE" w:rsidP="00FB11BE">
            <w:pPr>
              <w:spacing w:after="0" w:line="240" w:lineRule="auto"/>
              <w:ind w:left="142"/>
              <w:jc w:val="center"/>
              <w:rPr>
                <w:rFonts w:ascii="Times New Roman" w:hAnsi="Times New Roman"/>
                <w:color w:val="000000"/>
                <w:sz w:val="26"/>
                <w:szCs w:val="26"/>
              </w:rPr>
            </w:pPr>
            <w:r w:rsidRPr="00D0579D">
              <w:rPr>
                <w:rFonts w:ascii="Times New Roman" w:hAnsi="Times New Roman"/>
                <w:color w:val="000000"/>
                <w:sz w:val="20"/>
                <w:szCs w:val="20"/>
              </w:rPr>
              <w:t>7 338,2 млн. руб.</w:t>
            </w:r>
          </w:p>
        </w:tc>
      </w:tr>
    </w:tbl>
    <w:p w:rsidR="006D6C95" w:rsidRPr="00D0579D" w:rsidRDefault="00783179" w:rsidP="006D6C95">
      <w:pPr>
        <w:spacing w:after="0" w:line="240" w:lineRule="auto"/>
        <w:rPr>
          <w:rFonts w:ascii="Times New Roman" w:hAnsi="Times New Roman"/>
          <w:color w:val="000000"/>
          <w:sz w:val="20"/>
          <w:szCs w:val="26"/>
        </w:rPr>
      </w:pPr>
      <w:r w:rsidRPr="00D0579D">
        <w:rPr>
          <w:rFonts w:ascii="Times New Roman" w:hAnsi="Times New Roman"/>
          <w:color w:val="000000"/>
          <w:sz w:val="20"/>
          <w:szCs w:val="26"/>
          <w:vertAlign w:val="superscript"/>
        </w:rPr>
        <w:t>1</w:t>
      </w:r>
      <w:proofErr w:type="gramStart"/>
      <w:r w:rsidRPr="00D0579D">
        <w:rPr>
          <w:rFonts w:ascii="Times New Roman" w:hAnsi="Times New Roman"/>
          <w:color w:val="000000"/>
          <w:sz w:val="20"/>
          <w:szCs w:val="26"/>
        </w:rPr>
        <w:t> Н</w:t>
      </w:r>
      <w:proofErr w:type="gramEnd"/>
      <w:r w:rsidRPr="00D0579D">
        <w:rPr>
          <w:rFonts w:ascii="Times New Roman" w:hAnsi="Times New Roman"/>
          <w:color w:val="000000"/>
          <w:sz w:val="20"/>
          <w:szCs w:val="26"/>
        </w:rPr>
        <w:t xml:space="preserve">а основании данных </w:t>
      </w:r>
      <w:proofErr w:type="spellStart"/>
      <w:r w:rsidRPr="00D0579D">
        <w:rPr>
          <w:rFonts w:ascii="Times New Roman" w:hAnsi="Times New Roman"/>
          <w:color w:val="000000"/>
          <w:sz w:val="20"/>
          <w:szCs w:val="26"/>
        </w:rPr>
        <w:t>Ярославльстата</w:t>
      </w:r>
      <w:proofErr w:type="spellEnd"/>
      <w:r w:rsidRPr="00D0579D">
        <w:rPr>
          <w:rFonts w:ascii="Times New Roman" w:hAnsi="Times New Roman"/>
          <w:color w:val="000000"/>
          <w:sz w:val="20"/>
          <w:szCs w:val="26"/>
        </w:rPr>
        <w:t>.</w:t>
      </w:r>
    </w:p>
    <w:p w:rsidR="006D6C95" w:rsidRPr="00D0579D" w:rsidRDefault="006D6C95" w:rsidP="006D6C95">
      <w:pPr>
        <w:spacing w:after="0" w:line="240" w:lineRule="auto"/>
        <w:rPr>
          <w:rFonts w:ascii="Times New Roman" w:hAnsi="Times New Roman"/>
          <w:color w:val="000000"/>
          <w:sz w:val="12"/>
          <w:szCs w:val="26"/>
        </w:rPr>
      </w:pPr>
    </w:p>
    <w:p w:rsidR="006D6C95" w:rsidRPr="00D0579D" w:rsidRDefault="00783179" w:rsidP="006D6C95">
      <w:pPr>
        <w:pStyle w:val="a4"/>
        <w:rPr>
          <w:rFonts w:ascii="Times New Roman" w:hAnsi="Times New Roman"/>
          <w:b/>
          <w:color w:val="000000"/>
          <w:szCs w:val="26"/>
        </w:rPr>
      </w:pPr>
      <w:r w:rsidRPr="00D0579D">
        <w:rPr>
          <w:rFonts w:ascii="Times New Roman" w:hAnsi="Times New Roman"/>
          <w:b/>
          <w:color w:val="000000"/>
          <w:szCs w:val="26"/>
        </w:rPr>
        <w:t xml:space="preserve">Инвестиционные проекты в промышленности </w:t>
      </w:r>
    </w:p>
    <w:tbl>
      <w:tblPr>
        <w:tblW w:w="5000" w:type="pct"/>
        <w:shd w:val="clear" w:color="auto" w:fill="FFFFFF"/>
        <w:tblCellMar>
          <w:left w:w="0" w:type="dxa"/>
          <w:right w:w="0" w:type="dxa"/>
        </w:tblCellMar>
        <w:tblLook w:val="04A0" w:firstRow="1" w:lastRow="0" w:firstColumn="1" w:lastColumn="0" w:noHBand="0" w:noVBand="1"/>
      </w:tblPr>
      <w:tblGrid>
        <w:gridCol w:w="585"/>
        <w:gridCol w:w="5155"/>
        <w:gridCol w:w="3250"/>
        <w:gridCol w:w="2198"/>
        <w:gridCol w:w="2368"/>
        <w:gridCol w:w="79"/>
        <w:gridCol w:w="2289"/>
        <w:gridCol w:w="5920"/>
      </w:tblGrid>
      <w:tr w:rsidR="005C2761" w:rsidRPr="00D0579D" w:rsidTr="00394A84">
        <w:trPr>
          <w:trHeight w:val="265"/>
        </w:trPr>
        <w:tc>
          <w:tcPr>
            <w:tcW w:w="13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94A84" w:rsidRPr="00D0579D" w:rsidRDefault="00394A84" w:rsidP="00E00482">
            <w:pPr>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 xml:space="preserve">№ </w:t>
            </w:r>
            <w:proofErr w:type="gramStart"/>
            <w:r w:rsidRPr="00D0579D">
              <w:rPr>
                <w:rFonts w:ascii="Times New Roman" w:hAnsi="Times New Roman"/>
                <w:b/>
                <w:color w:val="000000"/>
                <w:sz w:val="20"/>
                <w:szCs w:val="20"/>
              </w:rPr>
              <w:t>п</w:t>
            </w:r>
            <w:proofErr w:type="gramEnd"/>
            <w:r w:rsidRPr="00D0579D">
              <w:rPr>
                <w:rFonts w:ascii="Times New Roman" w:hAnsi="Times New Roman"/>
                <w:b/>
                <w:color w:val="000000"/>
                <w:sz w:val="20"/>
                <w:szCs w:val="20"/>
              </w:rPr>
              <w:t>/п</w:t>
            </w:r>
          </w:p>
        </w:tc>
        <w:tc>
          <w:tcPr>
            <w:tcW w:w="118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94A84" w:rsidRPr="00D0579D" w:rsidRDefault="00394A84" w:rsidP="00E00482">
            <w:pPr>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Наименование инвестиционного проекта</w:t>
            </w:r>
          </w:p>
        </w:tc>
        <w:tc>
          <w:tcPr>
            <w:tcW w:w="74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94A84" w:rsidRPr="00D0579D" w:rsidRDefault="00394A84" w:rsidP="00E00482">
            <w:pPr>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 xml:space="preserve">Инвестор </w:t>
            </w:r>
          </w:p>
        </w:tc>
        <w:tc>
          <w:tcPr>
            <w:tcW w:w="50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94A84" w:rsidRPr="00D0579D" w:rsidRDefault="00394A84" w:rsidP="00E00482">
            <w:pPr>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Срок реализации проекта</w:t>
            </w:r>
          </w:p>
        </w:tc>
        <w:tc>
          <w:tcPr>
            <w:tcW w:w="560"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94A84" w:rsidRPr="00D0579D" w:rsidRDefault="00394A84" w:rsidP="00E00482">
            <w:pPr>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Объем инвестиций, млн. рублей</w:t>
            </w:r>
          </w:p>
        </w:tc>
        <w:tc>
          <w:tcPr>
            <w:tcW w:w="524" w:type="pct"/>
            <w:tcBorders>
              <w:top w:val="single" w:sz="6" w:space="0" w:color="000000"/>
              <w:left w:val="single" w:sz="6" w:space="0" w:color="000000"/>
              <w:bottom w:val="single" w:sz="6" w:space="0" w:color="000000"/>
              <w:right w:val="single" w:sz="6" w:space="0" w:color="000000"/>
            </w:tcBorders>
            <w:vAlign w:val="center"/>
          </w:tcPr>
          <w:p w:rsidR="00394A84" w:rsidRPr="00D0579D" w:rsidRDefault="00394A84" w:rsidP="00E00482">
            <w:pPr>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Количество созданных рабочих мест, единиц</w:t>
            </w:r>
          </w:p>
        </w:tc>
        <w:tc>
          <w:tcPr>
            <w:tcW w:w="135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94A84" w:rsidRPr="00D0579D" w:rsidRDefault="00394A84" w:rsidP="00E00482">
            <w:pPr>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Меры поддержки проектов</w:t>
            </w:r>
          </w:p>
        </w:tc>
      </w:tr>
      <w:tr w:rsidR="00394A84" w:rsidRPr="00D0579D" w:rsidTr="00E00482">
        <w:tc>
          <w:tcPr>
            <w:tcW w:w="5000" w:type="pct"/>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94A84" w:rsidRPr="00D0579D" w:rsidRDefault="00394A84" w:rsidP="00E00482">
            <w:pPr>
              <w:autoSpaceDE w:val="0"/>
              <w:autoSpaceDN w:val="0"/>
              <w:adjustRightInd w:val="0"/>
              <w:spacing w:after="0" w:line="240" w:lineRule="auto"/>
              <w:rPr>
                <w:rFonts w:ascii="Times New Roman" w:hAnsi="Times New Roman"/>
                <w:b/>
                <w:color w:val="000000"/>
                <w:sz w:val="20"/>
                <w:szCs w:val="20"/>
              </w:rPr>
            </w:pPr>
            <w:r w:rsidRPr="00D0579D">
              <w:rPr>
                <w:rFonts w:ascii="Times New Roman" w:hAnsi="Times New Roman"/>
                <w:b/>
                <w:color w:val="000000"/>
                <w:sz w:val="20"/>
                <w:szCs w:val="20"/>
              </w:rPr>
              <w:t>Инвестиционные проекты, входящие в 2022 году в Перечень приоритетных инвестиционных проектов Ярославской области, утвержденный Постановлением Администрации ЯО от 27.03.2006 N 48-а</w:t>
            </w:r>
          </w:p>
        </w:tc>
      </w:tr>
      <w:tr w:rsidR="005C2761" w:rsidRPr="00D0579D" w:rsidTr="00394A84">
        <w:tc>
          <w:tcPr>
            <w:tcW w:w="13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94A84" w:rsidRPr="00D0579D" w:rsidRDefault="00394A84" w:rsidP="00E00482">
            <w:pPr>
              <w:spacing w:after="0" w:line="235" w:lineRule="auto"/>
              <w:rPr>
                <w:rFonts w:ascii="Times New Roman" w:hAnsi="Times New Roman"/>
                <w:color w:val="000000"/>
                <w:sz w:val="20"/>
                <w:szCs w:val="20"/>
              </w:rPr>
            </w:pPr>
            <w:r w:rsidRPr="00D0579D">
              <w:rPr>
                <w:rFonts w:ascii="Times New Roman" w:hAnsi="Times New Roman"/>
                <w:color w:val="000000"/>
                <w:sz w:val="20"/>
                <w:szCs w:val="20"/>
              </w:rPr>
              <w:t>1.</w:t>
            </w:r>
          </w:p>
        </w:tc>
        <w:tc>
          <w:tcPr>
            <w:tcW w:w="118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94A84" w:rsidRPr="00D0579D" w:rsidRDefault="00394A84" w:rsidP="00E00482">
            <w:pPr>
              <w:autoSpaceDE w:val="0"/>
              <w:autoSpaceDN w:val="0"/>
              <w:adjustRightInd w:val="0"/>
              <w:spacing w:after="0" w:line="240" w:lineRule="auto"/>
              <w:rPr>
                <w:rFonts w:ascii="Times New Roman" w:hAnsi="Times New Roman"/>
                <w:color w:val="000000"/>
                <w:sz w:val="20"/>
                <w:szCs w:val="20"/>
              </w:rPr>
            </w:pPr>
            <w:r w:rsidRPr="00D0579D">
              <w:rPr>
                <w:rFonts w:ascii="Times New Roman" w:hAnsi="Times New Roman"/>
                <w:color w:val="000000"/>
                <w:sz w:val="20"/>
                <w:szCs w:val="20"/>
              </w:rPr>
              <w:t>Организация производства и испытаний корабельных газотурбинных агрегатов</w:t>
            </w:r>
          </w:p>
        </w:tc>
        <w:tc>
          <w:tcPr>
            <w:tcW w:w="74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94A84" w:rsidRPr="00D0579D" w:rsidRDefault="00394A84" w:rsidP="00ED5CCD">
            <w:pPr>
              <w:autoSpaceDE w:val="0"/>
              <w:autoSpaceDN w:val="0"/>
              <w:adjustRightInd w:val="0"/>
              <w:spacing w:after="0" w:line="240" w:lineRule="auto"/>
              <w:jc w:val="center"/>
              <w:rPr>
                <w:color w:val="000000"/>
                <w:sz w:val="20"/>
                <w:szCs w:val="20"/>
              </w:rPr>
            </w:pPr>
            <w:r w:rsidRPr="00D0579D">
              <w:rPr>
                <w:rFonts w:ascii="Times New Roman" w:hAnsi="Times New Roman"/>
                <w:color w:val="000000"/>
                <w:sz w:val="20"/>
                <w:szCs w:val="20"/>
              </w:rPr>
              <w:t>ПАО «ОДК-Сатурн»</w:t>
            </w:r>
          </w:p>
        </w:tc>
        <w:tc>
          <w:tcPr>
            <w:tcW w:w="50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94A84" w:rsidRPr="00D0579D" w:rsidRDefault="00394A84" w:rsidP="00ED5CCD">
            <w:pPr>
              <w:pStyle w:val="Default"/>
              <w:jc w:val="center"/>
              <w:rPr>
                <w:sz w:val="20"/>
                <w:szCs w:val="20"/>
              </w:rPr>
            </w:pPr>
            <w:r w:rsidRPr="00D0579D">
              <w:rPr>
                <w:sz w:val="20"/>
                <w:szCs w:val="20"/>
              </w:rPr>
              <w:t>2018 – 2026</w:t>
            </w:r>
          </w:p>
        </w:tc>
        <w:tc>
          <w:tcPr>
            <w:tcW w:w="10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94A84" w:rsidRPr="00D0579D" w:rsidRDefault="00ED5CCD" w:rsidP="00ED5CCD">
            <w:pPr>
              <w:pStyle w:val="Default"/>
              <w:jc w:val="center"/>
              <w:rPr>
                <w:sz w:val="20"/>
                <w:szCs w:val="20"/>
              </w:rPr>
            </w:pPr>
            <w:r w:rsidRPr="00D0579D">
              <w:rPr>
                <w:sz w:val="20"/>
                <w:szCs w:val="20"/>
              </w:rPr>
              <w:t>-*</w:t>
            </w:r>
          </w:p>
        </w:tc>
        <w:tc>
          <w:tcPr>
            <w:tcW w:w="135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94A84" w:rsidRPr="00D0579D" w:rsidRDefault="00394A84" w:rsidP="00ED5CCD">
            <w:pPr>
              <w:autoSpaceDE w:val="0"/>
              <w:autoSpaceDN w:val="0"/>
              <w:adjustRightInd w:val="0"/>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Налоговые льготы по налогу на имущество организаций в соответствии с Законом ЯО от 19.12.2005 N 83-з «О государственном регулировании инвестиционной деятельности на территории Ярославской области» и Постановлением Правительства ЯО от 30.03.2018 N 201-п «О предоставлении государственной поддержки и внесении изменений в постановление Администрации области от 27.03.2006 N48-а»</w:t>
            </w:r>
          </w:p>
        </w:tc>
      </w:tr>
      <w:tr w:rsidR="005C2761" w:rsidRPr="00D0579D" w:rsidTr="00ED5CCD">
        <w:tc>
          <w:tcPr>
            <w:tcW w:w="13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D5CCD" w:rsidRPr="00D0579D" w:rsidRDefault="006C5802" w:rsidP="00E00482">
            <w:pPr>
              <w:spacing w:after="0" w:line="235" w:lineRule="auto"/>
              <w:rPr>
                <w:rFonts w:ascii="Times New Roman" w:hAnsi="Times New Roman"/>
                <w:color w:val="000000"/>
                <w:sz w:val="20"/>
                <w:szCs w:val="20"/>
              </w:rPr>
            </w:pPr>
            <w:r>
              <w:rPr>
                <w:rFonts w:ascii="Times New Roman" w:hAnsi="Times New Roman"/>
                <w:color w:val="000000"/>
                <w:sz w:val="20"/>
                <w:szCs w:val="20"/>
              </w:rPr>
              <w:t>2</w:t>
            </w:r>
          </w:p>
        </w:tc>
        <w:tc>
          <w:tcPr>
            <w:tcW w:w="118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D5CCD" w:rsidRPr="00D0579D" w:rsidRDefault="00ED5CCD" w:rsidP="00E00482">
            <w:pPr>
              <w:autoSpaceDE w:val="0"/>
              <w:autoSpaceDN w:val="0"/>
              <w:adjustRightInd w:val="0"/>
              <w:spacing w:after="0" w:line="240" w:lineRule="auto"/>
              <w:rPr>
                <w:rFonts w:ascii="Times New Roman" w:hAnsi="Times New Roman"/>
                <w:color w:val="000000"/>
                <w:sz w:val="20"/>
                <w:szCs w:val="20"/>
              </w:rPr>
            </w:pPr>
            <w:r w:rsidRPr="00D0579D">
              <w:rPr>
                <w:rFonts w:ascii="Times New Roman" w:hAnsi="Times New Roman"/>
                <w:color w:val="000000"/>
                <w:sz w:val="20"/>
                <w:szCs w:val="20"/>
              </w:rPr>
              <w:t xml:space="preserve">Создание современного производства по освоению серийного выпуска инновационной промышленной продукции - </w:t>
            </w:r>
            <w:proofErr w:type="spellStart"/>
            <w:r w:rsidRPr="00D0579D">
              <w:rPr>
                <w:rFonts w:ascii="Times New Roman" w:hAnsi="Times New Roman"/>
                <w:color w:val="000000"/>
                <w:sz w:val="20"/>
                <w:szCs w:val="20"/>
              </w:rPr>
              <w:t>низкопольных</w:t>
            </w:r>
            <w:proofErr w:type="spellEnd"/>
            <w:r w:rsidRPr="00D0579D">
              <w:rPr>
                <w:rFonts w:ascii="Times New Roman" w:hAnsi="Times New Roman"/>
                <w:color w:val="000000"/>
                <w:sz w:val="20"/>
                <w:szCs w:val="20"/>
              </w:rPr>
              <w:t xml:space="preserve"> троллейбусов с увеличенным автономным ходом в г. Рыбинске ЯО (</w:t>
            </w:r>
            <w:proofErr w:type="gramStart"/>
            <w:r w:rsidRPr="00D0579D">
              <w:rPr>
                <w:rFonts w:ascii="Times New Roman" w:hAnsi="Times New Roman"/>
                <w:color w:val="000000"/>
                <w:sz w:val="20"/>
                <w:szCs w:val="20"/>
              </w:rPr>
              <w:t>в</w:t>
            </w:r>
            <w:proofErr w:type="gramEnd"/>
            <w:r w:rsidRPr="00D0579D">
              <w:rPr>
                <w:rFonts w:ascii="Times New Roman" w:hAnsi="Times New Roman"/>
                <w:color w:val="000000"/>
                <w:sz w:val="20"/>
                <w:szCs w:val="20"/>
              </w:rPr>
              <w:t xml:space="preserve"> Восточной </w:t>
            </w:r>
            <w:proofErr w:type="spellStart"/>
            <w:r w:rsidRPr="00D0579D">
              <w:rPr>
                <w:rFonts w:ascii="Times New Roman" w:hAnsi="Times New Roman"/>
                <w:color w:val="000000"/>
                <w:sz w:val="20"/>
                <w:szCs w:val="20"/>
              </w:rPr>
              <w:t>промзоне</w:t>
            </w:r>
            <w:proofErr w:type="spellEnd"/>
            <w:r w:rsidRPr="00D0579D">
              <w:rPr>
                <w:rFonts w:ascii="Times New Roman" w:hAnsi="Times New Roman"/>
                <w:color w:val="000000"/>
                <w:sz w:val="20"/>
                <w:szCs w:val="20"/>
              </w:rPr>
              <w:t>)</w:t>
            </w:r>
          </w:p>
        </w:tc>
        <w:tc>
          <w:tcPr>
            <w:tcW w:w="74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D5CCD" w:rsidRPr="00D0579D" w:rsidRDefault="00ED5CCD" w:rsidP="00ED5CCD">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АО «Транс-Альфа»</w:t>
            </w:r>
          </w:p>
          <w:p w:rsidR="00ED5CCD" w:rsidRPr="00D0579D" w:rsidRDefault="00ED5CCD" w:rsidP="00ED5CCD">
            <w:pPr>
              <w:autoSpaceDE w:val="0"/>
              <w:autoSpaceDN w:val="0"/>
              <w:adjustRightInd w:val="0"/>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г. Вологда</w:t>
            </w:r>
          </w:p>
        </w:tc>
        <w:tc>
          <w:tcPr>
            <w:tcW w:w="50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D5CCD" w:rsidRPr="00D0579D" w:rsidRDefault="00ED5CCD" w:rsidP="00ED5CCD">
            <w:pPr>
              <w:pStyle w:val="Default"/>
              <w:jc w:val="center"/>
              <w:rPr>
                <w:sz w:val="20"/>
                <w:szCs w:val="20"/>
              </w:rPr>
            </w:pPr>
            <w:r w:rsidRPr="00D0579D">
              <w:rPr>
                <w:sz w:val="20"/>
                <w:szCs w:val="20"/>
              </w:rPr>
              <w:t>2022-2029</w:t>
            </w:r>
          </w:p>
        </w:tc>
        <w:tc>
          <w:tcPr>
            <w:tcW w:w="54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D5CCD" w:rsidRPr="00D0579D" w:rsidRDefault="00ED5CCD" w:rsidP="00ED5CCD">
            <w:pPr>
              <w:pStyle w:val="Default"/>
              <w:jc w:val="center"/>
              <w:rPr>
                <w:sz w:val="20"/>
                <w:szCs w:val="20"/>
              </w:rPr>
            </w:pPr>
            <w:r w:rsidRPr="00D0579D">
              <w:rPr>
                <w:sz w:val="20"/>
                <w:szCs w:val="20"/>
              </w:rPr>
              <w:t>5 700 млн. руб.</w:t>
            </w:r>
          </w:p>
        </w:tc>
        <w:tc>
          <w:tcPr>
            <w:tcW w:w="542" w:type="pct"/>
            <w:gridSpan w:val="2"/>
            <w:tcBorders>
              <w:top w:val="single" w:sz="6" w:space="0" w:color="000000"/>
              <w:left w:val="single" w:sz="6" w:space="0" w:color="000000"/>
              <w:bottom w:val="single" w:sz="6" w:space="0" w:color="000000"/>
              <w:right w:val="single" w:sz="6" w:space="0" w:color="000000"/>
            </w:tcBorders>
            <w:shd w:val="clear" w:color="auto" w:fill="auto"/>
          </w:tcPr>
          <w:p w:rsidR="00ED5CCD" w:rsidRPr="00D0579D" w:rsidRDefault="00ED5CCD" w:rsidP="00ED5CCD">
            <w:pPr>
              <w:pStyle w:val="Default"/>
              <w:jc w:val="center"/>
              <w:rPr>
                <w:sz w:val="20"/>
                <w:szCs w:val="20"/>
              </w:rPr>
            </w:pPr>
            <w:r w:rsidRPr="00D0579D">
              <w:rPr>
                <w:sz w:val="20"/>
                <w:szCs w:val="20"/>
              </w:rPr>
              <w:t>1 340</w:t>
            </w:r>
          </w:p>
        </w:tc>
        <w:tc>
          <w:tcPr>
            <w:tcW w:w="135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D5CCD" w:rsidRPr="00D0579D" w:rsidRDefault="00ED5CCD" w:rsidP="00ED5CCD">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Заключение СПИК.</w:t>
            </w:r>
          </w:p>
          <w:p w:rsidR="00ED5CCD" w:rsidRPr="00D0579D" w:rsidRDefault="00ED5CCD" w:rsidP="00ED5CCD">
            <w:pPr>
              <w:autoSpaceDE w:val="0"/>
              <w:autoSpaceDN w:val="0"/>
              <w:adjustRightInd w:val="0"/>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Строительство коммунальной /инженерной инфраструктуры (сети водоснабжения, водоотведения, электроснабжения, газораспределительные сети, автомобильная дорога) на территории Восточной промышленной зоны с учетом предоставления субсидии из областного бюджета в бюджет городского округа город Рыбинск (192,4 млн.</w:t>
            </w:r>
            <w:r w:rsidR="003F0D29" w:rsidRPr="00D0579D">
              <w:rPr>
                <w:rFonts w:ascii="Times New Roman" w:hAnsi="Times New Roman"/>
                <w:color w:val="000000"/>
                <w:sz w:val="20"/>
                <w:szCs w:val="20"/>
              </w:rPr>
              <w:t xml:space="preserve"> </w:t>
            </w:r>
            <w:r w:rsidRPr="00D0579D">
              <w:rPr>
                <w:rFonts w:ascii="Times New Roman" w:hAnsi="Times New Roman"/>
                <w:color w:val="000000"/>
                <w:sz w:val="20"/>
                <w:szCs w:val="20"/>
              </w:rPr>
              <w:t>руб.)</w:t>
            </w:r>
          </w:p>
        </w:tc>
      </w:tr>
      <w:tr w:rsidR="005C2761" w:rsidRPr="00D0579D" w:rsidTr="00ED5CCD">
        <w:tc>
          <w:tcPr>
            <w:tcW w:w="13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D5CCD" w:rsidRPr="00D0579D" w:rsidRDefault="006C5802" w:rsidP="00E00482">
            <w:pPr>
              <w:spacing w:after="0" w:line="235" w:lineRule="auto"/>
              <w:rPr>
                <w:rFonts w:ascii="Times New Roman" w:hAnsi="Times New Roman"/>
                <w:color w:val="000000"/>
                <w:sz w:val="20"/>
                <w:szCs w:val="20"/>
              </w:rPr>
            </w:pPr>
            <w:r>
              <w:rPr>
                <w:rFonts w:ascii="Times New Roman" w:hAnsi="Times New Roman"/>
                <w:color w:val="000000"/>
                <w:sz w:val="20"/>
                <w:szCs w:val="20"/>
              </w:rPr>
              <w:t>3</w:t>
            </w:r>
          </w:p>
        </w:tc>
        <w:tc>
          <w:tcPr>
            <w:tcW w:w="118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D5CCD" w:rsidRPr="00D0579D" w:rsidRDefault="003F0D29" w:rsidP="00E00482">
            <w:pPr>
              <w:autoSpaceDE w:val="0"/>
              <w:autoSpaceDN w:val="0"/>
              <w:adjustRightInd w:val="0"/>
              <w:spacing w:after="0" w:line="240" w:lineRule="auto"/>
              <w:rPr>
                <w:rFonts w:ascii="Times New Roman" w:hAnsi="Times New Roman"/>
                <w:color w:val="000000"/>
                <w:sz w:val="20"/>
                <w:szCs w:val="20"/>
              </w:rPr>
            </w:pPr>
            <w:r w:rsidRPr="00D0579D">
              <w:rPr>
                <w:rFonts w:ascii="Times New Roman" w:hAnsi="Times New Roman"/>
                <w:color w:val="000000"/>
                <w:sz w:val="20"/>
                <w:szCs w:val="20"/>
              </w:rPr>
              <w:t>Расширение производственных мощностей завода ООО «Русские газовые турбины» по сборке и испытаниям газовых турбин в г. Рыбинске (</w:t>
            </w:r>
            <w:proofErr w:type="gramStart"/>
            <w:r w:rsidRPr="00D0579D">
              <w:rPr>
                <w:rFonts w:ascii="Times New Roman" w:hAnsi="Times New Roman"/>
                <w:color w:val="000000"/>
                <w:sz w:val="20"/>
                <w:szCs w:val="20"/>
              </w:rPr>
              <w:t>в</w:t>
            </w:r>
            <w:proofErr w:type="gramEnd"/>
            <w:r w:rsidRPr="00D0579D">
              <w:rPr>
                <w:rFonts w:ascii="Times New Roman" w:hAnsi="Times New Roman"/>
                <w:color w:val="000000"/>
                <w:sz w:val="20"/>
                <w:szCs w:val="20"/>
              </w:rPr>
              <w:t xml:space="preserve"> Восточной </w:t>
            </w:r>
            <w:proofErr w:type="spellStart"/>
            <w:r w:rsidRPr="00D0579D">
              <w:rPr>
                <w:rFonts w:ascii="Times New Roman" w:hAnsi="Times New Roman"/>
                <w:color w:val="000000"/>
                <w:sz w:val="20"/>
                <w:szCs w:val="20"/>
              </w:rPr>
              <w:t>промзоне</w:t>
            </w:r>
            <w:proofErr w:type="spellEnd"/>
            <w:r w:rsidRPr="00D0579D">
              <w:rPr>
                <w:rFonts w:ascii="Times New Roman" w:hAnsi="Times New Roman"/>
                <w:color w:val="000000"/>
                <w:sz w:val="20"/>
                <w:szCs w:val="20"/>
              </w:rPr>
              <w:t>)</w:t>
            </w:r>
          </w:p>
        </w:tc>
        <w:tc>
          <w:tcPr>
            <w:tcW w:w="74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D5CCD" w:rsidRPr="00D0579D" w:rsidRDefault="003F0D29" w:rsidP="00ED5CCD">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ООО «Русские газовые турбины»</w:t>
            </w:r>
          </w:p>
        </w:tc>
        <w:tc>
          <w:tcPr>
            <w:tcW w:w="50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D5CCD" w:rsidRPr="00D0579D" w:rsidRDefault="003F0D29" w:rsidP="00ED5CCD">
            <w:pPr>
              <w:pStyle w:val="Default"/>
              <w:jc w:val="center"/>
              <w:rPr>
                <w:sz w:val="20"/>
                <w:szCs w:val="20"/>
              </w:rPr>
            </w:pPr>
            <w:r w:rsidRPr="00D0579D">
              <w:rPr>
                <w:sz w:val="20"/>
                <w:szCs w:val="20"/>
              </w:rPr>
              <w:t>2022-2023</w:t>
            </w:r>
          </w:p>
        </w:tc>
        <w:tc>
          <w:tcPr>
            <w:tcW w:w="54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D5CCD" w:rsidRPr="00D0579D" w:rsidRDefault="003F0D29" w:rsidP="003F0D29">
            <w:pPr>
              <w:pStyle w:val="Default"/>
              <w:jc w:val="center"/>
              <w:rPr>
                <w:sz w:val="20"/>
                <w:szCs w:val="20"/>
              </w:rPr>
            </w:pPr>
            <w:r w:rsidRPr="00D0579D">
              <w:rPr>
                <w:sz w:val="20"/>
                <w:szCs w:val="20"/>
              </w:rPr>
              <w:t>20 000 млн. руб.</w:t>
            </w:r>
          </w:p>
        </w:tc>
        <w:tc>
          <w:tcPr>
            <w:tcW w:w="542" w:type="pct"/>
            <w:gridSpan w:val="2"/>
            <w:tcBorders>
              <w:top w:val="single" w:sz="6" w:space="0" w:color="000000"/>
              <w:left w:val="single" w:sz="6" w:space="0" w:color="000000"/>
              <w:bottom w:val="single" w:sz="6" w:space="0" w:color="000000"/>
              <w:right w:val="single" w:sz="6" w:space="0" w:color="000000"/>
            </w:tcBorders>
            <w:shd w:val="clear" w:color="auto" w:fill="auto"/>
          </w:tcPr>
          <w:p w:rsidR="00ED5CCD" w:rsidRPr="00D0579D" w:rsidRDefault="003F0D29" w:rsidP="00ED5CCD">
            <w:pPr>
              <w:pStyle w:val="Default"/>
              <w:jc w:val="center"/>
              <w:rPr>
                <w:sz w:val="20"/>
                <w:szCs w:val="20"/>
              </w:rPr>
            </w:pPr>
            <w:r w:rsidRPr="00D0579D">
              <w:rPr>
                <w:sz w:val="20"/>
                <w:szCs w:val="20"/>
              </w:rPr>
              <w:t>50</w:t>
            </w:r>
          </w:p>
        </w:tc>
        <w:tc>
          <w:tcPr>
            <w:tcW w:w="135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D5CCD" w:rsidRPr="00D0579D" w:rsidRDefault="003F0D29" w:rsidP="00ED5CCD">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Заключение СПИК или присвоение статуса резидента ОЭЗ (на территории Восточной промышленной зоны)</w:t>
            </w:r>
          </w:p>
        </w:tc>
      </w:tr>
      <w:tr w:rsidR="005C2761" w:rsidRPr="00D0579D" w:rsidTr="003F0D29">
        <w:tc>
          <w:tcPr>
            <w:tcW w:w="13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F0D29" w:rsidRPr="00D0579D" w:rsidRDefault="006C5802" w:rsidP="00E00482">
            <w:pPr>
              <w:spacing w:after="0" w:line="235" w:lineRule="auto"/>
              <w:rPr>
                <w:rFonts w:ascii="Times New Roman" w:hAnsi="Times New Roman"/>
                <w:color w:val="000000"/>
                <w:sz w:val="20"/>
                <w:szCs w:val="20"/>
              </w:rPr>
            </w:pPr>
            <w:r>
              <w:rPr>
                <w:rFonts w:ascii="Times New Roman" w:hAnsi="Times New Roman"/>
                <w:color w:val="000000"/>
                <w:sz w:val="20"/>
                <w:szCs w:val="20"/>
              </w:rPr>
              <w:t>4</w:t>
            </w:r>
          </w:p>
        </w:tc>
        <w:tc>
          <w:tcPr>
            <w:tcW w:w="118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F0D29" w:rsidRPr="00D0579D" w:rsidRDefault="003F0D29" w:rsidP="00E00482">
            <w:pPr>
              <w:autoSpaceDE w:val="0"/>
              <w:autoSpaceDN w:val="0"/>
              <w:adjustRightInd w:val="0"/>
              <w:spacing w:after="0" w:line="240" w:lineRule="auto"/>
              <w:rPr>
                <w:rFonts w:ascii="Times New Roman" w:hAnsi="Times New Roman"/>
                <w:color w:val="000000"/>
                <w:sz w:val="20"/>
                <w:szCs w:val="20"/>
              </w:rPr>
            </w:pPr>
            <w:r w:rsidRPr="00D0579D">
              <w:rPr>
                <w:rFonts w:ascii="Times New Roman" w:hAnsi="Times New Roman"/>
                <w:bCs/>
                <w:color w:val="000000"/>
                <w:sz w:val="20"/>
                <w:szCs w:val="20"/>
              </w:rPr>
              <w:t xml:space="preserve">Ввод построенного завода по проекту «Расширение и модернизация высокотехнологичного производства медицинских изделий (имплантатов и инструментов </w:t>
            </w:r>
            <w:proofErr w:type="gramStart"/>
            <w:r w:rsidRPr="00D0579D">
              <w:rPr>
                <w:rFonts w:ascii="Times New Roman" w:hAnsi="Times New Roman"/>
                <w:bCs/>
                <w:color w:val="000000"/>
                <w:sz w:val="20"/>
                <w:szCs w:val="20"/>
              </w:rPr>
              <w:t>для</w:t>
            </w:r>
            <w:proofErr w:type="gramEnd"/>
            <w:r w:rsidRPr="00D0579D">
              <w:rPr>
                <w:rFonts w:ascii="Times New Roman" w:hAnsi="Times New Roman"/>
                <w:bCs/>
                <w:color w:val="000000"/>
                <w:sz w:val="20"/>
                <w:szCs w:val="20"/>
              </w:rPr>
              <w:t xml:space="preserve"> </w:t>
            </w:r>
            <w:proofErr w:type="gramStart"/>
            <w:r w:rsidRPr="00D0579D">
              <w:rPr>
                <w:rFonts w:ascii="Times New Roman" w:hAnsi="Times New Roman"/>
                <w:bCs/>
                <w:color w:val="000000"/>
                <w:sz w:val="20"/>
                <w:szCs w:val="20"/>
              </w:rPr>
              <w:t>травматологи</w:t>
            </w:r>
            <w:proofErr w:type="gramEnd"/>
            <w:r w:rsidRPr="00D0579D">
              <w:rPr>
                <w:rFonts w:ascii="Times New Roman" w:hAnsi="Times New Roman"/>
                <w:bCs/>
                <w:color w:val="000000"/>
                <w:sz w:val="20"/>
                <w:szCs w:val="20"/>
              </w:rPr>
              <w:t xml:space="preserve">, ортопедии, </w:t>
            </w:r>
            <w:proofErr w:type="spellStart"/>
            <w:r w:rsidRPr="00D0579D">
              <w:rPr>
                <w:rFonts w:ascii="Times New Roman" w:hAnsi="Times New Roman"/>
                <w:bCs/>
                <w:color w:val="000000"/>
                <w:sz w:val="20"/>
                <w:szCs w:val="20"/>
              </w:rPr>
              <w:t>эндопротезирования</w:t>
            </w:r>
            <w:proofErr w:type="spellEnd"/>
            <w:r w:rsidRPr="00D0579D">
              <w:rPr>
                <w:rFonts w:ascii="Times New Roman" w:hAnsi="Times New Roman"/>
                <w:bCs/>
                <w:color w:val="000000"/>
                <w:sz w:val="20"/>
                <w:szCs w:val="20"/>
              </w:rPr>
              <w:t xml:space="preserve"> и спинальной хирургии)», Ярославский тракт 79</w:t>
            </w:r>
          </w:p>
        </w:tc>
        <w:tc>
          <w:tcPr>
            <w:tcW w:w="74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F0D29" w:rsidRPr="00D0579D" w:rsidRDefault="003F0D29" w:rsidP="00ED5CCD">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ООО «</w:t>
            </w:r>
            <w:proofErr w:type="spellStart"/>
            <w:r w:rsidRPr="00D0579D">
              <w:rPr>
                <w:rFonts w:ascii="Times New Roman" w:hAnsi="Times New Roman"/>
                <w:color w:val="000000"/>
                <w:sz w:val="20"/>
                <w:szCs w:val="20"/>
              </w:rPr>
              <w:t>Остеомед</w:t>
            </w:r>
            <w:proofErr w:type="spellEnd"/>
            <w:r w:rsidRPr="00D0579D">
              <w:rPr>
                <w:rFonts w:ascii="Times New Roman" w:hAnsi="Times New Roman"/>
                <w:color w:val="000000"/>
                <w:sz w:val="20"/>
                <w:szCs w:val="20"/>
              </w:rPr>
              <w:t>-М»</w:t>
            </w:r>
          </w:p>
        </w:tc>
        <w:tc>
          <w:tcPr>
            <w:tcW w:w="50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F0D29" w:rsidRPr="00D0579D" w:rsidRDefault="003F0D29" w:rsidP="00ED5CCD">
            <w:pPr>
              <w:pStyle w:val="Default"/>
              <w:jc w:val="center"/>
              <w:rPr>
                <w:sz w:val="20"/>
                <w:szCs w:val="20"/>
              </w:rPr>
            </w:pPr>
            <w:r w:rsidRPr="00D0579D">
              <w:rPr>
                <w:sz w:val="20"/>
                <w:szCs w:val="20"/>
              </w:rPr>
              <w:t>2021-2022</w:t>
            </w:r>
          </w:p>
        </w:tc>
        <w:tc>
          <w:tcPr>
            <w:tcW w:w="54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F0D29" w:rsidRPr="00D0579D" w:rsidRDefault="003F0D29" w:rsidP="003F0D29">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300 млн. руб.</w:t>
            </w:r>
          </w:p>
        </w:tc>
        <w:tc>
          <w:tcPr>
            <w:tcW w:w="542" w:type="pct"/>
            <w:gridSpan w:val="2"/>
            <w:tcBorders>
              <w:top w:val="single" w:sz="6" w:space="0" w:color="000000"/>
              <w:left w:val="single" w:sz="6" w:space="0" w:color="000000"/>
              <w:bottom w:val="single" w:sz="6" w:space="0" w:color="000000"/>
              <w:right w:val="single" w:sz="6" w:space="0" w:color="000000"/>
            </w:tcBorders>
            <w:shd w:val="clear" w:color="auto" w:fill="auto"/>
          </w:tcPr>
          <w:p w:rsidR="003F0D29" w:rsidRPr="00D0579D" w:rsidRDefault="003F0D29" w:rsidP="003F0D29">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80</w:t>
            </w:r>
          </w:p>
        </w:tc>
        <w:tc>
          <w:tcPr>
            <w:tcW w:w="135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F0D29" w:rsidRPr="00D0579D" w:rsidRDefault="003F0D29" w:rsidP="00ED5CCD">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 xml:space="preserve">Содействие во вводе объекта с </w:t>
            </w:r>
            <w:proofErr w:type="spellStart"/>
            <w:r w:rsidRPr="00D0579D">
              <w:rPr>
                <w:rFonts w:ascii="Times New Roman" w:hAnsi="Times New Roman"/>
                <w:color w:val="000000"/>
                <w:sz w:val="20"/>
                <w:szCs w:val="20"/>
              </w:rPr>
              <w:t>Госстройнадзором</w:t>
            </w:r>
            <w:proofErr w:type="spellEnd"/>
            <w:r w:rsidRPr="00D0579D">
              <w:rPr>
                <w:rFonts w:ascii="Times New Roman" w:hAnsi="Times New Roman"/>
                <w:color w:val="000000"/>
                <w:sz w:val="20"/>
                <w:szCs w:val="20"/>
              </w:rPr>
              <w:t xml:space="preserve"> по ЯО.</w:t>
            </w:r>
          </w:p>
        </w:tc>
      </w:tr>
      <w:tr w:rsidR="005C2761" w:rsidRPr="00D0579D" w:rsidTr="003F0D29">
        <w:tc>
          <w:tcPr>
            <w:tcW w:w="13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F0D29" w:rsidRPr="00D0579D" w:rsidRDefault="006C5802" w:rsidP="00E00482">
            <w:pPr>
              <w:spacing w:after="0" w:line="235" w:lineRule="auto"/>
              <w:rPr>
                <w:rFonts w:ascii="Times New Roman" w:hAnsi="Times New Roman"/>
                <w:color w:val="000000"/>
                <w:sz w:val="20"/>
                <w:szCs w:val="20"/>
              </w:rPr>
            </w:pPr>
            <w:r>
              <w:rPr>
                <w:rFonts w:ascii="Times New Roman" w:hAnsi="Times New Roman"/>
                <w:color w:val="000000"/>
                <w:sz w:val="20"/>
                <w:szCs w:val="20"/>
              </w:rPr>
              <w:t>5</w:t>
            </w:r>
          </w:p>
        </w:tc>
        <w:tc>
          <w:tcPr>
            <w:tcW w:w="118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F0D29" w:rsidRPr="00D0579D" w:rsidRDefault="003F0D29" w:rsidP="00E00482">
            <w:pPr>
              <w:autoSpaceDE w:val="0"/>
              <w:autoSpaceDN w:val="0"/>
              <w:adjustRightInd w:val="0"/>
              <w:spacing w:after="0" w:line="240" w:lineRule="auto"/>
              <w:rPr>
                <w:rFonts w:ascii="Times New Roman" w:hAnsi="Times New Roman"/>
                <w:bCs/>
                <w:color w:val="000000"/>
                <w:sz w:val="20"/>
                <w:szCs w:val="20"/>
              </w:rPr>
            </w:pPr>
            <w:r w:rsidRPr="00D0579D">
              <w:rPr>
                <w:rFonts w:ascii="Times New Roman" w:hAnsi="Times New Roman"/>
                <w:color w:val="000000"/>
                <w:sz w:val="20"/>
                <w:szCs w:val="20"/>
              </w:rPr>
              <w:t>Строительство офисного здания (центра разработки) группы компаний «Тензор» по адресу ул. Чкалова 52</w:t>
            </w:r>
          </w:p>
        </w:tc>
        <w:tc>
          <w:tcPr>
            <w:tcW w:w="74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F0D29" w:rsidRPr="00D0579D" w:rsidRDefault="003F0D29" w:rsidP="00ED5CCD">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Группа Компаний «Тензор»</w:t>
            </w:r>
          </w:p>
        </w:tc>
        <w:tc>
          <w:tcPr>
            <w:tcW w:w="50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F0D29" w:rsidRPr="00D0579D" w:rsidRDefault="003F0D29" w:rsidP="003F0D29">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2022-2029</w:t>
            </w:r>
          </w:p>
        </w:tc>
        <w:tc>
          <w:tcPr>
            <w:tcW w:w="54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F0D29" w:rsidRPr="00D0579D" w:rsidRDefault="003F0D29" w:rsidP="003F0D29">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120 млн</w:t>
            </w:r>
            <w:proofErr w:type="gramStart"/>
            <w:r w:rsidRPr="00D0579D">
              <w:rPr>
                <w:rFonts w:ascii="Times New Roman" w:hAnsi="Times New Roman"/>
                <w:color w:val="000000"/>
                <w:sz w:val="20"/>
                <w:szCs w:val="20"/>
              </w:rPr>
              <w:t>.р</w:t>
            </w:r>
            <w:proofErr w:type="gramEnd"/>
            <w:r w:rsidRPr="00D0579D">
              <w:rPr>
                <w:rFonts w:ascii="Times New Roman" w:hAnsi="Times New Roman"/>
                <w:color w:val="000000"/>
                <w:sz w:val="20"/>
                <w:szCs w:val="20"/>
              </w:rPr>
              <w:t>уб.</w:t>
            </w:r>
          </w:p>
        </w:tc>
        <w:tc>
          <w:tcPr>
            <w:tcW w:w="542" w:type="pct"/>
            <w:gridSpan w:val="2"/>
            <w:tcBorders>
              <w:top w:val="single" w:sz="6" w:space="0" w:color="000000"/>
              <w:left w:val="single" w:sz="6" w:space="0" w:color="000000"/>
              <w:bottom w:val="single" w:sz="6" w:space="0" w:color="000000"/>
              <w:right w:val="single" w:sz="6" w:space="0" w:color="000000"/>
            </w:tcBorders>
            <w:shd w:val="clear" w:color="auto" w:fill="auto"/>
          </w:tcPr>
          <w:p w:rsidR="003F0D29" w:rsidRPr="00D0579D" w:rsidRDefault="003F0D29" w:rsidP="003F0D29">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150</w:t>
            </w:r>
          </w:p>
        </w:tc>
        <w:tc>
          <w:tcPr>
            <w:tcW w:w="135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F0D29" w:rsidRPr="00D0579D" w:rsidRDefault="003F0D29" w:rsidP="006F1795">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Содействие во вводе объекта</w:t>
            </w:r>
          </w:p>
        </w:tc>
      </w:tr>
    </w:tbl>
    <w:p w:rsidR="00ED5CCD" w:rsidRPr="00D0579D" w:rsidRDefault="00ED5CCD" w:rsidP="00ED5CCD">
      <w:pPr>
        <w:spacing w:after="0" w:line="240" w:lineRule="auto"/>
        <w:rPr>
          <w:rFonts w:ascii="Times New Roman" w:hAnsi="Times New Roman"/>
          <w:bCs/>
          <w:color w:val="000000"/>
          <w:sz w:val="20"/>
          <w:szCs w:val="20"/>
        </w:rPr>
      </w:pPr>
      <w:r w:rsidRPr="00D0579D">
        <w:rPr>
          <w:color w:val="000000"/>
          <w:sz w:val="20"/>
          <w:szCs w:val="20"/>
        </w:rPr>
        <w:t xml:space="preserve">* </w:t>
      </w:r>
      <w:r w:rsidRPr="00D0579D">
        <w:rPr>
          <w:rFonts w:ascii="Times New Roman" w:hAnsi="Times New Roman"/>
          <w:bCs/>
          <w:color w:val="000000"/>
          <w:sz w:val="20"/>
          <w:szCs w:val="20"/>
        </w:rPr>
        <w:t>Информация о характеристиках инвестиционного проекта носит конфиденциальный характер</w:t>
      </w:r>
    </w:p>
    <w:p w:rsidR="006D6C95" w:rsidRPr="00D0579D" w:rsidRDefault="003101FE" w:rsidP="000B6239">
      <w:pPr>
        <w:pStyle w:val="1"/>
        <w:keepNext w:val="0"/>
        <w:widowControl w:val="0"/>
        <w:autoSpaceDE w:val="0"/>
        <w:autoSpaceDN w:val="0"/>
        <w:adjustRightInd w:val="0"/>
        <w:spacing w:before="60" w:after="60"/>
        <w:rPr>
          <w:b/>
          <w:color w:val="000000"/>
          <w:sz w:val="24"/>
        </w:rPr>
      </w:pPr>
      <w:r w:rsidRPr="00D0579D">
        <w:rPr>
          <w:b/>
          <w:color w:val="000000"/>
          <w:sz w:val="24"/>
        </w:rPr>
        <w:t>2</w:t>
      </w:r>
      <w:r w:rsidR="00783179" w:rsidRPr="00D0579D">
        <w:rPr>
          <w:b/>
          <w:color w:val="000000"/>
          <w:sz w:val="24"/>
        </w:rPr>
        <w:t>. Малое и среднее предпринимательство</w:t>
      </w:r>
    </w:p>
    <w:p w:rsidR="006D6C95" w:rsidRPr="00D0579D" w:rsidRDefault="00783179" w:rsidP="006D6C95">
      <w:pPr>
        <w:spacing w:after="60" w:line="230" w:lineRule="auto"/>
        <w:rPr>
          <w:rFonts w:ascii="Times New Roman" w:hAnsi="Times New Roman"/>
          <w:i/>
          <w:color w:val="000000"/>
          <w:sz w:val="20"/>
          <w:szCs w:val="20"/>
          <w:u w:val="single"/>
        </w:rPr>
      </w:pPr>
      <w:r w:rsidRPr="00D0579D">
        <w:rPr>
          <w:rFonts w:ascii="Times New Roman" w:hAnsi="Times New Roman"/>
          <w:i/>
          <w:color w:val="000000"/>
          <w:sz w:val="20"/>
          <w:szCs w:val="20"/>
          <w:u w:val="single"/>
        </w:rPr>
        <w:t>Общая информация:</w:t>
      </w:r>
    </w:p>
    <w:tbl>
      <w:tblPr>
        <w:tblW w:w="1541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2616"/>
        <w:gridCol w:w="2126"/>
      </w:tblGrid>
      <w:tr w:rsidR="006D6C95" w:rsidRPr="00D0579D" w:rsidTr="00E911A6">
        <w:tc>
          <w:tcPr>
            <w:tcW w:w="675" w:type="dxa"/>
          </w:tcPr>
          <w:p w:rsidR="006D6C95" w:rsidRPr="00D0579D" w:rsidRDefault="00783179" w:rsidP="006D6C95">
            <w:pPr>
              <w:pStyle w:val="Default"/>
              <w:spacing w:line="230" w:lineRule="auto"/>
              <w:jc w:val="center"/>
              <w:rPr>
                <w:b/>
                <w:sz w:val="20"/>
                <w:szCs w:val="20"/>
              </w:rPr>
            </w:pPr>
            <w:r w:rsidRPr="00D0579D">
              <w:rPr>
                <w:b/>
                <w:sz w:val="20"/>
                <w:szCs w:val="20"/>
              </w:rPr>
              <w:t xml:space="preserve">№ </w:t>
            </w:r>
            <w:proofErr w:type="gramStart"/>
            <w:r w:rsidRPr="00D0579D">
              <w:rPr>
                <w:b/>
                <w:sz w:val="20"/>
                <w:szCs w:val="20"/>
              </w:rPr>
              <w:t>п</w:t>
            </w:r>
            <w:proofErr w:type="gramEnd"/>
            <w:r w:rsidRPr="00D0579D">
              <w:rPr>
                <w:b/>
                <w:sz w:val="20"/>
                <w:szCs w:val="20"/>
              </w:rPr>
              <w:t>/п</w:t>
            </w:r>
          </w:p>
        </w:tc>
        <w:tc>
          <w:tcPr>
            <w:tcW w:w="12616" w:type="dxa"/>
            <w:tcMar>
              <w:top w:w="0" w:type="dxa"/>
              <w:left w:w="108" w:type="dxa"/>
              <w:bottom w:w="0" w:type="dxa"/>
              <w:right w:w="108" w:type="dxa"/>
            </w:tcMar>
          </w:tcPr>
          <w:p w:rsidR="006D6C95" w:rsidRPr="00D0579D" w:rsidRDefault="00783179" w:rsidP="006D6C95">
            <w:pPr>
              <w:pStyle w:val="Default"/>
              <w:spacing w:line="230" w:lineRule="auto"/>
              <w:jc w:val="center"/>
              <w:rPr>
                <w:b/>
                <w:sz w:val="20"/>
                <w:szCs w:val="20"/>
              </w:rPr>
            </w:pPr>
            <w:r w:rsidRPr="00D0579D">
              <w:rPr>
                <w:b/>
                <w:sz w:val="20"/>
                <w:szCs w:val="20"/>
              </w:rPr>
              <w:t>Показатель</w:t>
            </w:r>
          </w:p>
        </w:tc>
        <w:tc>
          <w:tcPr>
            <w:tcW w:w="2126" w:type="dxa"/>
          </w:tcPr>
          <w:p w:rsidR="006D6C95" w:rsidRPr="00D0579D" w:rsidRDefault="00783179" w:rsidP="006D6C95">
            <w:pPr>
              <w:pStyle w:val="Default"/>
              <w:spacing w:line="230" w:lineRule="auto"/>
              <w:jc w:val="center"/>
              <w:rPr>
                <w:b/>
                <w:sz w:val="20"/>
                <w:szCs w:val="20"/>
              </w:rPr>
            </w:pPr>
            <w:r w:rsidRPr="00D0579D">
              <w:rPr>
                <w:b/>
                <w:sz w:val="20"/>
                <w:szCs w:val="20"/>
              </w:rPr>
              <w:t>на 01.01.2022</w:t>
            </w:r>
          </w:p>
        </w:tc>
      </w:tr>
      <w:tr w:rsidR="00045C59" w:rsidRPr="00D0579D" w:rsidTr="00E911A6">
        <w:tc>
          <w:tcPr>
            <w:tcW w:w="675" w:type="dxa"/>
          </w:tcPr>
          <w:p w:rsidR="00045C59" w:rsidRPr="00D0579D" w:rsidRDefault="00045C59" w:rsidP="006D6C95">
            <w:pPr>
              <w:pStyle w:val="Default"/>
              <w:spacing w:line="230" w:lineRule="auto"/>
              <w:jc w:val="center"/>
              <w:rPr>
                <w:sz w:val="20"/>
                <w:szCs w:val="20"/>
              </w:rPr>
            </w:pPr>
            <w:r w:rsidRPr="00D0579D">
              <w:rPr>
                <w:sz w:val="20"/>
                <w:szCs w:val="20"/>
              </w:rPr>
              <w:t>1.</w:t>
            </w:r>
          </w:p>
        </w:tc>
        <w:tc>
          <w:tcPr>
            <w:tcW w:w="12616" w:type="dxa"/>
            <w:tcMar>
              <w:top w:w="0" w:type="dxa"/>
              <w:left w:w="108" w:type="dxa"/>
              <w:bottom w:w="0" w:type="dxa"/>
              <w:right w:w="108" w:type="dxa"/>
            </w:tcMar>
            <w:vAlign w:val="center"/>
          </w:tcPr>
          <w:p w:rsidR="00045C59" w:rsidRPr="00D0579D" w:rsidRDefault="00045C59" w:rsidP="006D6C95">
            <w:pPr>
              <w:pStyle w:val="Default"/>
              <w:spacing w:line="230" w:lineRule="auto"/>
              <w:rPr>
                <w:bCs/>
                <w:sz w:val="20"/>
                <w:szCs w:val="20"/>
              </w:rPr>
            </w:pPr>
            <w:r w:rsidRPr="00D0579D">
              <w:rPr>
                <w:bCs/>
                <w:sz w:val="20"/>
                <w:szCs w:val="20"/>
              </w:rPr>
              <w:t>Количество субъектов малого и среднего предпринимательства, ед.</w:t>
            </w:r>
          </w:p>
        </w:tc>
        <w:tc>
          <w:tcPr>
            <w:tcW w:w="2126" w:type="dxa"/>
            <w:vAlign w:val="center"/>
          </w:tcPr>
          <w:p w:rsidR="00045C59" w:rsidRPr="00D0579D" w:rsidRDefault="00045C59" w:rsidP="00034078">
            <w:pPr>
              <w:pStyle w:val="Default"/>
              <w:spacing w:line="230" w:lineRule="auto"/>
              <w:jc w:val="center"/>
              <w:rPr>
                <w:sz w:val="20"/>
                <w:szCs w:val="20"/>
              </w:rPr>
            </w:pPr>
            <w:r w:rsidRPr="00D0579D">
              <w:rPr>
                <w:sz w:val="20"/>
                <w:szCs w:val="20"/>
              </w:rPr>
              <w:t>6463</w:t>
            </w:r>
          </w:p>
        </w:tc>
      </w:tr>
      <w:tr w:rsidR="00045C59" w:rsidRPr="00D0579D" w:rsidTr="00E911A6">
        <w:trPr>
          <w:trHeight w:val="161"/>
        </w:trPr>
        <w:tc>
          <w:tcPr>
            <w:tcW w:w="675" w:type="dxa"/>
          </w:tcPr>
          <w:p w:rsidR="00045C59" w:rsidRPr="00D0579D" w:rsidRDefault="00045C59"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2.</w:t>
            </w:r>
          </w:p>
        </w:tc>
        <w:tc>
          <w:tcPr>
            <w:tcW w:w="12616" w:type="dxa"/>
            <w:tcMar>
              <w:top w:w="0" w:type="dxa"/>
              <w:left w:w="108" w:type="dxa"/>
              <w:bottom w:w="0" w:type="dxa"/>
              <w:right w:w="108" w:type="dxa"/>
            </w:tcMar>
            <w:vAlign w:val="center"/>
          </w:tcPr>
          <w:p w:rsidR="00045C59" w:rsidRPr="00D0579D" w:rsidRDefault="00045C59" w:rsidP="006D6C95">
            <w:pPr>
              <w:pStyle w:val="Default"/>
              <w:spacing w:line="230" w:lineRule="auto"/>
              <w:rPr>
                <w:bCs/>
                <w:sz w:val="20"/>
                <w:szCs w:val="20"/>
              </w:rPr>
            </w:pPr>
            <w:r w:rsidRPr="00D0579D">
              <w:rPr>
                <w:bCs/>
                <w:sz w:val="20"/>
                <w:szCs w:val="20"/>
              </w:rPr>
              <w:t>Число индивидуальных предпринимателей всего/на 10 тыс. чел. населения</w:t>
            </w:r>
          </w:p>
        </w:tc>
        <w:tc>
          <w:tcPr>
            <w:tcW w:w="2126" w:type="dxa"/>
            <w:vAlign w:val="center"/>
          </w:tcPr>
          <w:p w:rsidR="00045C59" w:rsidRPr="00D0579D" w:rsidRDefault="00045C59" w:rsidP="00034078">
            <w:pPr>
              <w:spacing w:after="0" w:line="230" w:lineRule="auto"/>
              <w:jc w:val="center"/>
              <w:rPr>
                <w:rFonts w:ascii="Times New Roman" w:hAnsi="Times New Roman"/>
                <w:color w:val="000000"/>
                <w:sz w:val="20"/>
                <w:szCs w:val="20"/>
              </w:rPr>
            </w:pPr>
            <w:r w:rsidRPr="00D0579D">
              <w:rPr>
                <w:rFonts w:ascii="Times New Roman" w:hAnsi="Times New Roman"/>
                <w:sz w:val="20"/>
                <w:szCs w:val="20"/>
              </w:rPr>
              <w:t>3543/197,7</w:t>
            </w:r>
          </w:p>
        </w:tc>
      </w:tr>
      <w:tr w:rsidR="00045C59" w:rsidRPr="00D0579D" w:rsidTr="00E911A6">
        <w:trPr>
          <w:trHeight w:val="161"/>
        </w:trPr>
        <w:tc>
          <w:tcPr>
            <w:tcW w:w="675" w:type="dxa"/>
          </w:tcPr>
          <w:p w:rsidR="00045C59" w:rsidRPr="00D0579D" w:rsidRDefault="00045C59"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3.</w:t>
            </w:r>
          </w:p>
        </w:tc>
        <w:tc>
          <w:tcPr>
            <w:tcW w:w="12616" w:type="dxa"/>
            <w:tcMar>
              <w:top w:w="0" w:type="dxa"/>
              <w:left w:w="108" w:type="dxa"/>
              <w:bottom w:w="0" w:type="dxa"/>
              <w:right w:w="108" w:type="dxa"/>
            </w:tcMar>
            <w:vAlign w:val="center"/>
          </w:tcPr>
          <w:p w:rsidR="00045C59" w:rsidRPr="00D0579D" w:rsidRDefault="00045C59" w:rsidP="006D6C95">
            <w:pPr>
              <w:pStyle w:val="Default"/>
              <w:spacing w:line="230" w:lineRule="auto"/>
              <w:rPr>
                <w:bCs/>
                <w:sz w:val="20"/>
                <w:szCs w:val="20"/>
              </w:rPr>
            </w:pPr>
            <w:r w:rsidRPr="00D0579D">
              <w:rPr>
                <w:bCs/>
                <w:sz w:val="20"/>
                <w:szCs w:val="20"/>
              </w:rPr>
              <w:t xml:space="preserve">Число </w:t>
            </w:r>
            <w:proofErr w:type="spellStart"/>
            <w:r w:rsidRPr="00D0579D">
              <w:rPr>
                <w:bCs/>
                <w:sz w:val="20"/>
                <w:szCs w:val="20"/>
              </w:rPr>
              <w:t>самозанятых</w:t>
            </w:r>
            <w:proofErr w:type="spellEnd"/>
            <w:r w:rsidRPr="00D0579D">
              <w:rPr>
                <w:bCs/>
                <w:sz w:val="20"/>
                <w:szCs w:val="20"/>
              </w:rPr>
              <w:t>, человек</w:t>
            </w:r>
          </w:p>
        </w:tc>
        <w:tc>
          <w:tcPr>
            <w:tcW w:w="2126" w:type="dxa"/>
            <w:vAlign w:val="center"/>
          </w:tcPr>
          <w:p w:rsidR="00045C59" w:rsidRPr="00D0579D" w:rsidRDefault="00045C59" w:rsidP="00034078">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3059</w:t>
            </w:r>
          </w:p>
        </w:tc>
      </w:tr>
      <w:tr w:rsidR="0014081B" w:rsidRPr="00D0579D" w:rsidTr="00E911A6">
        <w:trPr>
          <w:trHeight w:val="166"/>
        </w:trPr>
        <w:tc>
          <w:tcPr>
            <w:tcW w:w="675" w:type="dxa"/>
          </w:tcPr>
          <w:p w:rsidR="0014081B" w:rsidRPr="00D0579D" w:rsidRDefault="0014081B"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4.</w:t>
            </w:r>
          </w:p>
        </w:tc>
        <w:tc>
          <w:tcPr>
            <w:tcW w:w="12616" w:type="dxa"/>
            <w:tcMar>
              <w:top w:w="0" w:type="dxa"/>
              <w:left w:w="108" w:type="dxa"/>
              <w:bottom w:w="0" w:type="dxa"/>
              <w:right w:w="108" w:type="dxa"/>
            </w:tcMar>
            <w:vAlign w:val="center"/>
          </w:tcPr>
          <w:p w:rsidR="0014081B" w:rsidRPr="00D0579D" w:rsidRDefault="0014081B" w:rsidP="00180E8A">
            <w:pPr>
              <w:pStyle w:val="Default"/>
              <w:spacing w:line="228" w:lineRule="auto"/>
              <w:rPr>
                <w:bCs/>
                <w:sz w:val="20"/>
                <w:szCs w:val="20"/>
              </w:rPr>
            </w:pPr>
            <w:r w:rsidRPr="00D0579D">
              <w:rPr>
                <w:bCs/>
                <w:sz w:val="20"/>
                <w:szCs w:val="20"/>
              </w:rPr>
              <w:t xml:space="preserve">Количество объектов имущества, включенных в соответствующий Перечень муниципального имущества, предназначенного для предоставления субъектам малого и среднего предпринимательства и </w:t>
            </w:r>
            <w:proofErr w:type="spellStart"/>
            <w:r w:rsidRPr="00D0579D">
              <w:rPr>
                <w:bCs/>
                <w:sz w:val="20"/>
                <w:szCs w:val="20"/>
              </w:rPr>
              <w:t>самозанятым</w:t>
            </w:r>
            <w:proofErr w:type="spellEnd"/>
            <w:r w:rsidRPr="00D0579D">
              <w:rPr>
                <w:bCs/>
                <w:sz w:val="20"/>
                <w:szCs w:val="20"/>
              </w:rPr>
              <w:t xml:space="preserve"> гражданам, на дату отчета  </w:t>
            </w:r>
          </w:p>
        </w:tc>
        <w:tc>
          <w:tcPr>
            <w:tcW w:w="2126" w:type="dxa"/>
            <w:vAlign w:val="center"/>
          </w:tcPr>
          <w:p w:rsidR="0014081B" w:rsidRPr="00D0579D" w:rsidRDefault="0014081B" w:rsidP="00034078">
            <w:pPr>
              <w:spacing w:after="0" w:line="230" w:lineRule="auto"/>
              <w:jc w:val="center"/>
              <w:rPr>
                <w:rFonts w:ascii="Times New Roman" w:hAnsi="Times New Roman"/>
                <w:sz w:val="20"/>
                <w:szCs w:val="20"/>
              </w:rPr>
            </w:pPr>
            <w:r w:rsidRPr="00D0579D">
              <w:rPr>
                <w:rFonts w:ascii="Times New Roman" w:hAnsi="Times New Roman"/>
                <w:sz w:val="20"/>
                <w:szCs w:val="20"/>
              </w:rPr>
              <w:t>43</w:t>
            </w:r>
          </w:p>
        </w:tc>
      </w:tr>
      <w:tr w:rsidR="0014081B" w:rsidRPr="00D0579D" w:rsidTr="00E911A6">
        <w:trPr>
          <w:trHeight w:val="166"/>
        </w:trPr>
        <w:tc>
          <w:tcPr>
            <w:tcW w:w="675" w:type="dxa"/>
          </w:tcPr>
          <w:p w:rsidR="0014081B" w:rsidRPr="00D0579D" w:rsidRDefault="0014081B"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5.</w:t>
            </w:r>
          </w:p>
        </w:tc>
        <w:tc>
          <w:tcPr>
            <w:tcW w:w="12616" w:type="dxa"/>
            <w:tcMar>
              <w:top w:w="0" w:type="dxa"/>
              <w:left w:w="108" w:type="dxa"/>
              <w:bottom w:w="0" w:type="dxa"/>
              <w:right w:w="108" w:type="dxa"/>
            </w:tcMar>
            <w:vAlign w:val="center"/>
          </w:tcPr>
          <w:p w:rsidR="0014081B" w:rsidRPr="00D0579D" w:rsidRDefault="0014081B" w:rsidP="00180E8A">
            <w:pPr>
              <w:pStyle w:val="Default"/>
              <w:spacing w:line="228" w:lineRule="auto"/>
              <w:rPr>
                <w:bCs/>
                <w:sz w:val="20"/>
                <w:szCs w:val="20"/>
              </w:rPr>
            </w:pPr>
            <w:r w:rsidRPr="00D0579D">
              <w:rPr>
                <w:bCs/>
                <w:sz w:val="20"/>
                <w:szCs w:val="20"/>
              </w:rPr>
              <w:t xml:space="preserve">Количество сданных в аренду субъектам малого и среднего предпринимательства и организациям и </w:t>
            </w:r>
            <w:proofErr w:type="spellStart"/>
            <w:r w:rsidRPr="00D0579D">
              <w:rPr>
                <w:bCs/>
                <w:sz w:val="20"/>
                <w:szCs w:val="20"/>
              </w:rPr>
              <w:t>самозанятым</w:t>
            </w:r>
            <w:proofErr w:type="spellEnd"/>
            <w:r w:rsidRPr="00D0579D">
              <w:rPr>
                <w:bCs/>
                <w:sz w:val="20"/>
                <w:szCs w:val="20"/>
              </w:rPr>
              <w:t xml:space="preserve"> гражданам объектов имущества, включенных в Перечень муниципального имущества, предназначенного для предоставления субъектам малого и среднего предпринимательства и </w:t>
            </w:r>
            <w:proofErr w:type="spellStart"/>
            <w:r w:rsidRPr="00D0579D">
              <w:rPr>
                <w:bCs/>
                <w:sz w:val="20"/>
                <w:szCs w:val="20"/>
              </w:rPr>
              <w:t>самозанятым</w:t>
            </w:r>
            <w:proofErr w:type="spellEnd"/>
            <w:r w:rsidRPr="00D0579D">
              <w:rPr>
                <w:bCs/>
                <w:sz w:val="20"/>
                <w:szCs w:val="20"/>
              </w:rPr>
              <w:t xml:space="preserve"> гражданам, на дату отчета  </w:t>
            </w:r>
          </w:p>
        </w:tc>
        <w:tc>
          <w:tcPr>
            <w:tcW w:w="2126" w:type="dxa"/>
            <w:vAlign w:val="center"/>
          </w:tcPr>
          <w:p w:rsidR="0014081B" w:rsidRPr="00D0579D" w:rsidRDefault="0014081B" w:rsidP="00034078">
            <w:pPr>
              <w:spacing w:after="0" w:line="230" w:lineRule="auto"/>
              <w:jc w:val="center"/>
              <w:rPr>
                <w:rFonts w:ascii="Times New Roman" w:hAnsi="Times New Roman"/>
                <w:sz w:val="20"/>
                <w:szCs w:val="20"/>
              </w:rPr>
            </w:pPr>
            <w:r w:rsidRPr="00D0579D">
              <w:rPr>
                <w:rFonts w:ascii="Times New Roman" w:hAnsi="Times New Roman"/>
                <w:sz w:val="20"/>
                <w:szCs w:val="20"/>
              </w:rPr>
              <w:t>24</w:t>
            </w:r>
          </w:p>
        </w:tc>
      </w:tr>
    </w:tbl>
    <w:p w:rsidR="006D6C95" w:rsidRPr="00D0579D" w:rsidRDefault="006D6C95" w:rsidP="006D6C95">
      <w:pPr>
        <w:spacing w:after="0" w:line="230" w:lineRule="auto"/>
        <w:rPr>
          <w:rFonts w:ascii="Times New Roman" w:eastAsia="Times New Roman" w:hAnsi="Times New Roman" w:cs="Calibri"/>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514"/>
        <w:gridCol w:w="2079"/>
        <w:gridCol w:w="2114"/>
        <w:gridCol w:w="2092"/>
        <w:gridCol w:w="2089"/>
        <w:gridCol w:w="3925"/>
        <w:gridCol w:w="2297"/>
        <w:gridCol w:w="1893"/>
        <w:gridCol w:w="2093"/>
      </w:tblGrid>
      <w:tr w:rsidR="005C2761" w:rsidRPr="00D0579D" w:rsidTr="00045C59">
        <w:trPr>
          <w:trHeight w:val="436"/>
        </w:trPr>
        <w:tc>
          <w:tcPr>
            <w:tcW w:w="142" w:type="pct"/>
            <w:vAlign w:val="center"/>
          </w:tcPr>
          <w:p w:rsidR="006D6C95" w:rsidRPr="00D0579D" w:rsidRDefault="00783179" w:rsidP="00FF307E">
            <w:pPr>
              <w:spacing w:after="0" w:line="240" w:lineRule="auto"/>
              <w:ind w:left="-142" w:right="-140"/>
              <w:jc w:val="center"/>
              <w:rPr>
                <w:rFonts w:ascii="Times New Roman" w:hAnsi="Times New Roman"/>
                <w:b/>
                <w:color w:val="000000"/>
                <w:sz w:val="20"/>
                <w:szCs w:val="20"/>
              </w:rPr>
            </w:pPr>
            <w:r w:rsidRPr="00D0579D">
              <w:rPr>
                <w:rFonts w:ascii="Times New Roman" w:hAnsi="Times New Roman"/>
                <w:b/>
                <w:color w:val="000000"/>
                <w:sz w:val="20"/>
                <w:szCs w:val="20"/>
              </w:rPr>
              <w:lastRenderedPageBreak/>
              <w:t>№</w:t>
            </w:r>
          </w:p>
          <w:p w:rsidR="006D6C95" w:rsidRPr="00D0579D" w:rsidRDefault="00783179" w:rsidP="00FF307E">
            <w:pPr>
              <w:spacing w:after="0" w:line="240" w:lineRule="auto"/>
              <w:ind w:left="-142" w:right="-140"/>
              <w:jc w:val="center"/>
              <w:rPr>
                <w:rFonts w:ascii="Times New Roman" w:hAnsi="Times New Roman"/>
                <w:b/>
                <w:color w:val="000000"/>
                <w:sz w:val="20"/>
                <w:szCs w:val="20"/>
              </w:rPr>
            </w:pPr>
            <w:proofErr w:type="gramStart"/>
            <w:r w:rsidRPr="00D0579D">
              <w:rPr>
                <w:rFonts w:ascii="Times New Roman" w:hAnsi="Times New Roman"/>
                <w:b/>
                <w:color w:val="000000"/>
                <w:sz w:val="20"/>
                <w:szCs w:val="20"/>
              </w:rPr>
              <w:t>п</w:t>
            </w:r>
            <w:proofErr w:type="gramEnd"/>
            <w:r w:rsidRPr="00D0579D">
              <w:rPr>
                <w:rFonts w:ascii="Times New Roman" w:hAnsi="Times New Roman"/>
                <w:b/>
                <w:color w:val="000000"/>
                <w:sz w:val="20"/>
                <w:szCs w:val="20"/>
              </w:rPr>
              <w:t>/п</w:t>
            </w:r>
          </w:p>
        </w:tc>
        <w:tc>
          <w:tcPr>
            <w:tcW w:w="579" w:type="pct"/>
            <w:vAlign w:val="center"/>
          </w:tcPr>
          <w:p w:rsidR="006D6C95" w:rsidRPr="00D0579D" w:rsidRDefault="00783179" w:rsidP="00FF307E">
            <w:pPr>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Мероприятие</w:t>
            </w:r>
          </w:p>
        </w:tc>
        <w:tc>
          <w:tcPr>
            <w:tcW w:w="479" w:type="pct"/>
            <w:vAlign w:val="center"/>
          </w:tcPr>
          <w:p w:rsidR="006D6C95" w:rsidRPr="00D0579D" w:rsidRDefault="00783179" w:rsidP="00FF307E">
            <w:pPr>
              <w:spacing w:after="0" w:line="240" w:lineRule="auto"/>
              <w:ind w:left="-108" w:right="-108"/>
              <w:jc w:val="center"/>
              <w:rPr>
                <w:rFonts w:ascii="Times New Roman" w:hAnsi="Times New Roman"/>
                <w:b/>
                <w:color w:val="000000"/>
                <w:sz w:val="20"/>
                <w:szCs w:val="20"/>
              </w:rPr>
            </w:pPr>
            <w:r w:rsidRPr="00D0579D">
              <w:rPr>
                <w:rFonts w:ascii="Times New Roman" w:hAnsi="Times New Roman"/>
                <w:b/>
                <w:color w:val="000000"/>
                <w:sz w:val="20"/>
                <w:szCs w:val="20"/>
              </w:rPr>
              <w:t>Проблема</w:t>
            </w:r>
          </w:p>
          <w:p w:rsidR="006D6C95" w:rsidRPr="00D0579D" w:rsidRDefault="00783179" w:rsidP="00FF307E">
            <w:pPr>
              <w:spacing w:after="0" w:line="240" w:lineRule="auto"/>
              <w:ind w:left="-108" w:right="-108"/>
              <w:jc w:val="center"/>
              <w:rPr>
                <w:rFonts w:ascii="Times New Roman" w:hAnsi="Times New Roman"/>
                <w:b/>
                <w:color w:val="000000"/>
                <w:sz w:val="20"/>
                <w:szCs w:val="20"/>
              </w:rPr>
            </w:pPr>
            <w:r w:rsidRPr="00D0579D">
              <w:rPr>
                <w:rFonts w:ascii="Times New Roman" w:hAnsi="Times New Roman"/>
                <w:i/>
                <w:color w:val="000000"/>
                <w:sz w:val="18"/>
                <w:szCs w:val="20"/>
              </w:rPr>
              <w:t>(краткое описание ситуации)</w:t>
            </w:r>
          </w:p>
        </w:tc>
        <w:tc>
          <w:tcPr>
            <w:tcW w:w="487" w:type="pct"/>
            <w:vAlign w:val="center"/>
          </w:tcPr>
          <w:p w:rsidR="006D6C95" w:rsidRPr="00D0579D" w:rsidRDefault="00783179" w:rsidP="003F0D29">
            <w:pPr>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Ожидаемый результат</w:t>
            </w:r>
          </w:p>
        </w:tc>
        <w:tc>
          <w:tcPr>
            <w:tcW w:w="482" w:type="pct"/>
            <w:vAlign w:val="center"/>
          </w:tcPr>
          <w:p w:rsidR="006D6C95" w:rsidRPr="00D0579D" w:rsidRDefault="00783179" w:rsidP="00FF307E">
            <w:pPr>
              <w:spacing w:after="0" w:line="240" w:lineRule="auto"/>
              <w:ind w:left="-111" w:right="-106"/>
              <w:jc w:val="center"/>
              <w:rPr>
                <w:rFonts w:ascii="Times New Roman" w:hAnsi="Times New Roman"/>
                <w:b/>
                <w:color w:val="000000"/>
                <w:sz w:val="20"/>
                <w:szCs w:val="20"/>
              </w:rPr>
            </w:pPr>
            <w:r w:rsidRPr="00D0579D">
              <w:rPr>
                <w:rFonts w:ascii="Times New Roman" w:hAnsi="Times New Roman"/>
                <w:b/>
                <w:color w:val="000000"/>
                <w:sz w:val="20"/>
                <w:szCs w:val="20"/>
              </w:rPr>
              <w:t>Социально-экономический эффект</w:t>
            </w:r>
          </w:p>
        </w:tc>
        <w:tc>
          <w:tcPr>
            <w:tcW w:w="481" w:type="pct"/>
            <w:vAlign w:val="center"/>
          </w:tcPr>
          <w:p w:rsidR="006D6C95" w:rsidRPr="00D0579D" w:rsidRDefault="00783179" w:rsidP="00FF307E">
            <w:pPr>
              <w:spacing w:after="0" w:line="240" w:lineRule="auto"/>
              <w:ind w:left="-107" w:right="-108"/>
              <w:jc w:val="center"/>
              <w:rPr>
                <w:rFonts w:ascii="Times New Roman" w:hAnsi="Times New Roman"/>
                <w:b/>
                <w:color w:val="000000"/>
                <w:sz w:val="20"/>
                <w:szCs w:val="20"/>
              </w:rPr>
            </w:pPr>
            <w:r w:rsidRPr="00D0579D">
              <w:rPr>
                <w:rFonts w:ascii="Times New Roman" w:hAnsi="Times New Roman"/>
                <w:b/>
                <w:color w:val="000000"/>
                <w:sz w:val="20"/>
                <w:szCs w:val="20"/>
              </w:rPr>
              <w:t>Показатель</w:t>
            </w:r>
          </w:p>
        </w:tc>
        <w:tc>
          <w:tcPr>
            <w:tcW w:w="903" w:type="pct"/>
            <w:vAlign w:val="center"/>
          </w:tcPr>
          <w:p w:rsidR="006D6C95" w:rsidRPr="00D0579D" w:rsidRDefault="00783179" w:rsidP="00FF307E">
            <w:pPr>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 xml:space="preserve">Условия реализации мероприятия </w:t>
            </w:r>
            <w:r w:rsidRPr="00D0579D">
              <w:rPr>
                <w:rFonts w:ascii="Times New Roman" w:hAnsi="Times New Roman"/>
                <w:i/>
                <w:color w:val="000000"/>
                <w:sz w:val="18"/>
                <w:szCs w:val="20"/>
              </w:rPr>
              <w:t>(необходимые ресурсы, наличие ПСД, нормативно-правовое регулирование)</w:t>
            </w:r>
          </w:p>
        </w:tc>
        <w:tc>
          <w:tcPr>
            <w:tcW w:w="529" w:type="pct"/>
            <w:vAlign w:val="center"/>
          </w:tcPr>
          <w:p w:rsidR="006D6C95" w:rsidRPr="00D0579D" w:rsidRDefault="00783179" w:rsidP="00FF307E">
            <w:pPr>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Взаимосвязь с утвержденными документами</w:t>
            </w:r>
          </w:p>
        </w:tc>
        <w:tc>
          <w:tcPr>
            <w:tcW w:w="436" w:type="pct"/>
            <w:vAlign w:val="center"/>
          </w:tcPr>
          <w:p w:rsidR="006D6C95" w:rsidRPr="00D0579D" w:rsidRDefault="00783179" w:rsidP="00FF307E">
            <w:pPr>
              <w:spacing w:after="0" w:line="240" w:lineRule="auto"/>
              <w:ind w:left="-107" w:right="-107"/>
              <w:jc w:val="center"/>
              <w:rPr>
                <w:rFonts w:ascii="Times New Roman" w:hAnsi="Times New Roman"/>
                <w:b/>
                <w:color w:val="000000"/>
                <w:sz w:val="20"/>
                <w:szCs w:val="20"/>
              </w:rPr>
            </w:pPr>
            <w:r w:rsidRPr="00D0579D">
              <w:rPr>
                <w:rFonts w:ascii="Times New Roman" w:hAnsi="Times New Roman"/>
                <w:b/>
                <w:color w:val="000000"/>
                <w:sz w:val="20"/>
                <w:szCs w:val="20"/>
              </w:rPr>
              <w:t>Срок реализации,</w:t>
            </w:r>
          </w:p>
          <w:p w:rsidR="006D6C95" w:rsidRPr="00D0579D" w:rsidRDefault="00783179" w:rsidP="00FF307E">
            <w:pPr>
              <w:spacing w:after="0" w:line="240" w:lineRule="auto"/>
              <w:ind w:left="-107" w:right="-107"/>
              <w:jc w:val="center"/>
              <w:rPr>
                <w:rFonts w:ascii="Times New Roman" w:hAnsi="Times New Roman"/>
                <w:b/>
                <w:color w:val="000000"/>
                <w:sz w:val="20"/>
                <w:szCs w:val="20"/>
              </w:rPr>
            </w:pPr>
            <w:r w:rsidRPr="00D0579D">
              <w:rPr>
                <w:rFonts w:ascii="Times New Roman" w:hAnsi="Times New Roman"/>
                <w:b/>
                <w:color w:val="000000"/>
                <w:sz w:val="20"/>
                <w:szCs w:val="20"/>
              </w:rPr>
              <w:t>контрольные точки</w:t>
            </w:r>
          </w:p>
        </w:tc>
        <w:tc>
          <w:tcPr>
            <w:tcW w:w="482" w:type="pct"/>
            <w:vAlign w:val="center"/>
          </w:tcPr>
          <w:p w:rsidR="006D6C95" w:rsidRPr="00D0579D" w:rsidRDefault="00783179" w:rsidP="00FF307E">
            <w:pPr>
              <w:spacing w:after="0" w:line="240" w:lineRule="auto"/>
              <w:ind w:left="-109" w:right="-107"/>
              <w:jc w:val="center"/>
              <w:rPr>
                <w:rFonts w:ascii="Times New Roman" w:hAnsi="Times New Roman"/>
                <w:b/>
                <w:color w:val="000000"/>
                <w:sz w:val="20"/>
                <w:szCs w:val="20"/>
              </w:rPr>
            </w:pPr>
            <w:r w:rsidRPr="00D0579D">
              <w:rPr>
                <w:rFonts w:ascii="Times New Roman" w:hAnsi="Times New Roman"/>
                <w:b/>
                <w:color w:val="000000"/>
                <w:sz w:val="20"/>
                <w:szCs w:val="20"/>
              </w:rPr>
              <w:t>Ответственный</w:t>
            </w:r>
          </w:p>
        </w:tc>
      </w:tr>
      <w:tr w:rsidR="006D6C95" w:rsidRPr="00D0579D" w:rsidTr="00D0579D">
        <w:trPr>
          <w:trHeight w:val="70"/>
        </w:trPr>
        <w:tc>
          <w:tcPr>
            <w:tcW w:w="5000" w:type="pct"/>
            <w:gridSpan w:val="10"/>
            <w:shd w:val="clear" w:color="auto" w:fill="EAF1DD"/>
            <w:vAlign w:val="center"/>
          </w:tcPr>
          <w:p w:rsidR="006D6C95" w:rsidRPr="00D0579D" w:rsidRDefault="00783179" w:rsidP="00AA716B">
            <w:pPr>
              <w:spacing w:after="120" w:line="240" w:lineRule="auto"/>
              <w:rPr>
                <w:rFonts w:ascii="Times New Roman" w:hAnsi="Times New Roman"/>
                <w:color w:val="000000"/>
                <w:sz w:val="20"/>
                <w:szCs w:val="20"/>
              </w:rPr>
            </w:pPr>
            <w:r w:rsidRPr="00D0579D">
              <w:rPr>
                <w:rFonts w:ascii="Times New Roman" w:hAnsi="Times New Roman"/>
                <w:color w:val="000000"/>
                <w:sz w:val="20"/>
                <w:szCs w:val="20"/>
              </w:rPr>
              <w:t>3.1. Поддержка субъектов малого и среднего предпринимательства</w:t>
            </w:r>
          </w:p>
        </w:tc>
      </w:tr>
      <w:tr w:rsidR="005C2761" w:rsidRPr="00D0579D" w:rsidTr="00FE76B7">
        <w:trPr>
          <w:trHeight w:val="154"/>
        </w:trPr>
        <w:tc>
          <w:tcPr>
            <w:tcW w:w="142" w:type="pct"/>
          </w:tcPr>
          <w:p w:rsidR="00045C59" w:rsidRPr="00D0579D" w:rsidRDefault="00045C59" w:rsidP="00FE76B7">
            <w:pPr>
              <w:spacing w:line="230" w:lineRule="auto"/>
              <w:rPr>
                <w:rFonts w:ascii="Times New Roman" w:hAnsi="Times New Roman"/>
                <w:color w:val="000000"/>
                <w:sz w:val="20"/>
                <w:szCs w:val="20"/>
              </w:rPr>
            </w:pPr>
            <w:r w:rsidRPr="00D0579D">
              <w:rPr>
                <w:rFonts w:ascii="Times New Roman" w:hAnsi="Times New Roman"/>
                <w:color w:val="000000"/>
                <w:sz w:val="20"/>
                <w:szCs w:val="20"/>
              </w:rPr>
              <w:t>3.1.1</w:t>
            </w:r>
          </w:p>
        </w:tc>
        <w:tc>
          <w:tcPr>
            <w:tcW w:w="579" w:type="pct"/>
          </w:tcPr>
          <w:p w:rsidR="00045C59" w:rsidRPr="00D0579D" w:rsidRDefault="00045C59" w:rsidP="00906D94">
            <w:pPr>
              <w:spacing w:after="0" w:line="240" w:lineRule="auto"/>
              <w:rPr>
                <w:rFonts w:ascii="Times New Roman" w:hAnsi="Times New Roman"/>
                <w:color w:val="000000"/>
                <w:sz w:val="20"/>
                <w:szCs w:val="20"/>
              </w:rPr>
            </w:pPr>
            <w:r w:rsidRPr="00D0579D">
              <w:rPr>
                <w:rFonts w:ascii="Times New Roman" w:eastAsia="Times New Roman" w:hAnsi="Times New Roman" w:cs="Calibri"/>
                <w:color w:val="000000"/>
                <w:sz w:val="20"/>
                <w:szCs w:val="20"/>
                <w:lang w:eastAsia="ru-RU"/>
              </w:rPr>
              <w:t>Разработка и реализация мероприятий муниципальной программы «Содействие развитию малого и среднего предпринимательства в городском округе город Рыбинск Ярославской области»</w:t>
            </w:r>
          </w:p>
        </w:tc>
        <w:tc>
          <w:tcPr>
            <w:tcW w:w="479" w:type="pct"/>
          </w:tcPr>
          <w:p w:rsidR="00045C59" w:rsidRPr="00D0579D" w:rsidRDefault="00045C59" w:rsidP="003F0D29">
            <w:pPr>
              <w:spacing w:after="0" w:line="240" w:lineRule="auto"/>
              <w:jc w:val="center"/>
              <w:rPr>
                <w:rFonts w:ascii="Times New Roman" w:eastAsia="Times New Roman" w:hAnsi="Times New Roman" w:cs="Calibri"/>
                <w:color w:val="000000"/>
                <w:sz w:val="20"/>
                <w:szCs w:val="20"/>
                <w:lang w:eastAsia="ru-RU"/>
              </w:rPr>
            </w:pPr>
            <w:r w:rsidRPr="00D0579D">
              <w:rPr>
                <w:rFonts w:ascii="Times New Roman" w:eastAsia="Times New Roman" w:hAnsi="Times New Roman" w:cs="Calibri"/>
                <w:color w:val="000000"/>
                <w:sz w:val="20"/>
                <w:szCs w:val="20"/>
                <w:lang w:eastAsia="ru-RU"/>
              </w:rPr>
              <w:t>низкие темпы роста количества СМиСП</w:t>
            </w:r>
          </w:p>
          <w:p w:rsidR="003F0D29" w:rsidRPr="00D0579D" w:rsidRDefault="00045C59" w:rsidP="003F0D29">
            <w:pPr>
              <w:spacing w:after="0" w:line="240" w:lineRule="auto"/>
              <w:jc w:val="center"/>
              <w:rPr>
                <w:rFonts w:ascii="Times New Roman" w:eastAsia="Times New Roman" w:hAnsi="Times New Roman" w:cs="Calibri"/>
                <w:color w:val="000000"/>
                <w:sz w:val="20"/>
                <w:szCs w:val="20"/>
                <w:lang w:eastAsia="ru-RU"/>
              </w:rPr>
            </w:pPr>
            <w:r w:rsidRPr="00D0579D">
              <w:rPr>
                <w:rFonts w:ascii="Times New Roman" w:eastAsia="Times New Roman" w:hAnsi="Times New Roman" w:cs="Calibri"/>
                <w:color w:val="000000"/>
                <w:sz w:val="20"/>
                <w:szCs w:val="20"/>
                <w:lang w:eastAsia="ru-RU"/>
              </w:rPr>
              <w:t xml:space="preserve">на территории </w:t>
            </w:r>
          </w:p>
          <w:p w:rsidR="00045C59" w:rsidRPr="00D0579D" w:rsidRDefault="003F0D29" w:rsidP="003F0D29">
            <w:pPr>
              <w:spacing w:after="0" w:line="240" w:lineRule="auto"/>
              <w:jc w:val="center"/>
              <w:rPr>
                <w:rFonts w:ascii="Times New Roman" w:eastAsia="Times New Roman" w:hAnsi="Times New Roman" w:cs="Calibri"/>
                <w:color w:val="000000"/>
                <w:sz w:val="20"/>
                <w:szCs w:val="20"/>
                <w:lang w:eastAsia="ru-RU"/>
              </w:rPr>
            </w:pPr>
            <w:r w:rsidRPr="00D0579D">
              <w:rPr>
                <w:rFonts w:ascii="Times New Roman" w:eastAsia="Times New Roman" w:hAnsi="Times New Roman" w:cs="Calibri"/>
                <w:color w:val="000000"/>
                <w:sz w:val="20"/>
                <w:szCs w:val="20"/>
                <w:lang w:eastAsia="ru-RU"/>
              </w:rPr>
              <w:t>ГО г.</w:t>
            </w:r>
            <w:r w:rsidR="00045C59" w:rsidRPr="00D0579D">
              <w:rPr>
                <w:rFonts w:ascii="Times New Roman" w:eastAsia="Times New Roman" w:hAnsi="Times New Roman" w:cs="Calibri"/>
                <w:color w:val="000000"/>
                <w:sz w:val="20"/>
                <w:szCs w:val="20"/>
                <w:lang w:eastAsia="ru-RU"/>
              </w:rPr>
              <w:t xml:space="preserve"> Рыбинск</w:t>
            </w:r>
          </w:p>
        </w:tc>
        <w:tc>
          <w:tcPr>
            <w:tcW w:w="487" w:type="pct"/>
          </w:tcPr>
          <w:p w:rsidR="00045C59" w:rsidRPr="00D0579D" w:rsidRDefault="003F0D29" w:rsidP="003F0D29">
            <w:pPr>
              <w:spacing w:after="0" w:line="240" w:lineRule="auto"/>
              <w:jc w:val="center"/>
              <w:rPr>
                <w:highlight w:val="green"/>
              </w:rPr>
            </w:pPr>
            <w:r w:rsidRPr="00D0579D">
              <w:rPr>
                <w:rFonts w:ascii="Times New Roman" w:eastAsia="Times New Roman" w:hAnsi="Times New Roman" w:cs="Calibri"/>
                <w:color w:val="000000"/>
                <w:sz w:val="20"/>
                <w:szCs w:val="20"/>
                <w:lang w:eastAsia="ru-RU"/>
              </w:rPr>
              <w:t xml:space="preserve">реализация </w:t>
            </w:r>
            <w:r w:rsidR="00045C59" w:rsidRPr="00D0579D">
              <w:rPr>
                <w:rFonts w:ascii="Times New Roman" w:eastAsia="Times New Roman" w:hAnsi="Times New Roman" w:cs="Calibri"/>
                <w:color w:val="000000"/>
                <w:sz w:val="20"/>
                <w:szCs w:val="20"/>
                <w:lang w:eastAsia="ru-RU"/>
              </w:rPr>
              <w:t>мероприяти</w:t>
            </w:r>
            <w:r w:rsidRPr="00D0579D">
              <w:rPr>
                <w:rFonts w:ascii="Times New Roman" w:eastAsia="Times New Roman" w:hAnsi="Times New Roman" w:cs="Calibri"/>
                <w:color w:val="000000"/>
                <w:sz w:val="20"/>
                <w:szCs w:val="20"/>
                <w:lang w:eastAsia="ru-RU"/>
              </w:rPr>
              <w:t>й</w:t>
            </w:r>
            <w:r w:rsidR="00045C59" w:rsidRPr="00D0579D">
              <w:rPr>
                <w:rFonts w:ascii="Times New Roman" w:eastAsia="Times New Roman" w:hAnsi="Times New Roman" w:cs="Calibri"/>
                <w:color w:val="000000"/>
                <w:sz w:val="20"/>
                <w:szCs w:val="20"/>
                <w:lang w:eastAsia="ru-RU"/>
              </w:rPr>
              <w:t xml:space="preserve"> по  муниципальной поддержке СМиСП</w:t>
            </w:r>
          </w:p>
        </w:tc>
        <w:tc>
          <w:tcPr>
            <w:tcW w:w="482" w:type="pct"/>
          </w:tcPr>
          <w:p w:rsidR="00045C59" w:rsidRPr="00D0579D" w:rsidRDefault="00045C59" w:rsidP="003F0D29">
            <w:pPr>
              <w:spacing w:after="0" w:line="240" w:lineRule="auto"/>
              <w:jc w:val="center"/>
              <w:rPr>
                <w:rFonts w:ascii="Times New Roman" w:hAnsi="Times New Roman"/>
                <w:b/>
                <w:color w:val="000000"/>
                <w:sz w:val="20"/>
                <w:szCs w:val="20"/>
              </w:rPr>
            </w:pPr>
            <w:r w:rsidRPr="00D0579D">
              <w:rPr>
                <w:rFonts w:ascii="Times New Roman" w:eastAsia="Times New Roman" w:hAnsi="Times New Roman" w:cs="Calibri"/>
                <w:color w:val="000000"/>
                <w:sz w:val="20"/>
                <w:szCs w:val="20"/>
                <w:lang w:eastAsia="ru-RU"/>
              </w:rPr>
              <w:t>решение проблемы  занятости,  устойчивое пополнение доходной части бюджета,  создание условий  для  деятельности СМиСП, обеспечение услуг для населения</w:t>
            </w:r>
          </w:p>
        </w:tc>
        <w:tc>
          <w:tcPr>
            <w:tcW w:w="481" w:type="pct"/>
          </w:tcPr>
          <w:p w:rsidR="00045C59" w:rsidRPr="00D0579D" w:rsidRDefault="003F0D29" w:rsidP="003F0D29">
            <w:pPr>
              <w:spacing w:after="0" w:line="240" w:lineRule="auto"/>
              <w:jc w:val="center"/>
              <w:rPr>
                <w:rFonts w:ascii="Times New Roman" w:eastAsia="Times New Roman" w:hAnsi="Times New Roman" w:cs="Calibri"/>
                <w:color w:val="000000"/>
                <w:sz w:val="20"/>
                <w:szCs w:val="20"/>
                <w:lang w:eastAsia="ru-RU"/>
              </w:rPr>
            </w:pPr>
            <w:r w:rsidRPr="00D0579D">
              <w:rPr>
                <w:rFonts w:ascii="Times New Roman" w:eastAsia="Times New Roman" w:hAnsi="Times New Roman" w:cs="Calibri"/>
                <w:color w:val="000000"/>
                <w:sz w:val="20"/>
                <w:szCs w:val="20"/>
                <w:lang w:eastAsia="ru-RU"/>
              </w:rPr>
              <w:t>Увеличение количества СМиСП</w:t>
            </w:r>
          </w:p>
        </w:tc>
        <w:tc>
          <w:tcPr>
            <w:tcW w:w="903" w:type="pct"/>
          </w:tcPr>
          <w:p w:rsidR="00D213D2" w:rsidRPr="00D0579D" w:rsidRDefault="00D213D2" w:rsidP="003F0D29">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постановление Администрации городского округа город Рыбинск  от 24.08.2020</w:t>
            </w:r>
          </w:p>
          <w:p w:rsidR="00D213D2" w:rsidRPr="00D0579D" w:rsidRDefault="00D213D2" w:rsidP="003F0D29">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 1895 «Об утверждении муниципальной программы «Содействие развитию малого и среднего предпринимательства в городском округе город Рыбинск Ярославской области».</w:t>
            </w:r>
          </w:p>
          <w:p w:rsidR="00045C59" w:rsidRPr="00D0579D" w:rsidRDefault="00D213D2" w:rsidP="00AA716B">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Общая потребность в финансировании из местного бюджета - 2,145 млн.</w:t>
            </w:r>
            <w:r w:rsidR="003F0D29" w:rsidRPr="00D0579D">
              <w:rPr>
                <w:rFonts w:ascii="Times New Roman" w:hAnsi="Times New Roman"/>
                <w:color w:val="000000"/>
                <w:sz w:val="20"/>
                <w:szCs w:val="20"/>
              </w:rPr>
              <w:t xml:space="preserve"> </w:t>
            </w:r>
            <w:r w:rsidRPr="00D0579D">
              <w:rPr>
                <w:rFonts w:ascii="Times New Roman" w:hAnsi="Times New Roman"/>
                <w:color w:val="000000"/>
                <w:sz w:val="20"/>
                <w:szCs w:val="20"/>
              </w:rPr>
              <w:t>руб</w:t>
            </w:r>
            <w:r w:rsidR="00AA716B" w:rsidRPr="00D0579D">
              <w:rPr>
                <w:rFonts w:ascii="Times New Roman" w:hAnsi="Times New Roman"/>
                <w:color w:val="000000"/>
                <w:sz w:val="20"/>
                <w:szCs w:val="20"/>
              </w:rPr>
              <w:t>.</w:t>
            </w:r>
          </w:p>
        </w:tc>
        <w:tc>
          <w:tcPr>
            <w:tcW w:w="529" w:type="pct"/>
          </w:tcPr>
          <w:p w:rsidR="00045C59" w:rsidRPr="00D0579D" w:rsidRDefault="00045C59" w:rsidP="003F0D29">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региональные проекты в рамках  Национального проекта «Малое и среднее предпринимательство и поддержка индивидуальной предпринимательской инициативы»,</w:t>
            </w:r>
          </w:p>
          <w:p w:rsidR="00045C59" w:rsidRPr="00D0579D" w:rsidRDefault="00045C59" w:rsidP="003F0D29">
            <w:pPr>
              <w:spacing w:after="0" w:line="240" w:lineRule="auto"/>
              <w:jc w:val="center"/>
              <w:rPr>
                <w:rFonts w:ascii="Times New Roman" w:hAnsi="Times New Roman"/>
                <w:color w:val="000000"/>
                <w:sz w:val="20"/>
                <w:szCs w:val="20"/>
              </w:rPr>
            </w:pPr>
            <w:r w:rsidRPr="00D0579D">
              <w:rPr>
                <w:rFonts w:ascii="Times New Roman" w:hAnsi="Times New Roman"/>
                <w:sz w:val="20"/>
                <w:szCs w:val="20"/>
              </w:rPr>
              <w:t xml:space="preserve">региональная целевая </w:t>
            </w:r>
            <w:r w:rsidRPr="00D0579D">
              <w:rPr>
                <w:rFonts w:ascii="Times New Roman" w:hAnsi="Times New Roman"/>
                <w:color w:val="000000"/>
                <w:sz w:val="20"/>
                <w:szCs w:val="20"/>
              </w:rPr>
              <w:t>программа «</w:t>
            </w:r>
            <w:r w:rsidRPr="00D0579D">
              <w:rPr>
                <w:rFonts w:ascii="Times New Roman" w:hAnsi="Times New Roman"/>
                <w:sz w:val="20"/>
                <w:szCs w:val="20"/>
              </w:rPr>
              <w:t>Развитие субъектов малого и среднего предпринимательства Ярославской области» на 2020 - 2024 годы</w:t>
            </w:r>
          </w:p>
        </w:tc>
        <w:tc>
          <w:tcPr>
            <w:tcW w:w="436" w:type="pct"/>
          </w:tcPr>
          <w:p w:rsidR="00045C59" w:rsidRPr="00D0579D" w:rsidRDefault="00045C59" w:rsidP="003F0D29">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2022-2027</w:t>
            </w:r>
          </w:p>
        </w:tc>
        <w:tc>
          <w:tcPr>
            <w:tcW w:w="482" w:type="pct"/>
          </w:tcPr>
          <w:p w:rsidR="00045C59" w:rsidRPr="00D0579D" w:rsidRDefault="002875FF" w:rsidP="003F0D29">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УЭРИ</w:t>
            </w:r>
          </w:p>
        </w:tc>
      </w:tr>
      <w:tr w:rsidR="005C2761" w:rsidRPr="00D0579D" w:rsidTr="00FE76B7">
        <w:trPr>
          <w:trHeight w:val="154"/>
        </w:trPr>
        <w:tc>
          <w:tcPr>
            <w:tcW w:w="142" w:type="pct"/>
          </w:tcPr>
          <w:p w:rsidR="00045C59" w:rsidRPr="00D0579D" w:rsidRDefault="00045C59" w:rsidP="00790758">
            <w:pPr>
              <w:spacing w:line="230" w:lineRule="auto"/>
              <w:rPr>
                <w:rFonts w:ascii="Times New Roman" w:hAnsi="Times New Roman"/>
                <w:color w:val="000000"/>
                <w:sz w:val="20"/>
                <w:szCs w:val="20"/>
              </w:rPr>
            </w:pPr>
            <w:r w:rsidRPr="00D0579D">
              <w:rPr>
                <w:rFonts w:ascii="Times New Roman" w:hAnsi="Times New Roman"/>
                <w:color w:val="000000"/>
                <w:sz w:val="20"/>
                <w:szCs w:val="20"/>
              </w:rPr>
              <w:t>3.1.</w:t>
            </w:r>
            <w:r w:rsidR="00790758">
              <w:rPr>
                <w:rFonts w:ascii="Times New Roman" w:hAnsi="Times New Roman"/>
                <w:color w:val="000000"/>
                <w:sz w:val="20"/>
                <w:szCs w:val="20"/>
              </w:rPr>
              <w:t>2</w:t>
            </w:r>
          </w:p>
        </w:tc>
        <w:tc>
          <w:tcPr>
            <w:tcW w:w="579" w:type="pct"/>
          </w:tcPr>
          <w:p w:rsidR="00045C59" w:rsidRPr="00D0579D" w:rsidRDefault="003F0D29" w:rsidP="003F0D29">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 xml:space="preserve">Предоставление </w:t>
            </w:r>
            <w:r w:rsidR="00045C59" w:rsidRPr="00D0579D">
              <w:rPr>
                <w:rFonts w:ascii="Times New Roman" w:hAnsi="Times New Roman"/>
                <w:color w:val="000000"/>
                <w:sz w:val="20"/>
                <w:szCs w:val="20"/>
              </w:rPr>
              <w:t>муниципального имущества СМиСП и организациям, образующим инфраструктуру поддержки СМиСП</w:t>
            </w:r>
          </w:p>
        </w:tc>
        <w:tc>
          <w:tcPr>
            <w:tcW w:w="479" w:type="pct"/>
          </w:tcPr>
          <w:p w:rsidR="00045C59" w:rsidRPr="00D0579D" w:rsidRDefault="00045C59" w:rsidP="003F0D29">
            <w:pPr>
              <w:spacing w:after="0" w:line="240" w:lineRule="auto"/>
              <w:ind w:left="-18" w:right="-108"/>
              <w:jc w:val="center"/>
              <w:rPr>
                <w:rFonts w:ascii="Times New Roman" w:hAnsi="Times New Roman"/>
                <w:color w:val="000000"/>
                <w:sz w:val="20"/>
                <w:szCs w:val="20"/>
              </w:rPr>
            </w:pPr>
            <w:r w:rsidRPr="00D0579D">
              <w:rPr>
                <w:rFonts w:ascii="Times New Roman" w:hAnsi="Times New Roman"/>
                <w:color w:val="000000"/>
                <w:sz w:val="20"/>
                <w:szCs w:val="20"/>
              </w:rPr>
              <w:t>потребность в аренде помещений на льготной основе</w:t>
            </w:r>
          </w:p>
        </w:tc>
        <w:tc>
          <w:tcPr>
            <w:tcW w:w="487" w:type="pct"/>
          </w:tcPr>
          <w:p w:rsidR="00045C59" w:rsidRPr="00D0579D" w:rsidRDefault="00045C59" w:rsidP="003F0D29">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 xml:space="preserve">обеспечена возможность предоставления помещений СМиСП и </w:t>
            </w:r>
            <w:proofErr w:type="spellStart"/>
            <w:r w:rsidRPr="00D0579D">
              <w:rPr>
                <w:rFonts w:ascii="Times New Roman" w:hAnsi="Times New Roman"/>
                <w:color w:val="000000"/>
                <w:sz w:val="20"/>
                <w:szCs w:val="20"/>
              </w:rPr>
              <w:t>самозанятым</w:t>
            </w:r>
            <w:proofErr w:type="spellEnd"/>
            <w:r w:rsidRPr="00D0579D">
              <w:rPr>
                <w:rFonts w:ascii="Times New Roman" w:hAnsi="Times New Roman"/>
                <w:color w:val="000000"/>
                <w:sz w:val="20"/>
                <w:szCs w:val="20"/>
              </w:rPr>
              <w:t xml:space="preserve"> гражданам на льготной основе</w:t>
            </w:r>
          </w:p>
        </w:tc>
        <w:tc>
          <w:tcPr>
            <w:tcW w:w="482" w:type="pct"/>
          </w:tcPr>
          <w:p w:rsidR="00045C59" w:rsidRPr="00D0579D" w:rsidRDefault="00045C59" w:rsidP="003F0D29">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снижение нагрузки на СМиСП по расходам на аренду имущества</w:t>
            </w:r>
          </w:p>
        </w:tc>
        <w:tc>
          <w:tcPr>
            <w:tcW w:w="481" w:type="pct"/>
          </w:tcPr>
          <w:p w:rsidR="00045C59" w:rsidRPr="00D0579D" w:rsidRDefault="00045C59" w:rsidP="00AA716B">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ежегодное увеличение количества объектов имущества в перечне на 10%</w:t>
            </w:r>
          </w:p>
        </w:tc>
        <w:tc>
          <w:tcPr>
            <w:tcW w:w="903" w:type="pct"/>
          </w:tcPr>
          <w:p w:rsidR="00045C59" w:rsidRPr="00D0579D" w:rsidRDefault="00045C59" w:rsidP="003F0D29">
            <w:pPr>
              <w:pStyle w:val="ConsPlusTitle"/>
              <w:jc w:val="center"/>
              <w:rPr>
                <w:rFonts w:ascii="Times New Roman" w:hAnsi="Times New Roman" w:cs="Times New Roman"/>
                <w:b w:val="0"/>
                <w:color w:val="000000"/>
              </w:rPr>
            </w:pPr>
            <w:r w:rsidRPr="00D0579D">
              <w:rPr>
                <w:rFonts w:ascii="Times New Roman" w:hAnsi="Times New Roman" w:cs="Times New Roman"/>
                <w:b w:val="0"/>
                <w:color w:val="000000"/>
              </w:rPr>
              <w:t xml:space="preserve">решение муниципального Совета городского округа г. Рыбинск от 26.02.2009 № 310 «О порядке формирования, ведения и обязательного опубликования перечня муниципального имущества </w:t>
            </w:r>
            <w:r w:rsidR="00AA716B" w:rsidRPr="00D0579D">
              <w:rPr>
                <w:rFonts w:ascii="Times New Roman" w:hAnsi="Times New Roman" w:cs="Times New Roman"/>
                <w:b w:val="0"/>
                <w:color w:val="000000"/>
              </w:rPr>
              <w:t>ГО г.</w:t>
            </w:r>
            <w:r w:rsidRPr="00D0579D">
              <w:rPr>
                <w:rFonts w:ascii="Times New Roman" w:hAnsi="Times New Roman" w:cs="Times New Roman"/>
                <w:b w:val="0"/>
                <w:color w:val="000000"/>
              </w:rPr>
              <w:t xml:space="preserve"> Рыбинск, свободного от прав третьих лиц (за исключением имущественных прав субъектов малого и среднего предпринимательства).</w:t>
            </w:r>
          </w:p>
          <w:p w:rsidR="00045C59" w:rsidRPr="00D0579D" w:rsidRDefault="00045C59" w:rsidP="003F0D29">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 xml:space="preserve">Решение муниципального Совета </w:t>
            </w:r>
            <w:r w:rsidR="00AA716B" w:rsidRPr="00D0579D">
              <w:rPr>
                <w:rFonts w:ascii="Times New Roman" w:hAnsi="Times New Roman"/>
                <w:color w:val="000000"/>
                <w:sz w:val="20"/>
                <w:szCs w:val="20"/>
              </w:rPr>
              <w:t>ГО</w:t>
            </w:r>
            <w:r w:rsidRPr="00D0579D">
              <w:rPr>
                <w:rFonts w:ascii="Times New Roman" w:hAnsi="Times New Roman"/>
                <w:color w:val="000000"/>
                <w:sz w:val="20"/>
                <w:szCs w:val="20"/>
              </w:rPr>
              <w:t xml:space="preserve"> г. Рыбинск от 30.06.2016 № 151 «О перечне муниципального имущества городского округа город Рыбинск, свободного от прав третьих лиц (за исключением имущественных прав субъектов малого и среднего предпринимательства).</w:t>
            </w:r>
          </w:p>
          <w:p w:rsidR="00045C59" w:rsidRPr="00D0579D" w:rsidRDefault="00045C59" w:rsidP="00AA716B">
            <w:pPr>
              <w:spacing w:after="0" w:line="240" w:lineRule="auto"/>
              <w:jc w:val="center"/>
              <w:rPr>
                <w:rFonts w:ascii="Times New Roman" w:hAnsi="Times New Roman"/>
                <w:color w:val="000000"/>
                <w:sz w:val="20"/>
                <w:szCs w:val="20"/>
              </w:rPr>
            </w:pPr>
            <w:r w:rsidRPr="00D0579D">
              <w:rPr>
                <w:rFonts w:ascii="Times New Roman" w:hAnsi="Times New Roman"/>
                <w:sz w:val="20"/>
                <w:szCs w:val="20"/>
              </w:rPr>
              <w:t xml:space="preserve">Постановление Администрации </w:t>
            </w:r>
            <w:r w:rsidR="00AA716B" w:rsidRPr="00D0579D">
              <w:rPr>
                <w:rFonts w:ascii="Times New Roman" w:hAnsi="Times New Roman"/>
                <w:sz w:val="20"/>
                <w:szCs w:val="20"/>
              </w:rPr>
              <w:t>ГО</w:t>
            </w:r>
            <w:r w:rsidRPr="00D0579D">
              <w:rPr>
                <w:rFonts w:ascii="Times New Roman" w:hAnsi="Times New Roman"/>
                <w:sz w:val="20"/>
                <w:szCs w:val="20"/>
              </w:rPr>
              <w:t xml:space="preserve"> г</w:t>
            </w:r>
            <w:r w:rsidR="00AA716B" w:rsidRPr="00D0579D">
              <w:rPr>
                <w:rFonts w:ascii="Times New Roman" w:hAnsi="Times New Roman"/>
                <w:sz w:val="20"/>
                <w:szCs w:val="20"/>
              </w:rPr>
              <w:t>.</w:t>
            </w:r>
            <w:r w:rsidRPr="00D0579D">
              <w:rPr>
                <w:rFonts w:ascii="Times New Roman" w:hAnsi="Times New Roman"/>
                <w:sz w:val="20"/>
                <w:szCs w:val="20"/>
              </w:rPr>
              <w:t>Рыбинск от 04.05.2018 № 1303 «Об утверждении размера арендной платы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529" w:type="pct"/>
          </w:tcPr>
          <w:p w:rsidR="00045C59" w:rsidRPr="00D0579D" w:rsidRDefault="00045C59" w:rsidP="003F0D29">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в соответствии с действующим федеральным законодательством и местными нормативными правовыми актами</w:t>
            </w:r>
          </w:p>
        </w:tc>
        <w:tc>
          <w:tcPr>
            <w:tcW w:w="436" w:type="pct"/>
          </w:tcPr>
          <w:p w:rsidR="00045C59" w:rsidRPr="00D0579D" w:rsidRDefault="00045C59" w:rsidP="00AA716B">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 xml:space="preserve">ежегодно </w:t>
            </w:r>
          </w:p>
        </w:tc>
        <w:tc>
          <w:tcPr>
            <w:tcW w:w="482" w:type="pct"/>
          </w:tcPr>
          <w:p w:rsidR="00045C59" w:rsidRPr="00D0579D" w:rsidRDefault="002875FF" w:rsidP="003F0D29">
            <w:pPr>
              <w:spacing w:after="0" w:line="240" w:lineRule="auto"/>
              <w:jc w:val="center"/>
              <w:rPr>
                <w:rFonts w:ascii="Times New Roman" w:hAnsi="Times New Roman"/>
                <w:color w:val="000000"/>
                <w:sz w:val="20"/>
                <w:szCs w:val="20"/>
                <w:highlight w:val="yellow"/>
              </w:rPr>
            </w:pPr>
            <w:r w:rsidRPr="00D0579D">
              <w:rPr>
                <w:rFonts w:ascii="Times New Roman" w:hAnsi="Times New Roman"/>
                <w:color w:val="000000"/>
                <w:sz w:val="20"/>
                <w:szCs w:val="20"/>
              </w:rPr>
              <w:t>ДИЗО</w:t>
            </w:r>
          </w:p>
        </w:tc>
      </w:tr>
      <w:tr w:rsidR="0031207A" w:rsidRPr="00D0579D" w:rsidTr="00D0579D">
        <w:trPr>
          <w:trHeight w:val="130"/>
        </w:trPr>
        <w:tc>
          <w:tcPr>
            <w:tcW w:w="5000" w:type="pct"/>
            <w:gridSpan w:val="10"/>
            <w:shd w:val="clear" w:color="auto" w:fill="EAF1DD"/>
            <w:vAlign w:val="center"/>
          </w:tcPr>
          <w:p w:rsidR="0031207A" w:rsidRPr="00D0579D" w:rsidRDefault="0031207A" w:rsidP="00AA716B">
            <w:pPr>
              <w:spacing w:after="120" w:line="240" w:lineRule="auto"/>
              <w:rPr>
                <w:rFonts w:ascii="Times New Roman" w:hAnsi="Times New Roman"/>
                <w:b/>
                <w:color w:val="000000"/>
                <w:sz w:val="20"/>
                <w:szCs w:val="20"/>
              </w:rPr>
            </w:pPr>
            <w:r w:rsidRPr="00D0579D">
              <w:rPr>
                <w:rFonts w:ascii="Times New Roman" w:hAnsi="Times New Roman"/>
                <w:color w:val="000000"/>
                <w:sz w:val="20"/>
                <w:szCs w:val="20"/>
              </w:rPr>
              <w:t xml:space="preserve">3.2. </w:t>
            </w:r>
            <w:r w:rsidRPr="00D0579D">
              <w:rPr>
                <w:rFonts w:ascii="Times New Roman" w:eastAsia="Times New Roman" w:hAnsi="Times New Roman" w:cs="Calibri"/>
                <w:color w:val="000000"/>
                <w:sz w:val="20"/>
                <w:szCs w:val="20"/>
                <w:lang w:eastAsia="ru-RU"/>
              </w:rPr>
              <w:t xml:space="preserve">Развитие </w:t>
            </w:r>
            <w:proofErr w:type="spellStart"/>
            <w:r w:rsidRPr="00D0579D">
              <w:rPr>
                <w:rFonts w:ascii="Times New Roman" w:eastAsia="Times New Roman" w:hAnsi="Times New Roman" w:cs="Calibri"/>
                <w:color w:val="000000"/>
                <w:sz w:val="20"/>
                <w:szCs w:val="20"/>
                <w:lang w:eastAsia="ru-RU"/>
              </w:rPr>
              <w:t>самозанятости</w:t>
            </w:r>
            <w:proofErr w:type="spellEnd"/>
            <w:r w:rsidRPr="00D0579D">
              <w:rPr>
                <w:rFonts w:ascii="Times New Roman" w:eastAsia="Times New Roman" w:hAnsi="Times New Roman" w:cs="Calibri"/>
                <w:color w:val="000000"/>
                <w:sz w:val="20"/>
                <w:szCs w:val="20"/>
                <w:lang w:eastAsia="ru-RU"/>
              </w:rPr>
              <w:t xml:space="preserve"> граждан</w:t>
            </w:r>
          </w:p>
        </w:tc>
      </w:tr>
      <w:tr w:rsidR="0031207A" w:rsidRPr="00D0579D" w:rsidTr="00FE76B7">
        <w:trPr>
          <w:trHeight w:val="154"/>
        </w:trPr>
        <w:tc>
          <w:tcPr>
            <w:tcW w:w="142" w:type="pct"/>
          </w:tcPr>
          <w:p w:rsidR="0031207A" w:rsidRPr="00000C76" w:rsidRDefault="0031207A" w:rsidP="00FE76B7">
            <w:pPr>
              <w:spacing w:line="230" w:lineRule="auto"/>
              <w:rPr>
                <w:rFonts w:ascii="Times New Roman" w:hAnsi="Times New Roman"/>
                <w:color w:val="000000"/>
                <w:sz w:val="20"/>
                <w:szCs w:val="20"/>
              </w:rPr>
            </w:pPr>
            <w:r w:rsidRPr="00000C76">
              <w:rPr>
                <w:rFonts w:ascii="Times New Roman" w:hAnsi="Times New Roman"/>
                <w:color w:val="000000"/>
                <w:sz w:val="20"/>
                <w:szCs w:val="20"/>
              </w:rPr>
              <w:t>3.2.1</w:t>
            </w:r>
          </w:p>
        </w:tc>
        <w:tc>
          <w:tcPr>
            <w:tcW w:w="579" w:type="pct"/>
          </w:tcPr>
          <w:p w:rsidR="0031207A" w:rsidRPr="00000C76" w:rsidRDefault="0031207A" w:rsidP="00AA716B">
            <w:pPr>
              <w:spacing w:after="0" w:line="240" w:lineRule="auto"/>
              <w:rPr>
                <w:rFonts w:ascii="Times New Roman" w:eastAsia="Times New Roman" w:hAnsi="Times New Roman" w:cs="Calibri"/>
                <w:color w:val="000000"/>
                <w:sz w:val="20"/>
                <w:szCs w:val="20"/>
                <w:lang w:eastAsia="ru-RU"/>
              </w:rPr>
            </w:pPr>
            <w:r w:rsidRPr="00000C76">
              <w:rPr>
                <w:rFonts w:ascii="Times New Roman" w:eastAsia="Times New Roman" w:hAnsi="Times New Roman" w:cs="Calibri"/>
                <w:color w:val="000000"/>
                <w:sz w:val="20"/>
                <w:szCs w:val="20"/>
                <w:lang w:eastAsia="ru-RU"/>
              </w:rPr>
              <w:t xml:space="preserve">Создание специализированных информационных ресурсов о мерах поддержки </w:t>
            </w:r>
            <w:proofErr w:type="spellStart"/>
            <w:r w:rsidRPr="00000C76">
              <w:rPr>
                <w:rFonts w:ascii="Times New Roman" w:eastAsia="Times New Roman" w:hAnsi="Times New Roman" w:cs="Calibri"/>
                <w:color w:val="000000"/>
                <w:sz w:val="20"/>
                <w:szCs w:val="20"/>
                <w:lang w:eastAsia="ru-RU"/>
              </w:rPr>
              <w:t>самозанятых</w:t>
            </w:r>
            <w:proofErr w:type="spellEnd"/>
            <w:r w:rsidRPr="00000C76">
              <w:rPr>
                <w:rFonts w:ascii="Times New Roman" w:eastAsia="Times New Roman" w:hAnsi="Times New Roman" w:cs="Calibri"/>
                <w:color w:val="000000"/>
                <w:sz w:val="20"/>
                <w:szCs w:val="20"/>
                <w:lang w:eastAsia="ru-RU"/>
              </w:rPr>
              <w:t xml:space="preserve"> граждан</w:t>
            </w:r>
          </w:p>
        </w:tc>
        <w:tc>
          <w:tcPr>
            <w:tcW w:w="479" w:type="pct"/>
          </w:tcPr>
          <w:p w:rsidR="0031207A" w:rsidRPr="00000C76" w:rsidRDefault="0031207A" w:rsidP="00AA716B">
            <w:pPr>
              <w:spacing w:after="0" w:line="240" w:lineRule="auto"/>
              <w:jc w:val="center"/>
              <w:rPr>
                <w:rFonts w:ascii="Times New Roman" w:hAnsi="Times New Roman"/>
                <w:b/>
                <w:color w:val="000000"/>
                <w:sz w:val="20"/>
                <w:szCs w:val="20"/>
              </w:rPr>
            </w:pPr>
            <w:r w:rsidRPr="00000C76">
              <w:rPr>
                <w:rFonts w:ascii="Times New Roman" w:eastAsia="Times New Roman" w:hAnsi="Times New Roman" w:cs="Calibri"/>
                <w:color w:val="000000"/>
                <w:sz w:val="20"/>
                <w:szCs w:val="20"/>
                <w:lang w:eastAsia="ru-RU"/>
              </w:rPr>
              <w:t xml:space="preserve">недостаточная информированность граждан о доступных мерах поддержки </w:t>
            </w:r>
            <w:proofErr w:type="spellStart"/>
            <w:r w:rsidRPr="00000C76">
              <w:rPr>
                <w:rFonts w:ascii="Times New Roman" w:eastAsia="Times New Roman" w:hAnsi="Times New Roman" w:cs="Calibri"/>
                <w:color w:val="000000"/>
                <w:sz w:val="20"/>
                <w:szCs w:val="20"/>
                <w:lang w:eastAsia="ru-RU"/>
              </w:rPr>
              <w:t>самозанятых</w:t>
            </w:r>
            <w:proofErr w:type="spellEnd"/>
            <w:r w:rsidRPr="00000C76">
              <w:rPr>
                <w:rFonts w:ascii="Times New Roman" w:eastAsia="Times New Roman" w:hAnsi="Times New Roman" w:cs="Calibri"/>
                <w:color w:val="000000"/>
                <w:sz w:val="20"/>
                <w:szCs w:val="20"/>
                <w:lang w:eastAsia="ru-RU"/>
              </w:rPr>
              <w:t xml:space="preserve"> граждан</w:t>
            </w:r>
          </w:p>
        </w:tc>
        <w:tc>
          <w:tcPr>
            <w:tcW w:w="487" w:type="pct"/>
          </w:tcPr>
          <w:p w:rsidR="0031207A" w:rsidRPr="00000C76" w:rsidRDefault="0031207A" w:rsidP="00AA716B">
            <w:pPr>
              <w:spacing w:after="0" w:line="240" w:lineRule="auto"/>
              <w:jc w:val="center"/>
              <w:rPr>
                <w:rFonts w:ascii="Times New Roman" w:eastAsia="Times New Roman" w:hAnsi="Times New Roman" w:cs="Calibri"/>
                <w:color w:val="000000"/>
                <w:sz w:val="20"/>
                <w:szCs w:val="20"/>
                <w:lang w:eastAsia="ru-RU"/>
              </w:rPr>
            </w:pPr>
            <w:r w:rsidRPr="00000C76">
              <w:rPr>
                <w:rFonts w:ascii="Times New Roman" w:hAnsi="Times New Roman"/>
                <w:sz w:val="20"/>
                <w:szCs w:val="20"/>
              </w:rPr>
              <w:t xml:space="preserve">обеспечен доступ </w:t>
            </w:r>
            <w:proofErr w:type="spellStart"/>
            <w:r w:rsidRPr="00000C76">
              <w:rPr>
                <w:rFonts w:ascii="Times New Roman" w:hAnsi="Times New Roman"/>
                <w:sz w:val="20"/>
                <w:szCs w:val="20"/>
              </w:rPr>
              <w:t>самозанятых</w:t>
            </w:r>
            <w:proofErr w:type="spellEnd"/>
            <w:r w:rsidRPr="00000C76">
              <w:rPr>
                <w:rFonts w:ascii="Times New Roman" w:hAnsi="Times New Roman"/>
                <w:sz w:val="20"/>
                <w:szCs w:val="20"/>
              </w:rPr>
              <w:t xml:space="preserve"> граждан к актуальной информации по формам и видам государственной и муниципальной поддержки, по вопросам ведения деятельности </w:t>
            </w:r>
            <w:proofErr w:type="spellStart"/>
            <w:r w:rsidRPr="00000C76">
              <w:rPr>
                <w:rFonts w:ascii="Times New Roman" w:hAnsi="Times New Roman"/>
                <w:sz w:val="20"/>
                <w:szCs w:val="20"/>
              </w:rPr>
              <w:t>самозанятыми</w:t>
            </w:r>
            <w:proofErr w:type="spellEnd"/>
            <w:r w:rsidRPr="00000C76">
              <w:rPr>
                <w:rFonts w:ascii="Times New Roman" w:hAnsi="Times New Roman"/>
                <w:sz w:val="20"/>
                <w:szCs w:val="20"/>
              </w:rPr>
              <w:t xml:space="preserve"> гражданами</w:t>
            </w:r>
          </w:p>
        </w:tc>
        <w:tc>
          <w:tcPr>
            <w:tcW w:w="482" w:type="pct"/>
          </w:tcPr>
          <w:p w:rsidR="0031207A" w:rsidRPr="00000C76" w:rsidRDefault="0031207A" w:rsidP="00AA716B">
            <w:pPr>
              <w:spacing w:after="0" w:line="240" w:lineRule="auto"/>
              <w:jc w:val="center"/>
              <w:rPr>
                <w:rFonts w:ascii="Times New Roman" w:hAnsi="Times New Roman"/>
                <w:b/>
                <w:color w:val="000000"/>
                <w:sz w:val="20"/>
                <w:szCs w:val="20"/>
              </w:rPr>
            </w:pPr>
            <w:r w:rsidRPr="00000C76">
              <w:rPr>
                <w:rFonts w:ascii="Times New Roman" w:eastAsia="Times New Roman" w:hAnsi="Times New Roman" w:cs="Calibri"/>
                <w:color w:val="000000"/>
                <w:sz w:val="20"/>
                <w:szCs w:val="20"/>
                <w:lang w:eastAsia="ru-RU"/>
              </w:rPr>
              <w:t>обеспечение занятости и материального благополучия населения</w:t>
            </w:r>
          </w:p>
        </w:tc>
        <w:tc>
          <w:tcPr>
            <w:tcW w:w="481" w:type="pct"/>
          </w:tcPr>
          <w:p w:rsidR="0031207A" w:rsidRPr="00000C76" w:rsidRDefault="0031207A" w:rsidP="00AA716B">
            <w:pPr>
              <w:spacing w:after="0" w:line="240" w:lineRule="auto"/>
              <w:jc w:val="center"/>
              <w:rPr>
                <w:rFonts w:ascii="Times New Roman" w:hAnsi="Times New Roman"/>
                <w:b/>
                <w:color w:val="000000"/>
                <w:sz w:val="20"/>
                <w:szCs w:val="20"/>
              </w:rPr>
            </w:pPr>
            <w:r w:rsidRPr="00000C76">
              <w:rPr>
                <w:rFonts w:ascii="Times New Roman" w:eastAsia="Times New Roman" w:hAnsi="Times New Roman" w:cs="Calibri"/>
                <w:color w:val="000000"/>
                <w:sz w:val="20"/>
                <w:szCs w:val="20"/>
                <w:lang w:eastAsia="ru-RU"/>
              </w:rPr>
              <w:t xml:space="preserve">Увеличение количества </w:t>
            </w:r>
            <w:proofErr w:type="spellStart"/>
            <w:r w:rsidRPr="00000C76">
              <w:rPr>
                <w:rFonts w:ascii="Times New Roman" w:eastAsia="Times New Roman" w:hAnsi="Times New Roman" w:cs="Calibri"/>
                <w:color w:val="000000"/>
                <w:sz w:val="20"/>
                <w:szCs w:val="20"/>
                <w:lang w:eastAsia="ru-RU"/>
              </w:rPr>
              <w:t>самозанятых</w:t>
            </w:r>
            <w:proofErr w:type="spellEnd"/>
            <w:r w:rsidRPr="00000C76">
              <w:rPr>
                <w:rFonts w:ascii="Times New Roman" w:eastAsia="Times New Roman" w:hAnsi="Times New Roman" w:cs="Calibri"/>
                <w:color w:val="000000"/>
                <w:sz w:val="20"/>
                <w:szCs w:val="20"/>
                <w:lang w:eastAsia="ru-RU"/>
              </w:rPr>
              <w:t xml:space="preserve"> граждан, зафиксировавших свой статус и применяющих специальный налоговый режим «Налог  на профессиональный доход» на 3%, ежегодно 100 чел.</w:t>
            </w:r>
          </w:p>
        </w:tc>
        <w:tc>
          <w:tcPr>
            <w:tcW w:w="903" w:type="pct"/>
          </w:tcPr>
          <w:p w:rsidR="0031207A" w:rsidRPr="00000C76" w:rsidRDefault="0031207A" w:rsidP="005464D4">
            <w:pPr>
              <w:spacing w:after="0" w:line="240" w:lineRule="auto"/>
              <w:jc w:val="center"/>
              <w:rPr>
                <w:rFonts w:ascii="Times New Roman" w:hAnsi="Times New Roman"/>
                <w:b/>
                <w:color w:val="000000"/>
                <w:sz w:val="20"/>
                <w:szCs w:val="20"/>
              </w:rPr>
            </w:pPr>
            <w:r w:rsidRPr="00000C76">
              <w:rPr>
                <w:rFonts w:ascii="Times New Roman" w:hAnsi="Times New Roman"/>
                <w:sz w:val="20"/>
                <w:szCs w:val="20"/>
              </w:rPr>
              <w:t xml:space="preserve">официальный сайт Администрации ГО г.Рыбинск, портал «Малое и среднее предпринимательство Рыбинска», </w:t>
            </w:r>
            <w:proofErr w:type="spellStart"/>
            <w:r w:rsidRPr="00000C76">
              <w:rPr>
                <w:rFonts w:ascii="Times New Roman" w:hAnsi="Times New Roman"/>
                <w:sz w:val="20"/>
                <w:szCs w:val="20"/>
              </w:rPr>
              <w:t>соцсети</w:t>
            </w:r>
            <w:proofErr w:type="spellEnd"/>
            <w:r w:rsidRPr="00000C76">
              <w:rPr>
                <w:rFonts w:ascii="Times New Roman" w:hAnsi="Times New Roman"/>
                <w:sz w:val="20"/>
                <w:szCs w:val="20"/>
              </w:rPr>
              <w:t xml:space="preserve"> </w:t>
            </w:r>
            <w:proofErr w:type="spellStart"/>
            <w:r w:rsidRPr="00000C76">
              <w:rPr>
                <w:rFonts w:ascii="Times New Roman" w:hAnsi="Times New Roman"/>
                <w:sz w:val="20"/>
                <w:szCs w:val="20"/>
              </w:rPr>
              <w:t>Вконтакте</w:t>
            </w:r>
            <w:proofErr w:type="spellEnd"/>
            <w:r w:rsidRPr="00000C76">
              <w:rPr>
                <w:rFonts w:ascii="Times New Roman" w:hAnsi="Times New Roman"/>
                <w:sz w:val="20"/>
                <w:szCs w:val="20"/>
              </w:rPr>
              <w:t xml:space="preserve"> (группы «Управление экономического развития и инвестиций» и «Малое и среднее предпринимательство Рыбинска», страница «Малое и среднее предпринимательство Рыбинска»)</w:t>
            </w:r>
          </w:p>
        </w:tc>
        <w:tc>
          <w:tcPr>
            <w:tcW w:w="529" w:type="pct"/>
          </w:tcPr>
          <w:p w:rsidR="0031207A" w:rsidRPr="00000C76" w:rsidRDefault="0031207A" w:rsidP="00DF1835">
            <w:pPr>
              <w:spacing w:after="0" w:line="240" w:lineRule="auto"/>
              <w:jc w:val="center"/>
              <w:rPr>
                <w:rFonts w:ascii="Times New Roman" w:hAnsi="Times New Roman"/>
                <w:color w:val="000000"/>
                <w:sz w:val="20"/>
                <w:szCs w:val="20"/>
              </w:rPr>
            </w:pPr>
            <w:r w:rsidRPr="00000C76">
              <w:rPr>
                <w:rFonts w:ascii="Times New Roman" w:hAnsi="Times New Roman"/>
                <w:sz w:val="20"/>
                <w:szCs w:val="20"/>
              </w:rPr>
              <w:t xml:space="preserve">региональный проект «Создание благоприятных условий для осуществления деятельности </w:t>
            </w:r>
            <w:proofErr w:type="spellStart"/>
            <w:r w:rsidRPr="00000C76">
              <w:rPr>
                <w:rFonts w:ascii="Times New Roman" w:hAnsi="Times New Roman"/>
                <w:sz w:val="20"/>
                <w:szCs w:val="20"/>
              </w:rPr>
              <w:t>самозанятыми</w:t>
            </w:r>
            <w:proofErr w:type="spellEnd"/>
            <w:r w:rsidRPr="00000C76">
              <w:rPr>
                <w:rFonts w:ascii="Times New Roman" w:hAnsi="Times New Roman"/>
                <w:sz w:val="20"/>
                <w:szCs w:val="20"/>
              </w:rPr>
              <w:t xml:space="preserve"> гражданами» в рамках </w:t>
            </w:r>
            <w:r w:rsidRPr="00000C76">
              <w:rPr>
                <w:rFonts w:ascii="Times New Roman" w:hAnsi="Times New Roman"/>
                <w:color w:val="000000"/>
                <w:sz w:val="20"/>
                <w:szCs w:val="20"/>
              </w:rPr>
              <w:t>Национального проекта «Малое и среднее предпринимательство и поддержка индивидуальной предпринимательской инициативы»</w:t>
            </w:r>
          </w:p>
        </w:tc>
        <w:tc>
          <w:tcPr>
            <w:tcW w:w="436" w:type="pct"/>
          </w:tcPr>
          <w:p w:rsidR="0031207A" w:rsidRPr="00000C76" w:rsidRDefault="0031207A" w:rsidP="00AA716B">
            <w:pPr>
              <w:spacing w:after="0" w:line="240" w:lineRule="auto"/>
              <w:jc w:val="center"/>
              <w:rPr>
                <w:rFonts w:ascii="Times New Roman" w:hAnsi="Times New Roman"/>
                <w:color w:val="000000"/>
                <w:sz w:val="20"/>
                <w:szCs w:val="20"/>
              </w:rPr>
            </w:pPr>
            <w:r w:rsidRPr="00000C76">
              <w:rPr>
                <w:rFonts w:ascii="Times New Roman" w:hAnsi="Times New Roman"/>
                <w:color w:val="000000"/>
                <w:sz w:val="20"/>
                <w:szCs w:val="20"/>
              </w:rPr>
              <w:t>2022-2027</w:t>
            </w:r>
          </w:p>
        </w:tc>
        <w:tc>
          <w:tcPr>
            <w:tcW w:w="482" w:type="pct"/>
          </w:tcPr>
          <w:p w:rsidR="0031207A" w:rsidRPr="00000C76" w:rsidRDefault="0031207A" w:rsidP="00AA716B">
            <w:pPr>
              <w:spacing w:after="0" w:line="240" w:lineRule="auto"/>
              <w:jc w:val="center"/>
              <w:rPr>
                <w:rFonts w:ascii="Times New Roman" w:hAnsi="Times New Roman"/>
                <w:color w:val="000000"/>
                <w:sz w:val="20"/>
                <w:szCs w:val="20"/>
                <w:lang w:val="en-US"/>
              </w:rPr>
            </w:pPr>
            <w:r w:rsidRPr="00000C76">
              <w:rPr>
                <w:rFonts w:ascii="Times New Roman" w:hAnsi="Times New Roman"/>
                <w:color w:val="000000"/>
                <w:sz w:val="20"/>
                <w:szCs w:val="20"/>
              </w:rPr>
              <w:t>УЭРИ</w:t>
            </w:r>
          </w:p>
          <w:p w:rsidR="0031207A" w:rsidRPr="00000C76" w:rsidRDefault="0031207A" w:rsidP="00AA716B">
            <w:pPr>
              <w:spacing w:after="0" w:line="240" w:lineRule="auto"/>
              <w:jc w:val="center"/>
              <w:rPr>
                <w:rFonts w:ascii="Times New Roman" w:hAnsi="Times New Roman"/>
                <w:color w:val="000000"/>
                <w:sz w:val="20"/>
                <w:szCs w:val="20"/>
                <w:lang w:val="en-US"/>
              </w:rPr>
            </w:pPr>
          </w:p>
        </w:tc>
      </w:tr>
      <w:tr w:rsidR="001C5EB3" w:rsidRPr="00D0579D" w:rsidTr="00FE76B7">
        <w:trPr>
          <w:trHeight w:val="154"/>
        </w:trPr>
        <w:tc>
          <w:tcPr>
            <w:tcW w:w="142" w:type="pct"/>
          </w:tcPr>
          <w:p w:rsidR="001C5EB3" w:rsidRPr="00000C76" w:rsidRDefault="001C5EB3" w:rsidP="00FE76B7">
            <w:pPr>
              <w:spacing w:line="230" w:lineRule="auto"/>
              <w:rPr>
                <w:rFonts w:ascii="Times New Roman" w:hAnsi="Times New Roman"/>
                <w:color w:val="000000"/>
                <w:sz w:val="20"/>
                <w:szCs w:val="20"/>
              </w:rPr>
            </w:pPr>
            <w:r w:rsidRPr="00000C76">
              <w:rPr>
                <w:rFonts w:ascii="Times New Roman" w:hAnsi="Times New Roman"/>
                <w:color w:val="000000"/>
                <w:sz w:val="20"/>
                <w:szCs w:val="20"/>
              </w:rPr>
              <w:t>3.2.2.</w:t>
            </w:r>
          </w:p>
        </w:tc>
        <w:tc>
          <w:tcPr>
            <w:tcW w:w="579" w:type="pct"/>
          </w:tcPr>
          <w:p w:rsidR="001C5EB3" w:rsidRPr="00000C76" w:rsidRDefault="001C5EB3" w:rsidP="00AA716B">
            <w:pPr>
              <w:spacing w:after="0" w:line="240" w:lineRule="auto"/>
              <w:rPr>
                <w:rFonts w:ascii="Times New Roman" w:eastAsia="Times New Roman" w:hAnsi="Times New Roman" w:cs="Calibri"/>
                <w:color w:val="000000"/>
                <w:sz w:val="20"/>
                <w:szCs w:val="20"/>
                <w:lang w:eastAsia="ru-RU"/>
              </w:rPr>
            </w:pPr>
            <w:r w:rsidRPr="00000C76">
              <w:rPr>
                <w:rFonts w:ascii="Times New Roman" w:hAnsi="Times New Roman"/>
                <w:sz w:val="20"/>
              </w:rPr>
              <w:t xml:space="preserve">Оказание социальной помощи на основании </w:t>
            </w:r>
            <w:r w:rsidRPr="00000C76">
              <w:rPr>
                <w:rFonts w:ascii="Times New Roman" w:hAnsi="Times New Roman"/>
                <w:sz w:val="20"/>
              </w:rPr>
              <w:lastRenderedPageBreak/>
              <w:t>социального контракта малоимущим гражданам на мероприятие «Осуществление индивидуальной предпринимательской деятельности»</w:t>
            </w:r>
          </w:p>
        </w:tc>
        <w:tc>
          <w:tcPr>
            <w:tcW w:w="479" w:type="pct"/>
          </w:tcPr>
          <w:p w:rsidR="001C5EB3" w:rsidRPr="00000C76" w:rsidRDefault="001C5EB3" w:rsidP="00AA716B">
            <w:pPr>
              <w:spacing w:after="0" w:line="240" w:lineRule="auto"/>
              <w:jc w:val="center"/>
              <w:rPr>
                <w:rFonts w:ascii="Times New Roman" w:eastAsia="Times New Roman" w:hAnsi="Times New Roman" w:cs="Calibri"/>
                <w:color w:val="000000"/>
                <w:sz w:val="20"/>
                <w:szCs w:val="20"/>
                <w:lang w:eastAsia="ru-RU"/>
              </w:rPr>
            </w:pPr>
            <w:r w:rsidRPr="00000C76">
              <w:rPr>
                <w:rFonts w:ascii="Times New Roman" w:hAnsi="Times New Roman"/>
                <w:color w:val="000000" w:themeColor="text1"/>
                <w:sz w:val="20"/>
                <w:szCs w:val="20"/>
              </w:rPr>
              <w:lastRenderedPageBreak/>
              <w:t xml:space="preserve">Среднедушевой доход семьи, </w:t>
            </w:r>
            <w:r w:rsidRPr="00000C76">
              <w:rPr>
                <w:rFonts w:ascii="Times New Roman" w:hAnsi="Times New Roman"/>
                <w:color w:val="000000" w:themeColor="text1"/>
                <w:sz w:val="20"/>
                <w:szCs w:val="20"/>
              </w:rPr>
              <w:lastRenderedPageBreak/>
              <w:t>одиноко проживающего гражданина ниже величины прожиточного минимума по независящим от него причинам</w:t>
            </w:r>
          </w:p>
        </w:tc>
        <w:tc>
          <w:tcPr>
            <w:tcW w:w="487" w:type="pct"/>
          </w:tcPr>
          <w:p w:rsidR="001C5EB3" w:rsidRPr="00000C76" w:rsidRDefault="001C5EB3" w:rsidP="006C5802">
            <w:pPr>
              <w:spacing w:line="228" w:lineRule="auto"/>
              <w:jc w:val="center"/>
              <w:rPr>
                <w:rFonts w:ascii="Times New Roman" w:hAnsi="Times New Roman"/>
                <w:color w:val="000000" w:themeColor="text1"/>
                <w:sz w:val="20"/>
                <w:szCs w:val="20"/>
              </w:rPr>
            </w:pPr>
            <w:r w:rsidRPr="00000C76">
              <w:rPr>
                <w:rFonts w:ascii="Times New Roman" w:hAnsi="Times New Roman"/>
                <w:color w:val="000000" w:themeColor="text1"/>
                <w:sz w:val="20"/>
                <w:szCs w:val="20"/>
              </w:rPr>
              <w:lastRenderedPageBreak/>
              <w:t xml:space="preserve">Увеличение количества </w:t>
            </w:r>
            <w:r w:rsidRPr="00000C76">
              <w:rPr>
                <w:rFonts w:ascii="Times New Roman" w:hAnsi="Times New Roman"/>
                <w:color w:val="000000" w:themeColor="text1"/>
                <w:sz w:val="20"/>
                <w:szCs w:val="20"/>
              </w:rPr>
              <w:lastRenderedPageBreak/>
              <w:t xml:space="preserve">индивидуальных предпринимателей, </w:t>
            </w:r>
            <w:proofErr w:type="spellStart"/>
            <w:r w:rsidRPr="00000C76">
              <w:rPr>
                <w:rFonts w:ascii="Times New Roman" w:hAnsi="Times New Roman"/>
                <w:color w:val="000000" w:themeColor="text1"/>
                <w:sz w:val="20"/>
                <w:szCs w:val="20"/>
              </w:rPr>
              <w:t>самозанятых</w:t>
            </w:r>
            <w:proofErr w:type="spellEnd"/>
            <w:r w:rsidRPr="00000C76">
              <w:rPr>
                <w:rFonts w:ascii="Times New Roman" w:hAnsi="Times New Roman"/>
                <w:color w:val="000000" w:themeColor="text1"/>
                <w:sz w:val="20"/>
                <w:szCs w:val="20"/>
              </w:rPr>
              <w:t>, увеличение доходов граждан</w:t>
            </w:r>
          </w:p>
          <w:p w:rsidR="001C5EB3" w:rsidRPr="00000C76" w:rsidRDefault="001C5EB3" w:rsidP="001C5EB3">
            <w:pPr>
              <w:tabs>
                <w:tab w:val="left" w:pos="365"/>
              </w:tabs>
              <w:spacing w:after="0" w:line="240" w:lineRule="auto"/>
              <w:rPr>
                <w:rFonts w:ascii="Times New Roman" w:hAnsi="Times New Roman"/>
                <w:sz w:val="20"/>
                <w:szCs w:val="20"/>
              </w:rPr>
            </w:pPr>
          </w:p>
        </w:tc>
        <w:tc>
          <w:tcPr>
            <w:tcW w:w="482" w:type="pct"/>
          </w:tcPr>
          <w:p w:rsidR="001C5EB3" w:rsidRPr="00000C76" w:rsidRDefault="001C5EB3" w:rsidP="001C5EB3">
            <w:pPr>
              <w:spacing w:line="228" w:lineRule="auto"/>
              <w:jc w:val="center"/>
              <w:rPr>
                <w:rFonts w:ascii="Times New Roman" w:hAnsi="Times New Roman"/>
                <w:sz w:val="20"/>
                <w:szCs w:val="20"/>
              </w:rPr>
            </w:pPr>
            <w:r w:rsidRPr="00000C76">
              <w:rPr>
                <w:rFonts w:ascii="Times New Roman" w:hAnsi="Times New Roman"/>
                <w:sz w:val="20"/>
                <w:szCs w:val="20"/>
              </w:rPr>
              <w:lastRenderedPageBreak/>
              <w:t xml:space="preserve">Снижение уровня </w:t>
            </w:r>
            <w:r w:rsidRPr="00000C76">
              <w:rPr>
                <w:rFonts w:ascii="Times New Roman" w:hAnsi="Times New Roman"/>
                <w:sz w:val="20"/>
                <w:szCs w:val="20"/>
              </w:rPr>
              <w:lastRenderedPageBreak/>
              <w:t>бедности</w:t>
            </w:r>
          </w:p>
          <w:p w:rsidR="001C5EB3" w:rsidRPr="00000C76" w:rsidRDefault="001C5EB3" w:rsidP="00AA716B">
            <w:pPr>
              <w:spacing w:after="0" w:line="240" w:lineRule="auto"/>
              <w:jc w:val="center"/>
              <w:rPr>
                <w:rFonts w:ascii="Times New Roman" w:eastAsia="Times New Roman" w:hAnsi="Times New Roman" w:cs="Calibri"/>
                <w:color w:val="000000"/>
                <w:sz w:val="20"/>
                <w:szCs w:val="20"/>
                <w:lang w:eastAsia="ru-RU"/>
              </w:rPr>
            </w:pPr>
          </w:p>
        </w:tc>
        <w:tc>
          <w:tcPr>
            <w:tcW w:w="481" w:type="pct"/>
          </w:tcPr>
          <w:p w:rsidR="001C5EB3" w:rsidRPr="00000C76" w:rsidRDefault="001C5EB3" w:rsidP="00AA716B">
            <w:pPr>
              <w:spacing w:after="0" w:line="240" w:lineRule="auto"/>
              <w:jc w:val="center"/>
              <w:rPr>
                <w:rFonts w:ascii="Times New Roman" w:eastAsia="Times New Roman" w:hAnsi="Times New Roman" w:cs="Calibri"/>
                <w:color w:val="000000"/>
                <w:sz w:val="20"/>
                <w:szCs w:val="20"/>
                <w:lang w:eastAsia="ru-RU"/>
              </w:rPr>
            </w:pPr>
            <w:r w:rsidRPr="00000C76">
              <w:rPr>
                <w:rFonts w:ascii="Times New Roman" w:hAnsi="Times New Roman"/>
                <w:color w:val="000000" w:themeColor="text1"/>
                <w:sz w:val="20"/>
                <w:szCs w:val="20"/>
              </w:rPr>
              <w:lastRenderedPageBreak/>
              <w:t>В 2022 году – 143 чел.</w:t>
            </w:r>
          </w:p>
        </w:tc>
        <w:tc>
          <w:tcPr>
            <w:tcW w:w="903" w:type="pct"/>
          </w:tcPr>
          <w:p w:rsidR="001C5EB3" w:rsidRPr="00000C76" w:rsidRDefault="001C5EB3" w:rsidP="005464D4">
            <w:pPr>
              <w:spacing w:after="0" w:line="240" w:lineRule="auto"/>
              <w:jc w:val="center"/>
              <w:rPr>
                <w:rFonts w:ascii="Times New Roman" w:hAnsi="Times New Roman"/>
                <w:sz w:val="20"/>
                <w:szCs w:val="20"/>
              </w:rPr>
            </w:pPr>
            <w:r w:rsidRPr="00000C76">
              <w:rPr>
                <w:rFonts w:ascii="Times New Roman" w:hAnsi="Times New Roman"/>
                <w:sz w:val="20"/>
                <w:szCs w:val="20"/>
              </w:rPr>
              <w:t>Финансирование за счет средств федерального и регионального бюджетов</w:t>
            </w:r>
          </w:p>
        </w:tc>
        <w:tc>
          <w:tcPr>
            <w:tcW w:w="529" w:type="pct"/>
          </w:tcPr>
          <w:p w:rsidR="001C5EB3" w:rsidRPr="00000C76" w:rsidRDefault="001C5EB3" w:rsidP="001C5EB3">
            <w:pPr>
              <w:spacing w:line="228" w:lineRule="auto"/>
              <w:jc w:val="center"/>
              <w:rPr>
                <w:rFonts w:ascii="Times New Roman" w:hAnsi="Times New Roman"/>
                <w:color w:val="000000" w:themeColor="text1"/>
                <w:sz w:val="20"/>
                <w:szCs w:val="20"/>
              </w:rPr>
            </w:pPr>
            <w:r w:rsidRPr="00000C76">
              <w:rPr>
                <w:rFonts w:ascii="Times New Roman" w:hAnsi="Times New Roman"/>
                <w:sz w:val="20"/>
                <w:szCs w:val="20"/>
              </w:rPr>
              <w:t xml:space="preserve">Федеральный закон от 17.07.1999 № 178-ФЗ </w:t>
            </w:r>
            <w:r w:rsidRPr="00000C76">
              <w:rPr>
                <w:rFonts w:ascii="Times New Roman" w:hAnsi="Times New Roman"/>
                <w:sz w:val="20"/>
                <w:szCs w:val="20"/>
              </w:rPr>
              <w:lastRenderedPageBreak/>
              <w:t xml:space="preserve">«О государственной социальной помощи», </w:t>
            </w:r>
          </w:p>
          <w:p w:rsidR="001C5EB3" w:rsidRPr="00000C76" w:rsidRDefault="001C5EB3" w:rsidP="001C5EB3">
            <w:pPr>
              <w:spacing w:after="0" w:line="240" w:lineRule="auto"/>
              <w:jc w:val="center"/>
              <w:rPr>
                <w:rFonts w:ascii="Times New Roman" w:hAnsi="Times New Roman"/>
                <w:sz w:val="20"/>
                <w:szCs w:val="20"/>
              </w:rPr>
            </w:pPr>
            <w:r w:rsidRPr="00000C76">
              <w:rPr>
                <w:rFonts w:ascii="Times New Roman" w:hAnsi="Times New Roman"/>
                <w:color w:val="000000" w:themeColor="text1"/>
                <w:sz w:val="20"/>
                <w:szCs w:val="20"/>
              </w:rPr>
              <w:t>Указ Президента РФ от 07.05.2018 № 204 (ред. От 21.07.2020) «О национальных целях и стратегических задачах развития Российской Федерации на период до 2024 года</w:t>
            </w:r>
          </w:p>
        </w:tc>
        <w:tc>
          <w:tcPr>
            <w:tcW w:w="436" w:type="pct"/>
          </w:tcPr>
          <w:p w:rsidR="001C5EB3" w:rsidRPr="00000C76" w:rsidRDefault="001C5EB3" w:rsidP="00AA716B">
            <w:pPr>
              <w:spacing w:after="0" w:line="240" w:lineRule="auto"/>
              <w:jc w:val="center"/>
              <w:rPr>
                <w:rFonts w:ascii="Times New Roman" w:hAnsi="Times New Roman"/>
                <w:color w:val="000000"/>
                <w:sz w:val="20"/>
                <w:szCs w:val="20"/>
              </w:rPr>
            </w:pPr>
            <w:r w:rsidRPr="00000C76">
              <w:rPr>
                <w:rFonts w:ascii="Times New Roman" w:hAnsi="Times New Roman"/>
                <w:sz w:val="20"/>
              </w:rPr>
              <w:lastRenderedPageBreak/>
              <w:t>2022-2025</w:t>
            </w:r>
          </w:p>
        </w:tc>
        <w:tc>
          <w:tcPr>
            <w:tcW w:w="482" w:type="pct"/>
          </w:tcPr>
          <w:p w:rsidR="001C5EB3" w:rsidRPr="00000C76" w:rsidRDefault="001C5EB3" w:rsidP="00AA716B">
            <w:pPr>
              <w:spacing w:after="0" w:line="240" w:lineRule="auto"/>
              <w:jc w:val="center"/>
              <w:rPr>
                <w:rFonts w:ascii="Times New Roman" w:hAnsi="Times New Roman"/>
                <w:color w:val="000000"/>
                <w:sz w:val="20"/>
                <w:szCs w:val="20"/>
              </w:rPr>
            </w:pPr>
            <w:r w:rsidRPr="00000C76">
              <w:rPr>
                <w:rFonts w:ascii="Times New Roman" w:hAnsi="Times New Roman"/>
                <w:color w:val="000000" w:themeColor="text1"/>
                <w:sz w:val="20"/>
                <w:szCs w:val="20"/>
              </w:rPr>
              <w:t>ДСПН</w:t>
            </w:r>
          </w:p>
        </w:tc>
      </w:tr>
    </w:tbl>
    <w:p w:rsidR="006D6C95" w:rsidRPr="00D0579D" w:rsidRDefault="006D6C95" w:rsidP="006D6C95">
      <w:pPr>
        <w:spacing w:after="0" w:line="230" w:lineRule="auto"/>
        <w:rPr>
          <w:rFonts w:ascii="Times New Roman" w:eastAsia="Times New Roman" w:hAnsi="Times New Roman" w:cs="Calibri"/>
          <w:color w:val="000000"/>
          <w:sz w:val="12"/>
          <w:szCs w:val="20"/>
          <w:lang w:eastAsia="ru-RU"/>
        </w:rPr>
      </w:pPr>
    </w:p>
    <w:p w:rsidR="006D6C95" w:rsidRPr="00D0579D" w:rsidRDefault="003101FE" w:rsidP="007777D8">
      <w:pPr>
        <w:pStyle w:val="1"/>
        <w:keepLines/>
        <w:autoSpaceDE w:val="0"/>
        <w:autoSpaceDN w:val="0"/>
        <w:adjustRightInd w:val="0"/>
        <w:spacing w:before="60" w:after="60"/>
        <w:rPr>
          <w:b/>
          <w:color w:val="000000"/>
          <w:sz w:val="24"/>
        </w:rPr>
      </w:pPr>
      <w:r w:rsidRPr="00D0579D">
        <w:rPr>
          <w:b/>
          <w:color w:val="000000"/>
          <w:sz w:val="24"/>
        </w:rPr>
        <w:t>3</w:t>
      </w:r>
      <w:r w:rsidR="00783179" w:rsidRPr="00D0579D">
        <w:rPr>
          <w:b/>
          <w:color w:val="000000"/>
          <w:sz w:val="24"/>
        </w:rPr>
        <w:t>. Развитие туризма</w:t>
      </w:r>
    </w:p>
    <w:p w:rsidR="006D6C95" w:rsidRPr="00D0579D" w:rsidRDefault="00783179" w:rsidP="007777D8">
      <w:pPr>
        <w:keepNext/>
        <w:keepLines/>
        <w:spacing w:after="60" w:line="230" w:lineRule="auto"/>
        <w:rPr>
          <w:rFonts w:ascii="Times New Roman" w:hAnsi="Times New Roman"/>
          <w:i/>
          <w:color w:val="000000"/>
          <w:sz w:val="20"/>
          <w:szCs w:val="20"/>
          <w:u w:val="single"/>
          <w:lang w:val="en-US"/>
        </w:rPr>
      </w:pPr>
      <w:r w:rsidRPr="00D0579D">
        <w:rPr>
          <w:rFonts w:ascii="Times New Roman" w:hAnsi="Times New Roman"/>
          <w:i/>
          <w:color w:val="000000"/>
          <w:sz w:val="20"/>
          <w:szCs w:val="20"/>
          <w:u w:val="single"/>
        </w:rPr>
        <w:t>Общая информация:</w:t>
      </w:r>
    </w:p>
    <w:tbl>
      <w:tblPr>
        <w:tblW w:w="151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2616"/>
        <w:gridCol w:w="1843"/>
      </w:tblGrid>
      <w:tr w:rsidR="006D6C95" w:rsidRPr="00D0579D" w:rsidTr="006D6C95">
        <w:tc>
          <w:tcPr>
            <w:tcW w:w="675" w:type="dxa"/>
          </w:tcPr>
          <w:p w:rsidR="006D6C95" w:rsidRPr="00D0579D" w:rsidRDefault="00783179" w:rsidP="007777D8">
            <w:pPr>
              <w:pStyle w:val="Default"/>
              <w:keepNext/>
              <w:keepLines/>
              <w:spacing w:line="230" w:lineRule="auto"/>
              <w:jc w:val="center"/>
              <w:rPr>
                <w:b/>
                <w:sz w:val="20"/>
                <w:szCs w:val="20"/>
              </w:rPr>
            </w:pPr>
            <w:r w:rsidRPr="00D0579D">
              <w:rPr>
                <w:b/>
                <w:sz w:val="20"/>
                <w:szCs w:val="20"/>
              </w:rPr>
              <w:t xml:space="preserve">№ </w:t>
            </w:r>
            <w:proofErr w:type="gramStart"/>
            <w:r w:rsidRPr="00D0579D">
              <w:rPr>
                <w:b/>
                <w:sz w:val="20"/>
                <w:szCs w:val="20"/>
              </w:rPr>
              <w:t>п</w:t>
            </w:r>
            <w:proofErr w:type="gramEnd"/>
            <w:r w:rsidRPr="00D0579D">
              <w:rPr>
                <w:b/>
                <w:sz w:val="20"/>
                <w:szCs w:val="20"/>
              </w:rPr>
              <w:t>/п</w:t>
            </w:r>
          </w:p>
        </w:tc>
        <w:tc>
          <w:tcPr>
            <w:tcW w:w="12616" w:type="dxa"/>
            <w:tcMar>
              <w:top w:w="0" w:type="dxa"/>
              <w:left w:w="108" w:type="dxa"/>
              <w:bottom w:w="0" w:type="dxa"/>
              <w:right w:w="108" w:type="dxa"/>
            </w:tcMar>
          </w:tcPr>
          <w:p w:rsidR="006D6C95" w:rsidRPr="00D0579D" w:rsidRDefault="00783179" w:rsidP="007777D8">
            <w:pPr>
              <w:pStyle w:val="Default"/>
              <w:keepNext/>
              <w:keepLines/>
              <w:spacing w:line="230" w:lineRule="auto"/>
              <w:jc w:val="center"/>
              <w:rPr>
                <w:b/>
                <w:sz w:val="20"/>
                <w:szCs w:val="20"/>
              </w:rPr>
            </w:pPr>
            <w:r w:rsidRPr="00D0579D">
              <w:rPr>
                <w:b/>
                <w:sz w:val="20"/>
                <w:szCs w:val="20"/>
              </w:rPr>
              <w:t>Показатель</w:t>
            </w:r>
          </w:p>
        </w:tc>
        <w:tc>
          <w:tcPr>
            <w:tcW w:w="1843" w:type="dxa"/>
          </w:tcPr>
          <w:p w:rsidR="006D6C95" w:rsidRPr="00D0579D" w:rsidRDefault="00783179" w:rsidP="007777D8">
            <w:pPr>
              <w:pStyle w:val="Default"/>
              <w:keepNext/>
              <w:keepLines/>
              <w:spacing w:line="230" w:lineRule="auto"/>
              <w:jc w:val="center"/>
              <w:rPr>
                <w:b/>
                <w:sz w:val="20"/>
                <w:szCs w:val="20"/>
              </w:rPr>
            </w:pPr>
            <w:r w:rsidRPr="00D0579D">
              <w:rPr>
                <w:b/>
                <w:sz w:val="20"/>
                <w:szCs w:val="20"/>
              </w:rPr>
              <w:t>на 01.01.2022</w:t>
            </w:r>
          </w:p>
        </w:tc>
      </w:tr>
      <w:tr w:rsidR="009571ED" w:rsidRPr="00D0579D" w:rsidTr="006D6C95">
        <w:tc>
          <w:tcPr>
            <w:tcW w:w="675" w:type="dxa"/>
          </w:tcPr>
          <w:p w:rsidR="009571ED" w:rsidRPr="00D0579D" w:rsidRDefault="009571ED" w:rsidP="007777D8">
            <w:pPr>
              <w:pStyle w:val="Default"/>
              <w:keepNext/>
              <w:keepLines/>
              <w:spacing w:line="230" w:lineRule="auto"/>
              <w:jc w:val="center"/>
              <w:rPr>
                <w:sz w:val="20"/>
                <w:szCs w:val="20"/>
              </w:rPr>
            </w:pPr>
            <w:r w:rsidRPr="00D0579D">
              <w:rPr>
                <w:sz w:val="20"/>
                <w:szCs w:val="20"/>
              </w:rPr>
              <w:t>1.</w:t>
            </w:r>
          </w:p>
        </w:tc>
        <w:tc>
          <w:tcPr>
            <w:tcW w:w="12616" w:type="dxa"/>
            <w:tcMar>
              <w:top w:w="0" w:type="dxa"/>
              <w:left w:w="108" w:type="dxa"/>
              <w:bottom w:w="0" w:type="dxa"/>
              <w:right w:w="108" w:type="dxa"/>
            </w:tcMar>
            <w:vAlign w:val="center"/>
          </w:tcPr>
          <w:p w:rsidR="009571ED" w:rsidRPr="00D0579D" w:rsidRDefault="009571ED" w:rsidP="007777D8">
            <w:pPr>
              <w:pStyle w:val="Default"/>
              <w:keepNext/>
              <w:keepLines/>
              <w:spacing w:line="230" w:lineRule="auto"/>
              <w:rPr>
                <w:bCs/>
                <w:sz w:val="20"/>
                <w:szCs w:val="20"/>
              </w:rPr>
            </w:pPr>
            <w:r w:rsidRPr="00D0579D">
              <w:rPr>
                <w:bCs/>
                <w:sz w:val="20"/>
                <w:szCs w:val="20"/>
              </w:rPr>
              <w:t>Численность лиц, размещенных в коллективных средствах размещения, тыс. чел.</w:t>
            </w:r>
          </w:p>
        </w:tc>
        <w:tc>
          <w:tcPr>
            <w:tcW w:w="1843" w:type="dxa"/>
          </w:tcPr>
          <w:p w:rsidR="009571ED" w:rsidRPr="00D0579D" w:rsidRDefault="009571ED" w:rsidP="007777D8">
            <w:pPr>
              <w:pStyle w:val="Default"/>
              <w:keepNext/>
              <w:keepLines/>
              <w:spacing w:line="230" w:lineRule="auto"/>
              <w:jc w:val="center"/>
              <w:rPr>
                <w:sz w:val="20"/>
                <w:szCs w:val="20"/>
              </w:rPr>
            </w:pPr>
            <w:r w:rsidRPr="00D0579D">
              <w:rPr>
                <w:sz w:val="20"/>
                <w:szCs w:val="20"/>
              </w:rPr>
              <w:t>115</w:t>
            </w:r>
          </w:p>
        </w:tc>
      </w:tr>
      <w:tr w:rsidR="009571ED" w:rsidRPr="00D0579D" w:rsidTr="006D6C95">
        <w:trPr>
          <w:trHeight w:val="166"/>
        </w:trPr>
        <w:tc>
          <w:tcPr>
            <w:tcW w:w="675" w:type="dxa"/>
          </w:tcPr>
          <w:p w:rsidR="009571ED" w:rsidRPr="00D0579D" w:rsidRDefault="009571ED" w:rsidP="007777D8">
            <w:pPr>
              <w:keepNext/>
              <w:keepLines/>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2.</w:t>
            </w:r>
          </w:p>
        </w:tc>
        <w:tc>
          <w:tcPr>
            <w:tcW w:w="12616" w:type="dxa"/>
            <w:tcMar>
              <w:top w:w="0" w:type="dxa"/>
              <w:left w:w="108" w:type="dxa"/>
              <w:bottom w:w="0" w:type="dxa"/>
              <w:right w:w="108" w:type="dxa"/>
            </w:tcMar>
            <w:vAlign w:val="center"/>
          </w:tcPr>
          <w:p w:rsidR="009571ED" w:rsidRPr="00D0579D" w:rsidRDefault="009571ED" w:rsidP="007777D8">
            <w:pPr>
              <w:pStyle w:val="Default"/>
              <w:keepNext/>
              <w:keepLines/>
              <w:spacing w:line="230" w:lineRule="auto"/>
              <w:rPr>
                <w:bCs/>
                <w:sz w:val="20"/>
                <w:szCs w:val="20"/>
              </w:rPr>
            </w:pPr>
            <w:r w:rsidRPr="00D0579D">
              <w:rPr>
                <w:bCs/>
                <w:sz w:val="20"/>
                <w:szCs w:val="20"/>
              </w:rPr>
              <w:t>Количество туристических объектов (коллективные средства размещения и объекты показа), единиц</w:t>
            </w:r>
          </w:p>
        </w:tc>
        <w:tc>
          <w:tcPr>
            <w:tcW w:w="1843" w:type="dxa"/>
          </w:tcPr>
          <w:p w:rsidR="009571ED" w:rsidRPr="00D0579D" w:rsidRDefault="009571ED" w:rsidP="007777D8">
            <w:pPr>
              <w:keepNext/>
              <w:keepLines/>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140</w:t>
            </w:r>
          </w:p>
        </w:tc>
      </w:tr>
      <w:tr w:rsidR="009571ED" w:rsidRPr="00D0579D" w:rsidTr="006D6C95">
        <w:trPr>
          <w:trHeight w:val="166"/>
        </w:trPr>
        <w:tc>
          <w:tcPr>
            <w:tcW w:w="675" w:type="dxa"/>
          </w:tcPr>
          <w:p w:rsidR="009571ED" w:rsidRPr="00D0579D" w:rsidRDefault="009571ED" w:rsidP="007777D8">
            <w:pPr>
              <w:keepNext/>
              <w:keepLines/>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3.</w:t>
            </w:r>
          </w:p>
        </w:tc>
        <w:tc>
          <w:tcPr>
            <w:tcW w:w="12616" w:type="dxa"/>
            <w:tcMar>
              <w:top w:w="0" w:type="dxa"/>
              <w:left w:w="108" w:type="dxa"/>
              <w:bottom w:w="0" w:type="dxa"/>
              <w:right w:w="108" w:type="dxa"/>
            </w:tcMar>
            <w:vAlign w:val="center"/>
          </w:tcPr>
          <w:p w:rsidR="009571ED" w:rsidRPr="00D0579D" w:rsidRDefault="009571ED" w:rsidP="007777D8">
            <w:pPr>
              <w:pStyle w:val="Default"/>
              <w:keepNext/>
              <w:keepLines/>
              <w:spacing w:line="230" w:lineRule="auto"/>
              <w:rPr>
                <w:bCs/>
                <w:sz w:val="20"/>
                <w:szCs w:val="20"/>
              </w:rPr>
            </w:pPr>
            <w:r w:rsidRPr="00D0579D">
              <w:rPr>
                <w:bCs/>
                <w:sz w:val="20"/>
                <w:szCs w:val="20"/>
              </w:rPr>
              <w:t xml:space="preserve">Доля классифицированных средств размещения от общего количества средств размещения, подлежащих обязательной классификации, % </w:t>
            </w:r>
          </w:p>
        </w:tc>
        <w:tc>
          <w:tcPr>
            <w:tcW w:w="1843" w:type="dxa"/>
          </w:tcPr>
          <w:p w:rsidR="009571ED" w:rsidRPr="00D0579D" w:rsidRDefault="009571ED" w:rsidP="007777D8">
            <w:pPr>
              <w:keepNext/>
              <w:keepLines/>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35</w:t>
            </w:r>
          </w:p>
        </w:tc>
      </w:tr>
    </w:tbl>
    <w:p w:rsidR="006D6C95" w:rsidRPr="00D0579D" w:rsidRDefault="006D6C95" w:rsidP="006D6C95">
      <w:pPr>
        <w:spacing w:after="60" w:line="230" w:lineRule="auto"/>
        <w:rPr>
          <w:rFonts w:ascii="Times New Roman" w:hAnsi="Times New Roman"/>
          <w:i/>
          <w:color w:val="000000"/>
          <w:sz w:val="20"/>
          <w:szCs w:val="20"/>
          <w:u w:val="single"/>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2539"/>
        <w:gridCol w:w="3339"/>
        <w:gridCol w:w="1738"/>
        <w:gridCol w:w="1908"/>
        <w:gridCol w:w="1623"/>
        <w:gridCol w:w="3378"/>
        <w:gridCol w:w="2716"/>
        <w:gridCol w:w="1825"/>
        <w:gridCol w:w="2154"/>
      </w:tblGrid>
      <w:tr w:rsidR="003B68F1" w:rsidRPr="00A11BF6" w:rsidTr="00F17AED">
        <w:trPr>
          <w:trHeight w:val="436"/>
        </w:trPr>
        <w:tc>
          <w:tcPr>
            <w:tcW w:w="163" w:type="pct"/>
            <w:tcBorders>
              <w:top w:val="single" w:sz="4" w:space="0" w:color="auto"/>
              <w:left w:val="single" w:sz="4" w:space="0" w:color="auto"/>
              <w:bottom w:val="single" w:sz="4" w:space="0" w:color="auto"/>
              <w:right w:val="single" w:sz="4" w:space="0" w:color="auto"/>
            </w:tcBorders>
            <w:vAlign w:val="center"/>
            <w:hideMark/>
          </w:tcPr>
          <w:p w:rsidR="003B68F1" w:rsidRPr="00A11BF6" w:rsidRDefault="003B68F1">
            <w:pPr>
              <w:spacing w:after="0" w:line="240" w:lineRule="auto"/>
              <w:ind w:left="-142" w:right="-140"/>
              <w:jc w:val="center"/>
              <w:rPr>
                <w:rFonts w:ascii="Times New Roman" w:hAnsi="Times New Roman"/>
                <w:b/>
                <w:color w:val="000000"/>
                <w:sz w:val="20"/>
                <w:szCs w:val="20"/>
              </w:rPr>
            </w:pPr>
            <w:r w:rsidRPr="00A11BF6">
              <w:rPr>
                <w:rFonts w:ascii="Times New Roman" w:hAnsi="Times New Roman"/>
                <w:b/>
                <w:color w:val="000000"/>
                <w:sz w:val="20"/>
                <w:szCs w:val="20"/>
              </w:rPr>
              <w:t>№</w:t>
            </w:r>
          </w:p>
          <w:p w:rsidR="003B68F1" w:rsidRPr="00A11BF6" w:rsidRDefault="003B68F1">
            <w:pPr>
              <w:spacing w:after="0" w:line="240" w:lineRule="auto"/>
              <w:ind w:left="-142" w:right="-140"/>
              <w:jc w:val="center"/>
              <w:rPr>
                <w:rFonts w:ascii="Times New Roman" w:hAnsi="Times New Roman"/>
                <w:b/>
                <w:color w:val="000000"/>
                <w:sz w:val="20"/>
                <w:szCs w:val="20"/>
              </w:rPr>
            </w:pPr>
            <w:proofErr w:type="gramStart"/>
            <w:r w:rsidRPr="00A11BF6">
              <w:rPr>
                <w:rFonts w:ascii="Times New Roman" w:hAnsi="Times New Roman"/>
                <w:b/>
                <w:color w:val="000000"/>
                <w:sz w:val="20"/>
                <w:szCs w:val="20"/>
              </w:rPr>
              <w:t>п</w:t>
            </w:r>
            <w:proofErr w:type="gramEnd"/>
            <w:r w:rsidRPr="00A11BF6">
              <w:rPr>
                <w:rFonts w:ascii="Times New Roman" w:hAnsi="Times New Roman"/>
                <w:b/>
                <w:color w:val="000000"/>
                <w:sz w:val="20"/>
                <w:szCs w:val="20"/>
              </w:rPr>
              <w:t>/п</w:t>
            </w:r>
          </w:p>
        </w:tc>
        <w:tc>
          <w:tcPr>
            <w:tcW w:w="579" w:type="pct"/>
            <w:tcBorders>
              <w:top w:val="single" w:sz="4" w:space="0" w:color="auto"/>
              <w:left w:val="single" w:sz="4" w:space="0" w:color="auto"/>
              <w:bottom w:val="single" w:sz="4" w:space="0" w:color="auto"/>
              <w:right w:val="single" w:sz="4" w:space="0" w:color="auto"/>
            </w:tcBorders>
            <w:vAlign w:val="center"/>
            <w:hideMark/>
          </w:tcPr>
          <w:p w:rsidR="003B68F1" w:rsidRPr="00A11BF6" w:rsidRDefault="003B68F1">
            <w:pPr>
              <w:spacing w:after="0" w:line="240" w:lineRule="auto"/>
              <w:jc w:val="center"/>
              <w:rPr>
                <w:rFonts w:ascii="Times New Roman" w:hAnsi="Times New Roman"/>
                <w:b/>
                <w:color w:val="000000"/>
                <w:sz w:val="20"/>
                <w:szCs w:val="20"/>
              </w:rPr>
            </w:pPr>
            <w:r w:rsidRPr="00A11BF6">
              <w:rPr>
                <w:rFonts w:ascii="Times New Roman" w:hAnsi="Times New Roman"/>
                <w:b/>
                <w:color w:val="000000"/>
                <w:sz w:val="20"/>
                <w:szCs w:val="20"/>
              </w:rPr>
              <w:t>Мероприятие</w:t>
            </w:r>
          </w:p>
        </w:tc>
        <w:tc>
          <w:tcPr>
            <w:tcW w:w="761" w:type="pct"/>
            <w:tcBorders>
              <w:top w:val="single" w:sz="4" w:space="0" w:color="auto"/>
              <w:left w:val="single" w:sz="4" w:space="0" w:color="auto"/>
              <w:bottom w:val="single" w:sz="4" w:space="0" w:color="auto"/>
              <w:right w:val="single" w:sz="4" w:space="0" w:color="auto"/>
            </w:tcBorders>
            <w:vAlign w:val="center"/>
            <w:hideMark/>
          </w:tcPr>
          <w:p w:rsidR="003B68F1" w:rsidRPr="00A11BF6" w:rsidRDefault="003B68F1">
            <w:pPr>
              <w:spacing w:after="0" w:line="240" w:lineRule="auto"/>
              <w:ind w:left="-108" w:right="-108"/>
              <w:jc w:val="center"/>
              <w:rPr>
                <w:rFonts w:ascii="Times New Roman" w:hAnsi="Times New Roman"/>
                <w:b/>
                <w:color w:val="000000"/>
                <w:sz w:val="20"/>
                <w:szCs w:val="20"/>
              </w:rPr>
            </w:pPr>
            <w:r w:rsidRPr="00A11BF6">
              <w:rPr>
                <w:rFonts w:ascii="Times New Roman" w:hAnsi="Times New Roman"/>
                <w:b/>
                <w:color w:val="000000"/>
                <w:sz w:val="20"/>
                <w:szCs w:val="20"/>
              </w:rPr>
              <w:t>Проблема</w:t>
            </w:r>
          </w:p>
          <w:p w:rsidR="003B68F1" w:rsidRPr="00A11BF6" w:rsidRDefault="003B68F1">
            <w:pPr>
              <w:spacing w:after="0" w:line="240" w:lineRule="auto"/>
              <w:ind w:left="-108" w:right="-108"/>
              <w:jc w:val="center"/>
              <w:rPr>
                <w:rFonts w:ascii="Times New Roman" w:hAnsi="Times New Roman"/>
                <w:b/>
                <w:color w:val="000000"/>
                <w:sz w:val="20"/>
                <w:szCs w:val="20"/>
              </w:rPr>
            </w:pPr>
            <w:r w:rsidRPr="00A11BF6">
              <w:rPr>
                <w:rFonts w:ascii="Times New Roman" w:hAnsi="Times New Roman"/>
                <w:i/>
                <w:color w:val="000000"/>
                <w:sz w:val="18"/>
                <w:szCs w:val="20"/>
              </w:rPr>
              <w:t>(краткое описание ситуации)</w:t>
            </w:r>
          </w:p>
        </w:tc>
        <w:tc>
          <w:tcPr>
            <w:tcW w:w="396" w:type="pct"/>
            <w:tcBorders>
              <w:top w:val="single" w:sz="4" w:space="0" w:color="auto"/>
              <w:left w:val="single" w:sz="4" w:space="0" w:color="auto"/>
              <w:bottom w:val="single" w:sz="4" w:space="0" w:color="auto"/>
              <w:right w:val="single" w:sz="4" w:space="0" w:color="auto"/>
            </w:tcBorders>
            <w:vAlign w:val="center"/>
            <w:hideMark/>
          </w:tcPr>
          <w:p w:rsidR="003B68F1" w:rsidRPr="00A11BF6" w:rsidRDefault="003B68F1">
            <w:pPr>
              <w:spacing w:after="0" w:line="240" w:lineRule="auto"/>
              <w:ind w:left="-107" w:right="-108"/>
              <w:jc w:val="center"/>
              <w:rPr>
                <w:rFonts w:ascii="Times New Roman" w:hAnsi="Times New Roman"/>
                <w:b/>
                <w:color w:val="000000"/>
                <w:sz w:val="20"/>
                <w:szCs w:val="20"/>
              </w:rPr>
            </w:pPr>
            <w:r w:rsidRPr="00A11BF6">
              <w:rPr>
                <w:rFonts w:ascii="Times New Roman" w:hAnsi="Times New Roman"/>
                <w:b/>
                <w:color w:val="000000"/>
                <w:sz w:val="20"/>
                <w:szCs w:val="20"/>
              </w:rPr>
              <w:t>Ожидаемый результат</w:t>
            </w:r>
          </w:p>
        </w:tc>
        <w:tc>
          <w:tcPr>
            <w:tcW w:w="435" w:type="pct"/>
            <w:tcBorders>
              <w:top w:val="single" w:sz="4" w:space="0" w:color="auto"/>
              <w:left w:val="single" w:sz="4" w:space="0" w:color="auto"/>
              <w:bottom w:val="single" w:sz="4" w:space="0" w:color="auto"/>
              <w:right w:val="single" w:sz="4" w:space="0" w:color="auto"/>
            </w:tcBorders>
            <w:vAlign w:val="center"/>
            <w:hideMark/>
          </w:tcPr>
          <w:p w:rsidR="003B68F1" w:rsidRPr="00A11BF6" w:rsidRDefault="003B68F1">
            <w:pPr>
              <w:spacing w:after="0" w:line="240" w:lineRule="auto"/>
              <w:ind w:left="-111" w:right="-106"/>
              <w:jc w:val="center"/>
              <w:rPr>
                <w:rFonts w:ascii="Times New Roman" w:hAnsi="Times New Roman"/>
                <w:b/>
                <w:color w:val="000000"/>
                <w:sz w:val="20"/>
                <w:szCs w:val="20"/>
              </w:rPr>
            </w:pPr>
            <w:r w:rsidRPr="00A11BF6">
              <w:rPr>
                <w:rFonts w:ascii="Times New Roman" w:hAnsi="Times New Roman"/>
                <w:b/>
                <w:color w:val="000000"/>
                <w:sz w:val="20"/>
                <w:szCs w:val="20"/>
              </w:rPr>
              <w:t>Социально-экономический эффект</w:t>
            </w:r>
          </w:p>
        </w:tc>
        <w:tc>
          <w:tcPr>
            <w:tcW w:w="370" w:type="pct"/>
            <w:tcBorders>
              <w:top w:val="single" w:sz="4" w:space="0" w:color="auto"/>
              <w:left w:val="single" w:sz="4" w:space="0" w:color="auto"/>
              <w:bottom w:val="single" w:sz="4" w:space="0" w:color="auto"/>
              <w:right w:val="single" w:sz="4" w:space="0" w:color="auto"/>
            </w:tcBorders>
            <w:vAlign w:val="center"/>
            <w:hideMark/>
          </w:tcPr>
          <w:p w:rsidR="003B68F1" w:rsidRPr="00A11BF6" w:rsidRDefault="003B68F1">
            <w:pPr>
              <w:spacing w:after="0" w:line="240" w:lineRule="auto"/>
              <w:ind w:left="-107" w:right="-108"/>
              <w:jc w:val="center"/>
              <w:rPr>
                <w:rFonts w:ascii="Times New Roman" w:hAnsi="Times New Roman"/>
                <w:b/>
                <w:color w:val="000000"/>
                <w:sz w:val="20"/>
                <w:szCs w:val="20"/>
              </w:rPr>
            </w:pPr>
            <w:r w:rsidRPr="00A11BF6">
              <w:rPr>
                <w:rFonts w:ascii="Times New Roman" w:hAnsi="Times New Roman"/>
                <w:b/>
                <w:color w:val="000000"/>
                <w:sz w:val="20"/>
                <w:szCs w:val="20"/>
              </w:rPr>
              <w:t>Показатель</w:t>
            </w:r>
          </w:p>
        </w:tc>
        <w:tc>
          <w:tcPr>
            <w:tcW w:w="770" w:type="pct"/>
            <w:tcBorders>
              <w:top w:val="single" w:sz="4" w:space="0" w:color="auto"/>
              <w:left w:val="single" w:sz="4" w:space="0" w:color="auto"/>
              <w:bottom w:val="single" w:sz="4" w:space="0" w:color="auto"/>
              <w:right w:val="single" w:sz="4" w:space="0" w:color="auto"/>
            </w:tcBorders>
            <w:vAlign w:val="center"/>
            <w:hideMark/>
          </w:tcPr>
          <w:p w:rsidR="003B68F1" w:rsidRPr="00A11BF6" w:rsidRDefault="003B68F1">
            <w:pPr>
              <w:spacing w:after="0" w:line="240" w:lineRule="auto"/>
              <w:jc w:val="center"/>
              <w:rPr>
                <w:rFonts w:ascii="Times New Roman" w:hAnsi="Times New Roman"/>
                <w:b/>
                <w:color w:val="000000"/>
                <w:sz w:val="20"/>
                <w:szCs w:val="20"/>
              </w:rPr>
            </w:pPr>
            <w:r w:rsidRPr="00A11BF6">
              <w:rPr>
                <w:rFonts w:ascii="Times New Roman" w:hAnsi="Times New Roman"/>
                <w:b/>
                <w:color w:val="000000"/>
                <w:sz w:val="20"/>
                <w:szCs w:val="20"/>
              </w:rPr>
              <w:t xml:space="preserve">Условия реализации мероприятия </w:t>
            </w:r>
            <w:r w:rsidRPr="00A11BF6">
              <w:rPr>
                <w:rFonts w:ascii="Times New Roman" w:hAnsi="Times New Roman"/>
                <w:i/>
                <w:color w:val="000000"/>
                <w:sz w:val="18"/>
                <w:szCs w:val="20"/>
              </w:rPr>
              <w:t>(необходимые ресурсы, наличие ПСД, нормативно-правовое регулирование)</w:t>
            </w:r>
          </w:p>
        </w:tc>
        <w:tc>
          <w:tcPr>
            <w:tcW w:w="619" w:type="pct"/>
            <w:tcBorders>
              <w:top w:val="single" w:sz="4" w:space="0" w:color="auto"/>
              <w:left w:val="single" w:sz="4" w:space="0" w:color="auto"/>
              <w:bottom w:val="single" w:sz="4" w:space="0" w:color="auto"/>
              <w:right w:val="single" w:sz="4" w:space="0" w:color="auto"/>
            </w:tcBorders>
            <w:vAlign w:val="center"/>
            <w:hideMark/>
          </w:tcPr>
          <w:p w:rsidR="003B68F1" w:rsidRPr="00A11BF6" w:rsidRDefault="003B68F1">
            <w:pPr>
              <w:spacing w:after="0" w:line="240" w:lineRule="auto"/>
              <w:jc w:val="center"/>
              <w:rPr>
                <w:rFonts w:ascii="Times New Roman" w:hAnsi="Times New Roman"/>
                <w:b/>
                <w:color w:val="000000"/>
                <w:sz w:val="20"/>
                <w:szCs w:val="20"/>
              </w:rPr>
            </w:pPr>
            <w:r w:rsidRPr="00A11BF6">
              <w:rPr>
                <w:rFonts w:ascii="Times New Roman" w:hAnsi="Times New Roman"/>
                <w:b/>
                <w:color w:val="000000"/>
                <w:sz w:val="20"/>
                <w:szCs w:val="20"/>
              </w:rPr>
              <w:t>Взаимосвязь с утвержденными документами</w:t>
            </w:r>
          </w:p>
        </w:tc>
        <w:tc>
          <w:tcPr>
            <w:tcW w:w="416" w:type="pct"/>
            <w:tcBorders>
              <w:top w:val="single" w:sz="4" w:space="0" w:color="auto"/>
              <w:left w:val="single" w:sz="4" w:space="0" w:color="auto"/>
              <w:bottom w:val="single" w:sz="4" w:space="0" w:color="auto"/>
              <w:right w:val="single" w:sz="4" w:space="0" w:color="auto"/>
            </w:tcBorders>
            <w:vAlign w:val="center"/>
            <w:hideMark/>
          </w:tcPr>
          <w:p w:rsidR="003B68F1" w:rsidRPr="00A11BF6" w:rsidRDefault="003B68F1">
            <w:pPr>
              <w:spacing w:after="0" w:line="240" w:lineRule="auto"/>
              <w:ind w:left="-107" w:right="-107"/>
              <w:jc w:val="center"/>
              <w:rPr>
                <w:rFonts w:ascii="Times New Roman" w:hAnsi="Times New Roman"/>
                <w:b/>
                <w:color w:val="000000"/>
                <w:sz w:val="20"/>
                <w:szCs w:val="20"/>
              </w:rPr>
            </w:pPr>
            <w:r w:rsidRPr="00A11BF6">
              <w:rPr>
                <w:rFonts w:ascii="Times New Roman" w:hAnsi="Times New Roman"/>
                <w:b/>
                <w:color w:val="000000"/>
                <w:sz w:val="20"/>
                <w:szCs w:val="20"/>
              </w:rPr>
              <w:t>Срок реализации,</w:t>
            </w:r>
          </w:p>
          <w:p w:rsidR="003B68F1" w:rsidRPr="00A11BF6" w:rsidRDefault="003B68F1">
            <w:pPr>
              <w:spacing w:after="0" w:line="240" w:lineRule="auto"/>
              <w:ind w:left="-107" w:right="-107"/>
              <w:jc w:val="center"/>
              <w:rPr>
                <w:rFonts w:ascii="Times New Roman" w:hAnsi="Times New Roman"/>
                <w:b/>
                <w:color w:val="000000"/>
                <w:sz w:val="20"/>
                <w:szCs w:val="20"/>
              </w:rPr>
            </w:pPr>
            <w:r w:rsidRPr="00A11BF6">
              <w:rPr>
                <w:rFonts w:ascii="Times New Roman" w:hAnsi="Times New Roman"/>
                <w:b/>
                <w:color w:val="000000"/>
                <w:sz w:val="20"/>
                <w:szCs w:val="20"/>
              </w:rPr>
              <w:t>контрольные точки</w:t>
            </w:r>
          </w:p>
        </w:tc>
        <w:tc>
          <w:tcPr>
            <w:tcW w:w="491" w:type="pct"/>
            <w:tcBorders>
              <w:top w:val="single" w:sz="4" w:space="0" w:color="auto"/>
              <w:left w:val="single" w:sz="4" w:space="0" w:color="auto"/>
              <w:bottom w:val="single" w:sz="4" w:space="0" w:color="auto"/>
              <w:right w:val="single" w:sz="4" w:space="0" w:color="auto"/>
            </w:tcBorders>
            <w:vAlign w:val="center"/>
            <w:hideMark/>
          </w:tcPr>
          <w:p w:rsidR="003B68F1" w:rsidRPr="00A11BF6" w:rsidRDefault="003B68F1">
            <w:pPr>
              <w:spacing w:after="0" w:line="240" w:lineRule="auto"/>
              <w:ind w:left="-109" w:right="-107"/>
              <w:jc w:val="center"/>
              <w:rPr>
                <w:rFonts w:ascii="Times New Roman" w:hAnsi="Times New Roman"/>
                <w:b/>
                <w:color w:val="000000"/>
                <w:sz w:val="20"/>
                <w:szCs w:val="20"/>
              </w:rPr>
            </w:pPr>
            <w:r w:rsidRPr="00A11BF6">
              <w:rPr>
                <w:rFonts w:ascii="Times New Roman" w:hAnsi="Times New Roman"/>
                <w:b/>
                <w:color w:val="000000"/>
                <w:sz w:val="20"/>
                <w:szCs w:val="20"/>
              </w:rPr>
              <w:t>Ответственный</w:t>
            </w:r>
          </w:p>
        </w:tc>
      </w:tr>
      <w:tr w:rsidR="003B68F1" w:rsidRPr="00A11BF6" w:rsidTr="00D0579D">
        <w:trPr>
          <w:trHeight w:val="154"/>
        </w:trPr>
        <w:tc>
          <w:tcPr>
            <w:tcW w:w="5000" w:type="pct"/>
            <w:gridSpan w:val="10"/>
            <w:tcBorders>
              <w:top w:val="single" w:sz="4" w:space="0" w:color="auto"/>
              <w:left w:val="single" w:sz="4" w:space="0" w:color="auto"/>
              <w:bottom w:val="single" w:sz="4" w:space="0" w:color="auto"/>
              <w:right w:val="single" w:sz="4" w:space="0" w:color="auto"/>
            </w:tcBorders>
            <w:shd w:val="clear" w:color="auto" w:fill="EAF1DD"/>
            <w:vAlign w:val="center"/>
            <w:hideMark/>
          </w:tcPr>
          <w:p w:rsidR="003B68F1" w:rsidRPr="00A11BF6" w:rsidRDefault="003B68F1" w:rsidP="00DA78C1">
            <w:pPr>
              <w:spacing w:after="120" w:line="240" w:lineRule="auto"/>
              <w:rPr>
                <w:rFonts w:ascii="Times New Roman" w:hAnsi="Times New Roman"/>
                <w:color w:val="000000"/>
                <w:sz w:val="20"/>
                <w:szCs w:val="20"/>
              </w:rPr>
            </w:pPr>
            <w:r w:rsidRPr="00A11BF6">
              <w:rPr>
                <w:rFonts w:ascii="Times New Roman" w:hAnsi="Times New Roman"/>
                <w:color w:val="000000"/>
                <w:sz w:val="20"/>
                <w:szCs w:val="20"/>
              </w:rPr>
              <w:t>4.1. Реализация инвестиционных проектов</w:t>
            </w:r>
          </w:p>
        </w:tc>
      </w:tr>
      <w:tr w:rsidR="003B68F1" w:rsidRPr="00A11BF6" w:rsidTr="00F17AED">
        <w:trPr>
          <w:trHeight w:val="70"/>
        </w:trPr>
        <w:tc>
          <w:tcPr>
            <w:tcW w:w="163" w:type="pct"/>
            <w:tcBorders>
              <w:top w:val="single" w:sz="4" w:space="0" w:color="auto"/>
              <w:left w:val="single" w:sz="4" w:space="0" w:color="auto"/>
              <w:bottom w:val="single" w:sz="4" w:space="0" w:color="auto"/>
              <w:right w:val="single" w:sz="4" w:space="0" w:color="auto"/>
            </w:tcBorders>
            <w:hideMark/>
          </w:tcPr>
          <w:p w:rsidR="003B68F1" w:rsidRPr="00A11BF6" w:rsidRDefault="003B68F1" w:rsidP="002C6022">
            <w:pPr>
              <w:spacing w:line="228" w:lineRule="auto"/>
              <w:rPr>
                <w:rFonts w:ascii="Times New Roman" w:hAnsi="Times New Roman"/>
                <w:color w:val="000000"/>
                <w:sz w:val="20"/>
                <w:szCs w:val="20"/>
              </w:rPr>
            </w:pPr>
            <w:r w:rsidRPr="00A11BF6">
              <w:rPr>
                <w:rFonts w:ascii="Times New Roman" w:hAnsi="Times New Roman"/>
                <w:color w:val="000000"/>
                <w:sz w:val="20"/>
                <w:szCs w:val="20"/>
              </w:rPr>
              <w:t>4.1.1</w:t>
            </w:r>
          </w:p>
        </w:tc>
        <w:tc>
          <w:tcPr>
            <w:tcW w:w="579" w:type="pct"/>
            <w:tcBorders>
              <w:top w:val="single" w:sz="4" w:space="0" w:color="auto"/>
              <w:left w:val="single" w:sz="4" w:space="0" w:color="auto"/>
              <w:bottom w:val="single" w:sz="4" w:space="0" w:color="auto"/>
              <w:right w:val="single" w:sz="4" w:space="0" w:color="auto"/>
            </w:tcBorders>
            <w:hideMark/>
          </w:tcPr>
          <w:p w:rsidR="003B68F1" w:rsidRPr="00A11BF6" w:rsidRDefault="003B68F1">
            <w:pPr>
              <w:spacing w:after="0" w:line="240" w:lineRule="auto"/>
              <w:rPr>
                <w:rFonts w:ascii="Times New Roman" w:hAnsi="Times New Roman"/>
                <w:color w:val="000000"/>
                <w:sz w:val="20"/>
                <w:szCs w:val="20"/>
              </w:rPr>
            </w:pPr>
            <w:r w:rsidRPr="00A11BF6">
              <w:rPr>
                <w:rFonts w:ascii="Times New Roman" w:hAnsi="Times New Roman"/>
                <w:color w:val="000000"/>
                <w:sz w:val="20"/>
                <w:szCs w:val="20"/>
              </w:rPr>
              <w:t>Разработка концепции и визуализация арт-объектов деревянного зодчества</w:t>
            </w:r>
          </w:p>
        </w:tc>
        <w:tc>
          <w:tcPr>
            <w:tcW w:w="761" w:type="pct"/>
            <w:tcBorders>
              <w:top w:val="single" w:sz="4" w:space="0" w:color="auto"/>
              <w:left w:val="single" w:sz="4" w:space="0" w:color="auto"/>
              <w:bottom w:val="single" w:sz="4" w:space="0" w:color="auto"/>
              <w:right w:val="single" w:sz="4" w:space="0" w:color="auto"/>
            </w:tcBorders>
            <w:hideMark/>
          </w:tcPr>
          <w:p w:rsidR="003B68F1" w:rsidRPr="00A11BF6" w:rsidRDefault="003B68F1" w:rsidP="00AA716B">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недостаточное финансирование</w:t>
            </w:r>
          </w:p>
        </w:tc>
        <w:tc>
          <w:tcPr>
            <w:tcW w:w="396" w:type="pct"/>
            <w:tcBorders>
              <w:top w:val="single" w:sz="4" w:space="0" w:color="auto"/>
              <w:left w:val="single" w:sz="4" w:space="0" w:color="auto"/>
              <w:bottom w:val="single" w:sz="4" w:space="0" w:color="auto"/>
              <w:right w:val="single" w:sz="4" w:space="0" w:color="auto"/>
            </w:tcBorders>
            <w:hideMark/>
          </w:tcPr>
          <w:p w:rsidR="003B68F1" w:rsidRPr="00A11BF6" w:rsidRDefault="003B68F1" w:rsidP="00AA716B">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Разработка 1 проекта развлекательного парка</w:t>
            </w:r>
          </w:p>
        </w:tc>
        <w:tc>
          <w:tcPr>
            <w:tcW w:w="435" w:type="pct"/>
            <w:tcBorders>
              <w:top w:val="single" w:sz="4" w:space="0" w:color="auto"/>
              <w:left w:val="single" w:sz="4" w:space="0" w:color="auto"/>
              <w:bottom w:val="single" w:sz="4" w:space="0" w:color="auto"/>
              <w:right w:val="single" w:sz="4" w:space="0" w:color="auto"/>
            </w:tcBorders>
            <w:hideMark/>
          </w:tcPr>
          <w:p w:rsidR="003B68F1" w:rsidRPr="00A11BF6" w:rsidRDefault="00DA78C1" w:rsidP="00AA716B">
            <w:pPr>
              <w:spacing w:after="0" w:line="240" w:lineRule="auto"/>
              <w:jc w:val="center"/>
              <w:rPr>
                <w:rFonts w:ascii="Times New Roman" w:hAnsi="Times New Roman"/>
                <w:color w:val="000000"/>
                <w:sz w:val="20"/>
                <w:szCs w:val="20"/>
              </w:rPr>
            </w:pPr>
            <w:r w:rsidRPr="00A11BF6">
              <w:rPr>
                <w:rFonts w:ascii="Times New Roman" w:hAnsi="Times New Roman"/>
                <w:bCs/>
                <w:color w:val="000000"/>
                <w:sz w:val="20"/>
                <w:szCs w:val="20"/>
              </w:rPr>
              <w:t>Увеличение туристического потока</w:t>
            </w:r>
          </w:p>
        </w:tc>
        <w:tc>
          <w:tcPr>
            <w:tcW w:w="370" w:type="pct"/>
            <w:tcBorders>
              <w:top w:val="single" w:sz="4" w:space="0" w:color="auto"/>
              <w:left w:val="single" w:sz="4" w:space="0" w:color="auto"/>
              <w:bottom w:val="single" w:sz="4" w:space="0" w:color="auto"/>
              <w:right w:val="single" w:sz="4" w:space="0" w:color="auto"/>
            </w:tcBorders>
            <w:hideMark/>
          </w:tcPr>
          <w:p w:rsidR="003B68F1" w:rsidRPr="00A11BF6" w:rsidRDefault="00AA716B" w:rsidP="00AA716B">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Количество туристов и экскурсантов, принимаемых на территории ГО г. Рыбинск – 435,0 тыс. чел.</w:t>
            </w:r>
          </w:p>
        </w:tc>
        <w:tc>
          <w:tcPr>
            <w:tcW w:w="770" w:type="pct"/>
            <w:tcBorders>
              <w:top w:val="single" w:sz="4" w:space="0" w:color="auto"/>
              <w:left w:val="single" w:sz="4" w:space="0" w:color="auto"/>
              <w:bottom w:val="single" w:sz="4" w:space="0" w:color="auto"/>
              <w:right w:val="single" w:sz="4" w:space="0" w:color="auto"/>
            </w:tcBorders>
          </w:tcPr>
          <w:p w:rsidR="003B68F1" w:rsidRPr="00A11BF6" w:rsidRDefault="007A4EE3" w:rsidP="00AA716B">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0,</w:t>
            </w:r>
            <w:r w:rsidR="003B68F1" w:rsidRPr="00A11BF6">
              <w:rPr>
                <w:rFonts w:ascii="Times New Roman" w:hAnsi="Times New Roman"/>
                <w:color w:val="000000"/>
                <w:sz w:val="20"/>
                <w:szCs w:val="20"/>
              </w:rPr>
              <w:t xml:space="preserve">15 </w:t>
            </w:r>
            <w:r w:rsidRPr="00A11BF6">
              <w:rPr>
                <w:rFonts w:ascii="Times New Roman" w:hAnsi="Times New Roman"/>
                <w:color w:val="000000"/>
                <w:sz w:val="20"/>
                <w:szCs w:val="20"/>
              </w:rPr>
              <w:t>млн.</w:t>
            </w:r>
            <w:r w:rsidR="00DA78C1" w:rsidRPr="00A11BF6">
              <w:rPr>
                <w:rFonts w:ascii="Times New Roman" w:hAnsi="Times New Roman"/>
                <w:color w:val="000000"/>
                <w:sz w:val="20"/>
                <w:szCs w:val="20"/>
              </w:rPr>
              <w:t xml:space="preserve"> </w:t>
            </w:r>
            <w:proofErr w:type="spellStart"/>
            <w:r w:rsidR="003B68F1" w:rsidRPr="00A11BF6">
              <w:rPr>
                <w:rFonts w:ascii="Times New Roman" w:hAnsi="Times New Roman"/>
                <w:color w:val="000000"/>
                <w:sz w:val="20"/>
                <w:szCs w:val="20"/>
              </w:rPr>
              <w:t>руб</w:t>
            </w:r>
            <w:proofErr w:type="spellEnd"/>
          </w:p>
        </w:tc>
        <w:tc>
          <w:tcPr>
            <w:tcW w:w="619" w:type="pct"/>
            <w:tcBorders>
              <w:top w:val="single" w:sz="4" w:space="0" w:color="auto"/>
              <w:left w:val="single" w:sz="4" w:space="0" w:color="auto"/>
              <w:bottom w:val="single" w:sz="4" w:space="0" w:color="auto"/>
              <w:right w:val="single" w:sz="4" w:space="0" w:color="auto"/>
            </w:tcBorders>
            <w:hideMark/>
          </w:tcPr>
          <w:p w:rsidR="003B68F1" w:rsidRPr="00A11BF6" w:rsidRDefault="003B68F1" w:rsidP="00AA716B">
            <w:pPr>
              <w:spacing w:after="0" w:line="240" w:lineRule="auto"/>
              <w:jc w:val="center"/>
              <w:rPr>
                <w:rFonts w:ascii="Times New Roman" w:hAnsi="Times New Roman"/>
                <w:b/>
                <w:color w:val="000000"/>
                <w:sz w:val="20"/>
                <w:szCs w:val="20"/>
              </w:rPr>
            </w:pPr>
            <w:r w:rsidRPr="00A11BF6">
              <w:rPr>
                <w:rFonts w:ascii="Times New Roman" w:hAnsi="Times New Roman"/>
                <w:color w:val="000000"/>
                <w:sz w:val="20"/>
                <w:szCs w:val="20"/>
              </w:rPr>
              <w:t xml:space="preserve">Муниципальная программа «Развитие культуры и туризма в городском округе город Рыбинск Ярославской области» от 29.08.2019 №2268 </w:t>
            </w:r>
            <w:r w:rsidR="00765AFD" w:rsidRPr="00A11BF6">
              <w:rPr>
                <w:rFonts w:ascii="Times New Roman" w:hAnsi="Times New Roman"/>
                <w:color w:val="000000"/>
                <w:sz w:val="20"/>
                <w:szCs w:val="20"/>
              </w:rPr>
              <w:t xml:space="preserve">(в </w:t>
            </w:r>
            <w:proofErr w:type="spellStart"/>
            <w:r w:rsidR="00765AFD" w:rsidRPr="00A11BF6">
              <w:rPr>
                <w:rFonts w:ascii="Times New Roman" w:hAnsi="Times New Roman"/>
                <w:color w:val="000000"/>
                <w:sz w:val="20"/>
                <w:szCs w:val="20"/>
              </w:rPr>
              <w:t>действ</w:t>
            </w:r>
            <w:proofErr w:type="gramStart"/>
            <w:r w:rsidR="00765AFD" w:rsidRPr="00A11BF6">
              <w:rPr>
                <w:rFonts w:ascii="Times New Roman" w:hAnsi="Times New Roman"/>
                <w:color w:val="000000"/>
                <w:sz w:val="20"/>
                <w:szCs w:val="20"/>
              </w:rPr>
              <w:t>.р</w:t>
            </w:r>
            <w:proofErr w:type="gramEnd"/>
            <w:r w:rsidR="00765AFD" w:rsidRPr="00A11BF6">
              <w:rPr>
                <w:rFonts w:ascii="Times New Roman" w:hAnsi="Times New Roman"/>
                <w:color w:val="000000"/>
                <w:sz w:val="20"/>
                <w:szCs w:val="20"/>
              </w:rPr>
              <w:t>ед</w:t>
            </w:r>
            <w:proofErr w:type="spellEnd"/>
            <w:r w:rsidR="00765AFD" w:rsidRPr="00A11BF6">
              <w:rPr>
                <w:rFonts w:ascii="Times New Roman" w:hAnsi="Times New Roman"/>
                <w:color w:val="000000"/>
                <w:sz w:val="20"/>
                <w:szCs w:val="20"/>
              </w:rPr>
              <w:t>.)</w:t>
            </w:r>
          </w:p>
        </w:tc>
        <w:tc>
          <w:tcPr>
            <w:tcW w:w="416" w:type="pct"/>
            <w:tcBorders>
              <w:top w:val="single" w:sz="4" w:space="0" w:color="auto"/>
              <w:left w:val="single" w:sz="4" w:space="0" w:color="auto"/>
              <w:bottom w:val="single" w:sz="4" w:space="0" w:color="auto"/>
              <w:right w:val="single" w:sz="4" w:space="0" w:color="auto"/>
            </w:tcBorders>
            <w:hideMark/>
          </w:tcPr>
          <w:p w:rsidR="003B68F1" w:rsidRPr="00A11BF6" w:rsidRDefault="003B68F1" w:rsidP="00AA716B">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2022</w:t>
            </w:r>
          </w:p>
        </w:tc>
        <w:tc>
          <w:tcPr>
            <w:tcW w:w="491" w:type="pct"/>
            <w:tcBorders>
              <w:top w:val="single" w:sz="4" w:space="0" w:color="auto"/>
              <w:left w:val="single" w:sz="4" w:space="0" w:color="auto"/>
              <w:bottom w:val="single" w:sz="4" w:space="0" w:color="auto"/>
              <w:right w:val="single" w:sz="4" w:space="0" w:color="auto"/>
            </w:tcBorders>
            <w:hideMark/>
          </w:tcPr>
          <w:p w:rsidR="003B68F1" w:rsidRPr="00A11BF6" w:rsidRDefault="003B68F1" w:rsidP="00AA716B">
            <w:pPr>
              <w:spacing w:after="0" w:line="240" w:lineRule="auto"/>
              <w:jc w:val="center"/>
              <w:rPr>
                <w:rFonts w:ascii="Times New Roman" w:eastAsia="Times New Roman" w:hAnsi="Times New Roman"/>
                <w:color w:val="000000"/>
                <w:sz w:val="20"/>
                <w:szCs w:val="20"/>
              </w:rPr>
            </w:pPr>
            <w:r w:rsidRPr="00A11BF6">
              <w:rPr>
                <w:rFonts w:ascii="Times New Roman" w:hAnsi="Times New Roman"/>
                <w:color w:val="000000"/>
                <w:sz w:val="20"/>
                <w:szCs w:val="20"/>
              </w:rPr>
              <w:t xml:space="preserve">УК, </w:t>
            </w:r>
            <w:r w:rsidR="009B09AC" w:rsidRPr="00A11BF6">
              <w:rPr>
                <w:rFonts w:ascii="Times New Roman" w:hAnsi="Times New Roman"/>
                <w:color w:val="000000"/>
                <w:sz w:val="20"/>
                <w:szCs w:val="20"/>
              </w:rPr>
              <w:t>МАУ «</w:t>
            </w:r>
            <w:r w:rsidRPr="00A11BF6">
              <w:rPr>
                <w:rFonts w:ascii="Times New Roman" w:hAnsi="Times New Roman"/>
                <w:color w:val="000000"/>
                <w:sz w:val="20"/>
                <w:szCs w:val="20"/>
              </w:rPr>
              <w:t>ТИЦ</w:t>
            </w:r>
            <w:r w:rsidR="009B09AC" w:rsidRPr="00A11BF6">
              <w:rPr>
                <w:rFonts w:ascii="Times New Roman" w:hAnsi="Times New Roman"/>
                <w:color w:val="000000"/>
                <w:sz w:val="20"/>
                <w:szCs w:val="20"/>
              </w:rPr>
              <w:t>»</w:t>
            </w:r>
          </w:p>
        </w:tc>
      </w:tr>
      <w:tr w:rsidR="003B68F1" w:rsidRPr="00A11BF6" w:rsidTr="00D0579D">
        <w:trPr>
          <w:trHeight w:val="254"/>
        </w:trPr>
        <w:tc>
          <w:tcPr>
            <w:tcW w:w="5000" w:type="pct"/>
            <w:gridSpan w:val="10"/>
            <w:tcBorders>
              <w:top w:val="single" w:sz="4" w:space="0" w:color="auto"/>
              <w:left w:val="single" w:sz="4" w:space="0" w:color="auto"/>
              <w:bottom w:val="single" w:sz="4" w:space="0" w:color="auto"/>
              <w:right w:val="single" w:sz="4" w:space="0" w:color="auto"/>
            </w:tcBorders>
            <w:shd w:val="clear" w:color="auto" w:fill="EAF1DD"/>
            <w:vAlign w:val="center"/>
            <w:hideMark/>
          </w:tcPr>
          <w:p w:rsidR="003B68F1" w:rsidRPr="00A11BF6" w:rsidRDefault="003B68F1" w:rsidP="00DA78C1">
            <w:pPr>
              <w:spacing w:after="120" w:line="240" w:lineRule="auto"/>
              <w:rPr>
                <w:rFonts w:ascii="Times New Roman" w:hAnsi="Times New Roman"/>
                <w:b/>
                <w:color w:val="000000"/>
                <w:sz w:val="20"/>
                <w:szCs w:val="20"/>
              </w:rPr>
            </w:pPr>
            <w:r w:rsidRPr="00A11BF6">
              <w:rPr>
                <w:rFonts w:ascii="Times New Roman" w:hAnsi="Times New Roman"/>
                <w:color w:val="000000"/>
                <w:sz w:val="20"/>
                <w:szCs w:val="20"/>
              </w:rPr>
              <w:t>4.2. Развитие инфраструктуры для привлечения туристов</w:t>
            </w:r>
          </w:p>
        </w:tc>
      </w:tr>
      <w:tr w:rsidR="003B68F1" w:rsidRPr="00A11BF6" w:rsidTr="00F17AED">
        <w:trPr>
          <w:trHeight w:val="154"/>
        </w:trPr>
        <w:tc>
          <w:tcPr>
            <w:tcW w:w="163" w:type="pct"/>
            <w:tcBorders>
              <w:top w:val="single" w:sz="4" w:space="0" w:color="auto"/>
              <w:left w:val="single" w:sz="4" w:space="0" w:color="auto"/>
              <w:bottom w:val="single" w:sz="4" w:space="0" w:color="auto"/>
              <w:right w:val="single" w:sz="4" w:space="0" w:color="auto"/>
            </w:tcBorders>
            <w:hideMark/>
          </w:tcPr>
          <w:p w:rsidR="003B68F1" w:rsidRPr="00A11BF6" w:rsidRDefault="003B68F1" w:rsidP="002C6022">
            <w:pPr>
              <w:spacing w:line="228" w:lineRule="auto"/>
              <w:rPr>
                <w:rFonts w:ascii="Times New Roman" w:hAnsi="Times New Roman"/>
                <w:color w:val="000000"/>
                <w:sz w:val="20"/>
                <w:szCs w:val="20"/>
              </w:rPr>
            </w:pPr>
            <w:r w:rsidRPr="00A11BF6">
              <w:rPr>
                <w:rFonts w:ascii="Times New Roman" w:hAnsi="Times New Roman"/>
                <w:color w:val="000000"/>
                <w:sz w:val="20"/>
                <w:szCs w:val="20"/>
              </w:rPr>
              <w:t>4.2.1</w:t>
            </w:r>
          </w:p>
        </w:tc>
        <w:tc>
          <w:tcPr>
            <w:tcW w:w="579" w:type="pct"/>
            <w:tcBorders>
              <w:top w:val="single" w:sz="4" w:space="0" w:color="auto"/>
              <w:left w:val="single" w:sz="4" w:space="0" w:color="auto"/>
              <w:bottom w:val="single" w:sz="4" w:space="0" w:color="auto"/>
              <w:right w:val="single" w:sz="4" w:space="0" w:color="auto"/>
            </w:tcBorders>
            <w:hideMark/>
          </w:tcPr>
          <w:p w:rsidR="003B68F1" w:rsidRPr="00A11BF6" w:rsidRDefault="003B68F1">
            <w:pPr>
              <w:spacing w:after="0" w:line="240" w:lineRule="auto"/>
              <w:rPr>
                <w:rFonts w:ascii="Times New Roman" w:hAnsi="Times New Roman"/>
                <w:color w:val="000000"/>
                <w:sz w:val="20"/>
                <w:szCs w:val="20"/>
              </w:rPr>
            </w:pPr>
            <w:r w:rsidRPr="00A11BF6">
              <w:rPr>
                <w:rFonts w:ascii="Times New Roman" w:hAnsi="Times New Roman"/>
                <w:color w:val="000000"/>
                <w:sz w:val="20"/>
                <w:szCs w:val="20"/>
              </w:rPr>
              <w:t xml:space="preserve">Разработка и установка туристской навигации и ориентирующей информации </w:t>
            </w:r>
          </w:p>
        </w:tc>
        <w:tc>
          <w:tcPr>
            <w:tcW w:w="761" w:type="pct"/>
            <w:tcBorders>
              <w:top w:val="single" w:sz="4" w:space="0" w:color="auto"/>
              <w:left w:val="single" w:sz="4" w:space="0" w:color="auto"/>
              <w:bottom w:val="single" w:sz="4" w:space="0" w:color="auto"/>
              <w:right w:val="single" w:sz="4" w:space="0" w:color="auto"/>
            </w:tcBorders>
            <w:hideMark/>
          </w:tcPr>
          <w:p w:rsidR="003B68F1" w:rsidRPr="00A11BF6" w:rsidRDefault="003B68F1" w:rsidP="00AA716B">
            <w:pPr>
              <w:spacing w:after="0" w:line="240" w:lineRule="auto"/>
              <w:jc w:val="center"/>
              <w:rPr>
                <w:rFonts w:ascii="Times New Roman" w:hAnsi="Times New Roman"/>
                <w:b/>
                <w:color w:val="000000"/>
                <w:sz w:val="20"/>
                <w:szCs w:val="20"/>
              </w:rPr>
            </w:pPr>
            <w:r w:rsidRPr="00A11BF6">
              <w:rPr>
                <w:rFonts w:ascii="Times New Roman" w:hAnsi="Times New Roman"/>
                <w:color w:val="000000"/>
                <w:sz w:val="20"/>
                <w:szCs w:val="20"/>
              </w:rPr>
              <w:t>недостаточное финансирование</w:t>
            </w:r>
          </w:p>
        </w:tc>
        <w:tc>
          <w:tcPr>
            <w:tcW w:w="396" w:type="pct"/>
            <w:tcBorders>
              <w:top w:val="single" w:sz="4" w:space="0" w:color="auto"/>
              <w:left w:val="single" w:sz="4" w:space="0" w:color="auto"/>
              <w:bottom w:val="single" w:sz="4" w:space="0" w:color="auto"/>
              <w:right w:val="single" w:sz="4" w:space="0" w:color="auto"/>
            </w:tcBorders>
            <w:hideMark/>
          </w:tcPr>
          <w:p w:rsidR="003B68F1" w:rsidRPr="00A11BF6" w:rsidRDefault="003B68F1" w:rsidP="00DA78C1">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 xml:space="preserve">Установка 10 ед. навигации </w:t>
            </w:r>
          </w:p>
        </w:tc>
        <w:tc>
          <w:tcPr>
            <w:tcW w:w="435" w:type="pct"/>
            <w:tcBorders>
              <w:top w:val="single" w:sz="4" w:space="0" w:color="auto"/>
              <w:left w:val="single" w:sz="4" w:space="0" w:color="auto"/>
              <w:bottom w:val="single" w:sz="4" w:space="0" w:color="auto"/>
              <w:right w:val="single" w:sz="4" w:space="0" w:color="auto"/>
            </w:tcBorders>
            <w:hideMark/>
          </w:tcPr>
          <w:p w:rsidR="003B68F1" w:rsidRPr="00A11BF6" w:rsidRDefault="00DA78C1" w:rsidP="00532D8A">
            <w:pPr>
              <w:spacing w:after="0" w:line="240" w:lineRule="auto"/>
              <w:jc w:val="center"/>
              <w:rPr>
                <w:rFonts w:ascii="Times New Roman" w:hAnsi="Times New Roman"/>
                <w:b/>
                <w:color w:val="000000"/>
                <w:sz w:val="20"/>
                <w:szCs w:val="20"/>
              </w:rPr>
            </w:pPr>
            <w:r w:rsidRPr="00A11BF6">
              <w:rPr>
                <w:rFonts w:ascii="Times New Roman" w:hAnsi="Times New Roman"/>
                <w:bCs/>
                <w:color w:val="000000"/>
                <w:sz w:val="20"/>
                <w:szCs w:val="20"/>
              </w:rPr>
              <w:t>Привлечение туристов на территорию ГО г.Рыбинск</w:t>
            </w:r>
          </w:p>
        </w:tc>
        <w:tc>
          <w:tcPr>
            <w:tcW w:w="370" w:type="pct"/>
            <w:tcBorders>
              <w:top w:val="single" w:sz="4" w:space="0" w:color="auto"/>
              <w:left w:val="single" w:sz="4" w:space="0" w:color="auto"/>
              <w:bottom w:val="single" w:sz="4" w:space="0" w:color="auto"/>
              <w:right w:val="single" w:sz="4" w:space="0" w:color="auto"/>
            </w:tcBorders>
            <w:hideMark/>
          </w:tcPr>
          <w:p w:rsidR="003B68F1" w:rsidRPr="00A11BF6" w:rsidRDefault="00DA78C1" w:rsidP="00DA78C1">
            <w:pPr>
              <w:spacing w:after="0" w:line="240" w:lineRule="auto"/>
              <w:jc w:val="center"/>
              <w:rPr>
                <w:rFonts w:ascii="Times New Roman" w:hAnsi="Times New Roman"/>
                <w:color w:val="000000"/>
                <w:sz w:val="20"/>
                <w:szCs w:val="20"/>
              </w:rPr>
            </w:pPr>
            <w:r w:rsidRPr="00A11BF6">
              <w:rPr>
                <w:rFonts w:ascii="Times New Roman" w:hAnsi="Times New Roman"/>
                <w:bCs/>
                <w:color w:val="000000"/>
                <w:sz w:val="20"/>
                <w:szCs w:val="20"/>
              </w:rPr>
              <w:t>Увеличение туристического потока до</w:t>
            </w:r>
            <w:r w:rsidRPr="00A11BF6">
              <w:rPr>
                <w:rFonts w:ascii="Times New Roman" w:hAnsi="Times New Roman"/>
                <w:color w:val="000000"/>
                <w:sz w:val="20"/>
                <w:szCs w:val="20"/>
              </w:rPr>
              <w:t xml:space="preserve"> 435,0 тыс. чел.</w:t>
            </w:r>
          </w:p>
        </w:tc>
        <w:tc>
          <w:tcPr>
            <w:tcW w:w="770" w:type="pct"/>
            <w:tcBorders>
              <w:top w:val="single" w:sz="4" w:space="0" w:color="auto"/>
              <w:left w:val="single" w:sz="4" w:space="0" w:color="auto"/>
              <w:bottom w:val="single" w:sz="4" w:space="0" w:color="auto"/>
              <w:right w:val="single" w:sz="4" w:space="0" w:color="auto"/>
            </w:tcBorders>
          </w:tcPr>
          <w:p w:rsidR="003B68F1" w:rsidRPr="00A11BF6" w:rsidRDefault="007A4EE3" w:rsidP="00AA716B">
            <w:pPr>
              <w:spacing w:after="0" w:line="240" w:lineRule="auto"/>
              <w:jc w:val="center"/>
              <w:rPr>
                <w:rFonts w:ascii="Times New Roman" w:hAnsi="Times New Roman"/>
                <w:sz w:val="20"/>
                <w:szCs w:val="20"/>
              </w:rPr>
            </w:pPr>
            <w:r w:rsidRPr="00A11BF6">
              <w:rPr>
                <w:rFonts w:ascii="Times New Roman" w:hAnsi="Times New Roman"/>
                <w:color w:val="000000"/>
                <w:sz w:val="20"/>
                <w:szCs w:val="20"/>
              </w:rPr>
              <w:t>0,</w:t>
            </w:r>
            <w:r w:rsidR="003B68F1" w:rsidRPr="00A11BF6">
              <w:rPr>
                <w:rFonts w:ascii="Times New Roman" w:hAnsi="Times New Roman"/>
                <w:sz w:val="20"/>
                <w:szCs w:val="20"/>
              </w:rPr>
              <w:t xml:space="preserve">21 </w:t>
            </w:r>
            <w:r w:rsidRPr="00A11BF6">
              <w:rPr>
                <w:rFonts w:ascii="Times New Roman" w:hAnsi="Times New Roman"/>
                <w:color w:val="000000"/>
                <w:sz w:val="20"/>
                <w:szCs w:val="20"/>
              </w:rPr>
              <w:t>млн</w:t>
            </w:r>
            <w:r w:rsidR="003B68F1" w:rsidRPr="00A11BF6">
              <w:rPr>
                <w:rFonts w:ascii="Times New Roman" w:hAnsi="Times New Roman"/>
                <w:sz w:val="20"/>
                <w:szCs w:val="20"/>
              </w:rPr>
              <w:t>.</w:t>
            </w:r>
            <w:r w:rsidR="00DA78C1" w:rsidRPr="00A11BF6">
              <w:rPr>
                <w:rFonts w:ascii="Times New Roman" w:hAnsi="Times New Roman"/>
                <w:sz w:val="20"/>
                <w:szCs w:val="20"/>
              </w:rPr>
              <w:t xml:space="preserve"> </w:t>
            </w:r>
            <w:r w:rsidR="003B68F1" w:rsidRPr="00A11BF6">
              <w:rPr>
                <w:rFonts w:ascii="Times New Roman" w:hAnsi="Times New Roman"/>
                <w:sz w:val="20"/>
                <w:szCs w:val="20"/>
              </w:rPr>
              <w:t>руб.</w:t>
            </w:r>
          </w:p>
        </w:tc>
        <w:tc>
          <w:tcPr>
            <w:tcW w:w="619" w:type="pct"/>
            <w:tcBorders>
              <w:top w:val="single" w:sz="4" w:space="0" w:color="auto"/>
              <w:left w:val="single" w:sz="4" w:space="0" w:color="auto"/>
              <w:bottom w:val="single" w:sz="4" w:space="0" w:color="auto"/>
              <w:right w:val="single" w:sz="4" w:space="0" w:color="auto"/>
            </w:tcBorders>
            <w:hideMark/>
          </w:tcPr>
          <w:p w:rsidR="003B68F1" w:rsidRPr="00A11BF6" w:rsidRDefault="003B68F1" w:rsidP="00AA716B">
            <w:pPr>
              <w:spacing w:after="0" w:line="240" w:lineRule="auto"/>
              <w:jc w:val="center"/>
              <w:rPr>
                <w:rFonts w:ascii="Times New Roman" w:hAnsi="Times New Roman"/>
                <w:b/>
                <w:color w:val="000000"/>
                <w:sz w:val="20"/>
                <w:szCs w:val="20"/>
              </w:rPr>
            </w:pPr>
            <w:r w:rsidRPr="00A11BF6">
              <w:rPr>
                <w:rFonts w:ascii="Times New Roman" w:hAnsi="Times New Roman"/>
                <w:color w:val="000000"/>
                <w:sz w:val="20"/>
                <w:szCs w:val="20"/>
              </w:rPr>
              <w:t xml:space="preserve">Муниципальная программа «Развитие культуры и туризма в городском округе город Рыбинск Ярославской области» от 29.08.2019 №2268 </w:t>
            </w:r>
            <w:r w:rsidR="00765AFD" w:rsidRPr="00A11BF6">
              <w:rPr>
                <w:rFonts w:ascii="Times New Roman" w:hAnsi="Times New Roman"/>
                <w:color w:val="000000"/>
                <w:sz w:val="20"/>
                <w:szCs w:val="20"/>
              </w:rPr>
              <w:t xml:space="preserve">(в </w:t>
            </w:r>
            <w:proofErr w:type="spellStart"/>
            <w:r w:rsidR="00765AFD" w:rsidRPr="00A11BF6">
              <w:rPr>
                <w:rFonts w:ascii="Times New Roman" w:hAnsi="Times New Roman"/>
                <w:color w:val="000000"/>
                <w:sz w:val="20"/>
                <w:szCs w:val="20"/>
              </w:rPr>
              <w:t>действ</w:t>
            </w:r>
            <w:proofErr w:type="gramStart"/>
            <w:r w:rsidR="00765AFD" w:rsidRPr="00A11BF6">
              <w:rPr>
                <w:rFonts w:ascii="Times New Roman" w:hAnsi="Times New Roman"/>
                <w:color w:val="000000"/>
                <w:sz w:val="20"/>
                <w:szCs w:val="20"/>
              </w:rPr>
              <w:t>.р</w:t>
            </w:r>
            <w:proofErr w:type="gramEnd"/>
            <w:r w:rsidR="00765AFD" w:rsidRPr="00A11BF6">
              <w:rPr>
                <w:rFonts w:ascii="Times New Roman" w:hAnsi="Times New Roman"/>
                <w:color w:val="000000"/>
                <w:sz w:val="20"/>
                <w:szCs w:val="20"/>
              </w:rPr>
              <w:t>ед</w:t>
            </w:r>
            <w:proofErr w:type="spellEnd"/>
            <w:r w:rsidR="00765AFD" w:rsidRPr="00A11BF6">
              <w:rPr>
                <w:rFonts w:ascii="Times New Roman" w:hAnsi="Times New Roman"/>
                <w:color w:val="000000"/>
                <w:sz w:val="20"/>
                <w:szCs w:val="20"/>
              </w:rPr>
              <w:t>.)</w:t>
            </w:r>
          </w:p>
        </w:tc>
        <w:tc>
          <w:tcPr>
            <w:tcW w:w="416" w:type="pct"/>
            <w:tcBorders>
              <w:top w:val="single" w:sz="4" w:space="0" w:color="auto"/>
              <w:left w:val="single" w:sz="4" w:space="0" w:color="auto"/>
              <w:bottom w:val="single" w:sz="4" w:space="0" w:color="auto"/>
              <w:right w:val="single" w:sz="4" w:space="0" w:color="auto"/>
            </w:tcBorders>
            <w:hideMark/>
          </w:tcPr>
          <w:p w:rsidR="003B68F1" w:rsidRPr="00A11BF6" w:rsidRDefault="003B68F1" w:rsidP="00AA716B">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2022-2024</w:t>
            </w:r>
          </w:p>
        </w:tc>
        <w:tc>
          <w:tcPr>
            <w:tcW w:w="491" w:type="pct"/>
            <w:tcBorders>
              <w:top w:val="single" w:sz="4" w:space="0" w:color="auto"/>
              <w:left w:val="single" w:sz="4" w:space="0" w:color="auto"/>
              <w:bottom w:val="single" w:sz="4" w:space="0" w:color="auto"/>
              <w:right w:val="single" w:sz="4" w:space="0" w:color="auto"/>
            </w:tcBorders>
            <w:hideMark/>
          </w:tcPr>
          <w:p w:rsidR="003B68F1" w:rsidRPr="00A11BF6" w:rsidRDefault="003B68F1" w:rsidP="00AA716B">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 xml:space="preserve">УК, ДАГ, </w:t>
            </w:r>
            <w:r w:rsidR="009B09AC" w:rsidRPr="00A11BF6">
              <w:rPr>
                <w:rFonts w:ascii="Times New Roman" w:hAnsi="Times New Roman"/>
                <w:color w:val="000000"/>
                <w:sz w:val="20"/>
                <w:szCs w:val="20"/>
              </w:rPr>
              <w:t>МАУ «ТИЦ»</w:t>
            </w:r>
          </w:p>
        </w:tc>
      </w:tr>
      <w:tr w:rsidR="00DA78C1" w:rsidRPr="00A11BF6" w:rsidTr="00F17AED">
        <w:trPr>
          <w:trHeight w:val="154"/>
        </w:trPr>
        <w:tc>
          <w:tcPr>
            <w:tcW w:w="163" w:type="pct"/>
            <w:tcBorders>
              <w:top w:val="single" w:sz="4" w:space="0" w:color="auto"/>
              <w:left w:val="single" w:sz="4" w:space="0" w:color="auto"/>
              <w:bottom w:val="single" w:sz="4" w:space="0" w:color="auto"/>
              <w:right w:val="single" w:sz="4" w:space="0" w:color="auto"/>
            </w:tcBorders>
            <w:hideMark/>
          </w:tcPr>
          <w:p w:rsidR="00DA78C1" w:rsidRPr="00A11BF6" w:rsidRDefault="00DA78C1" w:rsidP="002C6022">
            <w:pPr>
              <w:spacing w:line="228" w:lineRule="auto"/>
              <w:rPr>
                <w:rFonts w:ascii="Times New Roman" w:hAnsi="Times New Roman"/>
                <w:color w:val="000000"/>
                <w:sz w:val="20"/>
                <w:szCs w:val="20"/>
              </w:rPr>
            </w:pPr>
            <w:r w:rsidRPr="00A11BF6">
              <w:rPr>
                <w:rFonts w:ascii="Times New Roman" w:hAnsi="Times New Roman"/>
                <w:color w:val="000000"/>
                <w:sz w:val="20"/>
                <w:szCs w:val="20"/>
              </w:rPr>
              <w:t>4.2.2</w:t>
            </w:r>
          </w:p>
        </w:tc>
        <w:tc>
          <w:tcPr>
            <w:tcW w:w="579" w:type="pct"/>
            <w:tcBorders>
              <w:top w:val="single" w:sz="4" w:space="0" w:color="auto"/>
              <w:left w:val="single" w:sz="4" w:space="0" w:color="auto"/>
              <w:bottom w:val="single" w:sz="4" w:space="0" w:color="auto"/>
              <w:right w:val="single" w:sz="4" w:space="0" w:color="auto"/>
            </w:tcBorders>
            <w:hideMark/>
          </w:tcPr>
          <w:p w:rsidR="00DA78C1" w:rsidRPr="00A11BF6" w:rsidRDefault="00DA78C1">
            <w:pPr>
              <w:spacing w:after="0" w:line="240" w:lineRule="auto"/>
              <w:rPr>
                <w:rFonts w:ascii="Times New Roman" w:hAnsi="Times New Roman"/>
                <w:color w:val="000000"/>
                <w:sz w:val="20"/>
                <w:szCs w:val="20"/>
              </w:rPr>
            </w:pPr>
            <w:r w:rsidRPr="00A11BF6">
              <w:rPr>
                <w:rFonts w:ascii="Times New Roman" w:eastAsia="Times New Roman" w:hAnsi="Times New Roman"/>
                <w:color w:val="000000"/>
                <w:sz w:val="20"/>
                <w:szCs w:val="20"/>
              </w:rPr>
              <w:t>Содействие развитию городской среды. Насыщение городской территории объектами культурной направленности</w:t>
            </w:r>
          </w:p>
        </w:tc>
        <w:tc>
          <w:tcPr>
            <w:tcW w:w="761" w:type="pct"/>
            <w:tcBorders>
              <w:top w:val="single" w:sz="4" w:space="0" w:color="auto"/>
              <w:left w:val="single" w:sz="4" w:space="0" w:color="auto"/>
              <w:bottom w:val="single" w:sz="4" w:space="0" w:color="auto"/>
              <w:right w:val="single" w:sz="4" w:space="0" w:color="auto"/>
            </w:tcBorders>
            <w:hideMark/>
          </w:tcPr>
          <w:p w:rsidR="00DA78C1" w:rsidRPr="00A11BF6" w:rsidRDefault="00DA78C1" w:rsidP="00AA716B">
            <w:pPr>
              <w:spacing w:after="0" w:line="240" w:lineRule="auto"/>
              <w:jc w:val="center"/>
              <w:rPr>
                <w:rFonts w:ascii="Times New Roman" w:hAnsi="Times New Roman"/>
                <w:b/>
                <w:color w:val="000000"/>
                <w:sz w:val="20"/>
                <w:szCs w:val="20"/>
              </w:rPr>
            </w:pPr>
            <w:r w:rsidRPr="00A11BF6">
              <w:rPr>
                <w:rFonts w:ascii="Times New Roman" w:hAnsi="Times New Roman"/>
                <w:color w:val="000000"/>
                <w:sz w:val="20"/>
                <w:szCs w:val="20"/>
              </w:rPr>
              <w:t>недостаточное финансирование</w:t>
            </w:r>
          </w:p>
        </w:tc>
        <w:tc>
          <w:tcPr>
            <w:tcW w:w="396" w:type="pct"/>
            <w:tcBorders>
              <w:top w:val="single" w:sz="4" w:space="0" w:color="auto"/>
              <w:left w:val="single" w:sz="4" w:space="0" w:color="auto"/>
              <w:bottom w:val="single" w:sz="4" w:space="0" w:color="auto"/>
              <w:right w:val="single" w:sz="4" w:space="0" w:color="auto"/>
            </w:tcBorders>
            <w:hideMark/>
          </w:tcPr>
          <w:p w:rsidR="00DA78C1" w:rsidRPr="00A11BF6" w:rsidRDefault="00DA78C1" w:rsidP="00DA78C1">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 xml:space="preserve">Не менее 4-х объектов </w:t>
            </w:r>
          </w:p>
        </w:tc>
        <w:tc>
          <w:tcPr>
            <w:tcW w:w="435" w:type="pct"/>
            <w:tcBorders>
              <w:top w:val="single" w:sz="4" w:space="0" w:color="auto"/>
              <w:left w:val="single" w:sz="4" w:space="0" w:color="auto"/>
              <w:bottom w:val="single" w:sz="4" w:space="0" w:color="auto"/>
              <w:right w:val="single" w:sz="4" w:space="0" w:color="auto"/>
            </w:tcBorders>
          </w:tcPr>
          <w:p w:rsidR="00DA78C1" w:rsidRPr="00A11BF6" w:rsidRDefault="00DA78C1" w:rsidP="00532D8A">
            <w:pPr>
              <w:spacing w:after="0" w:line="240" w:lineRule="auto"/>
              <w:jc w:val="center"/>
              <w:rPr>
                <w:rFonts w:ascii="Times New Roman" w:hAnsi="Times New Roman"/>
                <w:color w:val="000000"/>
                <w:sz w:val="20"/>
                <w:szCs w:val="20"/>
              </w:rPr>
            </w:pPr>
            <w:r w:rsidRPr="00A11BF6">
              <w:rPr>
                <w:rFonts w:ascii="Times New Roman" w:hAnsi="Times New Roman"/>
                <w:bCs/>
                <w:color w:val="000000"/>
                <w:sz w:val="20"/>
                <w:szCs w:val="20"/>
              </w:rPr>
              <w:t>Привлечение туристов на территорию ГО г.Рыбинск</w:t>
            </w:r>
          </w:p>
        </w:tc>
        <w:tc>
          <w:tcPr>
            <w:tcW w:w="370" w:type="pct"/>
            <w:tcBorders>
              <w:top w:val="single" w:sz="4" w:space="0" w:color="auto"/>
              <w:left w:val="single" w:sz="4" w:space="0" w:color="auto"/>
              <w:bottom w:val="single" w:sz="4" w:space="0" w:color="auto"/>
              <w:right w:val="single" w:sz="4" w:space="0" w:color="auto"/>
            </w:tcBorders>
            <w:hideMark/>
          </w:tcPr>
          <w:p w:rsidR="00DA78C1" w:rsidRPr="00A11BF6" w:rsidRDefault="00DA78C1" w:rsidP="006F1795">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Количество туристов и экскурсантов, принимаемых на территории городского округа город Рыбинск – 435,0 тыс</w:t>
            </w:r>
            <w:proofErr w:type="gramStart"/>
            <w:r w:rsidRPr="00A11BF6">
              <w:rPr>
                <w:rFonts w:ascii="Times New Roman" w:hAnsi="Times New Roman"/>
                <w:color w:val="000000"/>
                <w:sz w:val="20"/>
                <w:szCs w:val="20"/>
              </w:rPr>
              <w:t>.ч</w:t>
            </w:r>
            <w:proofErr w:type="gramEnd"/>
            <w:r w:rsidRPr="00A11BF6">
              <w:rPr>
                <w:rFonts w:ascii="Times New Roman" w:hAnsi="Times New Roman"/>
                <w:color w:val="000000"/>
                <w:sz w:val="20"/>
                <w:szCs w:val="20"/>
              </w:rPr>
              <w:t>ел.</w:t>
            </w:r>
          </w:p>
        </w:tc>
        <w:tc>
          <w:tcPr>
            <w:tcW w:w="770" w:type="pct"/>
            <w:tcBorders>
              <w:top w:val="single" w:sz="4" w:space="0" w:color="auto"/>
              <w:left w:val="single" w:sz="4" w:space="0" w:color="auto"/>
              <w:bottom w:val="single" w:sz="4" w:space="0" w:color="auto"/>
              <w:right w:val="single" w:sz="4" w:space="0" w:color="auto"/>
            </w:tcBorders>
          </w:tcPr>
          <w:p w:rsidR="00DA78C1" w:rsidRPr="00A11BF6" w:rsidRDefault="00DA78C1" w:rsidP="00AA716B">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0,3 млн. руб.</w:t>
            </w:r>
          </w:p>
        </w:tc>
        <w:tc>
          <w:tcPr>
            <w:tcW w:w="619" w:type="pct"/>
            <w:tcBorders>
              <w:top w:val="single" w:sz="4" w:space="0" w:color="auto"/>
              <w:left w:val="single" w:sz="4" w:space="0" w:color="auto"/>
              <w:bottom w:val="single" w:sz="4" w:space="0" w:color="auto"/>
              <w:right w:val="single" w:sz="4" w:space="0" w:color="auto"/>
            </w:tcBorders>
            <w:hideMark/>
          </w:tcPr>
          <w:p w:rsidR="00DA78C1" w:rsidRPr="00A11BF6" w:rsidRDefault="00DA78C1" w:rsidP="00AA716B">
            <w:pPr>
              <w:spacing w:after="0" w:line="240" w:lineRule="auto"/>
              <w:jc w:val="center"/>
              <w:rPr>
                <w:rFonts w:ascii="Times New Roman" w:hAnsi="Times New Roman"/>
                <w:b/>
                <w:color w:val="000000"/>
                <w:sz w:val="20"/>
                <w:szCs w:val="20"/>
              </w:rPr>
            </w:pPr>
            <w:r w:rsidRPr="00A11BF6">
              <w:rPr>
                <w:rFonts w:ascii="Times New Roman" w:hAnsi="Times New Roman"/>
                <w:color w:val="000000"/>
                <w:sz w:val="20"/>
                <w:szCs w:val="20"/>
              </w:rPr>
              <w:t xml:space="preserve">Муниципальная программа «Развитие культуры и туризма в городском округе город Рыбинск Ярославской области» от 29.08.2019 №2268 </w:t>
            </w:r>
            <w:r w:rsidR="00765AFD" w:rsidRPr="00A11BF6">
              <w:rPr>
                <w:rFonts w:ascii="Times New Roman" w:hAnsi="Times New Roman"/>
                <w:color w:val="000000"/>
                <w:sz w:val="20"/>
                <w:szCs w:val="20"/>
              </w:rPr>
              <w:t xml:space="preserve">(в </w:t>
            </w:r>
            <w:proofErr w:type="spellStart"/>
            <w:r w:rsidR="00765AFD" w:rsidRPr="00A11BF6">
              <w:rPr>
                <w:rFonts w:ascii="Times New Roman" w:hAnsi="Times New Roman"/>
                <w:color w:val="000000"/>
                <w:sz w:val="20"/>
                <w:szCs w:val="20"/>
              </w:rPr>
              <w:t>действ</w:t>
            </w:r>
            <w:proofErr w:type="gramStart"/>
            <w:r w:rsidR="00765AFD" w:rsidRPr="00A11BF6">
              <w:rPr>
                <w:rFonts w:ascii="Times New Roman" w:hAnsi="Times New Roman"/>
                <w:color w:val="000000"/>
                <w:sz w:val="20"/>
                <w:szCs w:val="20"/>
              </w:rPr>
              <w:t>.р</w:t>
            </w:r>
            <w:proofErr w:type="gramEnd"/>
            <w:r w:rsidR="00765AFD" w:rsidRPr="00A11BF6">
              <w:rPr>
                <w:rFonts w:ascii="Times New Roman" w:hAnsi="Times New Roman"/>
                <w:color w:val="000000"/>
                <w:sz w:val="20"/>
                <w:szCs w:val="20"/>
              </w:rPr>
              <w:t>ед</w:t>
            </w:r>
            <w:proofErr w:type="spellEnd"/>
            <w:r w:rsidR="00765AFD" w:rsidRPr="00A11BF6">
              <w:rPr>
                <w:rFonts w:ascii="Times New Roman" w:hAnsi="Times New Roman"/>
                <w:color w:val="000000"/>
                <w:sz w:val="20"/>
                <w:szCs w:val="20"/>
              </w:rPr>
              <w:t>.)</w:t>
            </w:r>
          </w:p>
        </w:tc>
        <w:tc>
          <w:tcPr>
            <w:tcW w:w="416" w:type="pct"/>
            <w:tcBorders>
              <w:top w:val="single" w:sz="4" w:space="0" w:color="auto"/>
              <w:left w:val="single" w:sz="4" w:space="0" w:color="auto"/>
              <w:bottom w:val="single" w:sz="4" w:space="0" w:color="auto"/>
              <w:right w:val="single" w:sz="4" w:space="0" w:color="auto"/>
            </w:tcBorders>
            <w:hideMark/>
          </w:tcPr>
          <w:p w:rsidR="00DA78C1" w:rsidRPr="00A11BF6" w:rsidRDefault="00DA78C1" w:rsidP="00AA716B">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2022-2024</w:t>
            </w:r>
          </w:p>
        </w:tc>
        <w:tc>
          <w:tcPr>
            <w:tcW w:w="491" w:type="pct"/>
            <w:tcBorders>
              <w:top w:val="single" w:sz="4" w:space="0" w:color="auto"/>
              <w:left w:val="single" w:sz="4" w:space="0" w:color="auto"/>
              <w:bottom w:val="single" w:sz="4" w:space="0" w:color="auto"/>
              <w:right w:val="single" w:sz="4" w:space="0" w:color="auto"/>
            </w:tcBorders>
            <w:hideMark/>
          </w:tcPr>
          <w:p w:rsidR="00DA78C1" w:rsidRPr="00A11BF6" w:rsidRDefault="00DA78C1" w:rsidP="00AA716B">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УК, ДАГ, МАУ «ТИЦ»</w:t>
            </w:r>
          </w:p>
        </w:tc>
      </w:tr>
      <w:tr w:rsidR="00DA78C1" w:rsidRPr="00A11BF6" w:rsidTr="00D0579D">
        <w:trPr>
          <w:trHeight w:val="226"/>
        </w:trPr>
        <w:tc>
          <w:tcPr>
            <w:tcW w:w="5000" w:type="pct"/>
            <w:gridSpan w:val="10"/>
            <w:tcBorders>
              <w:top w:val="single" w:sz="4" w:space="0" w:color="auto"/>
              <w:left w:val="single" w:sz="4" w:space="0" w:color="auto"/>
              <w:bottom w:val="single" w:sz="4" w:space="0" w:color="auto"/>
              <w:right w:val="single" w:sz="4" w:space="0" w:color="auto"/>
            </w:tcBorders>
            <w:shd w:val="clear" w:color="auto" w:fill="EAF1DD"/>
            <w:vAlign w:val="center"/>
            <w:hideMark/>
          </w:tcPr>
          <w:p w:rsidR="00DA78C1" w:rsidRPr="00A11BF6" w:rsidRDefault="00DA78C1" w:rsidP="00DA78C1">
            <w:pPr>
              <w:spacing w:after="120" w:line="240" w:lineRule="auto"/>
              <w:rPr>
                <w:rFonts w:ascii="Times New Roman" w:hAnsi="Times New Roman"/>
                <w:b/>
                <w:color w:val="000000"/>
                <w:sz w:val="20"/>
                <w:szCs w:val="20"/>
              </w:rPr>
            </w:pPr>
            <w:r w:rsidRPr="00A11BF6">
              <w:rPr>
                <w:rFonts w:ascii="Times New Roman" w:hAnsi="Times New Roman"/>
                <w:color w:val="000000"/>
                <w:sz w:val="20"/>
                <w:szCs w:val="20"/>
              </w:rPr>
              <w:t>4.3. Реализация мероприятий по увеличению туристического потока</w:t>
            </w:r>
          </w:p>
        </w:tc>
      </w:tr>
      <w:tr w:rsidR="00DA78C1" w:rsidRPr="00A11BF6" w:rsidTr="00F17AED">
        <w:trPr>
          <w:trHeight w:val="154"/>
        </w:trPr>
        <w:tc>
          <w:tcPr>
            <w:tcW w:w="163" w:type="pct"/>
            <w:tcBorders>
              <w:top w:val="single" w:sz="4" w:space="0" w:color="auto"/>
              <w:left w:val="single" w:sz="4" w:space="0" w:color="auto"/>
              <w:bottom w:val="single" w:sz="4" w:space="0" w:color="auto"/>
              <w:right w:val="single" w:sz="4" w:space="0" w:color="auto"/>
            </w:tcBorders>
            <w:hideMark/>
          </w:tcPr>
          <w:p w:rsidR="00DA78C1" w:rsidRPr="00A11BF6" w:rsidRDefault="00DA78C1">
            <w:pPr>
              <w:spacing w:after="0" w:line="240" w:lineRule="auto"/>
              <w:rPr>
                <w:rFonts w:ascii="Times New Roman" w:hAnsi="Times New Roman"/>
                <w:color w:val="000000"/>
                <w:sz w:val="20"/>
                <w:szCs w:val="20"/>
              </w:rPr>
            </w:pPr>
            <w:r w:rsidRPr="00A11BF6">
              <w:rPr>
                <w:rFonts w:ascii="Times New Roman" w:hAnsi="Times New Roman"/>
                <w:color w:val="000000"/>
                <w:sz w:val="20"/>
                <w:szCs w:val="20"/>
              </w:rPr>
              <w:t>4.3.1</w:t>
            </w:r>
          </w:p>
        </w:tc>
        <w:tc>
          <w:tcPr>
            <w:tcW w:w="579" w:type="pct"/>
            <w:tcBorders>
              <w:top w:val="single" w:sz="4" w:space="0" w:color="auto"/>
              <w:left w:val="single" w:sz="4" w:space="0" w:color="auto"/>
              <w:bottom w:val="single" w:sz="4" w:space="0" w:color="auto"/>
              <w:right w:val="single" w:sz="4" w:space="0" w:color="auto"/>
            </w:tcBorders>
            <w:hideMark/>
          </w:tcPr>
          <w:p w:rsidR="00DA78C1" w:rsidRPr="00A11BF6" w:rsidRDefault="00DA78C1" w:rsidP="00DA78C1">
            <w:pPr>
              <w:spacing w:after="0" w:line="240" w:lineRule="auto"/>
              <w:rPr>
                <w:rFonts w:ascii="Times New Roman" w:hAnsi="Times New Roman"/>
                <w:b/>
                <w:color w:val="000000"/>
                <w:sz w:val="20"/>
                <w:szCs w:val="20"/>
              </w:rPr>
            </w:pPr>
            <w:r w:rsidRPr="00A11BF6">
              <w:rPr>
                <w:rFonts w:ascii="Times New Roman" w:hAnsi="Times New Roman"/>
                <w:color w:val="000000"/>
                <w:sz w:val="20"/>
                <w:szCs w:val="20"/>
              </w:rPr>
              <w:t>Участие в конкурсах на получение грантов на развитие предприятий туристской индустрии (музеи, экспозиционные комплексы, галереи, туроператоры)</w:t>
            </w:r>
          </w:p>
        </w:tc>
        <w:tc>
          <w:tcPr>
            <w:tcW w:w="761" w:type="pct"/>
            <w:tcBorders>
              <w:top w:val="single" w:sz="4" w:space="0" w:color="auto"/>
              <w:left w:val="single" w:sz="4" w:space="0" w:color="auto"/>
              <w:bottom w:val="single" w:sz="4" w:space="0" w:color="auto"/>
              <w:right w:val="single" w:sz="4" w:space="0" w:color="auto"/>
            </w:tcBorders>
            <w:hideMark/>
          </w:tcPr>
          <w:p w:rsidR="00DA78C1" w:rsidRPr="00A11BF6" w:rsidRDefault="00DA78C1" w:rsidP="00DA78C1">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недостаточное финансирование</w:t>
            </w:r>
          </w:p>
        </w:tc>
        <w:tc>
          <w:tcPr>
            <w:tcW w:w="396" w:type="pct"/>
            <w:tcBorders>
              <w:top w:val="single" w:sz="4" w:space="0" w:color="auto"/>
              <w:left w:val="single" w:sz="4" w:space="0" w:color="auto"/>
              <w:bottom w:val="single" w:sz="4" w:space="0" w:color="auto"/>
              <w:right w:val="single" w:sz="4" w:space="0" w:color="auto"/>
            </w:tcBorders>
            <w:hideMark/>
          </w:tcPr>
          <w:p w:rsidR="00DA78C1" w:rsidRPr="00A11BF6" w:rsidRDefault="00DA78C1" w:rsidP="00DA78C1">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Получение не менее 2 грантов ежегодно</w:t>
            </w:r>
          </w:p>
        </w:tc>
        <w:tc>
          <w:tcPr>
            <w:tcW w:w="435" w:type="pct"/>
            <w:tcBorders>
              <w:top w:val="single" w:sz="4" w:space="0" w:color="auto"/>
              <w:left w:val="single" w:sz="4" w:space="0" w:color="auto"/>
              <w:bottom w:val="single" w:sz="4" w:space="0" w:color="auto"/>
              <w:right w:val="single" w:sz="4" w:space="0" w:color="auto"/>
            </w:tcBorders>
          </w:tcPr>
          <w:p w:rsidR="00DA78C1" w:rsidRPr="00A11BF6" w:rsidRDefault="00DA78C1" w:rsidP="00532D8A">
            <w:pPr>
              <w:spacing w:after="0" w:line="240" w:lineRule="auto"/>
              <w:jc w:val="center"/>
              <w:rPr>
                <w:rFonts w:ascii="Times New Roman" w:hAnsi="Times New Roman"/>
                <w:color w:val="000000"/>
                <w:sz w:val="20"/>
                <w:szCs w:val="20"/>
              </w:rPr>
            </w:pPr>
            <w:r w:rsidRPr="00A11BF6">
              <w:rPr>
                <w:rFonts w:ascii="Times New Roman" w:hAnsi="Times New Roman"/>
                <w:bCs/>
                <w:color w:val="000000"/>
                <w:sz w:val="20"/>
                <w:szCs w:val="20"/>
              </w:rPr>
              <w:t>Привлечение туристов на территорию ГО г.Рыбинск</w:t>
            </w:r>
          </w:p>
        </w:tc>
        <w:tc>
          <w:tcPr>
            <w:tcW w:w="370" w:type="pct"/>
            <w:tcBorders>
              <w:top w:val="single" w:sz="4" w:space="0" w:color="auto"/>
              <w:left w:val="single" w:sz="4" w:space="0" w:color="auto"/>
              <w:bottom w:val="single" w:sz="4" w:space="0" w:color="auto"/>
              <w:right w:val="single" w:sz="4" w:space="0" w:color="auto"/>
            </w:tcBorders>
            <w:hideMark/>
          </w:tcPr>
          <w:p w:rsidR="00DA78C1" w:rsidRPr="00A11BF6" w:rsidRDefault="00DA78C1" w:rsidP="006F1795">
            <w:pPr>
              <w:spacing w:after="0" w:line="240" w:lineRule="auto"/>
              <w:jc w:val="center"/>
              <w:rPr>
                <w:rFonts w:ascii="Times New Roman" w:hAnsi="Times New Roman"/>
                <w:color w:val="000000"/>
                <w:sz w:val="20"/>
                <w:szCs w:val="20"/>
              </w:rPr>
            </w:pPr>
            <w:r w:rsidRPr="00A11BF6">
              <w:rPr>
                <w:rFonts w:ascii="Times New Roman" w:hAnsi="Times New Roman"/>
                <w:bCs/>
                <w:color w:val="000000"/>
                <w:sz w:val="20"/>
                <w:szCs w:val="20"/>
              </w:rPr>
              <w:t>Увеличение туристического потока до</w:t>
            </w:r>
            <w:r w:rsidRPr="00A11BF6">
              <w:rPr>
                <w:rFonts w:ascii="Times New Roman" w:hAnsi="Times New Roman"/>
                <w:color w:val="000000"/>
                <w:sz w:val="20"/>
                <w:szCs w:val="20"/>
              </w:rPr>
              <w:t xml:space="preserve"> 435,0 тыс. чел.</w:t>
            </w:r>
          </w:p>
        </w:tc>
        <w:tc>
          <w:tcPr>
            <w:tcW w:w="770" w:type="pct"/>
            <w:tcBorders>
              <w:top w:val="single" w:sz="4" w:space="0" w:color="auto"/>
              <w:left w:val="single" w:sz="4" w:space="0" w:color="auto"/>
              <w:bottom w:val="single" w:sz="4" w:space="0" w:color="auto"/>
              <w:right w:val="single" w:sz="4" w:space="0" w:color="auto"/>
            </w:tcBorders>
            <w:hideMark/>
          </w:tcPr>
          <w:p w:rsidR="00DA78C1" w:rsidRPr="00A11BF6" w:rsidRDefault="00DA78C1" w:rsidP="00DA78C1">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1,05 млн. руб.</w:t>
            </w:r>
          </w:p>
        </w:tc>
        <w:tc>
          <w:tcPr>
            <w:tcW w:w="619" w:type="pct"/>
            <w:tcBorders>
              <w:top w:val="single" w:sz="4" w:space="0" w:color="auto"/>
              <w:left w:val="single" w:sz="4" w:space="0" w:color="auto"/>
              <w:bottom w:val="single" w:sz="4" w:space="0" w:color="auto"/>
              <w:right w:val="single" w:sz="4" w:space="0" w:color="auto"/>
            </w:tcBorders>
            <w:hideMark/>
          </w:tcPr>
          <w:p w:rsidR="00DA78C1" w:rsidRPr="00A11BF6" w:rsidRDefault="00DA78C1" w:rsidP="00DA78C1">
            <w:pPr>
              <w:spacing w:after="0" w:line="240" w:lineRule="auto"/>
              <w:jc w:val="center"/>
              <w:rPr>
                <w:rFonts w:ascii="Times New Roman" w:hAnsi="Times New Roman"/>
                <w:b/>
                <w:color w:val="000000"/>
                <w:sz w:val="20"/>
                <w:szCs w:val="20"/>
              </w:rPr>
            </w:pPr>
            <w:r w:rsidRPr="00A11BF6">
              <w:rPr>
                <w:rFonts w:ascii="Times New Roman" w:hAnsi="Times New Roman"/>
                <w:color w:val="000000"/>
                <w:sz w:val="20"/>
                <w:szCs w:val="20"/>
              </w:rPr>
              <w:t xml:space="preserve">Муниципальная программа «Развитие культуры и туризма в городском округе город Рыбинск Ярославской области» от 29.08.2019 №2268 </w:t>
            </w:r>
            <w:r w:rsidR="00765AFD" w:rsidRPr="00A11BF6">
              <w:rPr>
                <w:rFonts w:ascii="Times New Roman" w:hAnsi="Times New Roman"/>
                <w:color w:val="000000"/>
                <w:sz w:val="20"/>
                <w:szCs w:val="20"/>
              </w:rPr>
              <w:t xml:space="preserve">(в </w:t>
            </w:r>
            <w:proofErr w:type="spellStart"/>
            <w:r w:rsidR="00765AFD" w:rsidRPr="00A11BF6">
              <w:rPr>
                <w:rFonts w:ascii="Times New Roman" w:hAnsi="Times New Roman"/>
                <w:color w:val="000000"/>
                <w:sz w:val="20"/>
                <w:szCs w:val="20"/>
              </w:rPr>
              <w:t>действ</w:t>
            </w:r>
            <w:proofErr w:type="gramStart"/>
            <w:r w:rsidR="00765AFD" w:rsidRPr="00A11BF6">
              <w:rPr>
                <w:rFonts w:ascii="Times New Roman" w:hAnsi="Times New Roman"/>
                <w:color w:val="000000"/>
                <w:sz w:val="20"/>
                <w:szCs w:val="20"/>
              </w:rPr>
              <w:t>.р</w:t>
            </w:r>
            <w:proofErr w:type="gramEnd"/>
            <w:r w:rsidR="00765AFD" w:rsidRPr="00A11BF6">
              <w:rPr>
                <w:rFonts w:ascii="Times New Roman" w:hAnsi="Times New Roman"/>
                <w:color w:val="000000"/>
                <w:sz w:val="20"/>
                <w:szCs w:val="20"/>
              </w:rPr>
              <w:t>ед</w:t>
            </w:r>
            <w:proofErr w:type="spellEnd"/>
            <w:r w:rsidR="00765AFD" w:rsidRPr="00A11BF6">
              <w:rPr>
                <w:rFonts w:ascii="Times New Roman" w:hAnsi="Times New Roman"/>
                <w:color w:val="000000"/>
                <w:sz w:val="20"/>
                <w:szCs w:val="20"/>
              </w:rPr>
              <w:t>.)</w:t>
            </w:r>
          </w:p>
        </w:tc>
        <w:tc>
          <w:tcPr>
            <w:tcW w:w="416" w:type="pct"/>
            <w:tcBorders>
              <w:top w:val="single" w:sz="4" w:space="0" w:color="auto"/>
              <w:left w:val="single" w:sz="4" w:space="0" w:color="auto"/>
              <w:bottom w:val="single" w:sz="4" w:space="0" w:color="auto"/>
              <w:right w:val="single" w:sz="4" w:space="0" w:color="auto"/>
            </w:tcBorders>
            <w:hideMark/>
          </w:tcPr>
          <w:p w:rsidR="00DA78C1" w:rsidRPr="00A11BF6" w:rsidRDefault="00DA78C1" w:rsidP="00DA78C1">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ежегодно</w:t>
            </w:r>
          </w:p>
        </w:tc>
        <w:tc>
          <w:tcPr>
            <w:tcW w:w="491" w:type="pct"/>
            <w:tcBorders>
              <w:top w:val="single" w:sz="4" w:space="0" w:color="auto"/>
              <w:left w:val="single" w:sz="4" w:space="0" w:color="auto"/>
              <w:bottom w:val="single" w:sz="4" w:space="0" w:color="auto"/>
              <w:right w:val="single" w:sz="4" w:space="0" w:color="auto"/>
            </w:tcBorders>
            <w:hideMark/>
          </w:tcPr>
          <w:p w:rsidR="00DA78C1" w:rsidRPr="00A11BF6" w:rsidRDefault="00DA78C1" w:rsidP="00DA78C1">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УК, МАУ «ТИЦ»</w:t>
            </w:r>
          </w:p>
        </w:tc>
      </w:tr>
      <w:tr w:rsidR="00DA78C1" w:rsidRPr="00A11BF6" w:rsidTr="00F17AED">
        <w:trPr>
          <w:trHeight w:val="154"/>
        </w:trPr>
        <w:tc>
          <w:tcPr>
            <w:tcW w:w="163" w:type="pct"/>
            <w:tcBorders>
              <w:top w:val="single" w:sz="4" w:space="0" w:color="auto"/>
              <w:left w:val="single" w:sz="4" w:space="0" w:color="auto"/>
              <w:bottom w:val="single" w:sz="4" w:space="0" w:color="auto"/>
              <w:right w:val="single" w:sz="4" w:space="0" w:color="auto"/>
            </w:tcBorders>
            <w:hideMark/>
          </w:tcPr>
          <w:p w:rsidR="00DA78C1" w:rsidRPr="00A11BF6" w:rsidRDefault="00DA78C1">
            <w:pPr>
              <w:spacing w:after="0" w:line="240" w:lineRule="auto"/>
              <w:rPr>
                <w:rFonts w:ascii="Times New Roman" w:hAnsi="Times New Roman"/>
                <w:color w:val="000000"/>
                <w:sz w:val="20"/>
                <w:szCs w:val="20"/>
              </w:rPr>
            </w:pPr>
            <w:r w:rsidRPr="00A11BF6">
              <w:rPr>
                <w:rFonts w:ascii="Times New Roman" w:hAnsi="Times New Roman"/>
                <w:color w:val="000000"/>
                <w:sz w:val="20"/>
                <w:szCs w:val="20"/>
              </w:rPr>
              <w:t>4.3.2</w:t>
            </w:r>
          </w:p>
        </w:tc>
        <w:tc>
          <w:tcPr>
            <w:tcW w:w="579" w:type="pct"/>
            <w:tcBorders>
              <w:top w:val="single" w:sz="4" w:space="0" w:color="auto"/>
              <w:left w:val="single" w:sz="4" w:space="0" w:color="auto"/>
              <w:bottom w:val="single" w:sz="4" w:space="0" w:color="auto"/>
              <w:right w:val="single" w:sz="4" w:space="0" w:color="auto"/>
            </w:tcBorders>
            <w:hideMark/>
          </w:tcPr>
          <w:p w:rsidR="00DA78C1" w:rsidRPr="00A11BF6" w:rsidRDefault="00DA78C1">
            <w:pPr>
              <w:spacing w:after="0" w:line="240" w:lineRule="auto"/>
              <w:rPr>
                <w:rFonts w:ascii="Times New Roman" w:eastAsia="Times New Roman" w:hAnsi="Times New Roman"/>
                <w:color w:val="000000"/>
                <w:sz w:val="20"/>
                <w:szCs w:val="20"/>
              </w:rPr>
            </w:pPr>
            <w:proofErr w:type="gramStart"/>
            <w:r w:rsidRPr="00A11BF6">
              <w:rPr>
                <w:rFonts w:ascii="Times New Roman" w:hAnsi="Times New Roman"/>
                <w:color w:val="000000"/>
                <w:sz w:val="20"/>
                <w:szCs w:val="20"/>
              </w:rPr>
              <w:t>Проведении</w:t>
            </w:r>
            <w:proofErr w:type="gramEnd"/>
            <w:r w:rsidRPr="00A11BF6">
              <w:rPr>
                <w:rFonts w:ascii="Times New Roman" w:hAnsi="Times New Roman"/>
                <w:color w:val="000000"/>
                <w:sz w:val="20"/>
                <w:szCs w:val="20"/>
              </w:rPr>
              <w:t xml:space="preserve"> культурно-массовых «знаковых» событийных мероприятий</w:t>
            </w:r>
          </w:p>
        </w:tc>
        <w:tc>
          <w:tcPr>
            <w:tcW w:w="761" w:type="pct"/>
            <w:tcBorders>
              <w:top w:val="single" w:sz="4" w:space="0" w:color="auto"/>
              <w:left w:val="single" w:sz="4" w:space="0" w:color="auto"/>
              <w:bottom w:val="single" w:sz="4" w:space="0" w:color="auto"/>
              <w:right w:val="single" w:sz="4" w:space="0" w:color="auto"/>
            </w:tcBorders>
            <w:hideMark/>
          </w:tcPr>
          <w:p w:rsidR="00DA78C1" w:rsidRPr="00A11BF6" w:rsidRDefault="00DA78C1" w:rsidP="00DA78C1">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недостаточное финансирование</w:t>
            </w:r>
          </w:p>
        </w:tc>
        <w:tc>
          <w:tcPr>
            <w:tcW w:w="396" w:type="pct"/>
            <w:tcBorders>
              <w:top w:val="single" w:sz="4" w:space="0" w:color="auto"/>
              <w:left w:val="single" w:sz="4" w:space="0" w:color="auto"/>
              <w:bottom w:val="single" w:sz="4" w:space="0" w:color="auto"/>
              <w:right w:val="single" w:sz="4" w:space="0" w:color="auto"/>
            </w:tcBorders>
            <w:hideMark/>
          </w:tcPr>
          <w:p w:rsidR="00DA78C1" w:rsidRPr="00A11BF6" w:rsidRDefault="00DA78C1" w:rsidP="00DA78C1">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Не менее 5 ежегодно</w:t>
            </w:r>
          </w:p>
        </w:tc>
        <w:tc>
          <w:tcPr>
            <w:tcW w:w="435" w:type="pct"/>
            <w:tcBorders>
              <w:top w:val="single" w:sz="4" w:space="0" w:color="auto"/>
              <w:left w:val="single" w:sz="4" w:space="0" w:color="auto"/>
              <w:bottom w:val="single" w:sz="4" w:space="0" w:color="auto"/>
              <w:right w:val="single" w:sz="4" w:space="0" w:color="auto"/>
            </w:tcBorders>
          </w:tcPr>
          <w:p w:rsidR="00DA78C1" w:rsidRPr="00A11BF6" w:rsidRDefault="00DA78C1" w:rsidP="00532D8A">
            <w:pPr>
              <w:spacing w:after="0" w:line="240" w:lineRule="auto"/>
              <w:jc w:val="center"/>
              <w:rPr>
                <w:rFonts w:ascii="Times New Roman" w:hAnsi="Times New Roman"/>
                <w:color w:val="000000"/>
                <w:sz w:val="20"/>
                <w:szCs w:val="20"/>
              </w:rPr>
            </w:pPr>
            <w:r w:rsidRPr="00A11BF6">
              <w:rPr>
                <w:rFonts w:ascii="Times New Roman" w:hAnsi="Times New Roman"/>
                <w:bCs/>
                <w:color w:val="000000"/>
                <w:sz w:val="20"/>
                <w:szCs w:val="20"/>
              </w:rPr>
              <w:t>Привлечение туристов на территорию ГО г.Рыбинск</w:t>
            </w:r>
          </w:p>
        </w:tc>
        <w:tc>
          <w:tcPr>
            <w:tcW w:w="370" w:type="pct"/>
            <w:tcBorders>
              <w:top w:val="single" w:sz="4" w:space="0" w:color="auto"/>
              <w:left w:val="single" w:sz="4" w:space="0" w:color="auto"/>
              <w:bottom w:val="single" w:sz="4" w:space="0" w:color="auto"/>
              <w:right w:val="single" w:sz="4" w:space="0" w:color="auto"/>
            </w:tcBorders>
            <w:hideMark/>
          </w:tcPr>
          <w:p w:rsidR="00DA78C1" w:rsidRPr="00A11BF6" w:rsidRDefault="00DA78C1" w:rsidP="00DA78C1">
            <w:pPr>
              <w:spacing w:after="0" w:line="240" w:lineRule="auto"/>
              <w:jc w:val="center"/>
              <w:rPr>
                <w:rFonts w:ascii="Times New Roman" w:hAnsi="Times New Roman"/>
                <w:color w:val="000000"/>
                <w:sz w:val="20"/>
                <w:szCs w:val="20"/>
              </w:rPr>
            </w:pPr>
            <w:r w:rsidRPr="00A11BF6">
              <w:rPr>
                <w:rFonts w:ascii="Times New Roman" w:hAnsi="Times New Roman"/>
                <w:bCs/>
                <w:color w:val="000000"/>
                <w:sz w:val="20"/>
                <w:szCs w:val="20"/>
              </w:rPr>
              <w:t>Увеличение туристического потока до</w:t>
            </w:r>
            <w:r w:rsidRPr="00A11BF6">
              <w:rPr>
                <w:rFonts w:ascii="Times New Roman" w:hAnsi="Times New Roman"/>
                <w:color w:val="000000"/>
                <w:sz w:val="20"/>
                <w:szCs w:val="20"/>
              </w:rPr>
              <w:t xml:space="preserve"> 435,0 тыс. чел</w:t>
            </w:r>
          </w:p>
        </w:tc>
        <w:tc>
          <w:tcPr>
            <w:tcW w:w="770" w:type="pct"/>
            <w:tcBorders>
              <w:top w:val="single" w:sz="4" w:space="0" w:color="auto"/>
              <w:left w:val="single" w:sz="4" w:space="0" w:color="auto"/>
              <w:bottom w:val="single" w:sz="4" w:space="0" w:color="auto"/>
              <w:right w:val="single" w:sz="4" w:space="0" w:color="auto"/>
            </w:tcBorders>
          </w:tcPr>
          <w:p w:rsidR="00DA78C1" w:rsidRPr="00A11BF6" w:rsidRDefault="00DA78C1" w:rsidP="00DA78C1">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0,3 млн. руб.</w:t>
            </w:r>
          </w:p>
        </w:tc>
        <w:tc>
          <w:tcPr>
            <w:tcW w:w="619" w:type="pct"/>
            <w:tcBorders>
              <w:top w:val="single" w:sz="4" w:space="0" w:color="auto"/>
              <w:left w:val="single" w:sz="4" w:space="0" w:color="auto"/>
              <w:bottom w:val="single" w:sz="4" w:space="0" w:color="auto"/>
              <w:right w:val="single" w:sz="4" w:space="0" w:color="auto"/>
            </w:tcBorders>
            <w:hideMark/>
          </w:tcPr>
          <w:p w:rsidR="00DA78C1" w:rsidRPr="00A11BF6" w:rsidRDefault="00DA78C1" w:rsidP="00DA78C1">
            <w:pPr>
              <w:spacing w:after="0" w:line="240" w:lineRule="auto"/>
              <w:jc w:val="center"/>
              <w:rPr>
                <w:rFonts w:ascii="Times New Roman" w:hAnsi="Times New Roman"/>
                <w:b/>
                <w:color w:val="000000"/>
                <w:sz w:val="20"/>
                <w:szCs w:val="20"/>
              </w:rPr>
            </w:pPr>
            <w:r w:rsidRPr="00A11BF6">
              <w:rPr>
                <w:rFonts w:ascii="Times New Roman" w:hAnsi="Times New Roman"/>
                <w:color w:val="000000"/>
                <w:sz w:val="20"/>
                <w:szCs w:val="20"/>
              </w:rPr>
              <w:t xml:space="preserve">Муниципальная программа «Развитие культуры и туризма в городском округе город Рыбинск Ярославской области» от 29.08.2019 №2268 </w:t>
            </w:r>
            <w:r w:rsidR="00765AFD" w:rsidRPr="00A11BF6">
              <w:rPr>
                <w:rFonts w:ascii="Times New Roman" w:hAnsi="Times New Roman"/>
                <w:color w:val="000000"/>
                <w:sz w:val="20"/>
                <w:szCs w:val="20"/>
              </w:rPr>
              <w:t xml:space="preserve">(в </w:t>
            </w:r>
            <w:proofErr w:type="spellStart"/>
            <w:r w:rsidR="00765AFD" w:rsidRPr="00A11BF6">
              <w:rPr>
                <w:rFonts w:ascii="Times New Roman" w:hAnsi="Times New Roman"/>
                <w:color w:val="000000"/>
                <w:sz w:val="20"/>
                <w:szCs w:val="20"/>
              </w:rPr>
              <w:t>действ</w:t>
            </w:r>
            <w:proofErr w:type="gramStart"/>
            <w:r w:rsidR="00765AFD" w:rsidRPr="00A11BF6">
              <w:rPr>
                <w:rFonts w:ascii="Times New Roman" w:hAnsi="Times New Roman"/>
                <w:color w:val="000000"/>
                <w:sz w:val="20"/>
                <w:szCs w:val="20"/>
              </w:rPr>
              <w:t>.р</w:t>
            </w:r>
            <w:proofErr w:type="gramEnd"/>
            <w:r w:rsidR="00765AFD" w:rsidRPr="00A11BF6">
              <w:rPr>
                <w:rFonts w:ascii="Times New Roman" w:hAnsi="Times New Roman"/>
                <w:color w:val="000000"/>
                <w:sz w:val="20"/>
                <w:szCs w:val="20"/>
              </w:rPr>
              <w:t>ед</w:t>
            </w:r>
            <w:proofErr w:type="spellEnd"/>
            <w:r w:rsidR="00765AFD" w:rsidRPr="00A11BF6">
              <w:rPr>
                <w:rFonts w:ascii="Times New Roman" w:hAnsi="Times New Roman"/>
                <w:color w:val="000000"/>
                <w:sz w:val="20"/>
                <w:szCs w:val="20"/>
              </w:rPr>
              <w:t>.)</w:t>
            </w:r>
          </w:p>
        </w:tc>
        <w:tc>
          <w:tcPr>
            <w:tcW w:w="416" w:type="pct"/>
            <w:tcBorders>
              <w:top w:val="single" w:sz="4" w:space="0" w:color="auto"/>
              <w:left w:val="single" w:sz="4" w:space="0" w:color="auto"/>
              <w:bottom w:val="single" w:sz="4" w:space="0" w:color="auto"/>
              <w:right w:val="single" w:sz="4" w:space="0" w:color="auto"/>
            </w:tcBorders>
            <w:hideMark/>
          </w:tcPr>
          <w:p w:rsidR="00DA78C1" w:rsidRPr="00A11BF6" w:rsidRDefault="00DA78C1" w:rsidP="00DA78C1">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ежегодно</w:t>
            </w:r>
          </w:p>
        </w:tc>
        <w:tc>
          <w:tcPr>
            <w:tcW w:w="491" w:type="pct"/>
            <w:tcBorders>
              <w:top w:val="single" w:sz="4" w:space="0" w:color="auto"/>
              <w:left w:val="single" w:sz="4" w:space="0" w:color="auto"/>
              <w:bottom w:val="single" w:sz="4" w:space="0" w:color="auto"/>
              <w:right w:val="single" w:sz="4" w:space="0" w:color="auto"/>
            </w:tcBorders>
            <w:hideMark/>
          </w:tcPr>
          <w:p w:rsidR="00DA78C1" w:rsidRPr="00A11BF6" w:rsidRDefault="00DA78C1" w:rsidP="00DA78C1">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 xml:space="preserve">УК, </w:t>
            </w:r>
            <w:proofErr w:type="spellStart"/>
            <w:r w:rsidRPr="00A11BF6">
              <w:rPr>
                <w:rFonts w:ascii="Times New Roman" w:hAnsi="Times New Roman"/>
                <w:color w:val="000000"/>
                <w:sz w:val="20"/>
                <w:szCs w:val="20"/>
              </w:rPr>
              <w:t>ДФКСиМП</w:t>
            </w:r>
            <w:proofErr w:type="spellEnd"/>
          </w:p>
        </w:tc>
      </w:tr>
      <w:tr w:rsidR="00DC445F" w:rsidRPr="00A11BF6" w:rsidTr="00F17AED">
        <w:trPr>
          <w:trHeight w:val="154"/>
        </w:trPr>
        <w:tc>
          <w:tcPr>
            <w:tcW w:w="163" w:type="pct"/>
            <w:tcBorders>
              <w:top w:val="single" w:sz="4" w:space="0" w:color="auto"/>
              <w:left w:val="single" w:sz="4" w:space="0" w:color="auto"/>
              <w:bottom w:val="single" w:sz="4" w:space="0" w:color="auto"/>
              <w:right w:val="single" w:sz="4" w:space="0" w:color="auto"/>
            </w:tcBorders>
          </w:tcPr>
          <w:p w:rsidR="00DC445F" w:rsidRPr="00A11BF6" w:rsidRDefault="00DC445F">
            <w:pPr>
              <w:spacing w:after="0" w:line="240" w:lineRule="auto"/>
              <w:rPr>
                <w:rFonts w:ascii="Times New Roman" w:hAnsi="Times New Roman"/>
                <w:color w:val="000000"/>
                <w:sz w:val="20"/>
                <w:szCs w:val="20"/>
              </w:rPr>
            </w:pPr>
            <w:r w:rsidRPr="00A11BF6">
              <w:rPr>
                <w:rFonts w:ascii="Times New Roman" w:hAnsi="Times New Roman"/>
                <w:color w:val="000000"/>
                <w:sz w:val="20"/>
                <w:szCs w:val="20"/>
              </w:rPr>
              <w:lastRenderedPageBreak/>
              <w:t>4.3.3.</w:t>
            </w:r>
          </w:p>
        </w:tc>
        <w:tc>
          <w:tcPr>
            <w:tcW w:w="579" w:type="pct"/>
            <w:tcBorders>
              <w:top w:val="single" w:sz="4" w:space="0" w:color="auto"/>
              <w:left w:val="single" w:sz="4" w:space="0" w:color="auto"/>
              <w:bottom w:val="single" w:sz="4" w:space="0" w:color="auto"/>
              <w:right w:val="single" w:sz="4" w:space="0" w:color="auto"/>
            </w:tcBorders>
          </w:tcPr>
          <w:p w:rsidR="00DC445F" w:rsidRPr="00A11BF6" w:rsidRDefault="00DC445F" w:rsidP="005E3AA1">
            <w:pPr>
              <w:spacing w:after="0" w:line="240" w:lineRule="auto"/>
              <w:rPr>
                <w:rFonts w:ascii="Times New Roman" w:hAnsi="Times New Roman"/>
                <w:color w:val="000000"/>
                <w:sz w:val="20"/>
                <w:szCs w:val="20"/>
              </w:rPr>
            </w:pPr>
            <w:r w:rsidRPr="00A11BF6">
              <w:rPr>
                <w:rFonts w:ascii="Times New Roman" w:hAnsi="Times New Roman"/>
                <w:color w:val="000000"/>
                <w:sz w:val="20"/>
                <w:szCs w:val="20"/>
              </w:rPr>
              <w:t>Содействие в организации разработки новых маршрутов, формирование новых интерактивных программ для популяризации культурно-туристского облика г. Рыбинск, в т.ч. по объектам промышленности, а также по территории исторического центра</w:t>
            </w:r>
          </w:p>
        </w:tc>
        <w:tc>
          <w:tcPr>
            <w:tcW w:w="761" w:type="pct"/>
            <w:tcBorders>
              <w:top w:val="single" w:sz="4" w:space="0" w:color="auto"/>
              <w:left w:val="single" w:sz="4" w:space="0" w:color="auto"/>
              <w:bottom w:val="single" w:sz="4" w:space="0" w:color="auto"/>
              <w:right w:val="single" w:sz="4" w:space="0" w:color="auto"/>
            </w:tcBorders>
          </w:tcPr>
          <w:p w:rsidR="00DC445F" w:rsidRPr="00A11BF6" w:rsidRDefault="00DC445F" w:rsidP="005E3AA1">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недостаточное финансирование,</w:t>
            </w:r>
          </w:p>
          <w:p w:rsidR="00DC445F" w:rsidRPr="00A11BF6" w:rsidRDefault="00DC445F" w:rsidP="005E3AA1">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отсутствие благоустройства</w:t>
            </w:r>
          </w:p>
        </w:tc>
        <w:tc>
          <w:tcPr>
            <w:tcW w:w="396" w:type="pct"/>
            <w:tcBorders>
              <w:top w:val="single" w:sz="4" w:space="0" w:color="auto"/>
              <w:left w:val="single" w:sz="4" w:space="0" w:color="auto"/>
              <w:bottom w:val="single" w:sz="4" w:space="0" w:color="auto"/>
              <w:right w:val="single" w:sz="4" w:space="0" w:color="auto"/>
            </w:tcBorders>
          </w:tcPr>
          <w:p w:rsidR="00DC445F" w:rsidRPr="00A11BF6" w:rsidRDefault="00DC445F" w:rsidP="005E3AA1">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 xml:space="preserve">По 2 </w:t>
            </w:r>
            <w:proofErr w:type="spellStart"/>
            <w:proofErr w:type="gramStart"/>
            <w:r w:rsidRPr="00A11BF6">
              <w:rPr>
                <w:rFonts w:ascii="Times New Roman" w:hAnsi="Times New Roman"/>
                <w:color w:val="000000"/>
                <w:sz w:val="20"/>
                <w:szCs w:val="20"/>
              </w:rPr>
              <w:t>наимено-вания</w:t>
            </w:r>
            <w:proofErr w:type="spellEnd"/>
            <w:proofErr w:type="gramEnd"/>
            <w:r w:rsidRPr="00A11BF6">
              <w:rPr>
                <w:rFonts w:ascii="Times New Roman" w:hAnsi="Times New Roman"/>
                <w:color w:val="000000"/>
                <w:sz w:val="20"/>
                <w:szCs w:val="20"/>
              </w:rPr>
              <w:t>, ежегодно</w:t>
            </w:r>
          </w:p>
        </w:tc>
        <w:tc>
          <w:tcPr>
            <w:tcW w:w="435" w:type="pct"/>
            <w:tcBorders>
              <w:top w:val="single" w:sz="4" w:space="0" w:color="auto"/>
              <w:left w:val="single" w:sz="4" w:space="0" w:color="auto"/>
              <w:bottom w:val="single" w:sz="4" w:space="0" w:color="auto"/>
              <w:right w:val="single" w:sz="4" w:space="0" w:color="auto"/>
            </w:tcBorders>
          </w:tcPr>
          <w:p w:rsidR="00DC445F" w:rsidRPr="00A11BF6" w:rsidRDefault="00DC445F" w:rsidP="00532D8A">
            <w:pPr>
              <w:spacing w:after="0" w:line="240" w:lineRule="auto"/>
              <w:jc w:val="center"/>
              <w:rPr>
                <w:rFonts w:ascii="Times New Roman" w:hAnsi="Times New Roman"/>
                <w:bCs/>
                <w:color w:val="000000"/>
                <w:sz w:val="20"/>
                <w:szCs w:val="20"/>
              </w:rPr>
            </w:pPr>
            <w:r w:rsidRPr="00A11BF6">
              <w:rPr>
                <w:rFonts w:ascii="Times New Roman" w:hAnsi="Times New Roman"/>
                <w:bCs/>
                <w:color w:val="000000"/>
                <w:sz w:val="20"/>
                <w:szCs w:val="20"/>
              </w:rPr>
              <w:t>Привлечение туристов на территорию ГО г.Рыбинск</w:t>
            </w:r>
          </w:p>
        </w:tc>
        <w:tc>
          <w:tcPr>
            <w:tcW w:w="370" w:type="pct"/>
            <w:tcBorders>
              <w:top w:val="single" w:sz="4" w:space="0" w:color="auto"/>
              <w:left w:val="single" w:sz="4" w:space="0" w:color="auto"/>
              <w:bottom w:val="single" w:sz="4" w:space="0" w:color="auto"/>
              <w:right w:val="single" w:sz="4" w:space="0" w:color="auto"/>
            </w:tcBorders>
          </w:tcPr>
          <w:p w:rsidR="00DC445F" w:rsidRPr="00A11BF6" w:rsidRDefault="00DC445F" w:rsidP="005E3AA1">
            <w:pPr>
              <w:spacing w:after="0" w:line="240" w:lineRule="auto"/>
              <w:jc w:val="center"/>
              <w:rPr>
                <w:rFonts w:ascii="Times New Roman" w:hAnsi="Times New Roman"/>
                <w:bCs/>
                <w:color w:val="000000"/>
                <w:sz w:val="20"/>
                <w:szCs w:val="20"/>
              </w:rPr>
            </w:pPr>
            <w:r w:rsidRPr="00A11BF6">
              <w:rPr>
                <w:rFonts w:ascii="Times New Roman" w:hAnsi="Times New Roman"/>
                <w:bCs/>
                <w:color w:val="000000"/>
                <w:sz w:val="20"/>
                <w:szCs w:val="20"/>
              </w:rPr>
              <w:t>Увеличение туристического потока до 435,0 тыс. чел</w:t>
            </w:r>
          </w:p>
        </w:tc>
        <w:tc>
          <w:tcPr>
            <w:tcW w:w="770" w:type="pct"/>
            <w:tcBorders>
              <w:top w:val="single" w:sz="4" w:space="0" w:color="auto"/>
              <w:left w:val="single" w:sz="4" w:space="0" w:color="auto"/>
              <w:bottom w:val="single" w:sz="4" w:space="0" w:color="auto"/>
              <w:right w:val="single" w:sz="4" w:space="0" w:color="auto"/>
            </w:tcBorders>
          </w:tcPr>
          <w:p w:rsidR="00DC445F" w:rsidRPr="00A11BF6" w:rsidRDefault="00DC445F" w:rsidP="005E3AA1">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ГБ: 0,09 млн. руб.</w:t>
            </w:r>
          </w:p>
        </w:tc>
        <w:tc>
          <w:tcPr>
            <w:tcW w:w="619" w:type="pct"/>
            <w:tcBorders>
              <w:top w:val="single" w:sz="4" w:space="0" w:color="auto"/>
              <w:left w:val="single" w:sz="4" w:space="0" w:color="auto"/>
              <w:bottom w:val="single" w:sz="4" w:space="0" w:color="auto"/>
              <w:right w:val="single" w:sz="4" w:space="0" w:color="auto"/>
            </w:tcBorders>
          </w:tcPr>
          <w:p w:rsidR="00DC445F" w:rsidRPr="00A11BF6" w:rsidRDefault="00DC445F" w:rsidP="005E3AA1">
            <w:pPr>
              <w:spacing w:after="0" w:line="240" w:lineRule="auto"/>
              <w:jc w:val="center"/>
              <w:rPr>
                <w:rFonts w:ascii="Times New Roman" w:hAnsi="Times New Roman"/>
                <w:b/>
                <w:color w:val="000000"/>
                <w:sz w:val="20"/>
                <w:szCs w:val="20"/>
              </w:rPr>
            </w:pPr>
            <w:r w:rsidRPr="00A11BF6">
              <w:rPr>
                <w:rFonts w:ascii="Times New Roman" w:hAnsi="Times New Roman"/>
                <w:color w:val="000000"/>
                <w:sz w:val="20"/>
                <w:szCs w:val="20"/>
              </w:rPr>
              <w:t xml:space="preserve">Муниципальная программа «Развитие культуры и туризма в городском округе город Рыбинск Ярославской области» от 29.08.2019 № 2268 </w:t>
            </w:r>
            <w:r w:rsidR="00765AFD" w:rsidRPr="00A11BF6">
              <w:rPr>
                <w:rFonts w:ascii="Times New Roman" w:hAnsi="Times New Roman"/>
                <w:color w:val="000000"/>
                <w:sz w:val="20"/>
                <w:szCs w:val="20"/>
              </w:rPr>
              <w:t xml:space="preserve">(в </w:t>
            </w:r>
            <w:proofErr w:type="spellStart"/>
            <w:r w:rsidR="00765AFD" w:rsidRPr="00A11BF6">
              <w:rPr>
                <w:rFonts w:ascii="Times New Roman" w:hAnsi="Times New Roman"/>
                <w:color w:val="000000"/>
                <w:sz w:val="20"/>
                <w:szCs w:val="20"/>
              </w:rPr>
              <w:t>действ</w:t>
            </w:r>
            <w:proofErr w:type="gramStart"/>
            <w:r w:rsidR="00765AFD" w:rsidRPr="00A11BF6">
              <w:rPr>
                <w:rFonts w:ascii="Times New Roman" w:hAnsi="Times New Roman"/>
                <w:color w:val="000000"/>
                <w:sz w:val="20"/>
                <w:szCs w:val="20"/>
              </w:rPr>
              <w:t>.р</w:t>
            </w:r>
            <w:proofErr w:type="gramEnd"/>
            <w:r w:rsidR="00765AFD" w:rsidRPr="00A11BF6">
              <w:rPr>
                <w:rFonts w:ascii="Times New Roman" w:hAnsi="Times New Roman"/>
                <w:color w:val="000000"/>
                <w:sz w:val="20"/>
                <w:szCs w:val="20"/>
              </w:rPr>
              <w:t>ед</w:t>
            </w:r>
            <w:proofErr w:type="spellEnd"/>
            <w:r w:rsidR="00765AFD" w:rsidRPr="00A11BF6">
              <w:rPr>
                <w:rFonts w:ascii="Times New Roman" w:hAnsi="Times New Roman"/>
                <w:color w:val="000000"/>
                <w:sz w:val="20"/>
                <w:szCs w:val="20"/>
              </w:rPr>
              <w:t>.)</w:t>
            </w:r>
          </w:p>
        </w:tc>
        <w:tc>
          <w:tcPr>
            <w:tcW w:w="416" w:type="pct"/>
            <w:tcBorders>
              <w:top w:val="single" w:sz="4" w:space="0" w:color="auto"/>
              <w:left w:val="single" w:sz="4" w:space="0" w:color="auto"/>
              <w:bottom w:val="single" w:sz="4" w:space="0" w:color="auto"/>
              <w:right w:val="single" w:sz="4" w:space="0" w:color="auto"/>
            </w:tcBorders>
          </w:tcPr>
          <w:p w:rsidR="00DC445F" w:rsidRPr="00A11BF6" w:rsidRDefault="00DC445F" w:rsidP="005E3AA1">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ежегодно</w:t>
            </w:r>
          </w:p>
        </w:tc>
        <w:tc>
          <w:tcPr>
            <w:tcW w:w="491" w:type="pct"/>
            <w:tcBorders>
              <w:top w:val="single" w:sz="4" w:space="0" w:color="auto"/>
              <w:left w:val="single" w:sz="4" w:space="0" w:color="auto"/>
              <w:bottom w:val="single" w:sz="4" w:space="0" w:color="auto"/>
              <w:right w:val="single" w:sz="4" w:space="0" w:color="auto"/>
            </w:tcBorders>
          </w:tcPr>
          <w:p w:rsidR="00DC445F" w:rsidRPr="00A11BF6" w:rsidRDefault="00DC445F" w:rsidP="005E3AA1">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ДИЗО, УК,  МАУ «ТИЦ»</w:t>
            </w:r>
          </w:p>
        </w:tc>
      </w:tr>
      <w:tr w:rsidR="00DC445F" w:rsidRPr="00A11BF6" w:rsidTr="00F17AED">
        <w:trPr>
          <w:trHeight w:val="154"/>
        </w:trPr>
        <w:tc>
          <w:tcPr>
            <w:tcW w:w="163" w:type="pct"/>
            <w:tcBorders>
              <w:top w:val="single" w:sz="4" w:space="0" w:color="auto"/>
              <w:left w:val="single" w:sz="4" w:space="0" w:color="auto"/>
              <w:bottom w:val="single" w:sz="4" w:space="0" w:color="auto"/>
              <w:right w:val="single" w:sz="4" w:space="0" w:color="auto"/>
            </w:tcBorders>
          </w:tcPr>
          <w:p w:rsidR="00DC445F" w:rsidRPr="00A11BF6" w:rsidRDefault="00DC445F">
            <w:pPr>
              <w:spacing w:after="0" w:line="240" w:lineRule="auto"/>
              <w:rPr>
                <w:rFonts w:ascii="Times New Roman" w:hAnsi="Times New Roman"/>
                <w:color w:val="000000"/>
                <w:sz w:val="20"/>
                <w:szCs w:val="20"/>
              </w:rPr>
            </w:pPr>
            <w:r w:rsidRPr="00A11BF6">
              <w:rPr>
                <w:rFonts w:ascii="Times New Roman" w:hAnsi="Times New Roman"/>
                <w:color w:val="000000"/>
                <w:sz w:val="20"/>
                <w:szCs w:val="20"/>
              </w:rPr>
              <w:t>4.3.4.</w:t>
            </w:r>
          </w:p>
        </w:tc>
        <w:tc>
          <w:tcPr>
            <w:tcW w:w="579" w:type="pct"/>
            <w:tcBorders>
              <w:top w:val="single" w:sz="4" w:space="0" w:color="auto"/>
              <w:left w:val="single" w:sz="4" w:space="0" w:color="auto"/>
              <w:bottom w:val="single" w:sz="4" w:space="0" w:color="auto"/>
              <w:right w:val="single" w:sz="4" w:space="0" w:color="auto"/>
            </w:tcBorders>
          </w:tcPr>
          <w:p w:rsidR="00DC445F" w:rsidRPr="00A11BF6" w:rsidRDefault="00DC445F" w:rsidP="005E3AA1">
            <w:pPr>
              <w:spacing w:after="0" w:line="240" w:lineRule="auto"/>
              <w:rPr>
                <w:rFonts w:ascii="Times New Roman" w:hAnsi="Times New Roman"/>
                <w:color w:val="000000"/>
                <w:sz w:val="20"/>
                <w:szCs w:val="20"/>
              </w:rPr>
            </w:pPr>
            <w:r w:rsidRPr="00A11BF6">
              <w:rPr>
                <w:rFonts w:ascii="Times New Roman" w:hAnsi="Times New Roman"/>
                <w:color w:val="000000"/>
                <w:sz w:val="20"/>
                <w:szCs w:val="20"/>
              </w:rPr>
              <w:t>Содействие в организации обучения и переподготовки работников туристской сферы и смежных отраслей</w:t>
            </w:r>
          </w:p>
        </w:tc>
        <w:tc>
          <w:tcPr>
            <w:tcW w:w="761" w:type="pct"/>
            <w:tcBorders>
              <w:top w:val="single" w:sz="4" w:space="0" w:color="auto"/>
              <w:left w:val="single" w:sz="4" w:space="0" w:color="auto"/>
              <w:bottom w:val="single" w:sz="4" w:space="0" w:color="auto"/>
              <w:right w:val="single" w:sz="4" w:space="0" w:color="auto"/>
            </w:tcBorders>
          </w:tcPr>
          <w:p w:rsidR="00DC445F" w:rsidRPr="00A11BF6" w:rsidRDefault="00DC445F" w:rsidP="005E3AA1">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недостаточное финансирование</w:t>
            </w:r>
          </w:p>
        </w:tc>
        <w:tc>
          <w:tcPr>
            <w:tcW w:w="396" w:type="pct"/>
            <w:tcBorders>
              <w:top w:val="single" w:sz="4" w:space="0" w:color="auto"/>
              <w:left w:val="single" w:sz="4" w:space="0" w:color="auto"/>
              <w:bottom w:val="single" w:sz="4" w:space="0" w:color="auto"/>
              <w:right w:val="single" w:sz="4" w:space="0" w:color="auto"/>
            </w:tcBorders>
          </w:tcPr>
          <w:p w:rsidR="00DC445F" w:rsidRPr="00A11BF6" w:rsidRDefault="00DC445F" w:rsidP="005E3AA1">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Не менее 2 мероприятий в год</w:t>
            </w:r>
          </w:p>
        </w:tc>
        <w:tc>
          <w:tcPr>
            <w:tcW w:w="435" w:type="pct"/>
            <w:tcBorders>
              <w:top w:val="single" w:sz="4" w:space="0" w:color="auto"/>
              <w:left w:val="single" w:sz="4" w:space="0" w:color="auto"/>
              <w:bottom w:val="single" w:sz="4" w:space="0" w:color="auto"/>
              <w:right w:val="single" w:sz="4" w:space="0" w:color="auto"/>
            </w:tcBorders>
          </w:tcPr>
          <w:p w:rsidR="00DC445F" w:rsidRPr="00A11BF6" w:rsidRDefault="00DC445F" w:rsidP="00532D8A">
            <w:pPr>
              <w:spacing w:after="0" w:line="240" w:lineRule="auto"/>
              <w:jc w:val="center"/>
              <w:rPr>
                <w:rFonts w:ascii="Times New Roman" w:hAnsi="Times New Roman"/>
                <w:bCs/>
                <w:color w:val="000000"/>
                <w:sz w:val="20"/>
                <w:szCs w:val="20"/>
              </w:rPr>
            </w:pPr>
            <w:r w:rsidRPr="00A11BF6">
              <w:rPr>
                <w:rFonts w:ascii="Times New Roman" w:hAnsi="Times New Roman"/>
                <w:bCs/>
                <w:color w:val="000000"/>
                <w:sz w:val="20"/>
                <w:szCs w:val="20"/>
              </w:rPr>
              <w:t>Привлечение туристов на территорию ГО г.Рыбинск</w:t>
            </w:r>
          </w:p>
        </w:tc>
        <w:tc>
          <w:tcPr>
            <w:tcW w:w="370" w:type="pct"/>
            <w:tcBorders>
              <w:top w:val="single" w:sz="4" w:space="0" w:color="auto"/>
              <w:left w:val="single" w:sz="4" w:space="0" w:color="auto"/>
              <w:bottom w:val="single" w:sz="4" w:space="0" w:color="auto"/>
              <w:right w:val="single" w:sz="4" w:space="0" w:color="auto"/>
            </w:tcBorders>
          </w:tcPr>
          <w:p w:rsidR="00DC445F" w:rsidRPr="00A11BF6" w:rsidRDefault="00DC445F" w:rsidP="005E3AA1">
            <w:pPr>
              <w:spacing w:after="0" w:line="240" w:lineRule="auto"/>
              <w:jc w:val="center"/>
              <w:rPr>
                <w:rFonts w:ascii="Times New Roman" w:hAnsi="Times New Roman"/>
                <w:bCs/>
                <w:color w:val="000000"/>
                <w:sz w:val="20"/>
                <w:szCs w:val="20"/>
              </w:rPr>
            </w:pPr>
            <w:r w:rsidRPr="00A11BF6">
              <w:rPr>
                <w:rFonts w:ascii="Times New Roman" w:hAnsi="Times New Roman"/>
                <w:bCs/>
                <w:color w:val="000000"/>
                <w:sz w:val="20"/>
                <w:szCs w:val="20"/>
              </w:rPr>
              <w:t>Увеличение туристического потока до 435,0 тыс. чел</w:t>
            </w:r>
          </w:p>
        </w:tc>
        <w:tc>
          <w:tcPr>
            <w:tcW w:w="770" w:type="pct"/>
            <w:tcBorders>
              <w:top w:val="single" w:sz="4" w:space="0" w:color="auto"/>
              <w:left w:val="single" w:sz="4" w:space="0" w:color="auto"/>
              <w:bottom w:val="single" w:sz="4" w:space="0" w:color="auto"/>
              <w:right w:val="single" w:sz="4" w:space="0" w:color="auto"/>
            </w:tcBorders>
          </w:tcPr>
          <w:p w:rsidR="00DC445F" w:rsidRPr="00A11BF6" w:rsidRDefault="00DC445F" w:rsidP="005E3AA1">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 xml:space="preserve">ГБ: 0,15 млн. </w:t>
            </w:r>
            <w:proofErr w:type="spellStart"/>
            <w:r w:rsidRPr="00A11BF6">
              <w:rPr>
                <w:rFonts w:ascii="Times New Roman" w:hAnsi="Times New Roman"/>
                <w:color w:val="000000"/>
                <w:sz w:val="20"/>
                <w:szCs w:val="20"/>
              </w:rPr>
              <w:t>руб</w:t>
            </w:r>
            <w:proofErr w:type="spellEnd"/>
          </w:p>
        </w:tc>
        <w:tc>
          <w:tcPr>
            <w:tcW w:w="619" w:type="pct"/>
            <w:tcBorders>
              <w:top w:val="single" w:sz="4" w:space="0" w:color="auto"/>
              <w:left w:val="single" w:sz="4" w:space="0" w:color="auto"/>
              <w:bottom w:val="single" w:sz="4" w:space="0" w:color="auto"/>
              <w:right w:val="single" w:sz="4" w:space="0" w:color="auto"/>
            </w:tcBorders>
          </w:tcPr>
          <w:p w:rsidR="00DC445F" w:rsidRPr="00A11BF6" w:rsidRDefault="00DC445F" w:rsidP="005E3AA1">
            <w:pPr>
              <w:spacing w:after="0" w:line="240" w:lineRule="auto"/>
              <w:jc w:val="center"/>
              <w:rPr>
                <w:rFonts w:ascii="Times New Roman" w:hAnsi="Times New Roman"/>
                <w:b/>
                <w:color w:val="000000"/>
                <w:sz w:val="20"/>
                <w:szCs w:val="20"/>
              </w:rPr>
            </w:pPr>
            <w:r w:rsidRPr="00A11BF6">
              <w:rPr>
                <w:rFonts w:ascii="Times New Roman" w:hAnsi="Times New Roman"/>
                <w:color w:val="000000"/>
                <w:sz w:val="20"/>
                <w:szCs w:val="20"/>
              </w:rPr>
              <w:t xml:space="preserve">Муниципальная программа «Развитие культуры и туризма в городском округе город Рыбинск Ярославской области» от 29.08.2019 № 2268 </w:t>
            </w:r>
            <w:r w:rsidR="00765AFD" w:rsidRPr="00A11BF6">
              <w:rPr>
                <w:rFonts w:ascii="Times New Roman" w:hAnsi="Times New Roman"/>
                <w:color w:val="000000"/>
                <w:sz w:val="20"/>
                <w:szCs w:val="20"/>
              </w:rPr>
              <w:t xml:space="preserve">(в </w:t>
            </w:r>
            <w:proofErr w:type="spellStart"/>
            <w:r w:rsidR="00765AFD" w:rsidRPr="00A11BF6">
              <w:rPr>
                <w:rFonts w:ascii="Times New Roman" w:hAnsi="Times New Roman"/>
                <w:color w:val="000000"/>
                <w:sz w:val="20"/>
                <w:szCs w:val="20"/>
              </w:rPr>
              <w:t>действ</w:t>
            </w:r>
            <w:proofErr w:type="gramStart"/>
            <w:r w:rsidR="00765AFD" w:rsidRPr="00A11BF6">
              <w:rPr>
                <w:rFonts w:ascii="Times New Roman" w:hAnsi="Times New Roman"/>
                <w:color w:val="000000"/>
                <w:sz w:val="20"/>
                <w:szCs w:val="20"/>
              </w:rPr>
              <w:t>.р</w:t>
            </w:r>
            <w:proofErr w:type="gramEnd"/>
            <w:r w:rsidR="00765AFD" w:rsidRPr="00A11BF6">
              <w:rPr>
                <w:rFonts w:ascii="Times New Roman" w:hAnsi="Times New Roman"/>
                <w:color w:val="000000"/>
                <w:sz w:val="20"/>
                <w:szCs w:val="20"/>
              </w:rPr>
              <w:t>ед</w:t>
            </w:r>
            <w:proofErr w:type="spellEnd"/>
            <w:r w:rsidR="00765AFD" w:rsidRPr="00A11BF6">
              <w:rPr>
                <w:rFonts w:ascii="Times New Roman" w:hAnsi="Times New Roman"/>
                <w:color w:val="000000"/>
                <w:sz w:val="20"/>
                <w:szCs w:val="20"/>
              </w:rPr>
              <w:t>.)</w:t>
            </w:r>
          </w:p>
        </w:tc>
        <w:tc>
          <w:tcPr>
            <w:tcW w:w="416" w:type="pct"/>
            <w:tcBorders>
              <w:top w:val="single" w:sz="4" w:space="0" w:color="auto"/>
              <w:left w:val="single" w:sz="4" w:space="0" w:color="auto"/>
              <w:bottom w:val="single" w:sz="4" w:space="0" w:color="auto"/>
              <w:right w:val="single" w:sz="4" w:space="0" w:color="auto"/>
            </w:tcBorders>
          </w:tcPr>
          <w:p w:rsidR="00DC445F" w:rsidRPr="00A11BF6" w:rsidRDefault="00DC445F" w:rsidP="005E3AA1">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ежегодно</w:t>
            </w:r>
          </w:p>
        </w:tc>
        <w:tc>
          <w:tcPr>
            <w:tcW w:w="491" w:type="pct"/>
            <w:tcBorders>
              <w:top w:val="single" w:sz="4" w:space="0" w:color="auto"/>
              <w:left w:val="single" w:sz="4" w:space="0" w:color="auto"/>
              <w:bottom w:val="single" w:sz="4" w:space="0" w:color="auto"/>
              <w:right w:val="single" w:sz="4" w:space="0" w:color="auto"/>
            </w:tcBorders>
          </w:tcPr>
          <w:p w:rsidR="00DC445F" w:rsidRPr="00A11BF6" w:rsidRDefault="00DC445F" w:rsidP="005E3AA1">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УК, МАУ «ТИЦ»</w:t>
            </w:r>
          </w:p>
        </w:tc>
      </w:tr>
      <w:tr w:rsidR="00DC445F" w:rsidRPr="00A11BF6" w:rsidTr="00F17AED">
        <w:trPr>
          <w:trHeight w:val="154"/>
        </w:trPr>
        <w:tc>
          <w:tcPr>
            <w:tcW w:w="163" w:type="pct"/>
            <w:tcBorders>
              <w:top w:val="single" w:sz="4" w:space="0" w:color="auto"/>
              <w:left w:val="single" w:sz="4" w:space="0" w:color="auto"/>
              <w:bottom w:val="single" w:sz="4" w:space="0" w:color="auto"/>
              <w:right w:val="single" w:sz="4" w:space="0" w:color="auto"/>
            </w:tcBorders>
          </w:tcPr>
          <w:p w:rsidR="00DC445F" w:rsidRPr="00A11BF6" w:rsidRDefault="00DC445F">
            <w:pPr>
              <w:spacing w:after="0" w:line="240" w:lineRule="auto"/>
              <w:rPr>
                <w:rFonts w:ascii="Times New Roman" w:hAnsi="Times New Roman"/>
                <w:color w:val="000000"/>
                <w:sz w:val="20"/>
                <w:szCs w:val="20"/>
              </w:rPr>
            </w:pPr>
            <w:r w:rsidRPr="00A11BF6">
              <w:rPr>
                <w:rFonts w:ascii="Times New Roman" w:hAnsi="Times New Roman"/>
                <w:color w:val="000000"/>
                <w:sz w:val="20"/>
                <w:szCs w:val="20"/>
              </w:rPr>
              <w:t>4.3.5</w:t>
            </w:r>
          </w:p>
        </w:tc>
        <w:tc>
          <w:tcPr>
            <w:tcW w:w="579" w:type="pct"/>
            <w:tcBorders>
              <w:top w:val="single" w:sz="4" w:space="0" w:color="auto"/>
              <w:left w:val="single" w:sz="4" w:space="0" w:color="auto"/>
              <w:bottom w:val="single" w:sz="4" w:space="0" w:color="auto"/>
              <w:right w:val="single" w:sz="4" w:space="0" w:color="auto"/>
            </w:tcBorders>
          </w:tcPr>
          <w:p w:rsidR="00DC445F" w:rsidRPr="00A11BF6" w:rsidRDefault="00DC445F" w:rsidP="009E4C52">
            <w:pPr>
              <w:spacing w:after="0" w:line="240" w:lineRule="auto"/>
              <w:rPr>
                <w:rFonts w:ascii="Times New Roman" w:hAnsi="Times New Roman"/>
                <w:color w:val="000000"/>
                <w:sz w:val="20"/>
                <w:szCs w:val="20"/>
              </w:rPr>
            </w:pPr>
            <w:r w:rsidRPr="00A11BF6">
              <w:rPr>
                <w:rFonts w:ascii="Times New Roman" w:hAnsi="Times New Roman"/>
                <w:color w:val="000000"/>
                <w:sz w:val="20"/>
                <w:szCs w:val="20"/>
              </w:rPr>
              <w:t>Изготовление рекламно-информационной и сувенирной продукции (путеводители, альбомы, книги, буклеты, туристские карты, открытки и др.)</w:t>
            </w:r>
          </w:p>
        </w:tc>
        <w:tc>
          <w:tcPr>
            <w:tcW w:w="761" w:type="pct"/>
            <w:tcBorders>
              <w:top w:val="single" w:sz="4" w:space="0" w:color="auto"/>
              <w:left w:val="single" w:sz="4" w:space="0" w:color="auto"/>
              <w:bottom w:val="single" w:sz="4" w:space="0" w:color="auto"/>
              <w:right w:val="single" w:sz="4" w:space="0" w:color="auto"/>
            </w:tcBorders>
          </w:tcPr>
          <w:p w:rsidR="00DC445F" w:rsidRPr="00A11BF6" w:rsidRDefault="00DC445F" w:rsidP="005E3AA1">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недостаточное финансирование</w:t>
            </w:r>
          </w:p>
        </w:tc>
        <w:tc>
          <w:tcPr>
            <w:tcW w:w="396" w:type="pct"/>
            <w:tcBorders>
              <w:top w:val="single" w:sz="4" w:space="0" w:color="auto"/>
              <w:left w:val="single" w:sz="4" w:space="0" w:color="auto"/>
              <w:bottom w:val="single" w:sz="4" w:space="0" w:color="auto"/>
              <w:right w:val="single" w:sz="4" w:space="0" w:color="auto"/>
            </w:tcBorders>
          </w:tcPr>
          <w:p w:rsidR="00DC445F" w:rsidRPr="00A11BF6" w:rsidRDefault="00DC445F" w:rsidP="005E3AA1">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Не менее 10 ед. ежегодно</w:t>
            </w:r>
          </w:p>
        </w:tc>
        <w:tc>
          <w:tcPr>
            <w:tcW w:w="435" w:type="pct"/>
            <w:tcBorders>
              <w:top w:val="single" w:sz="4" w:space="0" w:color="auto"/>
              <w:left w:val="single" w:sz="4" w:space="0" w:color="auto"/>
              <w:bottom w:val="single" w:sz="4" w:space="0" w:color="auto"/>
              <w:right w:val="single" w:sz="4" w:space="0" w:color="auto"/>
            </w:tcBorders>
          </w:tcPr>
          <w:p w:rsidR="00DC445F" w:rsidRPr="00A11BF6" w:rsidRDefault="00DC445F" w:rsidP="00532D8A">
            <w:pPr>
              <w:spacing w:after="0" w:line="240" w:lineRule="auto"/>
              <w:jc w:val="center"/>
              <w:rPr>
                <w:rFonts w:ascii="Times New Roman" w:hAnsi="Times New Roman"/>
                <w:bCs/>
                <w:color w:val="000000"/>
                <w:sz w:val="20"/>
                <w:szCs w:val="20"/>
              </w:rPr>
            </w:pPr>
            <w:r w:rsidRPr="00A11BF6">
              <w:rPr>
                <w:rFonts w:ascii="Times New Roman" w:hAnsi="Times New Roman"/>
                <w:bCs/>
                <w:color w:val="000000"/>
                <w:sz w:val="20"/>
                <w:szCs w:val="20"/>
              </w:rPr>
              <w:t>Привлечение туристов на территорию ГО г.Рыбинск</w:t>
            </w:r>
          </w:p>
        </w:tc>
        <w:tc>
          <w:tcPr>
            <w:tcW w:w="370" w:type="pct"/>
            <w:tcBorders>
              <w:top w:val="single" w:sz="4" w:space="0" w:color="auto"/>
              <w:left w:val="single" w:sz="4" w:space="0" w:color="auto"/>
              <w:bottom w:val="single" w:sz="4" w:space="0" w:color="auto"/>
              <w:right w:val="single" w:sz="4" w:space="0" w:color="auto"/>
            </w:tcBorders>
          </w:tcPr>
          <w:p w:rsidR="00DC445F" w:rsidRPr="00A11BF6" w:rsidRDefault="00DC445F" w:rsidP="005E3AA1">
            <w:pPr>
              <w:spacing w:after="0" w:line="240" w:lineRule="auto"/>
              <w:jc w:val="center"/>
              <w:rPr>
                <w:rFonts w:ascii="Times New Roman" w:hAnsi="Times New Roman"/>
                <w:bCs/>
                <w:color w:val="000000"/>
                <w:sz w:val="20"/>
                <w:szCs w:val="20"/>
              </w:rPr>
            </w:pPr>
            <w:r w:rsidRPr="00A11BF6">
              <w:rPr>
                <w:rFonts w:ascii="Times New Roman" w:hAnsi="Times New Roman"/>
                <w:bCs/>
                <w:color w:val="000000"/>
                <w:sz w:val="20"/>
                <w:szCs w:val="20"/>
              </w:rPr>
              <w:t>Увеличение туристического потока до 435,0 тыс. чел</w:t>
            </w:r>
          </w:p>
        </w:tc>
        <w:tc>
          <w:tcPr>
            <w:tcW w:w="770" w:type="pct"/>
            <w:tcBorders>
              <w:top w:val="single" w:sz="4" w:space="0" w:color="auto"/>
              <w:left w:val="single" w:sz="4" w:space="0" w:color="auto"/>
              <w:bottom w:val="single" w:sz="4" w:space="0" w:color="auto"/>
              <w:right w:val="single" w:sz="4" w:space="0" w:color="auto"/>
            </w:tcBorders>
          </w:tcPr>
          <w:p w:rsidR="00DC445F" w:rsidRPr="00A11BF6" w:rsidRDefault="00DC445F" w:rsidP="005E3AA1">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ГБ: 0,6 млн. руб.</w:t>
            </w:r>
          </w:p>
        </w:tc>
        <w:tc>
          <w:tcPr>
            <w:tcW w:w="619" w:type="pct"/>
            <w:tcBorders>
              <w:top w:val="single" w:sz="4" w:space="0" w:color="auto"/>
              <w:left w:val="single" w:sz="4" w:space="0" w:color="auto"/>
              <w:bottom w:val="single" w:sz="4" w:space="0" w:color="auto"/>
              <w:right w:val="single" w:sz="4" w:space="0" w:color="auto"/>
            </w:tcBorders>
          </w:tcPr>
          <w:p w:rsidR="00DC445F" w:rsidRPr="00A11BF6" w:rsidRDefault="00DC445F" w:rsidP="005E3AA1">
            <w:pPr>
              <w:spacing w:after="0" w:line="240" w:lineRule="auto"/>
              <w:jc w:val="center"/>
              <w:rPr>
                <w:rFonts w:ascii="Times New Roman" w:hAnsi="Times New Roman"/>
                <w:b/>
                <w:color w:val="000000"/>
                <w:sz w:val="20"/>
                <w:szCs w:val="20"/>
              </w:rPr>
            </w:pPr>
            <w:r w:rsidRPr="00A11BF6">
              <w:rPr>
                <w:rFonts w:ascii="Times New Roman" w:hAnsi="Times New Roman"/>
                <w:color w:val="000000"/>
                <w:sz w:val="20"/>
                <w:szCs w:val="20"/>
              </w:rPr>
              <w:t xml:space="preserve">Муниципальная программа «Развитие культуры и туризма в городском округе город Рыбинск Ярославской области» от 29.08.2019 № 2268 </w:t>
            </w:r>
            <w:r w:rsidR="00765AFD" w:rsidRPr="00A11BF6">
              <w:rPr>
                <w:rFonts w:ascii="Times New Roman" w:hAnsi="Times New Roman"/>
                <w:color w:val="000000"/>
                <w:sz w:val="20"/>
                <w:szCs w:val="20"/>
              </w:rPr>
              <w:t xml:space="preserve">(в </w:t>
            </w:r>
            <w:proofErr w:type="spellStart"/>
            <w:r w:rsidR="00765AFD" w:rsidRPr="00A11BF6">
              <w:rPr>
                <w:rFonts w:ascii="Times New Roman" w:hAnsi="Times New Roman"/>
                <w:color w:val="000000"/>
                <w:sz w:val="20"/>
                <w:szCs w:val="20"/>
              </w:rPr>
              <w:t>действ</w:t>
            </w:r>
            <w:proofErr w:type="gramStart"/>
            <w:r w:rsidR="00765AFD" w:rsidRPr="00A11BF6">
              <w:rPr>
                <w:rFonts w:ascii="Times New Roman" w:hAnsi="Times New Roman"/>
                <w:color w:val="000000"/>
                <w:sz w:val="20"/>
                <w:szCs w:val="20"/>
              </w:rPr>
              <w:t>.р</w:t>
            </w:r>
            <w:proofErr w:type="gramEnd"/>
            <w:r w:rsidR="00765AFD" w:rsidRPr="00A11BF6">
              <w:rPr>
                <w:rFonts w:ascii="Times New Roman" w:hAnsi="Times New Roman"/>
                <w:color w:val="000000"/>
                <w:sz w:val="20"/>
                <w:szCs w:val="20"/>
              </w:rPr>
              <w:t>ед</w:t>
            </w:r>
            <w:proofErr w:type="spellEnd"/>
            <w:r w:rsidR="00765AFD" w:rsidRPr="00A11BF6">
              <w:rPr>
                <w:rFonts w:ascii="Times New Roman" w:hAnsi="Times New Roman"/>
                <w:color w:val="000000"/>
                <w:sz w:val="20"/>
                <w:szCs w:val="20"/>
              </w:rPr>
              <w:t>.)</w:t>
            </w:r>
          </w:p>
        </w:tc>
        <w:tc>
          <w:tcPr>
            <w:tcW w:w="416" w:type="pct"/>
            <w:tcBorders>
              <w:top w:val="single" w:sz="4" w:space="0" w:color="auto"/>
              <w:left w:val="single" w:sz="4" w:space="0" w:color="auto"/>
              <w:bottom w:val="single" w:sz="4" w:space="0" w:color="auto"/>
              <w:right w:val="single" w:sz="4" w:space="0" w:color="auto"/>
            </w:tcBorders>
          </w:tcPr>
          <w:p w:rsidR="00DC445F" w:rsidRPr="00A11BF6" w:rsidRDefault="00DC445F" w:rsidP="005E3AA1">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ежегодно</w:t>
            </w:r>
          </w:p>
        </w:tc>
        <w:tc>
          <w:tcPr>
            <w:tcW w:w="491" w:type="pct"/>
            <w:tcBorders>
              <w:top w:val="single" w:sz="4" w:space="0" w:color="auto"/>
              <w:left w:val="single" w:sz="4" w:space="0" w:color="auto"/>
              <w:bottom w:val="single" w:sz="4" w:space="0" w:color="auto"/>
              <w:right w:val="single" w:sz="4" w:space="0" w:color="auto"/>
            </w:tcBorders>
          </w:tcPr>
          <w:p w:rsidR="00DC445F" w:rsidRPr="00A11BF6" w:rsidRDefault="00DC445F" w:rsidP="005E3AA1">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УК, МАУ «ТИЦ»</w:t>
            </w:r>
          </w:p>
        </w:tc>
      </w:tr>
      <w:tr w:rsidR="00DC445F" w:rsidRPr="00A11BF6" w:rsidTr="00F17AED">
        <w:trPr>
          <w:trHeight w:val="154"/>
        </w:trPr>
        <w:tc>
          <w:tcPr>
            <w:tcW w:w="163" w:type="pct"/>
            <w:tcBorders>
              <w:top w:val="single" w:sz="4" w:space="0" w:color="auto"/>
              <w:left w:val="single" w:sz="4" w:space="0" w:color="auto"/>
              <w:bottom w:val="single" w:sz="4" w:space="0" w:color="auto"/>
              <w:right w:val="single" w:sz="4" w:space="0" w:color="auto"/>
            </w:tcBorders>
          </w:tcPr>
          <w:p w:rsidR="00DC445F" w:rsidRPr="00A11BF6" w:rsidRDefault="00DC445F" w:rsidP="009E4C52">
            <w:pPr>
              <w:spacing w:after="0" w:line="240" w:lineRule="auto"/>
              <w:rPr>
                <w:rFonts w:ascii="Times New Roman" w:hAnsi="Times New Roman"/>
                <w:color w:val="000000"/>
                <w:sz w:val="20"/>
                <w:szCs w:val="20"/>
              </w:rPr>
            </w:pPr>
            <w:r w:rsidRPr="00A11BF6">
              <w:rPr>
                <w:rFonts w:ascii="Times New Roman" w:hAnsi="Times New Roman"/>
                <w:color w:val="000000"/>
                <w:sz w:val="20"/>
                <w:szCs w:val="20"/>
              </w:rPr>
              <w:t>4.3.6.</w:t>
            </w:r>
          </w:p>
        </w:tc>
        <w:tc>
          <w:tcPr>
            <w:tcW w:w="579" w:type="pct"/>
            <w:tcBorders>
              <w:top w:val="single" w:sz="4" w:space="0" w:color="auto"/>
              <w:left w:val="single" w:sz="4" w:space="0" w:color="auto"/>
              <w:bottom w:val="single" w:sz="4" w:space="0" w:color="auto"/>
              <w:right w:val="single" w:sz="4" w:space="0" w:color="auto"/>
            </w:tcBorders>
          </w:tcPr>
          <w:p w:rsidR="00DC445F" w:rsidRPr="00A11BF6" w:rsidRDefault="00DC445F" w:rsidP="009E4C52">
            <w:pPr>
              <w:spacing w:after="0" w:line="240" w:lineRule="auto"/>
              <w:rPr>
                <w:rFonts w:ascii="Times New Roman" w:hAnsi="Times New Roman"/>
                <w:color w:val="000000"/>
                <w:sz w:val="20"/>
                <w:szCs w:val="20"/>
              </w:rPr>
            </w:pPr>
            <w:r w:rsidRPr="00A11BF6">
              <w:rPr>
                <w:rFonts w:ascii="Times New Roman" w:hAnsi="Times New Roman"/>
                <w:color w:val="000000"/>
                <w:sz w:val="20"/>
                <w:szCs w:val="20"/>
              </w:rPr>
              <w:t>Проведение рекламных, информационных туров и пресс-туров в целях популяризации объектов культурного наследия</w:t>
            </w:r>
          </w:p>
        </w:tc>
        <w:tc>
          <w:tcPr>
            <w:tcW w:w="761" w:type="pct"/>
            <w:tcBorders>
              <w:top w:val="single" w:sz="4" w:space="0" w:color="auto"/>
              <w:left w:val="single" w:sz="4" w:space="0" w:color="auto"/>
              <w:bottom w:val="single" w:sz="4" w:space="0" w:color="auto"/>
              <w:right w:val="single" w:sz="4" w:space="0" w:color="auto"/>
            </w:tcBorders>
          </w:tcPr>
          <w:p w:rsidR="00DC445F" w:rsidRPr="00A11BF6" w:rsidRDefault="00DC445F" w:rsidP="009E4C52">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недостаточное финансирование</w:t>
            </w:r>
          </w:p>
        </w:tc>
        <w:tc>
          <w:tcPr>
            <w:tcW w:w="396" w:type="pct"/>
            <w:tcBorders>
              <w:top w:val="single" w:sz="4" w:space="0" w:color="auto"/>
              <w:left w:val="single" w:sz="4" w:space="0" w:color="auto"/>
              <w:bottom w:val="single" w:sz="4" w:space="0" w:color="auto"/>
              <w:right w:val="single" w:sz="4" w:space="0" w:color="auto"/>
            </w:tcBorders>
          </w:tcPr>
          <w:p w:rsidR="00DC445F" w:rsidRPr="00A11BF6" w:rsidRDefault="00DC445F" w:rsidP="009E4C52">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Не менее 2-х ежегодно</w:t>
            </w:r>
          </w:p>
        </w:tc>
        <w:tc>
          <w:tcPr>
            <w:tcW w:w="435" w:type="pct"/>
            <w:tcBorders>
              <w:top w:val="single" w:sz="4" w:space="0" w:color="auto"/>
              <w:left w:val="single" w:sz="4" w:space="0" w:color="auto"/>
              <w:bottom w:val="single" w:sz="4" w:space="0" w:color="auto"/>
              <w:right w:val="single" w:sz="4" w:space="0" w:color="auto"/>
            </w:tcBorders>
          </w:tcPr>
          <w:p w:rsidR="00DC445F" w:rsidRPr="00A11BF6" w:rsidRDefault="00DC445F" w:rsidP="009E4C52">
            <w:pPr>
              <w:spacing w:after="0" w:line="240" w:lineRule="auto"/>
              <w:jc w:val="center"/>
              <w:rPr>
                <w:rFonts w:ascii="Times New Roman" w:hAnsi="Times New Roman"/>
                <w:bCs/>
                <w:color w:val="000000"/>
                <w:sz w:val="20"/>
                <w:szCs w:val="20"/>
              </w:rPr>
            </w:pPr>
            <w:r w:rsidRPr="00A11BF6">
              <w:rPr>
                <w:rFonts w:ascii="Times New Roman" w:hAnsi="Times New Roman"/>
                <w:bCs/>
                <w:color w:val="000000"/>
                <w:sz w:val="20"/>
                <w:szCs w:val="20"/>
              </w:rPr>
              <w:t>Привлечение туристов на территорию ГО г.Рыбинск</w:t>
            </w:r>
          </w:p>
        </w:tc>
        <w:tc>
          <w:tcPr>
            <w:tcW w:w="370" w:type="pct"/>
            <w:tcBorders>
              <w:top w:val="single" w:sz="4" w:space="0" w:color="auto"/>
              <w:left w:val="single" w:sz="4" w:space="0" w:color="auto"/>
              <w:bottom w:val="single" w:sz="4" w:space="0" w:color="auto"/>
              <w:right w:val="single" w:sz="4" w:space="0" w:color="auto"/>
            </w:tcBorders>
          </w:tcPr>
          <w:p w:rsidR="00DC445F" w:rsidRPr="00A11BF6" w:rsidRDefault="00DC445F" w:rsidP="009E4C52">
            <w:pPr>
              <w:spacing w:after="0" w:line="240" w:lineRule="auto"/>
              <w:jc w:val="center"/>
              <w:rPr>
                <w:rFonts w:ascii="Times New Roman" w:hAnsi="Times New Roman"/>
                <w:bCs/>
                <w:color w:val="000000"/>
                <w:sz w:val="20"/>
                <w:szCs w:val="20"/>
              </w:rPr>
            </w:pPr>
            <w:r w:rsidRPr="00A11BF6">
              <w:rPr>
                <w:rFonts w:ascii="Times New Roman" w:hAnsi="Times New Roman"/>
                <w:bCs/>
                <w:color w:val="000000"/>
                <w:sz w:val="20"/>
                <w:szCs w:val="20"/>
              </w:rPr>
              <w:t>Увеличение туристического потока до 435,0 тыс. чел</w:t>
            </w:r>
          </w:p>
        </w:tc>
        <w:tc>
          <w:tcPr>
            <w:tcW w:w="770" w:type="pct"/>
            <w:tcBorders>
              <w:top w:val="single" w:sz="4" w:space="0" w:color="auto"/>
              <w:left w:val="single" w:sz="4" w:space="0" w:color="auto"/>
              <w:bottom w:val="single" w:sz="4" w:space="0" w:color="auto"/>
              <w:right w:val="single" w:sz="4" w:space="0" w:color="auto"/>
            </w:tcBorders>
          </w:tcPr>
          <w:p w:rsidR="00DC445F" w:rsidRPr="00A11BF6" w:rsidRDefault="00DC445F" w:rsidP="009E4C52">
            <w:pPr>
              <w:spacing w:after="0" w:line="240" w:lineRule="auto"/>
              <w:jc w:val="center"/>
              <w:rPr>
                <w:rFonts w:ascii="Times New Roman" w:hAnsi="Times New Roman"/>
                <w:bCs/>
                <w:color w:val="000000"/>
                <w:sz w:val="20"/>
                <w:szCs w:val="20"/>
              </w:rPr>
            </w:pPr>
            <w:r w:rsidRPr="00A11BF6">
              <w:rPr>
                <w:rFonts w:ascii="Times New Roman" w:hAnsi="Times New Roman"/>
                <w:bCs/>
                <w:color w:val="000000"/>
                <w:sz w:val="20"/>
                <w:szCs w:val="20"/>
              </w:rPr>
              <w:t>ГБ: 0,6 млн. руб.</w:t>
            </w:r>
          </w:p>
        </w:tc>
        <w:tc>
          <w:tcPr>
            <w:tcW w:w="619" w:type="pct"/>
            <w:tcBorders>
              <w:top w:val="single" w:sz="4" w:space="0" w:color="auto"/>
              <w:left w:val="single" w:sz="4" w:space="0" w:color="auto"/>
              <w:bottom w:val="single" w:sz="4" w:space="0" w:color="auto"/>
              <w:right w:val="single" w:sz="4" w:space="0" w:color="auto"/>
            </w:tcBorders>
          </w:tcPr>
          <w:p w:rsidR="00DC445F" w:rsidRPr="00A11BF6" w:rsidRDefault="00DC445F" w:rsidP="009E4C52">
            <w:pPr>
              <w:spacing w:after="0" w:line="240" w:lineRule="auto"/>
              <w:jc w:val="center"/>
              <w:rPr>
                <w:rFonts w:ascii="Times New Roman" w:hAnsi="Times New Roman"/>
                <w:bCs/>
                <w:color w:val="000000"/>
                <w:sz w:val="20"/>
                <w:szCs w:val="20"/>
              </w:rPr>
            </w:pPr>
            <w:r w:rsidRPr="00A11BF6">
              <w:rPr>
                <w:rFonts w:ascii="Times New Roman" w:hAnsi="Times New Roman"/>
                <w:bCs/>
                <w:color w:val="000000"/>
                <w:sz w:val="20"/>
                <w:szCs w:val="20"/>
              </w:rPr>
              <w:t xml:space="preserve">Муниципальная программа «Развитие культуры и туризма в городском округе город Рыбинск Ярославской области» от 29.08.2019 № 2268 </w:t>
            </w:r>
            <w:r w:rsidR="005C04F9" w:rsidRPr="00A11BF6">
              <w:rPr>
                <w:rFonts w:ascii="Times New Roman" w:hAnsi="Times New Roman"/>
                <w:color w:val="000000"/>
                <w:sz w:val="20"/>
                <w:szCs w:val="20"/>
              </w:rPr>
              <w:t xml:space="preserve">(в </w:t>
            </w:r>
            <w:proofErr w:type="spellStart"/>
            <w:r w:rsidR="005C04F9" w:rsidRPr="00A11BF6">
              <w:rPr>
                <w:rFonts w:ascii="Times New Roman" w:hAnsi="Times New Roman"/>
                <w:color w:val="000000"/>
                <w:sz w:val="20"/>
                <w:szCs w:val="20"/>
              </w:rPr>
              <w:t>действ</w:t>
            </w:r>
            <w:proofErr w:type="gramStart"/>
            <w:r w:rsidR="005C04F9" w:rsidRPr="00A11BF6">
              <w:rPr>
                <w:rFonts w:ascii="Times New Roman" w:hAnsi="Times New Roman"/>
                <w:color w:val="000000"/>
                <w:sz w:val="20"/>
                <w:szCs w:val="20"/>
              </w:rPr>
              <w:t>.р</w:t>
            </w:r>
            <w:proofErr w:type="gramEnd"/>
            <w:r w:rsidR="005C04F9" w:rsidRPr="00A11BF6">
              <w:rPr>
                <w:rFonts w:ascii="Times New Roman" w:hAnsi="Times New Roman"/>
                <w:color w:val="000000"/>
                <w:sz w:val="20"/>
                <w:szCs w:val="20"/>
              </w:rPr>
              <w:t>ед</w:t>
            </w:r>
            <w:proofErr w:type="spellEnd"/>
            <w:r w:rsidR="005C04F9" w:rsidRPr="00A11BF6">
              <w:rPr>
                <w:rFonts w:ascii="Times New Roman" w:hAnsi="Times New Roman"/>
                <w:color w:val="000000"/>
                <w:sz w:val="20"/>
                <w:szCs w:val="20"/>
              </w:rPr>
              <w:t>.)</w:t>
            </w:r>
          </w:p>
        </w:tc>
        <w:tc>
          <w:tcPr>
            <w:tcW w:w="416" w:type="pct"/>
            <w:tcBorders>
              <w:top w:val="single" w:sz="4" w:space="0" w:color="auto"/>
              <w:left w:val="single" w:sz="4" w:space="0" w:color="auto"/>
              <w:bottom w:val="single" w:sz="4" w:space="0" w:color="auto"/>
              <w:right w:val="single" w:sz="4" w:space="0" w:color="auto"/>
            </w:tcBorders>
          </w:tcPr>
          <w:p w:rsidR="00DC445F" w:rsidRPr="00A11BF6" w:rsidRDefault="00DC445F" w:rsidP="009E4C52">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ежегодно</w:t>
            </w:r>
          </w:p>
        </w:tc>
        <w:tc>
          <w:tcPr>
            <w:tcW w:w="491" w:type="pct"/>
            <w:tcBorders>
              <w:top w:val="single" w:sz="4" w:space="0" w:color="auto"/>
              <w:left w:val="single" w:sz="4" w:space="0" w:color="auto"/>
              <w:bottom w:val="single" w:sz="4" w:space="0" w:color="auto"/>
              <w:right w:val="single" w:sz="4" w:space="0" w:color="auto"/>
            </w:tcBorders>
          </w:tcPr>
          <w:p w:rsidR="00DC445F" w:rsidRPr="00A11BF6" w:rsidRDefault="00DC445F" w:rsidP="009E4C52">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УК, МАУ «ТИЦ»</w:t>
            </w:r>
          </w:p>
        </w:tc>
      </w:tr>
      <w:tr w:rsidR="00DC445F" w:rsidRPr="00A11BF6" w:rsidTr="00F17AED">
        <w:trPr>
          <w:trHeight w:val="154"/>
        </w:trPr>
        <w:tc>
          <w:tcPr>
            <w:tcW w:w="163" w:type="pct"/>
            <w:tcBorders>
              <w:top w:val="single" w:sz="4" w:space="0" w:color="auto"/>
              <w:left w:val="single" w:sz="4" w:space="0" w:color="auto"/>
              <w:bottom w:val="single" w:sz="4" w:space="0" w:color="auto"/>
              <w:right w:val="single" w:sz="4" w:space="0" w:color="auto"/>
            </w:tcBorders>
          </w:tcPr>
          <w:p w:rsidR="00DC445F" w:rsidRPr="00A11BF6" w:rsidRDefault="00DC445F" w:rsidP="009E4C52">
            <w:pPr>
              <w:spacing w:after="0" w:line="240" w:lineRule="auto"/>
              <w:rPr>
                <w:rFonts w:ascii="Times New Roman" w:hAnsi="Times New Roman"/>
                <w:color w:val="000000"/>
                <w:sz w:val="20"/>
                <w:szCs w:val="20"/>
              </w:rPr>
            </w:pPr>
            <w:r w:rsidRPr="00A11BF6">
              <w:rPr>
                <w:rFonts w:ascii="Times New Roman" w:hAnsi="Times New Roman"/>
                <w:color w:val="000000"/>
                <w:sz w:val="20"/>
                <w:szCs w:val="20"/>
              </w:rPr>
              <w:t>4.3.7</w:t>
            </w:r>
          </w:p>
        </w:tc>
        <w:tc>
          <w:tcPr>
            <w:tcW w:w="579" w:type="pct"/>
            <w:tcBorders>
              <w:top w:val="single" w:sz="4" w:space="0" w:color="auto"/>
              <w:left w:val="single" w:sz="4" w:space="0" w:color="auto"/>
              <w:bottom w:val="single" w:sz="4" w:space="0" w:color="auto"/>
              <w:right w:val="single" w:sz="4" w:space="0" w:color="auto"/>
            </w:tcBorders>
          </w:tcPr>
          <w:p w:rsidR="00DC445F" w:rsidRPr="00A11BF6" w:rsidRDefault="00DC445F" w:rsidP="009E4C52">
            <w:pPr>
              <w:spacing w:after="0" w:line="240" w:lineRule="auto"/>
              <w:rPr>
                <w:rFonts w:ascii="Times New Roman" w:hAnsi="Times New Roman"/>
                <w:color w:val="000000"/>
                <w:sz w:val="20"/>
                <w:szCs w:val="20"/>
              </w:rPr>
            </w:pPr>
            <w:r w:rsidRPr="00A11BF6">
              <w:rPr>
                <w:rFonts w:ascii="Times New Roman" w:hAnsi="Times New Roman"/>
                <w:color w:val="000000"/>
                <w:sz w:val="20"/>
                <w:szCs w:val="20"/>
              </w:rPr>
              <w:t>Размещение информации в печатных СМИ, каталогах, справочниках, на телевидении, радио, иных средствах размещения и носителях информации с целью популяризации объектов культурного наследия г. Рыбинск</w:t>
            </w:r>
          </w:p>
        </w:tc>
        <w:tc>
          <w:tcPr>
            <w:tcW w:w="761" w:type="pct"/>
            <w:tcBorders>
              <w:top w:val="single" w:sz="4" w:space="0" w:color="auto"/>
              <w:left w:val="single" w:sz="4" w:space="0" w:color="auto"/>
              <w:bottom w:val="single" w:sz="4" w:space="0" w:color="auto"/>
              <w:right w:val="single" w:sz="4" w:space="0" w:color="auto"/>
            </w:tcBorders>
          </w:tcPr>
          <w:p w:rsidR="00DC445F" w:rsidRPr="00A11BF6" w:rsidRDefault="00DC445F" w:rsidP="009E4C52">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недостаточное финансирование</w:t>
            </w:r>
          </w:p>
        </w:tc>
        <w:tc>
          <w:tcPr>
            <w:tcW w:w="396" w:type="pct"/>
            <w:tcBorders>
              <w:top w:val="single" w:sz="4" w:space="0" w:color="auto"/>
              <w:left w:val="single" w:sz="4" w:space="0" w:color="auto"/>
              <w:bottom w:val="single" w:sz="4" w:space="0" w:color="auto"/>
              <w:right w:val="single" w:sz="4" w:space="0" w:color="auto"/>
            </w:tcBorders>
          </w:tcPr>
          <w:p w:rsidR="00DC445F" w:rsidRPr="00A11BF6" w:rsidRDefault="00DC445F" w:rsidP="009E4C52">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Не менее 4 ед. ежегодно</w:t>
            </w:r>
          </w:p>
        </w:tc>
        <w:tc>
          <w:tcPr>
            <w:tcW w:w="435" w:type="pct"/>
            <w:tcBorders>
              <w:top w:val="single" w:sz="4" w:space="0" w:color="auto"/>
              <w:left w:val="single" w:sz="4" w:space="0" w:color="auto"/>
              <w:bottom w:val="single" w:sz="4" w:space="0" w:color="auto"/>
              <w:right w:val="single" w:sz="4" w:space="0" w:color="auto"/>
            </w:tcBorders>
          </w:tcPr>
          <w:p w:rsidR="00DC445F" w:rsidRPr="00A11BF6" w:rsidRDefault="00DC445F" w:rsidP="009E4C52">
            <w:pPr>
              <w:spacing w:after="0" w:line="240" w:lineRule="auto"/>
              <w:jc w:val="center"/>
              <w:rPr>
                <w:rFonts w:ascii="Times New Roman" w:hAnsi="Times New Roman"/>
                <w:bCs/>
                <w:color w:val="000000"/>
                <w:sz w:val="20"/>
                <w:szCs w:val="20"/>
              </w:rPr>
            </w:pPr>
            <w:r w:rsidRPr="00A11BF6">
              <w:rPr>
                <w:rFonts w:ascii="Times New Roman" w:hAnsi="Times New Roman"/>
                <w:bCs/>
                <w:color w:val="000000"/>
                <w:sz w:val="20"/>
                <w:szCs w:val="20"/>
              </w:rPr>
              <w:t>Привлечение туристов на территорию ГО г.Рыбинск</w:t>
            </w:r>
          </w:p>
        </w:tc>
        <w:tc>
          <w:tcPr>
            <w:tcW w:w="370" w:type="pct"/>
            <w:tcBorders>
              <w:top w:val="single" w:sz="4" w:space="0" w:color="auto"/>
              <w:left w:val="single" w:sz="4" w:space="0" w:color="auto"/>
              <w:bottom w:val="single" w:sz="4" w:space="0" w:color="auto"/>
              <w:right w:val="single" w:sz="4" w:space="0" w:color="auto"/>
            </w:tcBorders>
          </w:tcPr>
          <w:p w:rsidR="00DC445F" w:rsidRPr="00A11BF6" w:rsidRDefault="00DC445F" w:rsidP="009E4C52">
            <w:pPr>
              <w:spacing w:after="0" w:line="240" w:lineRule="auto"/>
              <w:jc w:val="center"/>
              <w:rPr>
                <w:rFonts w:ascii="Times New Roman" w:hAnsi="Times New Roman"/>
                <w:bCs/>
                <w:color w:val="000000"/>
                <w:sz w:val="20"/>
                <w:szCs w:val="20"/>
              </w:rPr>
            </w:pPr>
            <w:r w:rsidRPr="00A11BF6">
              <w:rPr>
                <w:rFonts w:ascii="Times New Roman" w:hAnsi="Times New Roman"/>
                <w:bCs/>
                <w:color w:val="000000"/>
                <w:sz w:val="20"/>
                <w:szCs w:val="20"/>
              </w:rPr>
              <w:t>Увеличение туристического потока до 435,0 тыс. чел</w:t>
            </w:r>
          </w:p>
        </w:tc>
        <w:tc>
          <w:tcPr>
            <w:tcW w:w="770" w:type="pct"/>
            <w:tcBorders>
              <w:top w:val="single" w:sz="4" w:space="0" w:color="auto"/>
              <w:left w:val="single" w:sz="4" w:space="0" w:color="auto"/>
              <w:bottom w:val="single" w:sz="4" w:space="0" w:color="auto"/>
              <w:right w:val="single" w:sz="4" w:space="0" w:color="auto"/>
            </w:tcBorders>
          </w:tcPr>
          <w:p w:rsidR="00DC445F" w:rsidRPr="00A11BF6" w:rsidRDefault="00DC445F" w:rsidP="009E4C52">
            <w:pPr>
              <w:spacing w:after="0" w:line="240" w:lineRule="auto"/>
              <w:jc w:val="center"/>
              <w:rPr>
                <w:rFonts w:ascii="Times New Roman" w:hAnsi="Times New Roman"/>
                <w:bCs/>
                <w:color w:val="000000"/>
                <w:sz w:val="20"/>
                <w:szCs w:val="20"/>
              </w:rPr>
            </w:pPr>
            <w:r w:rsidRPr="00A11BF6">
              <w:rPr>
                <w:rFonts w:ascii="Times New Roman" w:hAnsi="Times New Roman"/>
                <w:bCs/>
                <w:color w:val="000000"/>
                <w:sz w:val="20"/>
                <w:szCs w:val="20"/>
              </w:rPr>
              <w:t>ГБ: 0,45 млн. руб.</w:t>
            </w:r>
          </w:p>
        </w:tc>
        <w:tc>
          <w:tcPr>
            <w:tcW w:w="619" w:type="pct"/>
            <w:tcBorders>
              <w:top w:val="single" w:sz="4" w:space="0" w:color="auto"/>
              <w:left w:val="single" w:sz="4" w:space="0" w:color="auto"/>
              <w:bottom w:val="single" w:sz="4" w:space="0" w:color="auto"/>
              <w:right w:val="single" w:sz="4" w:space="0" w:color="auto"/>
            </w:tcBorders>
          </w:tcPr>
          <w:p w:rsidR="00DC445F" w:rsidRPr="00A11BF6" w:rsidRDefault="00DC445F" w:rsidP="009E4C52">
            <w:pPr>
              <w:spacing w:after="0" w:line="240" w:lineRule="auto"/>
              <w:jc w:val="center"/>
            </w:pPr>
            <w:r w:rsidRPr="00A11BF6">
              <w:rPr>
                <w:rFonts w:ascii="Times New Roman" w:hAnsi="Times New Roman"/>
                <w:bCs/>
                <w:color w:val="000000"/>
                <w:sz w:val="20"/>
                <w:szCs w:val="20"/>
              </w:rPr>
              <w:t xml:space="preserve">Муниципальная программа «Развитие культуры и туризма в городском округе город Рыбинск Ярославской области» от 29.08.2019 № 2268 </w:t>
            </w:r>
            <w:r w:rsidR="005C04F9" w:rsidRPr="00A11BF6">
              <w:rPr>
                <w:rFonts w:ascii="Times New Roman" w:hAnsi="Times New Roman"/>
                <w:color w:val="000000"/>
                <w:sz w:val="20"/>
                <w:szCs w:val="20"/>
              </w:rPr>
              <w:t xml:space="preserve">(в </w:t>
            </w:r>
            <w:proofErr w:type="spellStart"/>
            <w:r w:rsidR="005C04F9" w:rsidRPr="00A11BF6">
              <w:rPr>
                <w:rFonts w:ascii="Times New Roman" w:hAnsi="Times New Roman"/>
                <w:color w:val="000000"/>
                <w:sz w:val="20"/>
                <w:szCs w:val="20"/>
              </w:rPr>
              <w:t>действ</w:t>
            </w:r>
            <w:proofErr w:type="gramStart"/>
            <w:r w:rsidR="005C04F9" w:rsidRPr="00A11BF6">
              <w:rPr>
                <w:rFonts w:ascii="Times New Roman" w:hAnsi="Times New Roman"/>
                <w:color w:val="000000"/>
                <w:sz w:val="20"/>
                <w:szCs w:val="20"/>
              </w:rPr>
              <w:t>.р</w:t>
            </w:r>
            <w:proofErr w:type="gramEnd"/>
            <w:r w:rsidR="005C04F9" w:rsidRPr="00A11BF6">
              <w:rPr>
                <w:rFonts w:ascii="Times New Roman" w:hAnsi="Times New Roman"/>
                <w:color w:val="000000"/>
                <w:sz w:val="20"/>
                <w:szCs w:val="20"/>
              </w:rPr>
              <w:t>ед</w:t>
            </w:r>
            <w:proofErr w:type="spellEnd"/>
            <w:r w:rsidR="005C04F9" w:rsidRPr="00A11BF6">
              <w:rPr>
                <w:rFonts w:ascii="Times New Roman" w:hAnsi="Times New Roman"/>
                <w:color w:val="000000"/>
                <w:sz w:val="20"/>
                <w:szCs w:val="20"/>
              </w:rPr>
              <w:t>.)</w:t>
            </w:r>
          </w:p>
        </w:tc>
        <w:tc>
          <w:tcPr>
            <w:tcW w:w="416" w:type="pct"/>
            <w:tcBorders>
              <w:top w:val="single" w:sz="4" w:space="0" w:color="auto"/>
              <w:left w:val="single" w:sz="4" w:space="0" w:color="auto"/>
              <w:bottom w:val="single" w:sz="4" w:space="0" w:color="auto"/>
              <w:right w:val="single" w:sz="4" w:space="0" w:color="auto"/>
            </w:tcBorders>
          </w:tcPr>
          <w:p w:rsidR="00DC445F" w:rsidRPr="00A11BF6" w:rsidRDefault="00DC445F" w:rsidP="009E4C52">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ежегодно</w:t>
            </w:r>
          </w:p>
        </w:tc>
        <w:tc>
          <w:tcPr>
            <w:tcW w:w="491" w:type="pct"/>
            <w:tcBorders>
              <w:top w:val="single" w:sz="4" w:space="0" w:color="auto"/>
              <w:left w:val="single" w:sz="4" w:space="0" w:color="auto"/>
              <w:bottom w:val="single" w:sz="4" w:space="0" w:color="auto"/>
              <w:right w:val="single" w:sz="4" w:space="0" w:color="auto"/>
            </w:tcBorders>
          </w:tcPr>
          <w:p w:rsidR="00DC445F" w:rsidRPr="00A11BF6" w:rsidRDefault="00DC445F" w:rsidP="009E4C52">
            <w:pPr>
              <w:spacing w:after="0" w:line="240" w:lineRule="auto"/>
              <w:jc w:val="center"/>
            </w:pPr>
            <w:r w:rsidRPr="00A11BF6">
              <w:rPr>
                <w:rFonts w:ascii="Times New Roman" w:hAnsi="Times New Roman"/>
                <w:color w:val="000000"/>
                <w:sz w:val="20"/>
                <w:szCs w:val="20"/>
              </w:rPr>
              <w:t>УК, МАУ «ТИЦ»</w:t>
            </w:r>
          </w:p>
        </w:tc>
      </w:tr>
      <w:tr w:rsidR="00DC445F" w:rsidRPr="00A11BF6" w:rsidTr="00F17AED">
        <w:trPr>
          <w:trHeight w:val="154"/>
        </w:trPr>
        <w:tc>
          <w:tcPr>
            <w:tcW w:w="163" w:type="pct"/>
            <w:tcBorders>
              <w:top w:val="single" w:sz="4" w:space="0" w:color="auto"/>
              <w:left w:val="single" w:sz="4" w:space="0" w:color="auto"/>
              <w:bottom w:val="single" w:sz="4" w:space="0" w:color="auto"/>
              <w:right w:val="single" w:sz="4" w:space="0" w:color="auto"/>
            </w:tcBorders>
          </w:tcPr>
          <w:p w:rsidR="00DC445F" w:rsidRPr="00A11BF6" w:rsidRDefault="00DC445F" w:rsidP="009E4C52">
            <w:pPr>
              <w:spacing w:after="0" w:line="240" w:lineRule="auto"/>
              <w:rPr>
                <w:rFonts w:ascii="Times New Roman" w:hAnsi="Times New Roman"/>
                <w:color w:val="000000"/>
                <w:sz w:val="20"/>
                <w:szCs w:val="20"/>
              </w:rPr>
            </w:pPr>
            <w:r w:rsidRPr="00A11BF6">
              <w:rPr>
                <w:rFonts w:ascii="Times New Roman" w:hAnsi="Times New Roman"/>
                <w:color w:val="000000"/>
                <w:sz w:val="20"/>
                <w:szCs w:val="20"/>
              </w:rPr>
              <w:t>4.3.8</w:t>
            </w:r>
          </w:p>
        </w:tc>
        <w:tc>
          <w:tcPr>
            <w:tcW w:w="579" w:type="pct"/>
            <w:tcBorders>
              <w:top w:val="single" w:sz="4" w:space="0" w:color="auto"/>
              <w:left w:val="single" w:sz="4" w:space="0" w:color="auto"/>
              <w:bottom w:val="single" w:sz="4" w:space="0" w:color="auto"/>
              <w:right w:val="single" w:sz="4" w:space="0" w:color="auto"/>
            </w:tcBorders>
          </w:tcPr>
          <w:p w:rsidR="00DC445F" w:rsidRPr="00A11BF6" w:rsidRDefault="00DC445F" w:rsidP="009E4C52">
            <w:pPr>
              <w:spacing w:after="0" w:line="240" w:lineRule="auto"/>
              <w:rPr>
                <w:rFonts w:ascii="Times New Roman" w:hAnsi="Times New Roman"/>
                <w:color w:val="000000"/>
                <w:sz w:val="20"/>
                <w:szCs w:val="20"/>
              </w:rPr>
            </w:pPr>
            <w:r w:rsidRPr="00A11BF6">
              <w:rPr>
                <w:rFonts w:ascii="Times New Roman" w:hAnsi="Times New Roman"/>
                <w:color w:val="000000"/>
                <w:sz w:val="20"/>
                <w:szCs w:val="20"/>
              </w:rPr>
              <w:t xml:space="preserve">Работа с </w:t>
            </w:r>
            <w:proofErr w:type="spellStart"/>
            <w:r w:rsidRPr="00A11BF6">
              <w:rPr>
                <w:rFonts w:ascii="Times New Roman" w:hAnsi="Times New Roman"/>
                <w:color w:val="000000"/>
                <w:sz w:val="20"/>
                <w:szCs w:val="20"/>
              </w:rPr>
              <w:t>блогерами</w:t>
            </w:r>
            <w:proofErr w:type="spellEnd"/>
            <w:r w:rsidRPr="00A11BF6">
              <w:rPr>
                <w:rFonts w:ascii="Times New Roman" w:hAnsi="Times New Roman"/>
                <w:color w:val="000000"/>
                <w:sz w:val="20"/>
                <w:szCs w:val="20"/>
              </w:rPr>
              <w:t xml:space="preserve"> и туристическими площадками с целью продвижения туристического потенциала городского округа город Рыбинск</w:t>
            </w:r>
          </w:p>
        </w:tc>
        <w:tc>
          <w:tcPr>
            <w:tcW w:w="761" w:type="pct"/>
            <w:tcBorders>
              <w:top w:val="single" w:sz="4" w:space="0" w:color="auto"/>
              <w:left w:val="single" w:sz="4" w:space="0" w:color="auto"/>
              <w:bottom w:val="single" w:sz="4" w:space="0" w:color="auto"/>
              <w:right w:val="single" w:sz="4" w:space="0" w:color="auto"/>
            </w:tcBorders>
          </w:tcPr>
          <w:p w:rsidR="00DC445F" w:rsidRPr="00A11BF6" w:rsidRDefault="00DC445F" w:rsidP="009E4C52">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недостаточное финансирование</w:t>
            </w:r>
          </w:p>
        </w:tc>
        <w:tc>
          <w:tcPr>
            <w:tcW w:w="396" w:type="pct"/>
            <w:tcBorders>
              <w:top w:val="single" w:sz="4" w:space="0" w:color="auto"/>
              <w:left w:val="single" w:sz="4" w:space="0" w:color="auto"/>
              <w:bottom w:val="single" w:sz="4" w:space="0" w:color="auto"/>
              <w:right w:val="single" w:sz="4" w:space="0" w:color="auto"/>
            </w:tcBorders>
          </w:tcPr>
          <w:p w:rsidR="00DC445F" w:rsidRPr="00A11BF6" w:rsidRDefault="00DC445F" w:rsidP="009E4C52">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Размещение не менее 2 информационных материалов ежегодно</w:t>
            </w:r>
          </w:p>
        </w:tc>
        <w:tc>
          <w:tcPr>
            <w:tcW w:w="435" w:type="pct"/>
            <w:tcBorders>
              <w:top w:val="single" w:sz="4" w:space="0" w:color="auto"/>
              <w:left w:val="single" w:sz="4" w:space="0" w:color="auto"/>
              <w:bottom w:val="single" w:sz="4" w:space="0" w:color="auto"/>
              <w:right w:val="single" w:sz="4" w:space="0" w:color="auto"/>
            </w:tcBorders>
          </w:tcPr>
          <w:p w:rsidR="00DC445F" w:rsidRPr="00A11BF6" w:rsidRDefault="00DC445F" w:rsidP="009E4C52">
            <w:pPr>
              <w:spacing w:after="0" w:line="240" w:lineRule="auto"/>
              <w:jc w:val="center"/>
              <w:rPr>
                <w:rFonts w:ascii="Times New Roman" w:hAnsi="Times New Roman"/>
                <w:bCs/>
                <w:color w:val="000000"/>
                <w:sz w:val="20"/>
                <w:szCs w:val="20"/>
              </w:rPr>
            </w:pPr>
            <w:r w:rsidRPr="00A11BF6">
              <w:rPr>
                <w:rFonts w:ascii="Times New Roman" w:hAnsi="Times New Roman"/>
                <w:bCs/>
                <w:color w:val="000000"/>
                <w:sz w:val="20"/>
                <w:szCs w:val="20"/>
              </w:rPr>
              <w:t>Привлечение туристов на территорию ГО г.Рыбинск</w:t>
            </w:r>
          </w:p>
        </w:tc>
        <w:tc>
          <w:tcPr>
            <w:tcW w:w="370" w:type="pct"/>
            <w:tcBorders>
              <w:top w:val="single" w:sz="4" w:space="0" w:color="auto"/>
              <w:left w:val="single" w:sz="4" w:space="0" w:color="auto"/>
              <w:bottom w:val="single" w:sz="4" w:space="0" w:color="auto"/>
              <w:right w:val="single" w:sz="4" w:space="0" w:color="auto"/>
            </w:tcBorders>
          </w:tcPr>
          <w:p w:rsidR="00DC445F" w:rsidRPr="00A11BF6" w:rsidRDefault="00DC445F" w:rsidP="009E4C52">
            <w:pPr>
              <w:spacing w:after="0" w:line="240" w:lineRule="auto"/>
              <w:jc w:val="center"/>
              <w:rPr>
                <w:rFonts w:ascii="Times New Roman" w:hAnsi="Times New Roman"/>
                <w:bCs/>
                <w:color w:val="000000"/>
                <w:sz w:val="20"/>
                <w:szCs w:val="20"/>
              </w:rPr>
            </w:pPr>
            <w:r w:rsidRPr="00A11BF6">
              <w:rPr>
                <w:rFonts w:ascii="Times New Roman" w:hAnsi="Times New Roman"/>
                <w:bCs/>
                <w:color w:val="000000"/>
                <w:sz w:val="20"/>
                <w:szCs w:val="20"/>
              </w:rPr>
              <w:t>Увеличение туристического потока до 435,0 тыс. чел</w:t>
            </w:r>
          </w:p>
        </w:tc>
        <w:tc>
          <w:tcPr>
            <w:tcW w:w="770" w:type="pct"/>
            <w:tcBorders>
              <w:top w:val="single" w:sz="4" w:space="0" w:color="auto"/>
              <w:left w:val="single" w:sz="4" w:space="0" w:color="auto"/>
              <w:bottom w:val="single" w:sz="4" w:space="0" w:color="auto"/>
              <w:right w:val="single" w:sz="4" w:space="0" w:color="auto"/>
            </w:tcBorders>
          </w:tcPr>
          <w:p w:rsidR="00DC445F" w:rsidRPr="00A11BF6" w:rsidRDefault="00DC445F" w:rsidP="009E4C52">
            <w:pPr>
              <w:spacing w:after="0" w:line="240" w:lineRule="auto"/>
              <w:jc w:val="center"/>
              <w:rPr>
                <w:rFonts w:ascii="Times New Roman" w:hAnsi="Times New Roman"/>
                <w:bCs/>
                <w:color w:val="000000"/>
                <w:sz w:val="20"/>
                <w:szCs w:val="20"/>
              </w:rPr>
            </w:pPr>
            <w:r w:rsidRPr="00A11BF6">
              <w:rPr>
                <w:rFonts w:ascii="Times New Roman" w:hAnsi="Times New Roman"/>
                <w:bCs/>
                <w:color w:val="000000"/>
                <w:sz w:val="20"/>
                <w:szCs w:val="20"/>
              </w:rPr>
              <w:t xml:space="preserve">ГБ: 0,15 млн. </w:t>
            </w:r>
            <w:proofErr w:type="spellStart"/>
            <w:r w:rsidRPr="00A11BF6">
              <w:rPr>
                <w:rFonts w:ascii="Times New Roman" w:hAnsi="Times New Roman"/>
                <w:bCs/>
                <w:color w:val="000000"/>
                <w:sz w:val="20"/>
                <w:szCs w:val="20"/>
              </w:rPr>
              <w:t>руб</w:t>
            </w:r>
            <w:proofErr w:type="spellEnd"/>
          </w:p>
        </w:tc>
        <w:tc>
          <w:tcPr>
            <w:tcW w:w="619" w:type="pct"/>
            <w:tcBorders>
              <w:top w:val="single" w:sz="4" w:space="0" w:color="auto"/>
              <w:left w:val="single" w:sz="4" w:space="0" w:color="auto"/>
              <w:bottom w:val="single" w:sz="4" w:space="0" w:color="auto"/>
              <w:right w:val="single" w:sz="4" w:space="0" w:color="auto"/>
            </w:tcBorders>
          </w:tcPr>
          <w:p w:rsidR="00DC445F" w:rsidRPr="00A11BF6" w:rsidRDefault="00DC445F" w:rsidP="005C04F9">
            <w:pPr>
              <w:spacing w:after="0" w:line="240" w:lineRule="auto"/>
              <w:jc w:val="center"/>
            </w:pPr>
            <w:r w:rsidRPr="00A11BF6">
              <w:rPr>
                <w:rFonts w:ascii="Times New Roman" w:hAnsi="Times New Roman"/>
                <w:bCs/>
                <w:color w:val="000000"/>
                <w:sz w:val="20"/>
                <w:szCs w:val="20"/>
              </w:rPr>
              <w:t xml:space="preserve">Муниципальная программа «Развитие культуры и туризма в городском округе город Рыбинск Ярославской области» от 29.08.2019 № 2268 </w:t>
            </w:r>
            <w:r w:rsidR="005C04F9" w:rsidRPr="00A11BF6">
              <w:rPr>
                <w:rFonts w:ascii="Times New Roman" w:hAnsi="Times New Roman"/>
                <w:color w:val="000000"/>
                <w:sz w:val="20"/>
                <w:szCs w:val="20"/>
              </w:rPr>
              <w:t xml:space="preserve">(в </w:t>
            </w:r>
            <w:proofErr w:type="spellStart"/>
            <w:r w:rsidR="005C04F9" w:rsidRPr="00A11BF6">
              <w:rPr>
                <w:rFonts w:ascii="Times New Roman" w:hAnsi="Times New Roman"/>
                <w:color w:val="000000"/>
                <w:sz w:val="20"/>
                <w:szCs w:val="20"/>
              </w:rPr>
              <w:t>действ</w:t>
            </w:r>
            <w:proofErr w:type="gramStart"/>
            <w:r w:rsidR="005C04F9" w:rsidRPr="00A11BF6">
              <w:rPr>
                <w:rFonts w:ascii="Times New Roman" w:hAnsi="Times New Roman"/>
                <w:color w:val="000000"/>
                <w:sz w:val="20"/>
                <w:szCs w:val="20"/>
              </w:rPr>
              <w:t>.р</w:t>
            </w:r>
            <w:proofErr w:type="gramEnd"/>
            <w:r w:rsidR="005C04F9" w:rsidRPr="00A11BF6">
              <w:rPr>
                <w:rFonts w:ascii="Times New Roman" w:hAnsi="Times New Roman"/>
                <w:color w:val="000000"/>
                <w:sz w:val="20"/>
                <w:szCs w:val="20"/>
              </w:rPr>
              <w:t>ед</w:t>
            </w:r>
            <w:proofErr w:type="spellEnd"/>
            <w:r w:rsidR="005C04F9" w:rsidRPr="00A11BF6">
              <w:rPr>
                <w:rFonts w:ascii="Times New Roman" w:hAnsi="Times New Roman"/>
                <w:color w:val="000000"/>
                <w:sz w:val="20"/>
                <w:szCs w:val="20"/>
              </w:rPr>
              <w:t>.)</w:t>
            </w:r>
          </w:p>
        </w:tc>
        <w:tc>
          <w:tcPr>
            <w:tcW w:w="416" w:type="pct"/>
            <w:tcBorders>
              <w:top w:val="single" w:sz="4" w:space="0" w:color="auto"/>
              <w:left w:val="single" w:sz="4" w:space="0" w:color="auto"/>
              <w:bottom w:val="single" w:sz="4" w:space="0" w:color="auto"/>
              <w:right w:val="single" w:sz="4" w:space="0" w:color="auto"/>
            </w:tcBorders>
          </w:tcPr>
          <w:p w:rsidR="00DC445F" w:rsidRPr="00A11BF6" w:rsidRDefault="00DC445F" w:rsidP="009E4C52">
            <w:pPr>
              <w:spacing w:after="0" w:line="240" w:lineRule="auto"/>
              <w:jc w:val="center"/>
            </w:pPr>
            <w:r w:rsidRPr="00A11BF6">
              <w:rPr>
                <w:rFonts w:ascii="Times New Roman" w:hAnsi="Times New Roman"/>
                <w:color w:val="000000"/>
                <w:sz w:val="20"/>
                <w:szCs w:val="20"/>
              </w:rPr>
              <w:t>ежегодно</w:t>
            </w:r>
          </w:p>
        </w:tc>
        <w:tc>
          <w:tcPr>
            <w:tcW w:w="491" w:type="pct"/>
            <w:tcBorders>
              <w:top w:val="single" w:sz="4" w:space="0" w:color="auto"/>
              <w:left w:val="single" w:sz="4" w:space="0" w:color="auto"/>
              <w:bottom w:val="single" w:sz="4" w:space="0" w:color="auto"/>
              <w:right w:val="single" w:sz="4" w:space="0" w:color="auto"/>
            </w:tcBorders>
          </w:tcPr>
          <w:p w:rsidR="00DC445F" w:rsidRPr="00A11BF6" w:rsidRDefault="00DC445F" w:rsidP="009E4C52">
            <w:pPr>
              <w:spacing w:after="0" w:line="240" w:lineRule="auto"/>
              <w:jc w:val="center"/>
            </w:pPr>
            <w:r w:rsidRPr="00A11BF6">
              <w:rPr>
                <w:rFonts w:ascii="Times New Roman" w:hAnsi="Times New Roman"/>
                <w:color w:val="000000"/>
                <w:sz w:val="20"/>
                <w:szCs w:val="20"/>
              </w:rPr>
              <w:t>УК, МАУ «ТИЦ»</w:t>
            </w:r>
          </w:p>
        </w:tc>
      </w:tr>
      <w:tr w:rsidR="00DC445F" w:rsidRPr="00D0579D" w:rsidTr="00F17AED">
        <w:trPr>
          <w:trHeight w:val="154"/>
        </w:trPr>
        <w:tc>
          <w:tcPr>
            <w:tcW w:w="163" w:type="pct"/>
            <w:tcBorders>
              <w:top w:val="single" w:sz="4" w:space="0" w:color="auto"/>
              <w:left w:val="single" w:sz="4" w:space="0" w:color="auto"/>
              <w:bottom w:val="single" w:sz="4" w:space="0" w:color="auto"/>
              <w:right w:val="single" w:sz="4" w:space="0" w:color="auto"/>
            </w:tcBorders>
          </w:tcPr>
          <w:p w:rsidR="00DC445F" w:rsidRPr="00A11BF6" w:rsidRDefault="00DC445F" w:rsidP="009E4C52">
            <w:pPr>
              <w:spacing w:after="0" w:line="240" w:lineRule="auto"/>
              <w:rPr>
                <w:rFonts w:ascii="Times New Roman" w:hAnsi="Times New Roman"/>
                <w:color w:val="000000"/>
                <w:sz w:val="20"/>
                <w:szCs w:val="20"/>
              </w:rPr>
            </w:pPr>
            <w:r w:rsidRPr="00A11BF6">
              <w:rPr>
                <w:rFonts w:ascii="Times New Roman" w:hAnsi="Times New Roman"/>
                <w:color w:val="000000"/>
                <w:sz w:val="20"/>
                <w:szCs w:val="20"/>
              </w:rPr>
              <w:t>4.3.9</w:t>
            </w:r>
          </w:p>
        </w:tc>
        <w:tc>
          <w:tcPr>
            <w:tcW w:w="579" w:type="pct"/>
            <w:tcBorders>
              <w:top w:val="single" w:sz="4" w:space="0" w:color="auto"/>
              <w:left w:val="single" w:sz="4" w:space="0" w:color="auto"/>
              <w:bottom w:val="single" w:sz="4" w:space="0" w:color="auto"/>
              <w:right w:val="single" w:sz="4" w:space="0" w:color="auto"/>
            </w:tcBorders>
          </w:tcPr>
          <w:p w:rsidR="00DC445F" w:rsidRPr="00A11BF6" w:rsidRDefault="00DC445F" w:rsidP="009E4C52">
            <w:pPr>
              <w:spacing w:after="0" w:line="240" w:lineRule="auto"/>
              <w:rPr>
                <w:rFonts w:ascii="Times New Roman" w:hAnsi="Times New Roman"/>
                <w:color w:val="000000"/>
                <w:sz w:val="20"/>
                <w:szCs w:val="20"/>
              </w:rPr>
            </w:pPr>
            <w:r w:rsidRPr="00A11BF6">
              <w:rPr>
                <w:rFonts w:ascii="Times New Roman" w:hAnsi="Times New Roman"/>
                <w:color w:val="000000"/>
                <w:sz w:val="20"/>
                <w:szCs w:val="20"/>
              </w:rPr>
              <w:t>Поддержка туристического сайта, как единого информационного поля для продвижения туристского имиджа города</w:t>
            </w:r>
          </w:p>
        </w:tc>
        <w:tc>
          <w:tcPr>
            <w:tcW w:w="761" w:type="pct"/>
            <w:tcBorders>
              <w:top w:val="single" w:sz="4" w:space="0" w:color="auto"/>
              <w:left w:val="single" w:sz="4" w:space="0" w:color="auto"/>
              <w:bottom w:val="single" w:sz="4" w:space="0" w:color="auto"/>
              <w:right w:val="single" w:sz="4" w:space="0" w:color="auto"/>
            </w:tcBorders>
          </w:tcPr>
          <w:p w:rsidR="00DC445F" w:rsidRPr="00A11BF6" w:rsidRDefault="00DC445F" w:rsidP="009E4C52">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недостаточное финансирование</w:t>
            </w:r>
          </w:p>
        </w:tc>
        <w:tc>
          <w:tcPr>
            <w:tcW w:w="396" w:type="pct"/>
            <w:tcBorders>
              <w:top w:val="single" w:sz="4" w:space="0" w:color="auto"/>
              <w:left w:val="single" w:sz="4" w:space="0" w:color="auto"/>
              <w:bottom w:val="single" w:sz="4" w:space="0" w:color="auto"/>
              <w:right w:val="single" w:sz="4" w:space="0" w:color="auto"/>
            </w:tcBorders>
          </w:tcPr>
          <w:p w:rsidR="00DC445F" w:rsidRPr="00A11BF6" w:rsidRDefault="00DC445F" w:rsidP="009E4C52">
            <w:pPr>
              <w:spacing w:after="0" w:line="240" w:lineRule="auto"/>
              <w:jc w:val="center"/>
              <w:rPr>
                <w:rFonts w:ascii="Times New Roman" w:hAnsi="Times New Roman"/>
                <w:color w:val="000000"/>
                <w:sz w:val="20"/>
                <w:szCs w:val="20"/>
              </w:rPr>
            </w:pPr>
            <w:r w:rsidRPr="00A11BF6">
              <w:rPr>
                <w:rFonts w:ascii="Times New Roman" w:hAnsi="Times New Roman"/>
                <w:color w:val="000000"/>
                <w:sz w:val="20"/>
                <w:szCs w:val="20"/>
              </w:rPr>
              <w:t xml:space="preserve">Сопровождение </w:t>
            </w:r>
            <w:proofErr w:type="gramStart"/>
            <w:r w:rsidRPr="00A11BF6">
              <w:rPr>
                <w:rFonts w:ascii="Times New Roman" w:hAnsi="Times New Roman"/>
                <w:color w:val="000000"/>
                <w:sz w:val="20"/>
                <w:szCs w:val="20"/>
              </w:rPr>
              <w:t>туристическо-</w:t>
            </w:r>
            <w:proofErr w:type="spellStart"/>
            <w:r w:rsidRPr="00A11BF6">
              <w:rPr>
                <w:rFonts w:ascii="Times New Roman" w:hAnsi="Times New Roman"/>
                <w:color w:val="000000"/>
                <w:sz w:val="20"/>
                <w:szCs w:val="20"/>
              </w:rPr>
              <w:t>го</w:t>
            </w:r>
            <w:proofErr w:type="spellEnd"/>
            <w:proofErr w:type="gramEnd"/>
            <w:r w:rsidRPr="00A11BF6">
              <w:rPr>
                <w:rFonts w:ascii="Times New Roman" w:hAnsi="Times New Roman"/>
                <w:color w:val="000000"/>
                <w:sz w:val="20"/>
                <w:szCs w:val="20"/>
              </w:rPr>
              <w:t xml:space="preserve"> сайта</w:t>
            </w:r>
          </w:p>
        </w:tc>
        <w:tc>
          <w:tcPr>
            <w:tcW w:w="435" w:type="pct"/>
            <w:tcBorders>
              <w:top w:val="single" w:sz="4" w:space="0" w:color="auto"/>
              <w:left w:val="single" w:sz="4" w:space="0" w:color="auto"/>
              <w:bottom w:val="single" w:sz="4" w:space="0" w:color="auto"/>
              <w:right w:val="single" w:sz="4" w:space="0" w:color="auto"/>
            </w:tcBorders>
          </w:tcPr>
          <w:p w:rsidR="00DC445F" w:rsidRPr="00A11BF6" w:rsidRDefault="00DC445F" w:rsidP="009E4C52">
            <w:pPr>
              <w:spacing w:after="0" w:line="240" w:lineRule="auto"/>
              <w:jc w:val="center"/>
              <w:rPr>
                <w:rFonts w:ascii="Times New Roman" w:hAnsi="Times New Roman"/>
                <w:bCs/>
                <w:color w:val="000000"/>
                <w:sz w:val="20"/>
                <w:szCs w:val="20"/>
              </w:rPr>
            </w:pPr>
            <w:r w:rsidRPr="00A11BF6">
              <w:rPr>
                <w:rFonts w:ascii="Times New Roman" w:hAnsi="Times New Roman"/>
                <w:bCs/>
                <w:color w:val="000000"/>
                <w:sz w:val="20"/>
                <w:szCs w:val="20"/>
              </w:rPr>
              <w:t>Привлечение туристов на территорию ГО г.Рыбинск</w:t>
            </w:r>
          </w:p>
        </w:tc>
        <w:tc>
          <w:tcPr>
            <w:tcW w:w="370" w:type="pct"/>
            <w:tcBorders>
              <w:top w:val="single" w:sz="4" w:space="0" w:color="auto"/>
              <w:left w:val="single" w:sz="4" w:space="0" w:color="auto"/>
              <w:bottom w:val="single" w:sz="4" w:space="0" w:color="auto"/>
              <w:right w:val="single" w:sz="4" w:space="0" w:color="auto"/>
            </w:tcBorders>
          </w:tcPr>
          <w:p w:rsidR="00DC445F" w:rsidRPr="00A11BF6" w:rsidRDefault="00DC445F" w:rsidP="009E4C52">
            <w:pPr>
              <w:spacing w:after="0" w:line="240" w:lineRule="auto"/>
              <w:jc w:val="center"/>
              <w:rPr>
                <w:rFonts w:ascii="Times New Roman" w:hAnsi="Times New Roman"/>
                <w:bCs/>
                <w:color w:val="000000"/>
                <w:sz w:val="20"/>
                <w:szCs w:val="20"/>
              </w:rPr>
            </w:pPr>
            <w:r w:rsidRPr="00A11BF6">
              <w:rPr>
                <w:rFonts w:ascii="Times New Roman" w:hAnsi="Times New Roman"/>
                <w:bCs/>
                <w:color w:val="000000"/>
                <w:sz w:val="20"/>
                <w:szCs w:val="20"/>
              </w:rPr>
              <w:t>Увеличение туристического потока до 435,0 тыс. чел</w:t>
            </w:r>
          </w:p>
        </w:tc>
        <w:tc>
          <w:tcPr>
            <w:tcW w:w="770" w:type="pct"/>
            <w:tcBorders>
              <w:top w:val="single" w:sz="4" w:space="0" w:color="auto"/>
              <w:left w:val="single" w:sz="4" w:space="0" w:color="auto"/>
              <w:bottom w:val="single" w:sz="4" w:space="0" w:color="auto"/>
              <w:right w:val="single" w:sz="4" w:space="0" w:color="auto"/>
            </w:tcBorders>
          </w:tcPr>
          <w:p w:rsidR="00DC445F" w:rsidRPr="00A11BF6" w:rsidRDefault="00DC445F" w:rsidP="009E4C52">
            <w:pPr>
              <w:spacing w:after="0" w:line="240" w:lineRule="auto"/>
              <w:jc w:val="center"/>
              <w:rPr>
                <w:rFonts w:ascii="Times New Roman" w:hAnsi="Times New Roman"/>
                <w:bCs/>
                <w:color w:val="000000"/>
                <w:sz w:val="20"/>
                <w:szCs w:val="20"/>
              </w:rPr>
            </w:pPr>
            <w:r w:rsidRPr="00A11BF6">
              <w:rPr>
                <w:rFonts w:ascii="Times New Roman" w:hAnsi="Times New Roman"/>
                <w:bCs/>
                <w:color w:val="000000"/>
                <w:sz w:val="20"/>
                <w:szCs w:val="20"/>
              </w:rPr>
              <w:t xml:space="preserve">ГБ: 0,15 млн. </w:t>
            </w:r>
            <w:proofErr w:type="spellStart"/>
            <w:r w:rsidRPr="00A11BF6">
              <w:rPr>
                <w:rFonts w:ascii="Times New Roman" w:hAnsi="Times New Roman"/>
                <w:bCs/>
                <w:color w:val="000000"/>
                <w:sz w:val="20"/>
                <w:szCs w:val="20"/>
              </w:rPr>
              <w:t>руб</w:t>
            </w:r>
            <w:proofErr w:type="spellEnd"/>
          </w:p>
        </w:tc>
        <w:tc>
          <w:tcPr>
            <w:tcW w:w="619" w:type="pct"/>
            <w:tcBorders>
              <w:top w:val="single" w:sz="4" w:space="0" w:color="auto"/>
              <w:left w:val="single" w:sz="4" w:space="0" w:color="auto"/>
              <w:bottom w:val="single" w:sz="4" w:space="0" w:color="auto"/>
              <w:right w:val="single" w:sz="4" w:space="0" w:color="auto"/>
            </w:tcBorders>
          </w:tcPr>
          <w:p w:rsidR="00DC445F" w:rsidRPr="00A11BF6" w:rsidRDefault="00DC445F" w:rsidP="009E4C52">
            <w:pPr>
              <w:spacing w:after="0" w:line="240" w:lineRule="auto"/>
              <w:jc w:val="center"/>
            </w:pPr>
            <w:r w:rsidRPr="00A11BF6">
              <w:rPr>
                <w:rFonts w:ascii="Times New Roman" w:hAnsi="Times New Roman"/>
                <w:bCs/>
                <w:color w:val="000000"/>
                <w:sz w:val="20"/>
                <w:szCs w:val="20"/>
              </w:rPr>
              <w:t xml:space="preserve">Муниципальная программа «Развитие культуры и туризма в городском округе город Рыбинск Ярославской области» от 29.08.2019 № 2268 </w:t>
            </w:r>
            <w:r w:rsidR="005C04F9" w:rsidRPr="00A11BF6">
              <w:rPr>
                <w:rFonts w:ascii="Times New Roman" w:hAnsi="Times New Roman"/>
                <w:color w:val="000000"/>
                <w:sz w:val="20"/>
                <w:szCs w:val="20"/>
              </w:rPr>
              <w:t xml:space="preserve">(в </w:t>
            </w:r>
            <w:proofErr w:type="spellStart"/>
            <w:r w:rsidR="005C04F9" w:rsidRPr="00A11BF6">
              <w:rPr>
                <w:rFonts w:ascii="Times New Roman" w:hAnsi="Times New Roman"/>
                <w:color w:val="000000"/>
                <w:sz w:val="20"/>
                <w:szCs w:val="20"/>
              </w:rPr>
              <w:t>действ</w:t>
            </w:r>
            <w:proofErr w:type="gramStart"/>
            <w:r w:rsidR="005C04F9" w:rsidRPr="00A11BF6">
              <w:rPr>
                <w:rFonts w:ascii="Times New Roman" w:hAnsi="Times New Roman"/>
                <w:color w:val="000000"/>
                <w:sz w:val="20"/>
                <w:szCs w:val="20"/>
              </w:rPr>
              <w:t>.р</w:t>
            </w:r>
            <w:proofErr w:type="gramEnd"/>
            <w:r w:rsidR="005C04F9" w:rsidRPr="00A11BF6">
              <w:rPr>
                <w:rFonts w:ascii="Times New Roman" w:hAnsi="Times New Roman"/>
                <w:color w:val="000000"/>
                <w:sz w:val="20"/>
                <w:szCs w:val="20"/>
              </w:rPr>
              <w:t>ед</w:t>
            </w:r>
            <w:proofErr w:type="spellEnd"/>
            <w:r w:rsidR="005C04F9" w:rsidRPr="00A11BF6">
              <w:rPr>
                <w:rFonts w:ascii="Times New Roman" w:hAnsi="Times New Roman"/>
                <w:color w:val="000000"/>
                <w:sz w:val="20"/>
                <w:szCs w:val="20"/>
              </w:rPr>
              <w:t>.)</w:t>
            </w:r>
          </w:p>
        </w:tc>
        <w:tc>
          <w:tcPr>
            <w:tcW w:w="416" w:type="pct"/>
            <w:tcBorders>
              <w:top w:val="single" w:sz="4" w:space="0" w:color="auto"/>
              <w:left w:val="single" w:sz="4" w:space="0" w:color="auto"/>
              <w:bottom w:val="single" w:sz="4" w:space="0" w:color="auto"/>
              <w:right w:val="single" w:sz="4" w:space="0" w:color="auto"/>
            </w:tcBorders>
          </w:tcPr>
          <w:p w:rsidR="00DC445F" w:rsidRPr="00A11BF6" w:rsidRDefault="00DC445F" w:rsidP="009E4C52">
            <w:pPr>
              <w:spacing w:after="0" w:line="240" w:lineRule="auto"/>
              <w:jc w:val="center"/>
            </w:pPr>
            <w:r w:rsidRPr="00A11BF6">
              <w:rPr>
                <w:rFonts w:ascii="Times New Roman" w:hAnsi="Times New Roman"/>
                <w:color w:val="000000"/>
                <w:sz w:val="20"/>
                <w:szCs w:val="20"/>
              </w:rPr>
              <w:t>ежегодно</w:t>
            </w:r>
          </w:p>
        </w:tc>
        <w:tc>
          <w:tcPr>
            <w:tcW w:w="491" w:type="pct"/>
            <w:tcBorders>
              <w:top w:val="single" w:sz="4" w:space="0" w:color="auto"/>
              <w:left w:val="single" w:sz="4" w:space="0" w:color="auto"/>
              <w:bottom w:val="single" w:sz="4" w:space="0" w:color="auto"/>
              <w:right w:val="single" w:sz="4" w:space="0" w:color="auto"/>
            </w:tcBorders>
          </w:tcPr>
          <w:p w:rsidR="00DC445F" w:rsidRPr="00D0579D" w:rsidRDefault="00DC445F" w:rsidP="009E4C52">
            <w:pPr>
              <w:spacing w:after="0" w:line="240" w:lineRule="auto"/>
              <w:jc w:val="center"/>
            </w:pPr>
            <w:r w:rsidRPr="00A11BF6">
              <w:rPr>
                <w:rFonts w:ascii="Times New Roman" w:hAnsi="Times New Roman"/>
                <w:color w:val="000000"/>
                <w:sz w:val="20"/>
                <w:szCs w:val="20"/>
              </w:rPr>
              <w:t>УК, МАУ «ТИЦ»</w:t>
            </w:r>
          </w:p>
        </w:tc>
      </w:tr>
      <w:tr w:rsidR="00B844C0" w:rsidRPr="009E2B95" w:rsidTr="0009459E">
        <w:trPr>
          <w:trHeight w:val="154"/>
        </w:trPr>
        <w:tc>
          <w:tcPr>
            <w:tcW w:w="163" w:type="pct"/>
            <w:tcBorders>
              <w:top w:val="single" w:sz="4" w:space="0" w:color="auto"/>
              <w:left w:val="single" w:sz="4" w:space="0" w:color="auto"/>
              <w:bottom w:val="single" w:sz="4" w:space="0" w:color="auto"/>
              <w:right w:val="single" w:sz="4" w:space="0" w:color="auto"/>
            </w:tcBorders>
          </w:tcPr>
          <w:p w:rsidR="00B844C0" w:rsidRPr="009E2B95" w:rsidRDefault="00790758" w:rsidP="009E4C52">
            <w:pPr>
              <w:spacing w:after="0" w:line="240" w:lineRule="auto"/>
              <w:rPr>
                <w:rFonts w:ascii="Times New Roman" w:hAnsi="Times New Roman"/>
                <w:color w:val="000000"/>
                <w:sz w:val="20"/>
                <w:szCs w:val="20"/>
              </w:rPr>
            </w:pPr>
            <w:r w:rsidRPr="009E2B95">
              <w:rPr>
                <w:rFonts w:ascii="Times New Roman" w:hAnsi="Times New Roman"/>
                <w:color w:val="000000"/>
                <w:sz w:val="20"/>
                <w:szCs w:val="20"/>
              </w:rPr>
              <w:t>4.3.10</w:t>
            </w:r>
          </w:p>
        </w:tc>
        <w:tc>
          <w:tcPr>
            <w:tcW w:w="579" w:type="pct"/>
            <w:tcBorders>
              <w:top w:val="single" w:sz="4" w:space="0" w:color="auto"/>
              <w:left w:val="single" w:sz="4" w:space="0" w:color="auto"/>
              <w:bottom w:val="single" w:sz="4" w:space="0" w:color="auto"/>
              <w:right w:val="single" w:sz="4" w:space="0" w:color="auto"/>
            </w:tcBorders>
          </w:tcPr>
          <w:p w:rsidR="00B844C0" w:rsidRPr="009E2B95" w:rsidRDefault="00B844C0" w:rsidP="0009459E">
            <w:pPr>
              <w:spacing w:after="0" w:line="240" w:lineRule="auto"/>
              <w:rPr>
                <w:rFonts w:ascii="Times New Roman" w:hAnsi="Times New Roman"/>
                <w:color w:val="000000"/>
                <w:sz w:val="20"/>
                <w:szCs w:val="20"/>
              </w:rPr>
            </w:pPr>
            <w:r w:rsidRPr="009E2B95">
              <w:rPr>
                <w:rFonts w:ascii="Times New Roman" w:hAnsi="Times New Roman"/>
                <w:color w:val="000000"/>
                <w:sz w:val="20"/>
                <w:szCs w:val="20"/>
              </w:rPr>
              <w:t xml:space="preserve">Развитие центра детского туризма </w:t>
            </w:r>
          </w:p>
        </w:tc>
        <w:tc>
          <w:tcPr>
            <w:tcW w:w="761" w:type="pct"/>
            <w:tcBorders>
              <w:top w:val="single" w:sz="4" w:space="0" w:color="auto"/>
              <w:left w:val="single" w:sz="4" w:space="0" w:color="auto"/>
              <w:bottom w:val="single" w:sz="4" w:space="0" w:color="auto"/>
              <w:right w:val="single" w:sz="4" w:space="0" w:color="auto"/>
            </w:tcBorders>
          </w:tcPr>
          <w:p w:rsidR="00B844C0" w:rsidRPr="009E2B95" w:rsidRDefault="00B844C0" w:rsidP="0009459E">
            <w:pPr>
              <w:spacing w:after="0" w:line="240" w:lineRule="auto"/>
              <w:ind w:left="-108" w:right="-108"/>
              <w:rPr>
                <w:rFonts w:ascii="Times New Roman" w:hAnsi="Times New Roman"/>
                <w:color w:val="000000"/>
                <w:sz w:val="20"/>
                <w:szCs w:val="20"/>
              </w:rPr>
            </w:pPr>
            <w:r w:rsidRPr="009E2B95">
              <w:rPr>
                <w:rFonts w:ascii="Times New Roman" w:hAnsi="Times New Roman"/>
                <w:color w:val="000000"/>
                <w:sz w:val="20"/>
                <w:szCs w:val="20"/>
              </w:rPr>
              <w:t xml:space="preserve">Имеется достаточное количество программ, но они, в основном, рассчитаны </w:t>
            </w:r>
            <w:proofErr w:type="gramStart"/>
            <w:r w:rsidRPr="009E2B95">
              <w:rPr>
                <w:rFonts w:ascii="Times New Roman" w:hAnsi="Times New Roman"/>
                <w:color w:val="000000"/>
                <w:sz w:val="20"/>
                <w:szCs w:val="20"/>
              </w:rPr>
              <w:t>на</w:t>
            </w:r>
            <w:proofErr w:type="gramEnd"/>
            <w:r w:rsidRPr="009E2B95">
              <w:rPr>
                <w:rFonts w:ascii="Times New Roman" w:hAnsi="Times New Roman"/>
                <w:color w:val="000000"/>
                <w:sz w:val="20"/>
                <w:szCs w:val="20"/>
              </w:rPr>
              <w:t xml:space="preserve"> обучающихся в школах Рыбинска </w:t>
            </w:r>
          </w:p>
        </w:tc>
        <w:tc>
          <w:tcPr>
            <w:tcW w:w="396" w:type="pct"/>
            <w:tcBorders>
              <w:top w:val="single" w:sz="4" w:space="0" w:color="auto"/>
              <w:left w:val="single" w:sz="4" w:space="0" w:color="auto"/>
              <w:bottom w:val="single" w:sz="4" w:space="0" w:color="auto"/>
              <w:right w:val="single" w:sz="4" w:space="0" w:color="auto"/>
            </w:tcBorders>
          </w:tcPr>
          <w:p w:rsidR="00B844C0" w:rsidRPr="009E2B95" w:rsidRDefault="00B844C0" w:rsidP="0009459E">
            <w:pPr>
              <w:spacing w:after="0" w:line="240" w:lineRule="auto"/>
              <w:ind w:left="-107" w:right="-108"/>
              <w:rPr>
                <w:rFonts w:ascii="Times New Roman" w:hAnsi="Times New Roman"/>
                <w:color w:val="000000"/>
                <w:sz w:val="20"/>
                <w:szCs w:val="20"/>
              </w:rPr>
            </w:pPr>
            <w:r w:rsidRPr="009E2B95">
              <w:rPr>
                <w:rFonts w:ascii="Times New Roman" w:hAnsi="Times New Roman"/>
                <w:color w:val="000000"/>
                <w:sz w:val="20"/>
                <w:szCs w:val="20"/>
              </w:rPr>
              <w:t>Информация систематизирована в ТИЦ, реклама представляется на уровне региона и России</w:t>
            </w:r>
          </w:p>
        </w:tc>
        <w:tc>
          <w:tcPr>
            <w:tcW w:w="435" w:type="pct"/>
            <w:tcBorders>
              <w:top w:val="single" w:sz="4" w:space="0" w:color="auto"/>
              <w:left w:val="single" w:sz="4" w:space="0" w:color="auto"/>
              <w:bottom w:val="single" w:sz="4" w:space="0" w:color="auto"/>
              <w:right w:val="single" w:sz="4" w:space="0" w:color="auto"/>
            </w:tcBorders>
          </w:tcPr>
          <w:p w:rsidR="00B844C0" w:rsidRPr="009E2B95" w:rsidRDefault="00B844C0" w:rsidP="0009459E">
            <w:pPr>
              <w:spacing w:after="0" w:line="240" w:lineRule="auto"/>
              <w:ind w:left="-111" w:right="-106"/>
              <w:rPr>
                <w:rFonts w:ascii="Times New Roman" w:hAnsi="Times New Roman"/>
                <w:color w:val="000000"/>
                <w:sz w:val="20"/>
                <w:szCs w:val="20"/>
              </w:rPr>
            </w:pPr>
            <w:r w:rsidRPr="009E2B95">
              <w:rPr>
                <w:rFonts w:ascii="Times New Roman" w:hAnsi="Times New Roman"/>
                <w:color w:val="000000"/>
                <w:sz w:val="20"/>
                <w:szCs w:val="20"/>
              </w:rPr>
              <w:t>Привлечение на территорию Рыбинска организованных групп детей  из других территорий, «открытость» городского пространства</w:t>
            </w:r>
            <w:proofErr w:type="gramStart"/>
            <w:r w:rsidRPr="009E2B95">
              <w:rPr>
                <w:rFonts w:ascii="Times New Roman" w:hAnsi="Times New Roman"/>
                <w:color w:val="000000"/>
                <w:sz w:val="20"/>
                <w:szCs w:val="20"/>
              </w:rPr>
              <w:t xml:space="preserve"> ,</w:t>
            </w:r>
            <w:proofErr w:type="gramEnd"/>
            <w:r w:rsidRPr="009E2B95">
              <w:rPr>
                <w:rFonts w:ascii="Times New Roman" w:hAnsi="Times New Roman"/>
                <w:color w:val="000000"/>
                <w:sz w:val="20"/>
                <w:szCs w:val="20"/>
              </w:rPr>
              <w:t xml:space="preserve"> </w:t>
            </w:r>
            <w:r w:rsidRPr="009E2B95">
              <w:rPr>
                <w:rFonts w:ascii="Times New Roman" w:hAnsi="Times New Roman"/>
                <w:color w:val="000000"/>
                <w:sz w:val="20"/>
                <w:szCs w:val="20"/>
              </w:rPr>
              <w:lastRenderedPageBreak/>
              <w:t>используя ресурсы образовательного туризма  муниципальной системы образования</w:t>
            </w:r>
          </w:p>
        </w:tc>
        <w:tc>
          <w:tcPr>
            <w:tcW w:w="370" w:type="pct"/>
            <w:tcBorders>
              <w:top w:val="single" w:sz="4" w:space="0" w:color="auto"/>
              <w:left w:val="single" w:sz="4" w:space="0" w:color="auto"/>
              <w:bottom w:val="single" w:sz="4" w:space="0" w:color="auto"/>
              <w:right w:val="single" w:sz="4" w:space="0" w:color="auto"/>
            </w:tcBorders>
          </w:tcPr>
          <w:p w:rsidR="00B844C0" w:rsidRPr="009E2B95" w:rsidRDefault="00B844C0" w:rsidP="0009459E">
            <w:pPr>
              <w:spacing w:after="0" w:line="240" w:lineRule="auto"/>
              <w:ind w:left="-107" w:right="-108"/>
              <w:rPr>
                <w:rFonts w:ascii="Times New Roman" w:hAnsi="Times New Roman"/>
                <w:color w:val="000000"/>
                <w:sz w:val="20"/>
                <w:szCs w:val="20"/>
              </w:rPr>
            </w:pPr>
            <w:r w:rsidRPr="009E2B95">
              <w:rPr>
                <w:rFonts w:ascii="Times New Roman" w:hAnsi="Times New Roman"/>
                <w:color w:val="000000"/>
                <w:sz w:val="20"/>
                <w:szCs w:val="20"/>
              </w:rPr>
              <w:lastRenderedPageBreak/>
              <w:t xml:space="preserve">100% обучающихся школ города Рыбинска вовлечены в программу Образовательного туризма </w:t>
            </w:r>
          </w:p>
          <w:p w:rsidR="00B844C0" w:rsidRPr="009E2B95" w:rsidRDefault="00B844C0" w:rsidP="0009459E">
            <w:pPr>
              <w:spacing w:after="0" w:line="240" w:lineRule="auto"/>
              <w:ind w:left="-107" w:right="-108"/>
              <w:rPr>
                <w:rFonts w:ascii="Times New Roman" w:hAnsi="Times New Roman"/>
                <w:color w:val="000000"/>
                <w:sz w:val="20"/>
                <w:szCs w:val="20"/>
              </w:rPr>
            </w:pPr>
            <w:r w:rsidRPr="009E2B95">
              <w:rPr>
                <w:rFonts w:ascii="Times New Roman" w:hAnsi="Times New Roman"/>
                <w:color w:val="000000"/>
                <w:sz w:val="20"/>
                <w:szCs w:val="20"/>
              </w:rPr>
              <w:t xml:space="preserve">Не менее 34 </w:t>
            </w:r>
            <w:r w:rsidRPr="009E2B95">
              <w:rPr>
                <w:rFonts w:ascii="Times New Roman" w:hAnsi="Times New Roman"/>
                <w:color w:val="000000"/>
                <w:sz w:val="20"/>
                <w:szCs w:val="20"/>
              </w:rPr>
              <w:lastRenderedPageBreak/>
              <w:t>организованных групп детей из других территорий принимается в рамках программы Образовательный туризм</w:t>
            </w:r>
          </w:p>
        </w:tc>
        <w:tc>
          <w:tcPr>
            <w:tcW w:w="770" w:type="pct"/>
            <w:tcBorders>
              <w:top w:val="single" w:sz="4" w:space="0" w:color="auto"/>
              <w:left w:val="single" w:sz="4" w:space="0" w:color="auto"/>
              <w:bottom w:val="single" w:sz="4" w:space="0" w:color="auto"/>
              <w:right w:val="single" w:sz="4" w:space="0" w:color="auto"/>
            </w:tcBorders>
          </w:tcPr>
          <w:p w:rsidR="00B844C0" w:rsidRPr="009E2B95" w:rsidRDefault="00B844C0" w:rsidP="0009459E">
            <w:pPr>
              <w:spacing w:after="0" w:line="240" w:lineRule="auto"/>
              <w:rPr>
                <w:rFonts w:ascii="Times New Roman" w:hAnsi="Times New Roman"/>
                <w:color w:val="000000"/>
                <w:sz w:val="20"/>
                <w:szCs w:val="20"/>
              </w:rPr>
            </w:pPr>
            <w:r w:rsidRPr="009E2B95">
              <w:rPr>
                <w:rFonts w:ascii="Times New Roman" w:hAnsi="Times New Roman"/>
                <w:color w:val="000000"/>
                <w:sz w:val="20"/>
                <w:szCs w:val="20"/>
              </w:rPr>
              <w:lastRenderedPageBreak/>
              <w:t xml:space="preserve">Ревизия предлагаемых туристско-краеведческих  программ, включение в Банк предложений, как ресурс </w:t>
            </w:r>
            <w:proofErr w:type="spellStart"/>
            <w:r w:rsidRPr="009E2B95">
              <w:rPr>
                <w:rFonts w:ascii="Times New Roman" w:hAnsi="Times New Roman"/>
                <w:color w:val="000000"/>
                <w:sz w:val="20"/>
                <w:szCs w:val="20"/>
              </w:rPr>
              <w:t>ТИЦа</w:t>
            </w:r>
            <w:proofErr w:type="spellEnd"/>
          </w:p>
        </w:tc>
        <w:tc>
          <w:tcPr>
            <w:tcW w:w="619" w:type="pct"/>
            <w:tcBorders>
              <w:top w:val="single" w:sz="4" w:space="0" w:color="auto"/>
              <w:left w:val="single" w:sz="4" w:space="0" w:color="auto"/>
              <w:bottom w:val="single" w:sz="4" w:space="0" w:color="auto"/>
              <w:right w:val="single" w:sz="4" w:space="0" w:color="auto"/>
            </w:tcBorders>
          </w:tcPr>
          <w:p w:rsidR="00B844C0" w:rsidRPr="009E2B95" w:rsidRDefault="00B844C0" w:rsidP="0009459E">
            <w:pPr>
              <w:spacing w:after="0" w:line="240" w:lineRule="auto"/>
              <w:rPr>
                <w:rFonts w:ascii="Times New Roman" w:hAnsi="Times New Roman"/>
                <w:color w:val="000000"/>
                <w:sz w:val="20"/>
                <w:szCs w:val="20"/>
              </w:rPr>
            </w:pPr>
            <w:r w:rsidRPr="009E2B95">
              <w:rPr>
                <w:rFonts w:ascii="Times New Roman" w:hAnsi="Times New Roman"/>
                <w:color w:val="000000"/>
                <w:sz w:val="20"/>
                <w:szCs w:val="20"/>
              </w:rPr>
              <w:t>Включено в Муниципальную программу «Развитие  муниципальной системы образования в городском округе город Рыбинск»</w:t>
            </w:r>
          </w:p>
        </w:tc>
        <w:tc>
          <w:tcPr>
            <w:tcW w:w="416" w:type="pct"/>
            <w:tcBorders>
              <w:top w:val="single" w:sz="4" w:space="0" w:color="auto"/>
              <w:left w:val="single" w:sz="4" w:space="0" w:color="auto"/>
              <w:bottom w:val="single" w:sz="4" w:space="0" w:color="auto"/>
              <w:right w:val="single" w:sz="4" w:space="0" w:color="auto"/>
            </w:tcBorders>
          </w:tcPr>
          <w:p w:rsidR="00B844C0" w:rsidRPr="009E2B95" w:rsidRDefault="00B844C0" w:rsidP="0009459E">
            <w:pPr>
              <w:spacing w:after="0" w:line="240" w:lineRule="auto"/>
              <w:ind w:left="-107" w:right="-107"/>
              <w:jc w:val="center"/>
              <w:rPr>
                <w:rFonts w:ascii="Times New Roman" w:hAnsi="Times New Roman"/>
                <w:color w:val="000000"/>
                <w:sz w:val="20"/>
                <w:szCs w:val="20"/>
              </w:rPr>
            </w:pPr>
            <w:r w:rsidRPr="009E2B95">
              <w:rPr>
                <w:rFonts w:ascii="Times New Roman" w:hAnsi="Times New Roman"/>
                <w:color w:val="000000"/>
                <w:sz w:val="20"/>
                <w:szCs w:val="20"/>
              </w:rPr>
              <w:t>Постоянно, контрольные точки – анализ эффективности Муниципальной программы</w:t>
            </w:r>
          </w:p>
        </w:tc>
        <w:tc>
          <w:tcPr>
            <w:tcW w:w="491" w:type="pct"/>
            <w:tcBorders>
              <w:top w:val="single" w:sz="4" w:space="0" w:color="auto"/>
              <w:left w:val="single" w:sz="4" w:space="0" w:color="auto"/>
              <w:bottom w:val="single" w:sz="4" w:space="0" w:color="auto"/>
              <w:right w:val="single" w:sz="4" w:space="0" w:color="auto"/>
            </w:tcBorders>
          </w:tcPr>
          <w:p w:rsidR="00B844C0" w:rsidRPr="009E2B95" w:rsidRDefault="00B844C0" w:rsidP="0009459E">
            <w:pPr>
              <w:spacing w:after="0" w:line="240" w:lineRule="auto"/>
              <w:ind w:left="-107" w:right="-107"/>
              <w:jc w:val="center"/>
              <w:rPr>
                <w:rFonts w:ascii="Times New Roman" w:hAnsi="Times New Roman"/>
                <w:color w:val="000000"/>
                <w:sz w:val="20"/>
                <w:szCs w:val="20"/>
              </w:rPr>
            </w:pPr>
            <w:r w:rsidRPr="009E2B95">
              <w:rPr>
                <w:rFonts w:ascii="Times New Roman" w:hAnsi="Times New Roman"/>
                <w:color w:val="000000"/>
                <w:sz w:val="20"/>
                <w:szCs w:val="20"/>
              </w:rPr>
              <w:t>ОТ</w:t>
            </w:r>
          </w:p>
          <w:p w:rsidR="00790758" w:rsidRPr="009E2B95" w:rsidRDefault="00790758" w:rsidP="0009459E">
            <w:pPr>
              <w:spacing w:after="0" w:line="240" w:lineRule="auto"/>
              <w:ind w:left="-107" w:right="-107"/>
              <w:jc w:val="center"/>
              <w:rPr>
                <w:rFonts w:ascii="Times New Roman" w:hAnsi="Times New Roman"/>
                <w:color w:val="000000"/>
                <w:sz w:val="20"/>
                <w:szCs w:val="20"/>
              </w:rPr>
            </w:pPr>
            <w:r w:rsidRPr="009E2B95">
              <w:rPr>
                <w:rFonts w:ascii="Times New Roman" w:hAnsi="Times New Roman"/>
                <w:color w:val="000000"/>
                <w:sz w:val="20"/>
                <w:szCs w:val="20"/>
              </w:rPr>
              <w:t>МАУ «ТИЦ»</w:t>
            </w:r>
          </w:p>
          <w:p w:rsidR="00B844C0" w:rsidRPr="009E2B95" w:rsidRDefault="00B844C0" w:rsidP="0009459E">
            <w:pPr>
              <w:spacing w:after="0" w:line="240" w:lineRule="auto"/>
              <w:ind w:left="-107" w:right="-107"/>
              <w:jc w:val="center"/>
              <w:rPr>
                <w:rFonts w:ascii="Times New Roman" w:hAnsi="Times New Roman"/>
                <w:color w:val="000000"/>
                <w:sz w:val="20"/>
                <w:szCs w:val="20"/>
              </w:rPr>
            </w:pPr>
            <w:r w:rsidRPr="009E2B95">
              <w:rPr>
                <w:rFonts w:ascii="Times New Roman" w:hAnsi="Times New Roman"/>
                <w:color w:val="000000"/>
                <w:sz w:val="20"/>
                <w:szCs w:val="20"/>
              </w:rPr>
              <w:t>УК</w:t>
            </w:r>
          </w:p>
          <w:p w:rsidR="00B844C0" w:rsidRPr="009E2B95" w:rsidRDefault="00B844C0" w:rsidP="0009459E">
            <w:pPr>
              <w:spacing w:after="0" w:line="240" w:lineRule="auto"/>
              <w:ind w:left="-107" w:right="-107"/>
              <w:jc w:val="center"/>
              <w:rPr>
                <w:rFonts w:ascii="Times New Roman" w:hAnsi="Times New Roman"/>
                <w:color w:val="000000"/>
                <w:sz w:val="20"/>
                <w:szCs w:val="20"/>
              </w:rPr>
            </w:pPr>
            <w:r w:rsidRPr="009E2B95">
              <w:rPr>
                <w:rFonts w:ascii="Times New Roman" w:hAnsi="Times New Roman"/>
                <w:color w:val="000000"/>
                <w:sz w:val="20"/>
                <w:szCs w:val="20"/>
              </w:rPr>
              <w:t>ДО</w:t>
            </w:r>
          </w:p>
        </w:tc>
      </w:tr>
      <w:tr w:rsidR="009965A4" w:rsidRPr="009E2B95" w:rsidTr="0009459E">
        <w:trPr>
          <w:trHeight w:val="154"/>
        </w:trPr>
        <w:tc>
          <w:tcPr>
            <w:tcW w:w="163" w:type="pct"/>
            <w:tcBorders>
              <w:top w:val="single" w:sz="4" w:space="0" w:color="auto"/>
              <w:left w:val="single" w:sz="4" w:space="0" w:color="auto"/>
              <w:bottom w:val="single" w:sz="4" w:space="0" w:color="auto"/>
              <w:right w:val="single" w:sz="4" w:space="0" w:color="auto"/>
            </w:tcBorders>
          </w:tcPr>
          <w:p w:rsidR="009965A4" w:rsidRPr="009E2B95" w:rsidRDefault="009965A4" w:rsidP="00B778CE">
            <w:pPr>
              <w:spacing w:after="0" w:line="240" w:lineRule="auto"/>
              <w:rPr>
                <w:rFonts w:ascii="Times New Roman" w:hAnsi="Times New Roman"/>
                <w:color w:val="000000"/>
                <w:sz w:val="20"/>
                <w:szCs w:val="20"/>
              </w:rPr>
            </w:pPr>
            <w:r w:rsidRPr="009E2B95">
              <w:rPr>
                <w:rFonts w:ascii="Times New Roman" w:hAnsi="Times New Roman"/>
                <w:color w:val="000000"/>
                <w:sz w:val="20"/>
                <w:szCs w:val="20"/>
              </w:rPr>
              <w:lastRenderedPageBreak/>
              <w:t>4.3.1</w:t>
            </w:r>
            <w:r w:rsidR="00B778CE" w:rsidRPr="009E2B95">
              <w:rPr>
                <w:rFonts w:ascii="Times New Roman" w:hAnsi="Times New Roman"/>
                <w:color w:val="000000"/>
                <w:sz w:val="20"/>
                <w:szCs w:val="20"/>
              </w:rPr>
              <w:t>1</w:t>
            </w:r>
          </w:p>
        </w:tc>
        <w:tc>
          <w:tcPr>
            <w:tcW w:w="579" w:type="pct"/>
            <w:tcBorders>
              <w:top w:val="single" w:sz="4" w:space="0" w:color="auto"/>
              <w:left w:val="single" w:sz="4" w:space="0" w:color="auto"/>
              <w:bottom w:val="single" w:sz="4" w:space="0" w:color="auto"/>
              <w:right w:val="single" w:sz="4" w:space="0" w:color="auto"/>
            </w:tcBorders>
          </w:tcPr>
          <w:p w:rsidR="009965A4" w:rsidRPr="009E2B95" w:rsidRDefault="006565C4" w:rsidP="0009459E">
            <w:pPr>
              <w:spacing w:after="0" w:line="240" w:lineRule="auto"/>
              <w:rPr>
                <w:rFonts w:ascii="Times New Roman" w:hAnsi="Times New Roman"/>
                <w:color w:val="000000"/>
                <w:sz w:val="20"/>
                <w:szCs w:val="20"/>
              </w:rPr>
            </w:pPr>
            <w:r w:rsidRPr="009E2B95">
              <w:rPr>
                <w:rFonts w:ascii="Times New Roman" w:hAnsi="Times New Roman"/>
                <w:color w:val="000000"/>
                <w:sz w:val="20"/>
                <w:szCs w:val="20"/>
              </w:rPr>
              <w:t>Развитие туристической инфраструктуры</w:t>
            </w:r>
            <w:r w:rsidR="009965A4" w:rsidRPr="009E2B95">
              <w:rPr>
                <w:rFonts w:ascii="Times New Roman" w:hAnsi="Times New Roman"/>
                <w:color w:val="000000"/>
                <w:sz w:val="20"/>
                <w:szCs w:val="20"/>
              </w:rPr>
              <w:t xml:space="preserve">: Создание трасс для активного туризма (на </w:t>
            </w:r>
            <w:proofErr w:type="spellStart"/>
            <w:r w:rsidR="009965A4" w:rsidRPr="009E2B95">
              <w:rPr>
                <w:rFonts w:ascii="Times New Roman" w:hAnsi="Times New Roman"/>
                <w:color w:val="000000"/>
                <w:sz w:val="20"/>
                <w:szCs w:val="20"/>
              </w:rPr>
              <w:t>квадроциклах</w:t>
            </w:r>
            <w:proofErr w:type="spellEnd"/>
            <w:r w:rsidR="009965A4" w:rsidRPr="009E2B95">
              <w:rPr>
                <w:rFonts w:ascii="Times New Roman" w:hAnsi="Times New Roman"/>
                <w:color w:val="000000"/>
                <w:sz w:val="20"/>
                <w:szCs w:val="20"/>
              </w:rPr>
              <w:t>, снегоходах, мотоциклах), создание аудиогида по достопримечательностях Рыбинска,</w:t>
            </w:r>
          </w:p>
          <w:p w:rsidR="009965A4" w:rsidRPr="009E2B95" w:rsidRDefault="009965A4" w:rsidP="0009459E">
            <w:pPr>
              <w:spacing w:after="0" w:line="240" w:lineRule="auto"/>
              <w:rPr>
                <w:rFonts w:ascii="Times New Roman" w:hAnsi="Times New Roman"/>
                <w:color w:val="000000"/>
                <w:sz w:val="20"/>
                <w:szCs w:val="20"/>
              </w:rPr>
            </w:pPr>
            <w:r w:rsidRPr="009E2B95">
              <w:rPr>
                <w:rFonts w:ascii="Times New Roman" w:hAnsi="Times New Roman"/>
                <w:color w:val="000000"/>
                <w:sz w:val="20"/>
                <w:szCs w:val="20"/>
              </w:rPr>
              <w:t>создание гостиниц «на воде»</w:t>
            </w:r>
          </w:p>
        </w:tc>
        <w:tc>
          <w:tcPr>
            <w:tcW w:w="761" w:type="pct"/>
            <w:tcBorders>
              <w:top w:val="single" w:sz="4" w:space="0" w:color="auto"/>
              <w:left w:val="single" w:sz="4" w:space="0" w:color="auto"/>
              <w:bottom w:val="single" w:sz="4" w:space="0" w:color="auto"/>
              <w:right w:val="single" w:sz="4" w:space="0" w:color="auto"/>
            </w:tcBorders>
          </w:tcPr>
          <w:p w:rsidR="009965A4" w:rsidRPr="009E2B95" w:rsidRDefault="009965A4" w:rsidP="0009459E">
            <w:pPr>
              <w:spacing w:after="0" w:line="240" w:lineRule="auto"/>
              <w:ind w:left="-108" w:right="-108"/>
              <w:rPr>
                <w:rFonts w:ascii="Times New Roman" w:hAnsi="Times New Roman"/>
                <w:color w:val="000000"/>
                <w:sz w:val="20"/>
                <w:szCs w:val="20"/>
              </w:rPr>
            </w:pPr>
            <w:r w:rsidRPr="009E2B95">
              <w:rPr>
                <w:rFonts w:ascii="Times New Roman" w:hAnsi="Times New Roman"/>
                <w:color w:val="000000"/>
                <w:sz w:val="20"/>
                <w:szCs w:val="20"/>
              </w:rPr>
              <w:t xml:space="preserve">В Рыбинске в городской черте отсутствуют оформленные трассы и стадионы для всесезонной техники. В городе более 20 изготовителей </w:t>
            </w:r>
            <w:proofErr w:type="spellStart"/>
            <w:r w:rsidRPr="009E2B95">
              <w:rPr>
                <w:rFonts w:ascii="Times New Roman" w:hAnsi="Times New Roman"/>
                <w:color w:val="000000"/>
                <w:sz w:val="20"/>
                <w:szCs w:val="20"/>
              </w:rPr>
              <w:t>квадроциклов</w:t>
            </w:r>
            <w:proofErr w:type="spellEnd"/>
            <w:r w:rsidRPr="009E2B95">
              <w:rPr>
                <w:rFonts w:ascii="Times New Roman" w:hAnsi="Times New Roman"/>
                <w:color w:val="000000"/>
                <w:sz w:val="20"/>
                <w:szCs w:val="20"/>
              </w:rPr>
              <w:t xml:space="preserve">, </w:t>
            </w:r>
            <w:proofErr w:type="spellStart"/>
            <w:r w:rsidRPr="009E2B95">
              <w:rPr>
                <w:rFonts w:ascii="Times New Roman" w:hAnsi="Times New Roman"/>
                <w:color w:val="000000"/>
                <w:sz w:val="20"/>
                <w:szCs w:val="20"/>
              </w:rPr>
              <w:t>мотобуксов</w:t>
            </w:r>
            <w:proofErr w:type="spellEnd"/>
            <w:r w:rsidRPr="009E2B95">
              <w:rPr>
                <w:rFonts w:ascii="Times New Roman" w:hAnsi="Times New Roman"/>
                <w:color w:val="000000"/>
                <w:sz w:val="20"/>
                <w:szCs w:val="20"/>
              </w:rPr>
              <w:t xml:space="preserve"> и снегоходов. Рыбинск – родина </w:t>
            </w:r>
            <w:proofErr w:type="gramStart"/>
            <w:r w:rsidRPr="009E2B95">
              <w:rPr>
                <w:rFonts w:ascii="Times New Roman" w:hAnsi="Times New Roman"/>
                <w:color w:val="000000"/>
                <w:sz w:val="20"/>
                <w:szCs w:val="20"/>
              </w:rPr>
              <w:t>отечественного</w:t>
            </w:r>
            <w:proofErr w:type="gramEnd"/>
            <w:r w:rsidRPr="009E2B95">
              <w:rPr>
                <w:rFonts w:ascii="Times New Roman" w:hAnsi="Times New Roman"/>
                <w:color w:val="000000"/>
                <w:sz w:val="20"/>
                <w:szCs w:val="20"/>
              </w:rPr>
              <w:t xml:space="preserve"> </w:t>
            </w:r>
            <w:proofErr w:type="spellStart"/>
            <w:r w:rsidRPr="009E2B95">
              <w:rPr>
                <w:rFonts w:ascii="Times New Roman" w:hAnsi="Times New Roman"/>
                <w:color w:val="000000"/>
                <w:sz w:val="20"/>
                <w:szCs w:val="20"/>
              </w:rPr>
              <w:t>снегоходостроения</w:t>
            </w:r>
            <w:proofErr w:type="spellEnd"/>
          </w:p>
        </w:tc>
        <w:tc>
          <w:tcPr>
            <w:tcW w:w="396" w:type="pct"/>
            <w:tcBorders>
              <w:top w:val="single" w:sz="4" w:space="0" w:color="auto"/>
              <w:left w:val="single" w:sz="4" w:space="0" w:color="auto"/>
              <w:bottom w:val="single" w:sz="4" w:space="0" w:color="auto"/>
              <w:right w:val="single" w:sz="4" w:space="0" w:color="auto"/>
            </w:tcBorders>
          </w:tcPr>
          <w:p w:rsidR="009965A4" w:rsidRPr="009E2B95" w:rsidRDefault="009965A4" w:rsidP="0009459E">
            <w:pPr>
              <w:spacing w:after="0" w:line="240" w:lineRule="auto"/>
              <w:ind w:left="-107" w:right="-108"/>
              <w:rPr>
                <w:rFonts w:ascii="Times New Roman" w:hAnsi="Times New Roman"/>
                <w:color w:val="000000"/>
                <w:sz w:val="20"/>
                <w:szCs w:val="20"/>
              </w:rPr>
            </w:pPr>
            <w:r w:rsidRPr="009E2B95">
              <w:rPr>
                <w:rFonts w:ascii="Times New Roman" w:hAnsi="Times New Roman"/>
                <w:color w:val="000000"/>
                <w:sz w:val="20"/>
                <w:szCs w:val="20"/>
              </w:rPr>
              <w:t xml:space="preserve">Насыщение разнообразием досуга горожан и туристов. Появление в городской черте трасс и стадионов для показа, </w:t>
            </w:r>
            <w:proofErr w:type="gramStart"/>
            <w:r w:rsidRPr="009E2B95">
              <w:rPr>
                <w:rFonts w:ascii="Times New Roman" w:hAnsi="Times New Roman"/>
                <w:color w:val="000000"/>
                <w:sz w:val="20"/>
                <w:szCs w:val="20"/>
              </w:rPr>
              <w:t>тест-драйва</w:t>
            </w:r>
            <w:proofErr w:type="gramEnd"/>
            <w:r w:rsidRPr="009E2B95">
              <w:rPr>
                <w:rFonts w:ascii="Times New Roman" w:hAnsi="Times New Roman"/>
                <w:color w:val="000000"/>
                <w:sz w:val="20"/>
                <w:szCs w:val="20"/>
              </w:rPr>
              <w:t xml:space="preserve">, соревнований на </w:t>
            </w:r>
            <w:proofErr w:type="spellStart"/>
            <w:r w:rsidRPr="009E2B95">
              <w:rPr>
                <w:rFonts w:ascii="Times New Roman" w:hAnsi="Times New Roman"/>
                <w:color w:val="000000"/>
                <w:sz w:val="20"/>
                <w:szCs w:val="20"/>
              </w:rPr>
              <w:t>квадроциклах</w:t>
            </w:r>
            <w:proofErr w:type="spellEnd"/>
            <w:r w:rsidRPr="009E2B95">
              <w:rPr>
                <w:rFonts w:ascii="Times New Roman" w:hAnsi="Times New Roman"/>
                <w:color w:val="000000"/>
                <w:sz w:val="20"/>
                <w:szCs w:val="20"/>
              </w:rPr>
              <w:t xml:space="preserve"> и снегоходах. Освоение поймы Черемухи и Сухого Дока</w:t>
            </w:r>
          </w:p>
        </w:tc>
        <w:tc>
          <w:tcPr>
            <w:tcW w:w="435" w:type="pct"/>
            <w:tcBorders>
              <w:top w:val="single" w:sz="4" w:space="0" w:color="auto"/>
              <w:left w:val="single" w:sz="4" w:space="0" w:color="auto"/>
              <w:bottom w:val="single" w:sz="4" w:space="0" w:color="auto"/>
              <w:right w:val="single" w:sz="4" w:space="0" w:color="auto"/>
            </w:tcBorders>
          </w:tcPr>
          <w:p w:rsidR="009965A4" w:rsidRPr="009E2B95" w:rsidRDefault="009965A4" w:rsidP="0009459E">
            <w:pPr>
              <w:spacing w:after="0" w:line="240" w:lineRule="auto"/>
              <w:ind w:left="-111" w:right="-106"/>
              <w:rPr>
                <w:rFonts w:ascii="Times New Roman" w:hAnsi="Times New Roman"/>
                <w:color w:val="000000"/>
                <w:sz w:val="20"/>
                <w:szCs w:val="20"/>
              </w:rPr>
            </w:pPr>
            <w:r w:rsidRPr="009E2B95">
              <w:rPr>
                <w:rFonts w:ascii="Times New Roman" w:hAnsi="Times New Roman"/>
                <w:color w:val="000000"/>
                <w:sz w:val="20"/>
                <w:szCs w:val="20"/>
              </w:rPr>
              <w:t xml:space="preserve">Увеличение поступлений в бюджет города от увеличения туристического потока, уменьшение оттока молодежи. Для отдыхающих в городском Сквере появляется дополнительная возможность в межсезонье и зимний период активно провести с семьей выходные. </w:t>
            </w:r>
            <w:proofErr w:type="gramStart"/>
            <w:r w:rsidRPr="009E2B95">
              <w:rPr>
                <w:rFonts w:ascii="Times New Roman" w:hAnsi="Times New Roman"/>
                <w:color w:val="000000"/>
                <w:sz w:val="20"/>
                <w:szCs w:val="20"/>
              </w:rPr>
              <w:t>Прокат организовать на базе Сквера (бенефициар принципиально согласен</w:t>
            </w:r>
            <w:proofErr w:type="gramEnd"/>
          </w:p>
        </w:tc>
        <w:tc>
          <w:tcPr>
            <w:tcW w:w="370" w:type="pct"/>
            <w:tcBorders>
              <w:top w:val="single" w:sz="4" w:space="0" w:color="auto"/>
              <w:left w:val="single" w:sz="4" w:space="0" w:color="auto"/>
              <w:bottom w:val="single" w:sz="4" w:space="0" w:color="auto"/>
              <w:right w:val="single" w:sz="4" w:space="0" w:color="auto"/>
            </w:tcBorders>
          </w:tcPr>
          <w:p w:rsidR="009965A4" w:rsidRPr="009E2B95" w:rsidRDefault="009965A4" w:rsidP="0009459E">
            <w:pPr>
              <w:spacing w:after="0" w:line="240" w:lineRule="auto"/>
              <w:ind w:left="-107" w:right="-108"/>
              <w:rPr>
                <w:rFonts w:ascii="Times New Roman" w:hAnsi="Times New Roman"/>
                <w:color w:val="000000"/>
                <w:sz w:val="20"/>
                <w:szCs w:val="20"/>
              </w:rPr>
            </w:pPr>
            <w:r w:rsidRPr="009E2B95">
              <w:rPr>
                <w:rFonts w:ascii="Times New Roman" w:hAnsi="Times New Roman"/>
                <w:color w:val="000000"/>
                <w:sz w:val="20"/>
                <w:szCs w:val="20"/>
              </w:rPr>
              <w:t xml:space="preserve">В сценарий городских выходных добавляются 5 видов новых активностей. В деловой оборот вводится территория бывшей ярмарочной площади </w:t>
            </w:r>
            <w:proofErr w:type="gramStart"/>
            <w:r w:rsidRPr="009E2B95">
              <w:rPr>
                <w:rFonts w:ascii="Times New Roman" w:hAnsi="Times New Roman"/>
                <w:color w:val="000000"/>
                <w:sz w:val="20"/>
                <w:szCs w:val="20"/>
              </w:rPr>
              <w:t xml:space="preserve">( </w:t>
            </w:r>
            <w:proofErr w:type="gramEnd"/>
            <w:r w:rsidRPr="009E2B95">
              <w:rPr>
                <w:rFonts w:ascii="Times New Roman" w:hAnsi="Times New Roman"/>
                <w:color w:val="000000"/>
                <w:sz w:val="20"/>
                <w:szCs w:val="20"/>
              </w:rPr>
              <w:t>в советское время – городского фруктового сада). Формируется всесезонный городской парк для пикников и спорта</w:t>
            </w:r>
          </w:p>
        </w:tc>
        <w:tc>
          <w:tcPr>
            <w:tcW w:w="770" w:type="pct"/>
            <w:tcBorders>
              <w:top w:val="single" w:sz="4" w:space="0" w:color="auto"/>
              <w:left w:val="single" w:sz="4" w:space="0" w:color="auto"/>
              <w:bottom w:val="single" w:sz="4" w:space="0" w:color="auto"/>
              <w:right w:val="single" w:sz="4" w:space="0" w:color="auto"/>
            </w:tcBorders>
          </w:tcPr>
          <w:p w:rsidR="009965A4" w:rsidRPr="009E2B95" w:rsidRDefault="009965A4" w:rsidP="0009459E">
            <w:pPr>
              <w:spacing w:after="0" w:line="240" w:lineRule="auto"/>
              <w:rPr>
                <w:rFonts w:ascii="Times New Roman" w:hAnsi="Times New Roman"/>
                <w:color w:val="000000"/>
                <w:sz w:val="20"/>
                <w:szCs w:val="20"/>
              </w:rPr>
            </w:pPr>
            <w:r w:rsidRPr="009E2B95">
              <w:rPr>
                <w:rFonts w:ascii="Times New Roman" w:hAnsi="Times New Roman"/>
                <w:color w:val="000000"/>
                <w:sz w:val="20"/>
                <w:szCs w:val="20"/>
              </w:rPr>
              <w:t xml:space="preserve">Разрешительная и документальная поддержка инициатив частного бизнеса: предпринимателей из Городского сквера, производителей техники: Русская механика, Вело Моторс </w:t>
            </w:r>
            <w:proofErr w:type="spellStart"/>
            <w:r w:rsidRPr="009E2B95">
              <w:rPr>
                <w:rFonts w:ascii="Times New Roman" w:hAnsi="Times New Roman"/>
                <w:color w:val="000000"/>
                <w:sz w:val="20"/>
                <w:szCs w:val="20"/>
              </w:rPr>
              <w:t>Русоход</w:t>
            </w:r>
            <w:proofErr w:type="spellEnd"/>
            <w:r w:rsidRPr="009E2B95">
              <w:rPr>
                <w:rFonts w:ascii="Times New Roman" w:hAnsi="Times New Roman"/>
                <w:color w:val="000000"/>
                <w:sz w:val="20"/>
                <w:szCs w:val="20"/>
              </w:rPr>
              <w:t xml:space="preserve">, Снегоход-Сервис и др. </w:t>
            </w:r>
          </w:p>
          <w:p w:rsidR="009965A4" w:rsidRPr="009E2B95" w:rsidRDefault="009965A4" w:rsidP="0009459E">
            <w:pPr>
              <w:spacing w:after="0" w:line="240" w:lineRule="auto"/>
              <w:rPr>
                <w:rFonts w:ascii="Times New Roman" w:hAnsi="Times New Roman"/>
                <w:color w:val="000000"/>
                <w:sz w:val="20"/>
                <w:szCs w:val="20"/>
              </w:rPr>
            </w:pPr>
          </w:p>
          <w:p w:rsidR="009965A4" w:rsidRPr="009E2B95" w:rsidRDefault="009965A4" w:rsidP="0009459E">
            <w:pPr>
              <w:spacing w:after="0" w:line="240" w:lineRule="auto"/>
              <w:rPr>
                <w:rFonts w:ascii="Times New Roman" w:hAnsi="Times New Roman"/>
                <w:color w:val="000000"/>
                <w:sz w:val="20"/>
                <w:szCs w:val="20"/>
              </w:rPr>
            </w:pPr>
            <w:r w:rsidRPr="009E2B95">
              <w:rPr>
                <w:rFonts w:ascii="Times New Roman" w:hAnsi="Times New Roman"/>
                <w:color w:val="000000"/>
                <w:sz w:val="20"/>
                <w:szCs w:val="20"/>
              </w:rPr>
              <w:t>Помощь в переносе канализационного колодца и организации проезда под мостом (с. улицы Герцена).</w:t>
            </w:r>
          </w:p>
          <w:p w:rsidR="009965A4" w:rsidRPr="009E2B95" w:rsidRDefault="009965A4" w:rsidP="0009459E">
            <w:pPr>
              <w:spacing w:after="0" w:line="240" w:lineRule="auto"/>
              <w:rPr>
                <w:rFonts w:ascii="Times New Roman" w:hAnsi="Times New Roman"/>
                <w:color w:val="000000"/>
                <w:sz w:val="20"/>
                <w:szCs w:val="20"/>
              </w:rPr>
            </w:pPr>
            <w:r w:rsidRPr="009E2B95">
              <w:rPr>
                <w:rFonts w:ascii="Times New Roman" w:hAnsi="Times New Roman"/>
                <w:color w:val="000000"/>
                <w:sz w:val="20"/>
                <w:szCs w:val="20"/>
              </w:rPr>
              <w:t>Согласование канатного мостика через Черемуху</w:t>
            </w:r>
          </w:p>
        </w:tc>
        <w:tc>
          <w:tcPr>
            <w:tcW w:w="619" w:type="pct"/>
            <w:tcBorders>
              <w:top w:val="single" w:sz="4" w:space="0" w:color="auto"/>
              <w:left w:val="single" w:sz="4" w:space="0" w:color="auto"/>
              <w:bottom w:val="single" w:sz="4" w:space="0" w:color="auto"/>
              <w:right w:val="single" w:sz="4" w:space="0" w:color="auto"/>
            </w:tcBorders>
          </w:tcPr>
          <w:p w:rsidR="009965A4" w:rsidRPr="009E2B95" w:rsidRDefault="009965A4" w:rsidP="0009459E">
            <w:pPr>
              <w:spacing w:after="0" w:line="240" w:lineRule="auto"/>
              <w:rPr>
                <w:rFonts w:ascii="Times New Roman" w:hAnsi="Times New Roman"/>
                <w:color w:val="000000"/>
                <w:sz w:val="20"/>
                <w:szCs w:val="20"/>
              </w:rPr>
            </w:pPr>
            <w:r w:rsidRPr="009E2B95">
              <w:rPr>
                <w:rFonts w:ascii="Times New Roman" w:hAnsi="Times New Roman"/>
                <w:color w:val="000000"/>
                <w:sz w:val="20"/>
                <w:szCs w:val="20"/>
              </w:rPr>
              <w:t xml:space="preserve">Оформление троп и маршрутов в пользование «Сквера», </w:t>
            </w:r>
            <w:proofErr w:type="spellStart"/>
            <w:r w:rsidRPr="009E2B95">
              <w:rPr>
                <w:rFonts w:ascii="Times New Roman" w:hAnsi="Times New Roman"/>
                <w:color w:val="000000"/>
                <w:sz w:val="20"/>
                <w:szCs w:val="20"/>
              </w:rPr>
              <w:t>формление</w:t>
            </w:r>
            <w:proofErr w:type="spellEnd"/>
            <w:r w:rsidRPr="009E2B95">
              <w:rPr>
                <w:rFonts w:ascii="Times New Roman" w:hAnsi="Times New Roman"/>
                <w:color w:val="000000"/>
                <w:sz w:val="20"/>
                <w:szCs w:val="20"/>
              </w:rPr>
              <w:t xml:space="preserve"> разрешительных документов на расчистку территории</w:t>
            </w:r>
          </w:p>
        </w:tc>
        <w:tc>
          <w:tcPr>
            <w:tcW w:w="416" w:type="pct"/>
            <w:tcBorders>
              <w:top w:val="single" w:sz="4" w:space="0" w:color="auto"/>
              <w:left w:val="single" w:sz="4" w:space="0" w:color="auto"/>
              <w:bottom w:val="single" w:sz="4" w:space="0" w:color="auto"/>
              <w:right w:val="single" w:sz="4" w:space="0" w:color="auto"/>
            </w:tcBorders>
          </w:tcPr>
          <w:p w:rsidR="009965A4" w:rsidRPr="009E2B95" w:rsidRDefault="009965A4" w:rsidP="0009459E">
            <w:pPr>
              <w:spacing w:after="0" w:line="240" w:lineRule="auto"/>
              <w:ind w:left="-107" w:right="-107"/>
              <w:jc w:val="center"/>
              <w:rPr>
                <w:rFonts w:ascii="Times New Roman" w:hAnsi="Times New Roman"/>
                <w:color w:val="000000"/>
                <w:sz w:val="20"/>
                <w:szCs w:val="20"/>
              </w:rPr>
            </w:pPr>
            <w:r w:rsidRPr="009E2B95">
              <w:rPr>
                <w:rFonts w:ascii="Times New Roman" w:hAnsi="Times New Roman"/>
                <w:color w:val="000000"/>
                <w:sz w:val="20"/>
                <w:szCs w:val="20"/>
              </w:rPr>
              <w:t>2023-2025</w:t>
            </w:r>
          </w:p>
        </w:tc>
        <w:tc>
          <w:tcPr>
            <w:tcW w:w="491" w:type="pct"/>
            <w:tcBorders>
              <w:top w:val="single" w:sz="4" w:space="0" w:color="auto"/>
              <w:left w:val="single" w:sz="4" w:space="0" w:color="auto"/>
              <w:bottom w:val="single" w:sz="4" w:space="0" w:color="auto"/>
              <w:right w:val="single" w:sz="4" w:space="0" w:color="auto"/>
            </w:tcBorders>
          </w:tcPr>
          <w:p w:rsidR="009965A4" w:rsidRPr="009E2B95" w:rsidRDefault="009965A4" w:rsidP="0009459E">
            <w:pPr>
              <w:spacing w:after="0" w:line="240" w:lineRule="auto"/>
              <w:ind w:left="-107" w:right="-107"/>
              <w:jc w:val="center"/>
              <w:rPr>
                <w:rFonts w:ascii="Times New Roman" w:hAnsi="Times New Roman"/>
                <w:color w:val="000000"/>
                <w:sz w:val="20"/>
                <w:szCs w:val="20"/>
              </w:rPr>
            </w:pPr>
            <w:r w:rsidRPr="009E2B95">
              <w:rPr>
                <w:rFonts w:ascii="Times New Roman" w:hAnsi="Times New Roman"/>
                <w:color w:val="000000"/>
                <w:sz w:val="20"/>
                <w:szCs w:val="20"/>
              </w:rPr>
              <w:t>ОТ</w:t>
            </w:r>
          </w:p>
          <w:p w:rsidR="009965A4" w:rsidRPr="009E2B95" w:rsidRDefault="009965A4" w:rsidP="0009459E">
            <w:pPr>
              <w:spacing w:after="0" w:line="240" w:lineRule="auto"/>
              <w:ind w:left="-107" w:right="-107"/>
              <w:jc w:val="center"/>
              <w:rPr>
                <w:rFonts w:ascii="Times New Roman" w:hAnsi="Times New Roman"/>
                <w:color w:val="000000"/>
                <w:sz w:val="20"/>
                <w:szCs w:val="20"/>
              </w:rPr>
            </w:pPr>
            <w:r w:rsidRPr="009E2B95">
              <w:rPr>
                <w:rFonts w:ascii="Times New Roman" w:hAnsi="Times New Roman"/>
                <w:color w:val="000000"/>
                <w:sz w:val="20"/>
                <w:szCs w:val="20"/>
              </w:rPr>
              <w:t>МАУ «ТИЦ»</w:t>
            </w:r>
          </w:p>
        </w:tc>
      </w:tr>
      <w:tr w:rsidR="00EE74CF" w:rsidRPr="009E2B95" w:rsidTr="0009459E">
        <w:trPr>
          <w:trHeight w:val="154"/>
        </w:trPr>
        <w:tc>
          <w:tcPr>
            <w:tcW w:w="163" w:type="pct"/>
            <w:tcBorders>
              <w:top w:val="single" w:sz="4" w:space="0" w:color="auto"/>
              <w:left w:val="single" w:sz="4" w:space="0" w:color="auto"/>
              <w:bottom w:val="single" w:sz="4" w:space="0" w:color="auto"/>
              <w:right w:val="single" w:sz="4" w:space="0" w:color="auto"/>
            </w:tcBorders>
          </w:tcPr>
          <w:p w:rsidR="00EE74CF" w:rsidRPr="009E2B95" w:rsidRDefault="00EE74CF" w:rsidP="00B778CE">
            <w:pPr>
              <w:spacing w:after="0" w:line="240" w:lineRule="auto"/>
              <w:rPr>
                <w:rFonts w:ascii="Times New Roman" w:hAnsi="Times New Roman"/>
                <w:color w:val="000000"/>
                <w:sz w:val="20"/>
                <w:szCs w:val="20"/>
              </w:rPr>
            </w:pPr>
            <w:r w:rsidRPr="009E2B95">
              <w:rPr>
                <w:rFonts w:ascii="Times New Roman" w:hAnsi="Times New Roman"/>
                <w:color w:val="000000"/>
                <w:sz w:val="20"/>
                <w:szCs w:val="20"/>
              </w:rPr>
              <w:t>4.3.1</w:t>
            </w:r>
            <w:r w:rsidR="00B778CE" w:rsidRPr="009E2B95">
              <w:rPr>
                <w:rFonts w:ascii="Times New Roman" w:hAnsi="Times New Roman"/>
                <w:color w:val="000000"/>
                <w:sz w:val="20"/>
                <w:szCs w:val="20"/>
              </w:rPr>
              <w:t>2</w:t>
            </w:r>
          </w:p>
        </w:tc>
        <w:tc>
          <w:tcPr>
            <w:tcW w:w="579" w:type="pct"/>
            <w:tcBorders>
              <w:top w:val="single" w:sz="4" w:space="0" w:color="auto"/>
              <w:left w:val="single" w:sz="4" w:space="0" w:color="auto"/>
              <w:bottom w:val="single" w:sz="4" w:space="0" w:color="auto"/>
              <w:right w:val="single" w:sz="4" w:space="0" w:color="auto"/>
            </w:tcBorders>
          </w:tcPr>
          <w:p w:rsidR="00EE74CF" w:rsidRPr="009E2B95" w:rsidRDefault="006565C4" w:rsidP="0009459E">
            <w:pPr>
              <w:spacing w:after="0" w:line="240" w:lineRule="auto"/>
              <w:rPr>
                <w:rFonts w:ascii="Times New Roman" w:hAnsi="Times New Roman"/>
                <w:color w:val="000000"/>
                <w:sz w:val="20"/>
                <w:szCs w:val="20"/>
              </w:rPr>
            </w:pPr>
            <w:r w:rsidRPr="009E2B95">
              <w:rPr>
                <w:rFonts w:ascii="Times New Roman" w:hAnsi="Times New Roman"/>
                <w:color w:val="000000"/>
                <w:sz w:val="20"/>
                <w:szCs w:val="20"/>
              </w:rPr>
              <w:t>Развитие туристической инфраструктуры: у</w:t>
            </w:r>
            <w:r w:rsidR="00EE74CF" w:rsidRPr="009E2B95">
              <w:rPr>
                <w:rFonts w:ascii="Times New Roman" w:hAnsi="Times New Roman"/>
                <w:color w:val="000000"/>
                <w:sz w:val="20"/>
                <w:szCs w:val="20"/>
              </w:rPr>
              <w:t xml:space="preserve">становка информационных табличек с достопримечательностями города </w:t>
            </w:r>
          </w:p>
        </w:tc>
        <w:tc>
          <w:tcPr>
            <w:tcW w:w="761" w:type="pct"/>
            <w:tcBorders>
              <w:top w:val="single" w:sz="4" w:space="0" w:color="auto"/>
              <w:left w:val="single" w:sz="4" w:space="0" w:color="auto"/>
              <w:bottom w:val="single" w:sz="4" w:space="0" w:color="auto"/>
              <w:right w:val="single" w:sz="4" w:space="0" w:color="auto"/>
            </w:tcBorders>
          </w:tcPr>
          <w:p w:rsidR="00EE74CF" w:rsidRPr="009E2B95" w:rsidRDefault="00EE74CF" w:rsidP="0009459E">
            <w:pPr>
              <w:spacing w:after="0" w:line="240" w:lineRule="auto"/>
              <w:ind w:left="-108" w:right="-108"/>
              <w:rPr>
                <w:rFonts w:ascii="Times New Roman" w:hAnsi="Times New Roman"/>
                <w:color w:val="000000"/>
                <w:sz w:val="20"/>
                <w:szCs w:val="20"/>
              </w:rPr>
            </w:pPr>
            <w:r w:rsidRPr="009E2B95">
              <w:rPr>
                <w:rFonts w:ascii="Times New Roman" w:hAnsi="Times New Roman"/>
                <w:color w:val="000000"/>
                <w:sz w:val="20"/>
                <w:szCs w:val="20"/>
              </w:rPr>
              <w:t>Низкий уровень информативности городского пространства/достопримечательностей</w:t>
            </w:r>
          </w:p>
        </w:tc>
        <w:tc>
          <w:tcPr>
            <w:tcW w:w="396" w:type="pct"/>
            <w:tcBorders>
              <w:top w:val="single" w:sz="4" w:space="0" w:color="auto"/>
              <w:left w:val="single" w:sz="4" w:space="0" w:color="auto"/>
              <w:bottom w:val="single" w:sz="4" w:space="0" w:color="auto"/>
              <w:right w:val="single" w:sz="4" w:space="0" w:color="auto"/>
            </w:tcBorders>
          </w:tcPr>
          <w:p w:rsidR="00EE74CF" w:rsidRPr="009E2B95" w:rsidRDefault="00EE74CF" w:rsidP="0009459E">
            <w:pPr>
              <w:spacing w:after="0" w:line="240" w:lineRule="auto"/>
              <w:ind w:left="-108" w:right="-108"/>
              <w:rPr>
                <w:rFonts w:ascii="Times New Roman" w:hAnsi="Times New Roman"/>
                <w:color w:val="000000"/>
                <w:sz w:val="20"/>
                <w:szCs w:val="20"/>
              </w:rPr>
            </w:pPr>
            <w:r w:rsidRPr="009E2B95">
              <w:rPr>
                <w:rFonts w:ascii="Times New Roman" w:hAnsi="Times New Roman"/>
                <w:color w:val="000000"/>
                <w:sz w:val="20"/>
                <w:szCs w:val="20"/>
              </w:rPr>
              <w:t>Установка 10 ед. навигации</w:t>
            </w:r>
          </w:p>
        </w:tc>
        <w:tc>
          <w:tcPr>
            <w:tcW w:w="435" w:type="pct"/>
            <w:tcBorders>
              <w:top w:val="single" w:sz="4" w:space="0" w:color="auto"/>
              <w:left w:val="single" w:sz="4" w:space="0" w:color="auto"/>
              <w:bottom w:val="single" w:sz="4" w:space="0" w:color="auto"/>
              <w:right w:val="single" w:sz="4" w:space="0" w:color="auto"/>
            </w:tcBorders>
          </w:tcPr>
          <w:p w:rsidR="00EE74CF" w:rsidRPr="009E2B95" w:rsidRDefault="00EE74CF" w:rsidP="0009459E">
            <w:pPr>
              <w:spacing w:after="0" w:line="240" w:lineRule="auto"/>
              <w:rPr>
                <w:rFonts w:ascii="Times New Roman" w:hAnsi="Times New Roman"/>
                <w:color w:val="000000"/>
                <w:sz w:val="20"/>
                <w:szCs w:val="20"/>
              </w:rPr>
            </w:pPr>
            <w:r w:rsidRPr="009E2B95">
              <w:rPr>
                <w:rFonts w:ascii="Times New Roman" w:hAnsi="Times New Roman"/>
                <w:color w:val="000000"/>
                <w:sz w:val="20"/>
                <w:szCs w:val="20"/>
              </w:rPr>
              <w:t>Привлечение туристов на территорию ГО г.Рыбинск</w:t>
            </w:r>
          </w:p>
        </w:tc>
        <w:tc>
          <w:tcPr>
            <w:tcW w:w="370" w:type="pct"/>
            <w:tcBorders>
              <w:top w:val="single" w:sz="4" w:space="0" w:color="auto"/>
              <w:left w:val="single" w:sz="4" w:space="0" w:color="auto"/>
              <w:bottom w:val="single" w:sz="4" w:space="0" w:color="auto"/>
              <w:right w:val="single" w:sz="4" w:space="0" w:color="auto"/>
            </w:tcBorders>
          </w:tcPr>
          <w:p w:rsidR="00EE74CF" w:rsidRPr="009E2B95" w:rsidRDefault="00EE74CF" w:rsidP="0009459E">
            <w:pPr>
              <w:spacing w:after="0" w:line="240" w:lineRule="auto"/>
              <w:ind w:left="-107" w:right="-108"/>
              <w:rPr>
                <w:rFonts w:ascii="Times New Roman" w:hAnsi="Times New Roman"/>
                <w:color w:val="000000"/>
                <w:sz w:val="20"/>
                <w:szCs w:val="20"/>
              </w:rPr>
            </w:pPr>
            <w:r w:rsidRPr="009E2B95">
              <w:rPr>
                <w:rFonts w:ascii="Times New Roman" w:hAnsi="Times New Roman"/>
                <w:color w:val="000000"/>
                <w:sz w:val="20"/>
                <w:szCs w:val="20"/>
              </w:rPr>
              <w:t>Увеличение туристического потока до 435,0 тыс. чел.</w:t>
            </w:r>
          </w:p>
        </w:tc>
        <w:tc>
          <w:tcPr>
            <w:tcW w:w="770" w:type="pct"/>
            <w:tcBorders>
              <w:top w:val="single" w:sz="4" w:space="0" w:color="auto"/>
              <w:left w:val="single" w:sz="4" w:space="0" w:color="auto"/>
              <w:bottom w:val="single" w:sz="4" w:space="0" w:color="auto"/>
              <w:right w:val="single" w:sz="4" w:space="0" w:color="auto"/>
            </w:tcBorders>
          </w:tcPr>
          <w:p w:rsidR="00EE74CF" w:rsidRPr="009E2B95" w:rsidRDefault="00EE74CF" w:rsidP="0009459E">
            <w:pPr>
              <w:spacing w:after="0" w:line="240" w:lineRule="auto"/>
              <w:rPr>
                <w:rFonts w:ascii="Times New Roman" w:hAnsi="Times New Roman"/>
                <w:color w:val="000000"/>
                <w:sz w:val="20"/>
                <w:szCs w:val="20"/>
              </w:rPr>
            </w:pPr>
            <w:r w:rsidRPr="009E2B95">
              <w:rPr>
                <w:rFonts w:ascii="Times New Roman" w:hAnsi="Times New Roman"/>
                <w:color w:val="000000"/>
                <w:sz w:val="20"/>
                <w:szCs w:val="20"/>
              </w:rPr>
              <w:t>Решение вопроса по выделению дополнительных бюджетных средств</w:t>
            </w:r>
          </w:p>
        </w:tc>
        <w:tc>
          <w:tcPr>
            <w:tcW w:w="619" w:type="pct"/>
            <w:tcBorders>
              <w:top w:val="single" w:sz="4" w:space="0" w:color="auto"/>
              <w:left w:val="single" w:sz="4" w:space="0" w:color="auto"/>
              <w:bottom w:val="single" w:sz="4" w:space="0" w:color="auto"/>
              <w:right w:val="single" w:sz="4" w:space="0" w:color="auto"/>
            </w:tcBorders>
          </w:tcPr>
          <w:p w:rsidR="00EE74CF" w:rsidRPr="009E2B95" w:rsidRDefault="00EE74CF" w:rsidP="0009459E">
            <w:pPr>
              <w:spacing w:after="0" w:line="240" w:lineRule="auto"/>
              <w:rPr>
                <w:rFonts w:ascii="Times New Roman" w:hAnsi="Times New Roman"/>
                <w:color w:val="000000"/>
                <w:sz w:val="20"/>
                <w:szCs w:val="20"/>
              </w:rPr>
            </w:pPr>
            <w:r w:rsidRPr="009E2B95">
              <w:rPr>
                <w:rFonts w:ascii="Times New Roman" w:hAnsi="Times New Roman"/>
                <w:color w:val="000000"/>
                <w:sz w:val="20"/>
                <w:szCs w:val="20"/>
              </w:rPr>
              <w:t>Включение в муниципальную программу «Развитие культуры и туризма в городском округе город Рыбинск Ярославской области» от 29.08.2019 №2268 (в ред. от 29.12.2021 № 3448)</w:t>
            </w:r>
          </w:p>
        </w:tc>
        <w:tc>
          <w:tcPr>
            <w:tcW w:w="416" w:type="pct"/>
            <w:tcBorders>
              <w:top w:val="single" w:sz="4" w:space="0" w:color="auto"/>
              <w:left w:val="single" w:sz="4" w:space="0" w:color="auto"/>
              <w:bottom w:val="single" w:sz="4" w:space="0" w:color="auto"/>
              <w:right w:val="single" w:sz="4" w:space="0" w:color="auto"/>
            </w:tcBorders>
          </w:tcPr>
          <w:p w:rsidR="00EE74CF" w:rsidRPr="009E2B95" w:rsidRDefault="00EE74CF" w:rsidP="0009459E">
            <w:pPr>
              <w:spacing w:after="0" w:line="240" w:lineRule="auto"/>
              <w:ind w:left="-107" w:right="-107"/>
              <w:jc w:val="center"/>
              <w:rPr>
                <w:rFonts w:ascii="Times New Roman" w:hAnsi="Times New Roman"/>
                <w:color w:val="000000"/>
                <w:sz w:val="20"/>
                <w:szCs w:val="20"/>
              </w:rPr>
            </w:pPr>
            <w:r w:rsidRPr="009E2B95">
              <w:rPr>
                <w:rFonts w:ascii="Times New Roman" w:hAnsi="Times New Roman"/>
                <w:color w:val="000000"/>
                <w:sz w:val="20"/>
                <w:szCs w:val="20"/>
              </w:rPr>
              <w:t>2023-2027</w:t>
            </w:r>
          </w:p>
        </w:tc>
        <w:tc>
          <w:tcPr>
            <w:tcW w:w="491" w:type="pct"/>
            <w:tcBorders>
              <w:top w:val="single" w:sz="4" w:space="0" w:color="auto"/>
              <w:left w:val="single" w:sz="4" w:space="0" w:color="auto"/>
              <w:bottom w:val="single" w:sz="4" w:space="0" w:color="auto"/>
              <w:right w:val="single" w:sz="4" w:space="0" w:color="auto"/>
            </w:tcBorders>
          </w:tcPr>
          <w:p w:rsidR="00EE74CF" w:rsidRPr="009E2B95" w:rsidRDefault="00EE74CF" w:rsidP="0009459E">
            <w:pPr>
              <w:spacing w:after="0" w:line="240" w:lineRule="auto"/>
              <w:ind w:left="-107" w:right="-107"/>
              <w:jc w:val="center"/>
              <w:rPr>
                <w:rFonts w:ascii="Times New Roman" w:hAnsi="Times New Roman"/>
                <w:color w:val="000000"/>
                <w:sz w:val="20"/>
                <w:szCs w:val="20"/>
              </w:rPr>
            </w:pPr>
            <w:r w:rsidRPr="009E2B95">
              <w:rPr>
                <w:rFonts w:ascii="Times New Roman" w:hAnsi="Times New Roman"/>
                <w:color w:val="000000"/>
                <w:sz w:val="20"/>
                <w:szCs w:val="20"/>
              </w:rPr>
              <w:t>ДАГ</w:t>
            </w:r>
          </w:p>
        </w:tc>
      </w:tr>
      <w:tr w:rsidR="00F17AED" w:rsidRPr="00D0579D" w:rsidTr="0009459E">
        <w:trPr>
          <w:trHeight w:val="154"/>
        </w:trPr>
        <w:tc>
          <w:tcPr>
            <w:tcW w:w="163" w:type="pct"/>
            <w:tcBorders>
              <w:top w:val="single" w:sz="4" w:space="0" w:color="auto"/>
              <w:left w:val="single" w:sz="4" w:space="0" w:color="auto"/>
              <w:bottom w:val="single" w:sz="4" w:space="0" w:color="auto"/>
              <w:right w:val="single" w:sz="4" w:space="0" w:color="auto"/>
            </w:tcBorders>
          </w:tcPr>
          <w:p w:rsidR="00F17AED" w:rsidRPr="009E2B95" w:rsidRDefault="00F17AED" w:rsidP="00B778CE">
            <w:pPr>
              <w:spacing w:after="0" w:line="240" w:lineRule="auto"/>
              <w:rPr>
                <w:rFonts w:ascii="Times New Roman" w:hAnsi="Times New Roman"/>
                <w:color w:val="000000"/>
                <w:sz w:val="20"/>
                <w:szCs w:val="20"/>
              </w:rPr>
            </w:pPr>
            <w:r w:rsidRPr="009E2B95">
              <w:rPr>
                <w:rFonts w:ascii="Times New Roman" w:hAnsi="Times New Roman"/>
                <w:color w:val="000000"/>
                <w:sz w:val="20"/>
                <w:szCs w:val="20"/>
              </w:rPr>
              <w:t>4.3.1</w:t>
            </w:r>
            <w:r w:rsidR="00B778CE" w:rsidRPr="009E2B95">
              <w:rPr>
                <w:rFonts w:ascii="Times New Roman" w:hAnsi="Times New Roman"/>
                <w:color w:val="000000"/>
                <w:sz w:val="20"/>
                <w:szCs w:val="20"/>
              </w:rPr>
              <w:t>3</w:t>
            </w:r>
          </w:p>
        </w:tc>
        <w:tc>
          <w:tcPr>
            <w:tcW w:w="579" w:type="pct"/>
            <w:tcBorders>
              <w:top w:val="single" w:sz="4" w:space="0" w:color="auto"/>
              <w:left w:val="single" w:sz="4" w:space="0" w:color="auto"/>
              <w:bottom w:val="single" w:sz="4" w:space="0" w:color="auto"/>
              <w:right w:val="single" w:sz="4" w:space="0" w:color="auto"/>
            </w:tcBorders>
          </w:tcPr>
          <w:p w:rsidR="00F17AED" w:rsidRPr="009E2B95" w:rsidRDefault="00F17AED" w:rsidP="0009459E">
            <w:pPr>
              <w:spacing w:after="0" w:line="240" w:lineRule="auto"/>
              <w:rPr>
                <w:rFonts w:ascii="Times New Roman" w:hAnsi="Times New Roman"/>
                <w:color w:val="000000"/>
                <w:sz w:val="20"/>
                <w:szCs w:val="20"/>
              </w:rPr>
            </w:pPr>
            <w:r w:rsidRPr="009E2B95">
              <w:rPr>
                <w:rFonts w:ascii="Times New Roman" w:hAnsi="Times New Roman"/>
                <w:color w:val="000000"/>
                <w:sz w:val="20"/>
                <w:szCs w:val="20"/>
              </w:rPr>
              <w:t xml:space="preserve">Расширение использования прибрежной зоны и акватории для отдыха и спорта </w:t>
            </w:r>
          </w:p>
        </w:tc>
        <w:tc>
          <w:tcPr>
            <w:tcW w:w="761" w:type="pct"/>
            <w:tcBorders>
              <w:top w:val="single" w:sz="4" w:space="0" w:color="auto"/>
              <w:left w:val="single" w:sz="4" w:space="0" w:color="auto"/>
              <w:bottom w:val="single" w:sz="4" w:space="0" w:color="auto"/>
              <w:right w:val="single" w:sz="4" w:space="0" w:color="auto"/>
            </w:tcBorders>
          </w:tcPr>
          <w:p w:rsidR="00F17AED" w:rsidRPr="009E2B95" w:rsidRDefault="00F17AED" w:rsidP="0009459E">
            <w:pPr>
              <w:spacing w:after="0" w:line="240" w:lineRule="auto"/>
              <w:ind w:left="-108" w:right="-108"/>
              <w:rPr>
                <w:rFonts w:ascii="Times New Roman" w:hAnsi="Times New Roman"/>
                <w:color w:val="000000"/>
                <w:sz w:val="20"/>
                <w:szCs w:val="20"/>
              </w:rPr>
            </w:pPr>
            <w:r w:rsidRPr="009E2B95">
              <w:rPr>
                <w:rFonts w:ascii="Times New Roman" w:hAnsi="Times New Roman"/>
                <w:color w:val="000000"/>
                <w:sz w:val="20"/>
                <w:szCs w:val="20"/>
              </w:rPr>
              <w:t>Нехватка организованных мест для отдыха</w:t>
            </w:r>
          </w:p>
        </w:tc>
        <w:tc>
          <w:tcPr>
            <w:tcW w:w="396" w:type="pct"/>
            <w:tcBorders>
              <w:top w:val="single" w:sz="4" w:space="0" w:color="auto"/>
              <w:left w:val="single" w:sz="4" w:space="0" w:color="auto"/>
              <w:bottom w:val="single" w:sz="4" w:space="0" w:color="auto"/>
              <w:right w:val="single" w:sz="4" w:space="0" w:color="auto"/>
            </w:tcBorders>
          </w:tcPr>
          <w:p w:rsidR="00F17AED" w:rsidRPr="009E2B95" w:rsidRDefault="00F17AED" w:rsidP="0009459E">
            <w:pPr>
              <w:spacing w:after="0" w:line="240" w:lineRule="auto"/>
              <w:ind w:left="-107" w:right="-108"/>
              <w:rPr>
                <w:rFonts w:ascii="Times New Roman" w:hAnsi="Times New Roman"/>
                <w:color w:val="000000"/>
                <w:sz w:val="20"/>
                <w:szCs w:val="20"/>
              </w:rPr>
            </w:pPr>
            <w:r w:rsidRPr="009E2B95">
              <w:rPr>
                <w:rFonts w:ascii="Times New Roman" w:hAnsi="Times New Roman"/>
                <w:color w:val="000000"/>
                <w:sz w:val="20"/>
                <w:szCs w:val="20"/>
              </w:rPr>
              <w:t>Увеличение качества досуга горожан и туристов, приближение облика города к курортной модели</w:t>
            </w:r>
          </w:p>
        </w:tc>
        <w:tc>
          <w:tcPr>
            <w:tcW w:w="435" w:type="pct"/>
            <w:tcBorders>
              <w:top w:val="single" w:sz="4" w:space="0" w:color="auto"/>
              <w:left w:val="single" w:sz="4" w:space="0" w:color="auto"/>
              <w:bottom w:val="single" w:sz="4" w:space="0" w:color="auto"/>
              <w:right w:val="single" w:sz="4" w:space="0" w:color="auto"/>
            </w:tcBorders>
          </w:tcPr>
          <w:p w:rsidR="00F17AED" w:rsidRPr="009E2B95" w:rsidRDefault="00F17AED" w:rsidP="0009459E">
            <w:pPr>
              <w:spacing w:after="0" w:line="240" w:lineRule="auto"/>
              <w:ind w:left="-111" w:right="-106"/>
              <w:rPr>
                <w:rFonts w:ascii="Times New Roman" w:hAnsi="Times New Roman"/>
                <w:color w:val="000000"/>
                <w:sz w:val="20"/>
                <w:szCs w:val="20"/>
              </w:rPr>
            </w:pPr>
            <w:r w:rsidRPr="009E2B95">
              <w:rPr>
                <w:rFonts w:ascii="Times New Roman" w:hAnsi="Times New Roman"/>
                <w:color w:val="000000"/>
                <w:sz w:val="20"/>
                <w:szCs w:val="20"/>
              </w:rPr>
              <w:t>Уменьшение оттока молодежи, увеличение туристического потока с долгосрочным пребыванием туристов в городе</w:t>
            </w:r>
          </w:p>
        </w:tc>
        <w:tc>
          <w:tcPr>
            <w:tcW w:w="370" w:type="pct"/>
            <w:tcBorders>
              <w:top w:val="single" w:sz="4" w:space="0" w:color="auto"/>
              <w:left w:val="single" w:sz="4" w:space="0" w:color="auto"/>
              <w:bottom w:val="single" w:sz="4" w:space="0" w:color="auto"/>
              <w:right w:val="single" w:sz="4" w:space="0" w:color="auto"/>
            </w:tcBorders>
          </w:tcPr>
          <w:p w:rsidR="00F17AED" w:rsidRPr="009E2B95" w:rsidRDefault="00F17AED" w:rsidP="0009459E">
            <w:pPr>
              <w:spacing w:after="0" w:line="240" w:lineRule="auto"/>
              <w:ind w:left="-107" w:right="-108"/>
              <w:rPr>
                <w:rFonts w:ascii="Times New Roman" w:hAnsi="Times New Roman"/>
                <w:color w:val="000000"/>
                <w:sz w:val="20"/>
                <w:szCs w:val="20"/>
              </w:rPr>
            </w:pPr>
            <w:r w:rsidRPr="009E2B95">
              <w:rPr>
                <w:rFonts w:ascii="Times New Roman" w:hAnsi="Times New Roman"/>
                <w:color w:val="000000"/>
                <w:sz w:val="20"/>
                <w:szCs w:val="20"/>
              </w:rPr>
              <w:t>Увеличение объектов досуга, турпотока, уменьшение оттока молодежи</w:t>
            </w:r>
          </w:p>
        </w:tc>
        <w:tc>
          <w:tcPr>
            <w:tcW w:w="770" w:type="pct"/>
            <w:tcBorders>
              <w:top w:val="single" w:sz="4" w:space="0" w:color="auto"/>
              <w:left w:val="single" w:sz="4" w:space="0" w:color="auto"/>
              <w:bottom w:val="single" w:sz="4" w:space="0" w:color="auto"/>
              <w:right w:val="single" w:sz="4" w:space="0" w:color="auto"/>
            </w:tcBorders>
          </w:tcPr>
          <w:p w:rsidR="00F17AED" w:rsidRPr="009E2B95" w:rsidRDefault="00F17AED" w:rsidP="0009459E">
            <w:pPr>
              <w:spacing w:after="0" w:line="240" w:lineRule="auto"/>
              <w:rPr>
                <w:rFonts w:ascii="Times New Roman" w:hAnsi="Times New Roman"/>
                <w:color w:val="000000"/>
                <w:sz w:val="20"/>
                <w:szCs w:val="20"/>
              </w:rPr>
            </w:pPr>
            <w:r w:rsidRPr="009E2B95">
              <w:rPr>
                <w:rFonts w:ascii="Times New Roman" w:hAnsi="Times New Roman"/>
                <w:color w:val="000000"/>
                <w:sz w:val="20"/>
                <w:szCs w:val="20"/>
              </w:rPr>
              <w:t>Подготовка безопасной части  прибрежной зоны и акватории, юридическое оформление мероприятий. Партнерство с социально активными предпринимателями</w:t>
            </w:r>
          </w:p>
        </w:tc>
        <w:tc>
          <w:tcPr>
            <w:tcW w:w="619" w:type="pct"/>
            <w:tcBorders>
              <w:top w:val="single" w:sz="4" w:space="0" w:color="auto"/>
              <w:left w:val="single" w:sz="4" w:space="0" w:color="auto"/>
              <w:bottom w:val="single" w:sz="4" w:space="0" w:color="auto"/>
              <w:right w:val="single" w:sz="4" w:space="0" w:color="auto"/>
            </w:tcBorders>
          </w:tcPr>
          <w:p w:rsidR="00F17AED" w:rsidRPr="009E2B95" w:rsidRDefault="00F17AED" w:rsidP="0009459E">
            <w:pPr>
              <w:spacing w:after="0" w:line="240" w:lineRule="auto"/>
              <w:rPr>
                <w:rFonts w:ascii="Times New Roman" w:hAnsi="Times New Roman"/>
                <w:color w:val="000000"/>
                <w:sz w:val="20"/>
                <w:szCs w:val="20"/>
              </w:rPr>
            </w:pPr>
            <w:r w:rsidRPr="009E2B95">
              <w:rPr>
                <w:rFonts w:ascii="Times New Roman" w:hAnsi="Times New Roman"/>
                <w:color w:val="000000"/>
                <w:sz w:val="20"/>
                <w:szCs w:val="20"/>
              </w:rPr>
              <w:t>Инвестиции на конкурсной основе</w:t>
            </w:r>
          </w:p>
        </w:tc>
        <w:tc>
          <w:tcPr>
            <w:tcW w:w="416" w:type="pct"/>
            <w:tcBorders>
              <w:top w:val="single" w:sz="4" w:space="0" w:color="auto"/>
              <w:left w:val="single" w:sz="4" w:space="0" w:color="auto"/>
              <w:bottom w:val="single" w:sz="4" w:space="0" w:color="auto"/>
              <w:right w:val="single" w:sz="4" w:space="0" w:color="auto"/>
            </w:tcBorders>
          </w:tcPr>
          <w:p w:rsidR="00F17AED" w:rsidRPr="009E2B95" w:rsidRDefault="00F17AED" w:rsidP="0009459E">
            <w:pPr>
              <w:spacing w:after="0" w:line="240" w:lineRule="auto"/>
              <w:ind w:left="-107" w:right="-107"/>
              <w:jc w:val="center"/>
              <w:rPr>
                <w:rFonts w:ascii="Times New Roman" w:hAnsi="Times New Roman"/>
                <w:color w:val="000000"/>
                <w:sz w:val="20"/>
                <w:szCs w:val="20"/>
              </w:rPr>
            </w:pPr>
            <w:r w:rsidRPr="009E2B95">
              <w:rPr>
                <w:rFonts w:ascii="Times New Roman" w:hAnsi="Times New Roman"/>
                <w:color w:val="000000"/>
                <w:sz w:val="20"/>
                <w:szCs w:val="20"/>
              </w:rPr>
              <w:t>2023-2025</w:t>
            </w:r>
          </w:p>
        </w:tc>
        <w:tc>
          <w:tcPr>
            <w:tcW w:w="491" w:type="pct"/>
            <w:tcBorders>
              <w:top w:val="single" w:sz="4" w:space="0" w:color="auto"/>
              <w:left w:val="single" w:sz="4" w:space="0" w:color="auto"/>
              <w:bottom w:val="single" w:sz="4" w:space="0" w:color="auto"/>
              <w:right w:val="single" w:sz="4" w:space="0" w:color="auto"/>
            </w:tcBorders>
          </w:tcPr>
          <w:p w:rsidR="00F17AED" w:rsidRPr="009E2B95" w:rsidRDefault="00F17AED" w:rsidP="0009459E">
            <w:pPr>
              <w:spacing w:after="0" w:line="240" w:lineRule="auto"/>
              <w:ind w:left="-107" w:right="-107"/>
              <w:jc w:val="center"/>
              <w:rPr>
                <w:rFonts w:ascii="Times New Roman" w:hAnsi="Times New Roman"/>
                <w:color w:val="000000"/>
                <w:sz w:val="20"/>
                <w:szCs w:val="20"/>
              </w:rPr>
            </w:pPr>
            <w:r w:rsidRPr="009E2B95">
              <w:rPr>
                <w:rFonts w:ascii="Times New Roman" w:hAnsi="Times New Roman"/>
                <w:color w:val="000000"/>
                <w:sz w:val="20"/>
                <w:szCs w:val="20"/>
              </w:rPr>
              <w:t>ОТ</w:t>
            </w:r>
          </w:p>
          <w:p w:rsidR="00F17AED" w:rsidRPr="009E2B95" w:rsidRDefault="00F17AED" w:rsidP="0009459E">
            <w:pPr>
              <w:spacing w:after="0" w:line="240" w:lineRule="auto"/>
              <w:ind w:left="-107" w:right="-107"/>
              <w:jc w:val="center"/>
              <w:rPr>
                <w:rFonts w:ascii="Times New Roman" w:hAnsi="Times New Roman"/>
                <w:color w:val="000000"/>
                <w:sz w:val="20"/>
                <w:szCs w:val="20"/>
              </w:rPr>
            </w:pPr>
            <w:r w:rsidRPr="009E2B95">
              <w:rPr>
                <w:rFonts w:ascii="Times New Roman" w:hAnsi="Times New Roman"/>
                <w:color w:val="000000"/>
                <w:sz w:val="20"/>
                <w:szCs w:val="20"/>
              </w:rPr>
              <w:t>МАУ «ТИЦ»</w:t>
            </w:r>
          </w:p>
          <w:p w:rsidR="00F17AED" w:rsidRPr="009E2B95" w:rsidRDefault="00F17AED" w:rsidP="0009459E">
            <w:pPr>
              <w:spacing w:after="0" w:line="240" w:lineRule="auto"/>
              <w:ind w:left="-107" w:right="-107"/>
              <w:jc w:val="center"/>
              <w:rPr>
                <w:rFonts w:ascii="Times New Roman" w:hAnsi="Times New Roman"/>
                <w:color w:val="000000"/>
                <w:sz w:val="20"/>
                <w:szCs w:val="20"/>
              </w:rPr>
            </w:pPr>
            <w:r w:rsidRPr="009E2B95">
              <w:rPr>
                <w:rFonts w:ascii="Times New Roman" w:hAnsi="Times New Roman"/>
                <w:color w:val="000000"/>
                <w:sz w:val="20"/>
                <w:szCs w:val="20"/>
              </w:rPr>
              <w:t>ДАГ</w:t>
            </w:r>
          </w:p>
          <w:p w:rsidR="00F17AED" w:rsidRPr="009E2B95" w:rsidRDefault="00F17AED" w:rsidP="0009459E">
            <w:pPr>
              <w:spacing w:after="0" w:line="240" w:lineRule="auto"/>
              <w:ind w:left="-107" w:right="-107"/>
              <w:jc w:val="center"/>
              <w:rPr>
                <w:rFonts w:ascii="Times New Roman" w:hAnsi="Times New Roman"/>
                <w:color w:val="000000"/>
                <w:sz w:val="20"/>
                <w:szCs w:val="20"/>
              </w:rPr>
            </w:pPr>
            <w:proofErr w:type="spellStart"/>
            <w:r w:rsidRPr="009E2B95">
              <w:rPr>
                <w:rFonts w:ascii="Times New Roman" w:hAnsi="Times New Roman"/>
                <w:color w:val="000000"/>
                <w:sz w:val="20"/>
                <w:szCs w:val="20"/>
              </w:rPr>
              <w:t>ДФКСиМП</w:t>
            </w:r>
            <w:proofErr w:type="spellEnd"/>
          </w:p>
        </w:tc>
      </w:tr>
    </w:tbl>
    <w:p w:rsidR="001647EF" w:rsidRPr="00F17AED" w:rsidRDefault="001647EF" w:rsidP="000B6239">
      <w:pPr>
        <w:pStyle w:val="1"/>
        <w:keepNext w:val="0"/>
        <w:widowControl w:val="0"/>
        <w:autoSpaceDE w:val="0"/>
        <w:autoSpaceDN w:val="0"/>
        <w:adjustRightInd w:val="0"/>
        <w:spacing w:before="60" w:after="60"/>
        <w:jc w:val="center"/>
        <w:rPr>
          <w:b/>
          <w:color w:val="000000"/>
        </w:rPr>
      </w:pPr>
    </w:p>
    <w:p w:rsidR="006D6C95" w:rsidRPr="00D0579D" w:rsidRDefault="00783179" w:rsidP="000B6239">
      <w:pPr>
        <w:pStyle w:val="1"/>
        <w:keepNext w:val="0"/>
        <w:widowControl w:val="0"/>
        <w:autoSpaceDE w:val="0"/>
        <w:autoSpaceDN w:val="0"/>
        <w:adjustRightInd w:val="0"/>
        <w:spacing w:before="60" w:after="60"/>
        <w:jc w:val="center"/>
        <w:rPr>
          <w:b/>
          <w:color w:val="000000"/>
        </w:rPr>
      </w:pPr>
      <w:r w:rsidRPr="00D0579D">
        <w:rPr>
          <w:b/>
          <w:color w:val="000000"/>
          <w:lang w:val="en-US"/>
        </w:rPr>
        <w:t>II</w:t>
      </w:r>
      <w:r w:rsidRPr="00D0579D">
        <w:rPr>
          <w:b/>
          <w:color w:val="000000"/>
        </w:rPr>
        <w:t>. РАЗВИТИЕ ИНФРАСТРУКТУРЫ</w:t>
      </w:r>
    </w:p>
    <w:p w:rsidR="006D6C95" w:rsidRPr="00D0579D" w:rsidRDefault="00783179" w:rsidP="000B6239">
      <w:pPr>
        <w:pStyle w:val="1"/>
        <w:keepNext w:val="0"/>
        <w:widowControl w:val="0"/>
        <w:autoSpaceDE w:val="0"/>
        <w:autoSpaceDN w:val="0"/>
        <w:adjustRightInd w:val="0"/>
        <w:spacing w:before="60" w:after="60"/>
        <w:rPr>
          <w:b/>
          <w:color w:val="000000"/>
          <w:sz w:val="24"/>
        </w:rPr>
      </w:pPr>
      <w:r w:rsidRPr="00D0579D">
        <w:rPr>
          <w:b/>
          <w:color w:val="000000"/>
          <w:sz w:val="24"/>
        </w:rPr>
        <w:t>1. Жилищная сфера</w:t>
      </w:r>
    </w:p>
    <w:p w:rsidR="006D6C95" w:rsidRPr="00D0579D" w:rsidRDefault="00783179" w:rsidP="006D6C95">
      <w:pPr>
        <w:spacing w:after="60" w:line="230" w:lineRule="auto"/>
        <w:rPr>
          <w:rFonts w:ascii="Times New Roman" w:hAnsi="Times New Roman"/>
          <w:i/>
          <w:color w:val="000000"/>
          <w:sz w:val="20"/>
          <w:szCs w:val="20"/>
          <w:u w:val="single"/>
        </w:rPr>
      </w:pPr>
      <w:r w:rsidRPr="00D0579D">
        <w:rPr>
          <w:rFonts w:ascii="Times New Roman" w:hAnsi="Times New Roman"/>
          <w:i/>
          <w:color w:val="000000"/>
          <w:sz w:val="20"/>
          <w:szCs w:val="20"/>
          <w:u w:val="single"/>
        </w:rPr>
        <w:t>Общая информация:</w:t>
      </w:r>
    </w:p>
    <w:tbl>
      <w:tblPr>
        <w:tblW w:w="151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2758"/>
        <w:gridCol w:w="1701"/>
      </w:tblGrid>
      <w:tr w:rsidR="006D6C95" w:rsidRPr="00D0579D" w:rsidTr="006D6C95">
        <w:tc>
          <w:tcPr>
            <w:tcW w:w="675" w:type="dxa"/>
          </w:tcPr>
          <w:p w:rsidR="006D6C95" w:rsidRPr="00D0579D" w:rsidRDefault="00783179" w:rsidP="006D6C95">
            <w:pPr>
              <w:pStyle w:val="Default"/>
              <w:spacing w:line="230" w:lineRule="auto"/>
              <w:jc w:val="center"/>
              <w:rPr>
                <w:b/>
                <w:sz w:val="20"/>
                <w:szCs w:val="20"/>
              </w:rPr>
            </w:pPr>
            <w:r w:rsidRPr="00D0579D">
              <w:rPr>
                <w:b/>
                <w:sz w:val="20"/>
                <w:szCs w:val="20"/>
              </w:rPr>
              <w:t xml:space="preserve">№ </w:t>
            </w:r>
            <w:proofErr w:type="gramStart"/>
            <w:r w:rsidRPr="00D0579D">
              <w:rPr>
                <w:b/>
                <w:sz w:val="20"/>
                <w:szCs w:val="20"/>
              </w:rPr>
              <w:t>п</w:t>
            </w:r>
            <w:proofErr w:type="gramEnd"/>
            <w:r w:rsidRPr="00D0579D">
              <w:rPr>
                <w:b/>
                <w:sz w:val="20"/>
                <w:szCs w:val="20"/>
              </w:rPr>
              <w:t>/п</w:t>
            </w:r>
          </w:p>
        </w:tc>
        <w:tc>
          <w:tcPr>
            <w:tcW w:w="12758" w:type="dxa"/>
            <w:tcMar>
              <w:top w:w="0" w:type="dxa"/>
              <w:left w:w="108" w:type="dxa"/>
              <w:bottom w:w="0" w:type="dxa"/>
              <w:right w:w="108" w:type="dxa"/>
            </w:tcMar>
          </w:tcPr>
          <w:p w:rsidR="006D6C95" w:rsidRPr="00D0579D" w:rsidRDefault="00783179" w:rsidP="006D6C95">
            <w:pPr>
              <w:pStyle w:val="Default"/>
              <w:spacing w:line="230" w:lineRule="auto"/>
              <w:jc w:val="center"/>
              <w:rPr>
                <w:b/>
                <w:sz w:val="20"/>
                <w:szCs w:val="20"/>
              </w:rPr>
            </w:pPr>
            <w:r w:rsidRPr="00D0579D">
              <w:rPr>
                <w:b/>
                <w:sz w:val="20"/>
                <w:szCs w:val="20"/>
              </w:rPr>
              <w:t>Показатель</w:t>
            </w:r>
          </w:p>
        </w:tc>
        <w:tc>
          <w:tcPr>
            <w:tcW w:w="1701" w:type="dxa"/>
          </w:tcPr>
          <w:p w:rsidR="006D6C95" w:rsidRPr="00D0579D" w:rsidRDefault="00783179" w:rsidP="006D6C95">
            <w:pPr>
              <w:pStyle w:val="Default"/>
              <w:spacing w:line="230" w:lineRule="auto"/>
              <w:jc w:val="center"/>
              <w:rPr>
                <w:b/>
                <w:sz w:val="20"/>
                <w:szCs w:val="20"/>
              </w:rPr>
            </w:pPr>
            <w:r w:rsidRPr="00D0579D">
              <w:rPr>
                <w:b/>
                <w:sz w:val="20"/>
                <w:szCs w:val="20"/>
              </w:rPr>
              <w:t>на 01.01.2022</w:t>
            </w:r>
          </w:p>
        </w:tc>
      </w:tr>
      <w:tr w:rsidR="00AF204B" w:rsidRPr="00D0579D" w:rsidTr="00034078">
        <w:tc>
          <w:tcPr>
            <w:tcW w:w="675" w:type="dxa"/>
          </w:tcPr>
          <w:p w:rsidR="00AF204B" w:rsidRPr="00D0579D" w:rsidRDefault="00AF204B"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1</w:t>
            </w:r>
          </w:p>
        </w:tc>
        <w:tc>
          <w:tcPr>
            <w:tcW w:w="12758" w:type="dxa"/>
            <w:tcMar>
              <w:top w:w="0" w:type="dxa"/>
              <w:left w:w="108" w:type="dxa"/>
              <w:bottom w:w="0" w:type="dxa"/>
              <w:right w:w="108" w:type="dxa"/>
            </w:tcMar>
          </w:tcPr>
          <w:p w:rsidR="00AF204B" w:rsidRPr="00D0579D" w:rsidRDefault="00AF204B" w:rsidP="006D6C95">
            <w:pPr>
              <w:spacing w:after="0" w:line="230" w:lineRule="auto"/>
              <w:rPr>
                <w:rFonts w:ascii="Times New Roman" w:hAnsi="Times New Roman"/>
                <w:color w:val="000000"/>
                <w:sz w:val="20"/>
                <w:szCs w:val="20"/>
              </w:rPr>
            </w:pPr>
            <w:r w:rsidRPr="00D0579D">
              <w:rPr>
                <w:rFonts w:ascii="Times New Roman" w:hAnsi="Times New Roman"/>
                <w:color w:val="000000"/>
                <w:sz w:val="20"/>
                <w:szCs w:val="20"/>
              </w:rPr>
              <w:t>Ввод в действие жилых домов, тыс. кв. метров общей площади</w:t>
            </w:r>
          </w:p>
        </w:tc>
        <w:tc>
          <w:tcPr>
            <w:tcW w:w="1701" w:type="dxa"/>
            <w:vAlign w:val="center"/>
          </w:tcPr>
          <w:p w:rsidR="00AF204B" w:rsidRPr="00D0579D" w:rsidRDefault="003B68F1" w:rsidP="00034078">
            <w:pPr>
              <w:pStyle w:val="Default"/>
              <w:jc w:val="center"/>
              <w:rPr>
                <w:sz w:val="20"/>
                <w:szCs w:val="20"/>
              </w:rPr>
            </w:pPr>
            <w:r w:rsidRPr="00D0579D">
              <w:rPr>
                <w:sz w:val="20"/>
                <w:szCs w:val="20"/>
              </w:rPr>
              <w:t>32,3</w:t>
            </w:r>
          </w:p>
        </w:tc>
      </w:tr>
      <w:tr w:rsidR="00AF204B" w:rsidRPr="00D0579D" w:rsidTr="00034078">
        <w:tc>
          <w:tcPr>
            <w:tcW w:w="675" w:type="dxa"/>
          </w:tcPr>
          <w:p w:rsidR="00AF204B" w:rsidRPr="00D0579D" w:rsidRDefault="00AF204B" w:rsidP="006D6C95">
            <w:pPr>
              <w:pStyle w:val="Default"/>
              <w:spacing w:line="230" w:lineRule="auto"/>
              <w:jc w:val="center"/>
              <w:rPr>
                <w:sz w:val="20"/>
                <w:szCs w:val="20"/>
              </w:rPr>
            </w:pPr>
            <w:r w:rsidRPr="00D0579D">
              <w:rPr>
                <w:sz w:val="20"/>
                <w:szCs w:val="20"/>
              </w:rPr>
              <w:t>2</w:t>
            </w:r>
          </w:p>
        </w:tc>
        <w:tc>
          <w:tcPr>
            <w:tcW w:w="12758" w:type="dxa"/>
            <w:tcMar>
              <w:top w:w="0" w:type="dxa"/>
              <w:left w:w="108" w:type="dxa"/>
              <w:bottom w:w="0" w:type="dxa"/>
              <w:right w:w="108" w:type="dxa"/>
            </w:tcMar>
            <w:vAlign w:val="center"/>
          </w:tcPr>
          <w:p w:rsidR="00AF204B" w:rsidRPr="00D0579D" w:rsidRDefault="00AF204B" w:rsidP="006D6C95">
            <w:pPr>
              <w:pStyle w:val="Default"/>
              <w:spacing w:line="230" w:lineRule="auto"/>
              <w:rPr>
                <w:sz w:val="20"/>
                <w:szCs w:val="20"/>
              </w:rPr>
            </w:pPr>
            <w:r w:rsidRPr="00D0579D">
              <w:rPr>
                <w:sz w:val="20"/>
                <w:szCs w:val="20"/>
              </w:rPr>
              <w:t>Число многоквартирных домов</w:t>
            </w:r>
          </w:p>
        </w:tc>
        <w:tc>
          <w:tcPr>
            <w:tcW w:w="1701" w:type="dxa"/>
            <w:vAlign w:val="center"/>
          </w:tcPr>
          <w:p w:rsidR="00AF204B" w:rsidRPr="00D0579D" w:rsidRDefault="00AF204B" w:rsidP="00034078">
            <w:pPr>
              <w:pStyle w:val="Default"/>
              <w:jc w:val="center"/>
              <w:rPr>
                <w:sz w:val="20"/>
                <w:szCs w:val="20"/>
              </w:rPr>
            </w:pPr>
            <w:r w:rsidRPr="00D0579D">
              <w:rPr>
                <w:sz w:val="20"/>
                <w:szCs w:val="20"/>
              </w:rPr>
              <w:t>1 511</w:t>
            </w:r>
          </w:p>
        </w:tc>
      </w:tr>
      <w:tr w:rsidR="00AF204B" w:rsidRPr="00D0579D" w:rsidTr="00034078">
        <w:tc>
          <w:tcPr>
            <w:tcW w:w="675" w:type="dxa"/>
          </w:tcPr>
          <w:p w:rsidR="00AF204B" w:rsidRPr="00D0579D" w:rsidRDefault="00AF204B"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3</w:t>
            </w:r>
          </w:p>
        </w:tc>
        <w:tc>
          <w:tcPr>
            <w:tcW w:w="12758" w:type="dxa"/>
            <w:tcMar>
              <w:top w:w="0" w:type="dxa"/>
              <w:left w:w="108" w:type="dxa"/>
              <w:bottom w:w="0" w:type="dxa"/>
              <w:right w:w="108" w:type="dxa"/>
            </w:tcMar>
            <w:hideMark/>
          </w:tcPr>
          <w:p w:rsidR="00AF204B" w:rsidRPr="00D0579D" w:rsidRDefault="00AF204B" w:rsidP="006D6C95">
            <w:pPr>
              <w:spacing w:after="0" w:line="230" w:lineRule="auto"/>
              <w:rPr>
                <w:rFonts w:ascii="Times New Roman" w:hAnsi="Times New Roman"/>
                <w:color w:val="000000"/>
                <w:sz w:val="20"/>
                <w:szCs w:val="20"/>
              </w:rPr>
            </w:pPr>
            <w:r w:rsidRPr="00D0579D">
              <w:rPr>
                <w:rFonts w:ascii="Times New Roman" w:hAnsi="Times New Roman"/>
                <w:color w:val="000000"/>
                <w:sz w:val="20"/>
                <w:szCs w:val="20"/>
              </w:rPr>
              <w:t xml:space="preserve">Доля многоквартирных домов, расположенных на земельных участках, в отношении которых осуществлен государственный кадастровый учет, % </w:t>
            </w:r>
          </w:p>
        </w:tc>
        <w:tc>
          <w:tcPr>
            <w:tcW w:w="1701" w:type="dxa"/>
            <w:vAlign w:val="center"/>
          </w:tcPr>
          <w:p w:rsidR="00AF204B" w:rsidRPr="00D0579D" w:rsidRDefault="003B68F1" w:rsidP="00034078">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85,3</w:t>
            </w:r>
          </w:p>
        </w:tc>
      </w:tr>
      <w:tr w:rsidR="00AF204B" w:rsidRPr="00D0579D" w:rsidTr="00034078">
        <w:tc>
          <w:tcPr>
            <w:tcW w:w="675" w:type="dxa"/>
          </w:tcPr>
          <w:p w:rsidR="00AF204B" w:rsidRPr="00D0579D" w:rsidRDefault="00AF204B"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4</w:t>
            </w:r>
          </w:p>
        </w:tc>
        <w:tc>
          <w:tcPr>
            <w:tcW w:w="12758" w:type="dxa"/>
            <w:tcMar>
              <w:top w:w="0" w:type="dxa"/>
              <w:left w:w="108" w:type="dxa"/>
              <w:bottom w:w="0" w:type="dxa"/>
              <w:right w:w="108" w:type="dxa"/>
            </w:tcMar>
          </w:tcPr>
          <w:p w:rsidR="00AF204B" w:rsidRPr="00D0579D" w:rsidRDefault="00AF204B" w:rsidP="006D6C95">
            <w:pPr>
              <w:spacing w:after="0" w:line="230" w:lineRule="auto"/>
              <w:rPr>
                <w:rFonts w:ascii="Times New Roman" w:hAnsi="Times New Roman"/>
                <w:color w:val="000000"/>
                <w:sz w:val="20"/>
                <w:szCs w:val="20"/>
              </w:rPr>
            </w:pPr>
            <w:r w:rsidRPr="00D0579D">
              <w:rPr>
                <w:rFonts w:ascii="Times New Roman" w:hAnsi="Times New Roman"/>
                <w:color w:val="000000"/>
                <w:sz w:val="20"/>
                <w:szCs w:val="20"/>
              </w:rPr>
              <w:t>Общая площадь жилых помещений, приходящаяся в среднем на одного жителя, кв. метров</w:t>
            </w:r>
          </w:p>
        </w:tc>
        <w:tc>
          <w:tcPr>
            <w:tcW w:w="1701" w:type="dxa"/>
            <w:vAlign w:val="center"/>
          </w:tcPr>
          <w:p w:rsidR="00AF204B" w:rsidRPr="00D0579D" w:rsidRDefault="00AF204B" w:rsidP="00034078">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27,65</w:t>
            </w:r>
          </w:p>
        </w:tc>
      </w:tr>
      <w:tr w:rsidR="00AF204B" w:rsidRPr="00D0579D" w:rsidTr="00034078">
        <w:trPr>
          <w:trHeight w:val="166"/>
        </w:trPr>
        <w:tc>
          <w:tcPr>
            <w:tcW w:w="675" w:type="dxa"/>
          </w:tcPr>
          <w:p w:rsidR="00AF204B" w:rsidRPr="00D0579D" w:rsidRDefault="00AF204B"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5</w:t>
            </w:r>
          </w:p>
        </w:tc>
        <w:tc>
          <w:tcPr>
            <w:tcW w:w="12758" w:type="dxa"/>
            <w:tcMar>
              <w:top w:w="0" w:type="dxa"/>
              <w:left w:w="108" w:type="dxa"/>
              <w:bottom w:w="0" w:type="dxa"/>
              <w:right w:w="108" w:type="dxa"/>
            </w:tcMar>
            <w:vAlign w:val="center"/>
          </w:tcPr>
          <w:p w:rsidR="00AF204B" w:rsidRPr="00D0579D" w:rsidRDefault="00AF204B" w:rsidP="006D6C95">
            <w:pPr>
              <w:pStyle w:val="Default"/>
              <w:spacing w:line="230" w:lineRule="auto"/>
              <w:rPr>
                <w:sz w:val="20"/>
                <w:szCs w:val="20"/>
              </w:rPr>
            </w:pPr>
            <w:r w:rsidRPr="00D0579D">
              <w:rPr>
                <w:sz w:val="20"/>
                <w:szCs w:val="20"/>
              </w:rPr>
              <w:t xml:space="preserve">Общая площадь жилых помещений в аварийном и ветхом жилищном фонде </w:t>
            </w:r>
          </w:p>
        </w:tc>
        <w:tc>
          <w:tcPr>
            <w:tcW w:w="1701" w:type="dxa"/>
            <w:vAlign w:val="center"/>
          </w:tcPr>
          <w:p w:rsidR="00AF204B" w:rsidRPr="00D0579D" w:rsidRDefault="00223B0E" w:rsidP="00034078">
            <w:pPr>
              <w:spacing w:after="0" w:line="240" w:lineRule="auto"/>
              <w:jc w:val="center"/>
              <w:rPr>
                <w:rFonts w:ascii="Times New Roman" w:hAnsi="Times New Roman"/>
                <w:color w:val="000000"/>
                <w:sz w:val="20"/>
                <w:szCs w:val="20"/>
                <w:highlight w:val="yellow"/>
              </w:rPr>
            </w:pPr>
            <w:r w:rsidRPr="00D0579D">
              <w:rPr>
                <w:rFonts w:ascii="Times New Roman" w:hAnsi="Times New Roman"/>
                <w:color w:val="000000"/>
                <w:sz w:val="20"/>
                <w:szCs w:val="20"/>
              </w:rPr>
              <w:t>9</w:t>
            </w:r>
            <w:r w:rsidR="00034078" w:rsidRPr="00D0579D">
              <w:rPr>
                <w:rFonts w:ascii="Times New Roman" w:hAnsi="Times New Roman"/>
                <w:color w:val="000000"/>
                <w:sz w:val="20"/>
                <w:szCs w:val="20"/>
              </w:rPr>
              <w:t xml:space="preserve"> </w:t>
            </w:r>
            <w:r w:rsidRPr="00D0579D">
              <w:rPr>
                <w:rFonts w:ascii="Times New Roman" w:hAnsi="Times New Roman"/>
                <w:color w:val="000000"/>
                <w:sz w:val="20"/>
                <w:szCs w:val="20"/>
              </w:rPr>
              <w:t>812,2</w:t>
            </w:r>
          </w:p>
        </w:tc>
      </w:tr>
      <w:tr w:rsidR="00AF204B" w:rsidRPr="00D0579D" w:rsidTr="00034078">
        <w:tc>
          <w:tcPr>
            <w:tcW w:w="675" w:type="dxa"/>
          </w:tcPr>
          <w:p w:rsidR="00AF204B" w:rsidRPr="00D0579D" w:rsidRDefault="00AF204B"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6</w:t>
            </w:r>
          </w:p>
        </w:tc>
        <w:tc>
          <w:tcPr>
            <w:tcW w:w="12758" w:type="dxa"/>
            <w:tcMar>
              <w:top w:w="0" w:type="dxa"/>
              <w:left w:w="108" w:type="dxa"/>
              <w:bottom w:w="0" w:type="dxa"/>
              <w:right w:w="108" w:type="dxa"/>
            </w:tcMar>
          </w:tcPr>
          <w:p w:rsidR="00AF204B" w:rsidRPr="00D0579D" w:rsidRDefault="00AF204B" w:rsidP="006D6C95">
            <w:pPr>
              <w:spacing w:after="0" w:line="230" w:lineRule="auto"/>
              <w:rPr>
                <w:rFonts w:ascii="Times New Roman" w:hAnsi="Times New Roman"/>
                <w:color w:val="000000"/>
                <w:sz w:val="20"/>
                <w:szCs w:val="20"/>
              </w:rPr>
            </w:pPr>
            <w:r w:rsidRPr="00D0579D">
              <w:rPr>
                <w:rFonts w:ascii="Times New Roman" w:hAnsi="Times New Roman"/>
                <w:color w:val="000000"/>
                <w:sz w:val="20"/>
                <w:szCs w:val="20"/>
              </w:rPr>
              <w:t>Площадь земельных участков, предоставленных для строительства, кв. м</w:t>
            </w:r>
          </w:p>
        </w:tc>
        <w:tc>
          <w:tcPr>
            <w:tcW w:w="1701" w:type="dxa"/>
            <w:vAlign w:val="center"/>
          </w:tcPr>
          <w:p w:rsidR="00AF204B" w:rsidRPr="00D0579D" w:rsidRDefault="003B68F1" w:rsidP="00034078">
            <w:pPr>
              <w:spacing w:after="0" w:line="240" w:lineRule="auto"/>
              <w:jc w:val="center"/>
              <w:rPr>
                <w:rFonts w:ascii="Times New Roman" w:hAnsi="Times New Roman"/>
                <w:color w:val="000000"/>
                <w:sz w:val="20"/>
                <w:szCs w:val="20"/>
                <w:highlight w:val="yellow"/>
              </w:rPr>
            </w:pPr>
            <w:r w:rsidRPr="00D0579D">
              <w:rPr>
                <w:rFonts w:ascii="Times New Roman" w:hAnsi="Times New Roman"/>
                <w:color w:val="000000"/>
                <w:sz w:val="20"/>
                <w:szCs w:val="20"/>
              </w:rPr>
              <w:t>667</w:t>
            </w:r>
            <w:r w:rsidR="00034078" w:rsidRPr="00D0579D">
              <w:rPr>
                <w:rFonts w:ascii="Times New Roman" w:hAnsi="Times New Roman"/>
                <w:color w:val="000000"/>
                <w:sz w:val="20"/>
                <w:szCs w:val="20"/>
              </w:rPr>
              <w:t xml:space="preserve"> </w:t>
            </w:r>
            <w:r w:rsidRPr="00D0579D">
              <w:rPr>
                <w:rFonts w:ascii="Times New Roman" w:hAnsi="Times New Roman"/>
                <w:color w:val="000000"/>
                <w:sz w:val="20"/>
                <w:szCs w:val="20"/>
              </w:rPr>
              <w:t>701</w:t>
            </w:r>
          </w:p>
        </w:tc>
      </w:tr>
      <w:tr w:rsidR="00AF204B" w:rsidRPr="00D0579D" w:rsidTr="00034078">
        <w:tc>
          <w:tcPr>
            <w:tcW w:w="675" w:type="dxa"/>
          </w:tcPr>
          <w:p w:rsidR="00AF204B" w:rsidRPr="00D0579D" w:rsidRDefault="00AF204B"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7</w:t>
            </w:r>
          </w:p>
        </w:tc>
        <w:tc>
          <w:tcPr>
            <w:tcW w:w="12758" w:type="dxa"/>
            <w:tcMar>
              <w:top w:w="0" w:type="dxa"/>
              <w:left w:w="108" w:type="dxa"/>
              <w:bottom w:w="0" w:type="dxa"/>
              <w:right w:w="108" w:type="dxa"/>
            </w:tcMar>
          </w:tcPr>
          <w:p w:rsidR="00AF204B" w:rsidRPr="00D0579D" w:rsidRDefault="00AF204B" w:rsidP="006D6C95">
            <w:pPr>
              <w:spacing w:after="0" w:line="230" w:lineRule="auto"/>
              <w:rPr>
                <w:rFonts w:ascii="Times New Roman" w:hAnsi="Times New Roman"/>
                <w:color w:val="000000"/>
                <w:sz w:val="20"/>
                <w:szCs w:val="20"/>
              </w:rPr>
            </w:pPr>
            <w:r w:rsidRPr="00D0579D">
              <w:rPr>
                <w:rFonts w:ascii="Times New Roman" w:hAnsi="Times New Roman"/>
                <w:color w:val="000000"/>
                <w:sz w:val="20"/>
                <w:szCs w:val="20"/>
              </w:rPr>
              <w:t xml:space="preserve">Площадь земельных участков, представленных для строительства объектов жилищного строительства, в отношении которых </w:t>
            </w:r>
            <w:proofErr w:type="gramStart"/>
            <w:r w:rsidRPr="00D0579D">
              <w:rPr>
                <w:rFonts w:ascii="Times New Roman" w:hAnsi="Times New Roman"/>
                <w:color w:val="000000"/>
                <w:sz w:val="20"/>
                <w:szCs w:val="20"/>
              </w:rPr>
              <w:t>с даты принятия</w:t>
            </w:r>
            <w:proofErr w:type="gramEnd"/>
            <w:r w:rsidRPr="00D0579D">
              <w:rPr>
                <w:rFonts w:ascii="Times New Roman" w:hAnsi="Times New Roman"/>
                <w:color w:val="000000"/>
                <w:sz w:val="20"/>
                <w:szCs w:val="20"/>
              </w:rPr>
              <w:t xml:space="preserve"> решения о предоставлении земельного участка или подписания протокола о результатах торгов (конкурсов, аукционах) не было получено разрешение на ввод в эксплуатацию в течение 3 лет, кв. метров</w:t>
            </w:r>
          </w:p>
        </w:tc>
        <w:tc>
          <w:tcPr>
            <w:tcW w:w="1701" w:type="dxa"/>
            <w:vAlign w:val="center"/>
          </w:tcPr>
          <w:p w:rsidR="00AF204B" w:rsidRPr="00D0579D" w:rsidRDefault="003B68F1" w:rsidP="00034078">
            <w:pPr>
              <w:spacing w:after="0" w:line="240" w:lineRule="auto"/>
              <w:jc w:val="center"/>
              <w:rPr>
                <w:rFonts w:ascii="Times New Roman" w:hAnsi="Times New Roman"/>
                <w:color w:val="000000"/>
                <w:sz w:val="20"/>
                <w:szCs w:val="20"/>
                <w:highlight w:val="yellow"/>
              </w:rPr>
            </w:pPr>
            <w:r w:rsidRPr="00D0579D">
              <w:rPr>
                <w:rFonts w:ascii="Times New Roman" w:hAnsi="Times New Roman"/>
                <w:color w:val="000000"/>
                <w:sz w:val="20"/>
                <w:szCs w:val="20"/>
              </w:rPr>
              <w:t>0</w:t>
            </w:r>
          </w:p>
        </w:tc>
      </w:tr>
    </w:tbl>
    <w:p w:rsidR="006D6C95" w:rsidRPr="00D0579D" w:rsidRDefault="006D6C95" w:rsidP="006D6C95">
      <w:pPr>
        <w:spacing w:before="60" w:after="60" w:line="230" w:lineRule="auto"/>
        <w:rPr>
          <w:rFonts w:ascii="Times New Roman" w:hAnsi="Times New Roman"/>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2594"/>
        <w:gridCol w:w="1798"/>
        <w:gridCol w:w="1697"/>
        <w:gridCol w:w="2237"/>
        <w:gridCol w:w="1837"/>
        <w:gridCol w:w="4074"/>
        <w:gridCol w:w="2772"/>
        <w:gridCol w:w="1710"/>
        <w:gridCol w:w="2224"/>
      </w:tblGrid>
      <w:tr w:rsidR="005C2761" w:rsidRPr="00D0579D" w:rsidTr="00034078">
        <w:trPr>
          <w:trHeight w:val="436"/>
        </w:trPr>
        <w:tc>
          <w:tcPr>
            <w:tcW w:w="188" w:type="pct"/>
            <w:vAlign w:val="center"/>
          </w:tcPr>
          <w:p w:rsidR="006D6C95" w:rsidRPr="00D0579D" w:rsidRDefault="00783179" w:rsidP="00A066A5">
            <w:pPr>
              <w:spacing w:after="0" w:line="240" w:lineRule="auto"/>
              <w:ind w:left="-142" w:right="-140"/>
              <w:jc w:val="center"/>
              <w:rPr>
                <w:rFonts w:ascii="Times New Roman" w:hAnsi="Times New Roman"/>
                <w:b/>
                <w:color w:val="000000"/>
                <w:sz w:val="20"/>
                <w:szCs w:val="20"/>
              </w:rPr>
            </w:pPr>
            <w:r w:rsidRPr="00D0579D">
              <w:rPr>
                <w:rFonts w:ascii="Times New Roman" w:hAnsi="Times New Roman"/>
                <w:b/>
                <w:color w:val="000000"/>
                <w:sz w:val="20"/>
                <w:szCs w:val="20"/>
              </w:rPr>
              <w:lastRenderedPageBreak/>
              <w:t>№</w:t>
            </w:r>
          </w:p>
          <w:p w:rsidR="006D6C95" w:rsidRPr="00D0579D" w:rsidRDefault="00783179" w:rsidP="00A066A5">
            <w:pPr>
              <w:spacing w:after="0" w:line="240" w:lineRule="auto"/>
              <w:ind w:left="-142" w:right="-140"/>
              <w:jc w:val="center"/>
              <w:rPr>
                <w:rFonts w:ascii="Times New Roman" w:hAnsi="Times New Roman"/>
                <w:b/>
                <w:color w:val="000000"/>
                <w:sz w:val="20"/>
                <w:szCs w:val="20"/>
              </w:rPr>
            </w:pPr>
            <w:proofErr w:type="gramStart"/>
            <w:r w:rsidRPr="00D0579D">
              <w:rPr>
                <w:rFonts w:ascii="Times New Roman" w:hAnsi="Times New Roman"/>
                <w:b/>
                <w:color w:val="000000"/>
                <w:sz w:val="20"/>
                <w:szCs w:val="20"/>
              </w:rPr>
              <w:t>п</w:t>
            </w:r>
            <w:proofErr w:type="gramEnd"/>
            <w:r w:rsidRPr="00D0579D">
              <w:rPr>
                <w:rFonts w:ascii="Times New Roman" w:hAnsi="Times New Roman"/>
                <w:b/>
                <w:color w:val="000000"/>
                <w:sz w:val="20"/>
                <w:szCs w:val="20"/>
              </w:rPr>
              <w:t>/п</w:t>
            </w:r>
          </w:p>
        </w:tc>
        <w:tc>
          <w:tcPr>
            <w:tcW w:w="596" w:type="pct"/>
            <w:vAlign w:val="center"/>
          </w:tcPr>
          <w:p w:rsidR="006D6C95" w:rsidRPr="00D0579D" w:rsidRDefault="00783179" w:rsidP="00A066A5">
            <w:pPr>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Мероприятие</w:t>
            </w:r>
          </w:p>
        </w:tc>
        <w:tc>
          <w:tcPr>
            <w:tcW w:w="413" w:type="pct"/>
            <w:vAlign w:val="center"/>
          </w:tcPr>
          <w:p w:rsidR="006D6C95" w:rsidRPr="00D0579D" w:rsidRDefault="00783179" w:rsidP="00A066A5">
            <w:pPr>
              <w:spacing w:after="0" w:line="240" w:lineRule="auto"/>
              <w:ind w:left="-108" w:right="-108"/>
              <w:jc w:val="center"/>
              <w:rPr>
                <w:rFonts w:ascii="Times New Roman" w:hAnsi="Times New Roman"/>
                <w:b/>
                <w:color w:val="000000"/>
                <w:sz w:val="20"/>
                <w:szCs w:val="20"/>
              </w:rPr>
            </w:pPr>
            <w:r w:rsidRPr="00D0579D">
              <w:rPr>
                <w:rFonts w:ascii="Times New Roman" w:hAnsi="Times New Roman"/>
                <w:b/>
                <w:color w:val="000000"/>
                <w:sz w:val="20"/>
                <w:szCs w:val="20"/>
              </w:rPr>
              <w:t>Проблема</w:t>
            </w:r>
          </w:p>
          <w:p w:rsidR="006D6C95" w:rsidRPr="00D0579D" w:rsidRDefault="00783179" w:rsidP="00A066A5">
            <w:pPr>
              <w:spacing w:after="0" w:line="240" w:lineRule="auto"/>
              <w:ind w:left="-108" w:right="-108"/>
              <w:jc w:val="center"/>
              <w:rPr>
                <w:rFonts w:ascii="Times New Roman" w:hAnsi="Times New Roman"/>
                <w:b/>
                <w:color w:val="000000"/>
                <w:sz w:val="20"/>
                <w:szCs w:val="20"/>
              </w:rPr>
            </w:pPr>
            <w:r w:rsidRPr="00D0579D">
              <w:rPr>
                <w:rFonts w:ascii="Times New Roman" w:hAnsi="Times New Roman"/>
                <w:i/>
                <w:color w:val="000000"/>
                <w:sz w:val="18"/>
                <w:szCs w:val="20"/>
              </w:rPr>
              <w:t>(краткое описание ситуации)</w:t>
            </w:r>
          </w:p>
        </w:tc>
        <w:tc>
          <w:tcPr>
            <w:tcW w:w="390" w:type="pct"/>
            <w:vAlign w:val="center"/>
          </w:tcPr>
          <w:p w:rsidR="006D6C95" w:rsidRPr="00D0579D" w:rsidRDefault="00783179" w:rsidP="00A066A5">
            <w:pPr>
              <w:spacing w:after="0" w:line="240" w:lineRule="auto"/>
              <w:ind w:left="-107" w:right="-108"/>
              <w:jc w:val="center"/>
              <w:rPr>
                <w:rFonts w:ascii="Times New Roman" w:hAnsi="Times New Roman"/>
                <w:b/>
                <w:color w:val="000000"/>
                <w:sz w:val="20"/>
                <w:szCs w:val="20"/>
              </w:rPr>
            </w:pPr>
            <w:r w:rsidRPr="00D0579D">
              <w:rPr>
                <w:rFonts w:ascii="Times New Roman" w:hAnsi="Times New Roman"/>
                <w:b/>
                <w:color w:val="000000"/>
                <w:sz w:val="20"/>
                <w:szCs w:val="20"/>
              </w:rPr>
              <w:t>Ожидаемый результат</w:t>
            </w:r>
          </w:p>
        </w:tc>
        <w:tc>
          <w:tcPr>
            <w:tcW w:w="514" w:type="pct"/>
            <w:vAlign w:val="center"/>
          </w:tcPr>
          <w:p w:rsidR="006D6C95" w:rsidRPr="00D0579D" w:rsidRDefault="00783179" w:rsidP="00A066A5">
            <w:pPr>
              <w:spacing w:after="0" w:line="240" w:lineRule="auto"/>
              <w:ind w:left="-111" w:right="-106"/>
              <w:jc w:val="center"/>
              <w:rPr>
                <w:rFonts w:ascii="Times New Roman" w:hAnsi="Times New Roman"/>
                <w:b/>
                <w:color w:val="000000"/>
                <w:sz w:val="20"/>
                <w:szCs w:val="20"/>
              </w:rPr>
            </w:pPr>
            <w:r w:rsidRPr="00D0579D">
              <w:rPr>
                <w:rFonts w:ascii="Times New Roman" w:hAnsi="Times New Roman"/>
                <w:b/>
                <w:color w:val="000000"/>
                <w:sz w:val="20"/>
                <w:szCs w:val="20"/>
              </w:rPr>
              <w:t>Социально-экономический эффект</w:t>
            </w:r>
          </w:p>
        </w:tc>
        <w:tc>
          <w:tcPr>
            <w:tcW w:w="422" w:type="pct"/>
            <w:vAlign w:val="center"/>
          </w:tcPr>
          <w:p w:rsidR="006D6C95" w:rsidRPr="00D0579D" w:rsidRDefault="00783179" w:rsidP="00A066A5">
            <w:pPr>
              <w:spacing w:after="0" w:line="240" w:lineRule="auto"/>
              <w:ind w:left="-107" w:right="-108"/>
              <w:jc w:val="center"/>
              <w:rPr>
                <w:rFonts w:ascii="Times New Roman" w:hAnsi="Times New Roman"/>
                <w:b/>
                <w:color w:val="000000"/>
                <w:sz w:val="20"/>
                <w:szCs w:val="20"/>
              </w:rPr>
            </w:pPr>
            <w:r w:rsidRPr="00D0579D">
              <w:rPr>
                <w:rFonts w:ascii="Times New Roman" w:hAnsi="Times New Roman"/>
                <w:b/>
                <w:color w:val="000000"/>
                <w:sz w:val="20"/>
                <w:szCs w:val="20"/>
              </w:rPr>
              <w:t>Показатель</w:t>
            </w:r>
          </w:p>
        </w:tc>
        <w:tc>
          <w:tcPr>
            <w:tcW w:w="936" w:type="pct"/>
            <w:vAlign w:val="center"/>
          </w:tcPr>
          <w:p w:rsidR="006D6C95" w:rsidRPr="00D0579D" w:rsidRDefault="00783179" w:rsidP="00A066A5">
            <w:pPr>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 xml:space="preserve">Условия реализации мероприятия </w:t>
            </w:r>
            <w:r w:rsidRPr="00D0579D">
              <w:rPr>
                <w:rFonts w:ascii="Times New Roman" w:hAnsi="Times New Roman"/>
                <w:i/>
                <w:color w:val="000000"/>
                <w:sz w:val="18"/>
                <w:szCs w:val="20"/>
              </w:rPr>
              <w:t>(необходимые ресурсы, наличие ПСД, нормативно-правовое регулирование)</w:t>
            </w:r>
          </w:p>
        </w:tc>
        <w:tc>
          <w:tcPr>
            <w:tcW w:w="637" w:type="pct"/>
            <w:vAlign w:val="center"/>
          </w:tcPr>
          <w:p w:rsidR="006D6C95" w:rsidRPr="00D0579D" w:rsidRDefault="00783179" w:rsidP="00A066A5">
            <w:pPr>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Взаимосвязь с утвержденными документами</w:t>
            </w:r>
          </w:p>
        </w:tc>
        <w:tc>
          <w:tcPr>
            <w:tcW w:w="393" w:type="pct"/>
            <w:vAlign w:val="center"/>
          </w:tcPr>
          <w:p w:rsidR="006D6C95" w:rsidRPr="00D0579D" w:rsidRDefault="00783179" w:rsidP="00A066A5">
            <w:pPr>
              <w:spacing w:after="0" w:line="240" w:lineRule="auto"/>
              <w:ind w:left="-107" w:right="-107"/>
              <w:jc w:val="center"/>
              <w:rPr>
                <w:rFonts w:ascii="Times New Roman" w:hAnsi="Times New Roman"/>
                <w:b/>
                <w:color w:val="000000"/>
                <w:sz w:val="20"/>
                <w:szCs w:val="20"/>
              </w:rPr>
            </w:pPr>
            <w:r w:rsidRPr="00D0579D">
              <w:rPr>
                <w:rFonts w:ascii="Times New Roman" w:hAnsi="Times New Roman"/>
                <w:b/>
                <w:color w:val="000000"/>
                <w:sz w:val="20"/>
                <w:szCs w:val="20"/>
              </w:rPr>
              <w:t>Срок реализации,</w:t>
            </w:r>
          </w:p>
          <w:p w:rsidR="006D6C95" w:rsidRPr="00D0579D" w:rsidRDefault="00783179" w:rsidP="00A066A5">
            <w:pPr>
              <w:spacing w:after="0" w:line="240" w:lineRule="auto"/>
              <w:ind w:left="-107" w:right="-107"/>
              <w:jc w:val="center"/>
              <w:rPr>
                <w:rFonts w:ascii="Times New Roman" w:hAnsi="Times New Roman"/>
                <w:b/>
                <w:color w:val="000000"/>
                <w:sz w:val="20"/>
                <w:szCs w:val="20"/>
              </w:rPr>
            </w:pPr>
            <w:r w:rsidRPr="00D0579D">
              <w:rPr>
                <w:rFonts w:ascii="Times New Roman" w:hAnsi="Times New Roman"/>
                <w:b/>
                <w:color w:val="000000"/>
                <w:sz w:val="20"/>
                <w:szCs w:val="20"/>
              </w:rPr>
              <w:t>контрольные точки</w:t>
            </w:r>
          </w:p>
        </w:tc>
        <w:tc>
          <w:tcPr>
            <w:tcW w:w="511" w:type="pct"/>
            <w:vAlign w:val="center"/>
          </w:tcPr>
          <w:p w:rsidR="006D6C95" w:rsidRPr="00D0579D" w:rsidRDefault="00783179" w:rsidP="00A066A5">
            <w:pPr>
              <w:spacing w:after="0" w:line="240" w:lineRule="auto"/>
              <w:ind w:left="-109" w:right="-107"/>
              <w:jc w:val="center"/>
              <w:rPr>
                <w:rFonts w:ascii="Times New Roman" w:hAnsi="Times New Roman"/>
                <w:b/>
                <w:color w:val="000000"/>
                <w:sz w:val="20"/>
                <w:szCs w:val="20"/>
              </w:rPr>
            </w:pPr>
            <w:r w:rsidRPr="00D0579D">
              <w:rPr>
                <w:rFonts w:ascii="Times New Roman" w:hAnsi="Times New Roman"/>
                <w:b/>
                <w:color w:val="000000"/>
                <w:sz w:val="20"/>
                <w:szCs w:val="20"/>
              </w:rPr>
              <w:t>Ответственный</w:t>
            </w:r>
          </w:p>
        </w:tc>
      </w:tr>
      <w:tr w:rsidR="006D6C95" w:rsidRPr="00D0579D" w:rsidTr="00D0579D">
        <w:trPr>
          <w:trHeight w:val="70"/>
        </w:trPr>
        <w:tc>
          <w:tcPr>
            <w:tcW w:w="5000" w:type="pct"/>
            <w:gridSpan w:val="10"/>
            <w:shd w:val="clear" w:color="auto" w:fill="EAF1DD"/>
            <w:vAlign w:val="center"/>
          </w:tcPr>
          <w:p w:rsidR="006D6C95" w:rsidRPr="00D0579D" w:rsidRDefault="00783179" w:rsidP="00C428CA">
            <w:pPr>
              <w:spacing w:after="120" w:line="240" w:lineRule="auto"/>
              <w:rPr>
                <w:rFonts w:ascii="Times New Roman" w:hAnsi="Times New Roman"/>
                <w:color w:val="000000"/>
                <w:sz w:val="20"/>
                <w:szCs w:val="20"/>
              </w:rPr>
            </w:pPr>
            <w:r w:rsidRPr="00D0579D">
              <w:rPr>
                <w:rFonts w:ascii="Times New Roman" w:hAnsi="Times New Roman"/>
                <w:color w:val="000000"/>
                <w:sz w:val="20"/>
                <w:szCs w:val="20"/>
              </w:rPr>
              <w:t>1.1 Сокращение фонда аварийного жилья</w:t>
            </w:r>
          </w:p>
        </w:tc>
      </w:tr>
      <w:tr w:rsidR="005F3F89" w:rsidRPr="00D0579D" w:rsidTr="00034078">
        <w:trPr>
          <w:trHeight w:val="154"/>
        </w:trPr>
        <w:tc>
          <w:tcPr>
            <w:tcW w:w="188" w:type="pct"/>
          </w:tcPr>
          <w:p w:rsidR="005F3F89" w:rsidRPr="00D0579D" w:rsidRDefault="005F3F89" w:rsidP="00C00011">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1.1.1.</w:t>
            </w:r>
          </w:p>
        </w:tc>
        <w:tc>
          <w:tcPr>
            <w:tcW w:w="596" w:type="pct"/>
          </w:tcPr>
          <w:p w:rsidR="005F3F89" w:rsidRPr="005F3F89" w:rsidRDefault="005F3F89" w:rsidP="00C00011">
            <w:pPr>
              <w:spacing w:after="0" w:line="240" w:lineRule="auto"/>
              <w:rPr>
                <w:rFonts w:ascii="Times New Roman" w:hAnsi="Times New Roman"/>
                <w:color w:val="000000"/>
                <w:sz w:val="20"/>
                <w:szCs w:val="20"/>
              </w:rPr>
            </w:pPr>
            <w:r w:rsidRPr="005F3F89">
              <w:rPr>
                <w:rFonts w:ascii="Times New Roman" w:hAnsi="Times New Roman"/>
                <w:color w:val="000000"/>
                <w:sz w:val="20"/>
                <w:szCs w:val="20"/>
              </w:rPr>
              <w:t>Приобретение жилых помещений, выплата возмещения, строительство многоквартирного дома</w:t>
            </w:r>
          </w:p>
        </w:tc>
        <w:tc>
          <w:tcPr>
            <w:tcW w:w="413" w:type="pct"/>
          </w:tcPr>
          <w:p w:rsidR="005F3F89" w:rsidRPr="005F3F89" w:rsidRDefault="005F3F89" w:rsidP="00C428CA">
            <w:pPr>
              <w:spacing w:after="0" w:line="240" w:lineRule="auto"/>
              <w:ind w:right="-108"/>
              <w:rPr>
                <w:rFonts w:ascii="Times New Roman" w:hAnsi="Times New Roman"/>
                <w:b/>
                <w:color w:val="000000"/>
                <w:sz w:val="20"/>
                <w:szCs w:val="20"/>
              </w:rPr>
            </w:pPr>
            <w:r w:rsidRPr="005F3F89">
              <w:rPr>
                <w:rFonts w:ascii="Times New Roman" w:eastAsia="Times New Roman" w:hAnsi="Times New Roman"/>
                <w:sz w:val="20"/>
                <w:szCs w:val="20"/>
                <w:lang w:eastAsia="ru-RU"/>
              </w:rPr>
              <w:t>Стоимость жилых помещений превышает предельную стоимость одного квадратного метра жилья общей площади жилого помещения</w:t>
            </w:r>
          </w:p>
        </w:tc>
        <w:tc>
          <w:tcPr>
            <w:tcW w:w="390" w:type="pct"/>
          </w:tcPr>
          <w:p w:rsidR="005F3F89" w:rsidRPr="00294B60" w:rsidRDefault="005F3F89" w:rsidP="005F3F89">
            <w:pPr>
              <w:spacing w:after="0" w:line="240" w:lineRule="auto"/>
              <w:rPr>
                <w:rFonts w:ascii="Times New Roman" w:hAnsi="Times New Roman"/>
                <w:color w:val="000000" w:themeColor="text1"/>
                <w:sz w:val="20"/>
                <w:szCs w:val="20"/>
              </w:rPr>
            </w:pPr>
            <w:r w:rsidRPr="00294B60">
              <w:rPr>
                <w:rFonts w:ascii="Times New Roman" w:hAnsi="Times New Roman"/>
                <w:color w:val="000000" w:themeColor="text1"/>
                <w:sz w:val="20"/>
                <w:szCs w:val="20"/>
              </w:rPr>
              <w:t>До 2025 года расселение аварийного жилья 85 семей/205 чел., общей площадью</w:t>
            </w:r>
          </w:p>
          <w:p w:rsidR="005F3F89" w:rsidRPr="00294B60" w:rsidRDefault="005F3F89" w:rsidP="005F3F89">
            <w:pPr>
              <w:spacing w:after="0" w:line="240" w:lineRule="auto"/>
              <w:rPr>
                <w:rFonts w:ascii="Times New Roman" w:hAnsi="Times New Roman"/>
                <w:color w:val="000000"/>
                <w:sz w:val="20"/>
                <w:szCs w:val="20"/>
              </w:rPr>
            </w:pPr>
            <w:r w:rsidRPr="00294B60">
              <w:rPr>
                <w:rFonts w:ascii="Times New Roman" w:hAnsi="Times New Roman"/>
                <w:color w:val="000000" w:themeColor="text1"/>
                <w:sz w:val="20"/>
                <w:szCs w:val="20"/>
              </w:rPr>
              <w:t xml:space="preserve"> 3 589,4  </w:t>
            </w:r>
            <w:proofErr w:type="spellStart"/>
            <w:r w:rsidRPr="00294B60">
              <w:rPr>
                <w:rFonts w:ascii="Times New Roman" w:hAnsi="Times New Roman"/>
                <w:color w:val="000000" w:themeColor="text1"/>
                <w:sz w:val="20"/>
                <w:szCs w:val="20"/>
              </w:rPr>
              <w:t>кв</w:t>
            </w:r>
            <w:proofErr w:type="gramStart"/>
            <w:r w:rsidRPr="00294B60">
              <w:rPr>
                <w:rFonts w:ascii="Times New Roman" w:hAnsi="Times New Roman"/>
                <w:color w:val="000000" w:themeColor="text1"/>
                <w:sz w:val="20"/>
                <w:szCs w:val="20"/>
              </w:rPr>
              <w:t>.м</w:t>
            </w:r>
            <w:proofErr w:type="spellEnd"/>
            <w:proofErr w:type="gramEnd"/>
          </w:p>
        </w:tc>
        <w:tc>
          <w:tcPr>
            <w:tcW w:w="514" w:type="pct"/>
          </w:tcPr>
          <w:p w:rsidR="005F3F89" w:rsidRPr="00294B60" w:rsidRDefault="005F3F89" w:rsidP="00C00011">
            <w:pPr>
              <w:spacing w:after="0" w:line="240" w:lineRule="auto"/>
              <w:rPr>
                <w:rFonts w:ascii="Times New Roman" w:hAnsi="Times New Roman"/>
                <w:color w:val="000000"/>
                <w:sz w:val="20"/>
                <w:szCs w:val="20"/>
              </w:rPr>
            </w:pPr>
            <w:r w:rsidRPr="00294B60">
              <w:rPr>
                <w:rFonts w:ascii="Times New Roman" w:hAnsi="Times New Roman"/>
                <w:color w:val="000000"/>
                <w:sz w:val="20"/>
                <w:szCs w:val="20"/>
              </w:rPr>
              <w:t>Переселение граждан из жилищного фонда, признанного аварийным и подлежащим сносу или реконструкции, в благоустроенные жилые помещения</w:t>
            </w:r>
          </w:p>
        </w:tc>
        <w:tc>
          <w:tcPr>
            <w:tcW w:w="422" w:type="pct"/>
          </w:tcPr>
          <w:p w:rsidR="005F3F89" w:rsidRPr="00294B60" w:rsidRDefault="005F3F89" w:rsidP="00D80D99">
            <w:pPr>
              <w:spacing w:after="0" w:line="240" w:lineRule="auto"/>
              <w:jc w:val="center"/>
              <w:rPr>
                <w:rFonts w:ascii="Times New Roman" w:hAnsi="Times New Roman"/>
                <w:b/>
                <w:color w:val="000000" w:themeColor="text1"/>
                <w:sz w:val="20"/>
                <w:szCs w:val="20"/>
              </w:rPr>
            </w:pPr>
            <w:r w:rsidRPr="00294B60">
              <w:rPr>
                <w:rFonts w:ascii="Times New Roman" w:hAnsi="Times New Roman"/>
                <w:color w:val="000000" w:themeColor="text1"/>
                <w:sz w:val="20"/>
                <w:szCs w:val="20"/>
              </w:rPr>
              <w:t>85 семей/205 чел</w:t>
            </w:r>
          </w:p>
        </w:tc>
        <w:tc>
          <w:tcPr>
            <w:tcW w:w="936" w:type="pct"/>
          </w:tcPr>
          <w:p w:rsidR="005F3F89" w:rsidRPr="00294B60" w:rsidRDefault="005F3F89" w:rsidP="005F3F89">
            <w:pPr>
              <w:spacing w:after="0" w:line="240" w:lineRule="auto"/>
              <w:jc w:val="center"/>
              <w:rPr>
                <w:rFonts w:ascii="Times New Roman" w:hAnsi="Times New Roman"/>
                <w:sz w:val="20"/>
                <w:szCs w:val="20"/>
              </w:rPr>
            </w:pPr>
            <w:r w:rsidRPr="00294B60">
              <w:rPr>
                <w:rFonts w:ascii="Times New Roman" w:hAnsi="Times New Roman"/>
                <w:sz w:val="20"/>
                <w:szCs w:val="20"/>
              </w:rPr>
              <w:t>Финансирование:</w:t>
            </w:r>
          </w:p>
          <w:p w:rsidR="005F3F89" w:rsidRPr="00294B60" w:rsidRDefault="005F3F89" w:rsidP="005F3F89">
            <w:pPr>
              <w:spacing w:after="0" w:line="240" w:lineRule="auto"/>
              <w:jc w:val="center"/>
              <w:rPr>
                <w:rFonts w:ascii="Times New Roman" w:hAnsi="Times New Roman"/>
                <w:sz w:val="20"/>
                <w:szCs w:val="20"/>
              </w:rPr>
            </w:pPr>
            <w:r w:rsidRPr="00294B60">
              <w:rPr>
                <w:rFonts w:ascii="Times New Roman" w:hAnsi="Times New Roman"/>
                <w:sz w:val="20"/>
                <w:szCs w:val="20"/>
              </w:rPr>
              <w:t xml:space="preserve">242,973 </w:t>
            </w:r>
            <w:proofErr w:type="spellStart"/>
            <w:r w:rsidRPr="00294B60">
              <w:rPr>
                <w:rFonts w:ascii="Times New Roman" w:hAnsi="Times New Roman"/>
                <w:sz w:val="20"/>
                <w:szCs w:val="20"/>
              </w:rPr>
              <w:t>млн</w:t>
            </w:r>
            <w:proofErr w:type="gramStart"/>
            <w:r w:rsidRPr="00294B60">
              <w:rPr>
                <w:rFonts w:ascii="Times New Roman" w:hAnsi="Times New Roman"/>
                <w:sz w:val="20"/>
                <w:szCs w:val="20"/>
              </w:rPr>
              <w:t>.р</w:t>
            </w:r>
            <w:proofErr w:type="gramEnd"/>
            <w:r w:rsidRPr="00294B60">
              <w:rPr>
                <w:rFonts w:ascii="Times New Roman" w:hAnsi="Times New Roman"/>
                <w:sz w:val="20"/>
                <w:szCs w:val="20"/>
              </w:rPr>
              <w:t>уб</w:t>
            </w:r>
            <w:proofErr w:type="spellEnd"/>
            <w:r w:rsidRPr="00294B60">
              <w:rPr>
                <w:rFonts w:ascii="Times New Roman" w:hAnsi="Times New Roman"/>
                <w:sz w:val="20"/>
                <w:szCs w:val="20"/>
              </w:rPr>
              <w:t>.:</w:t>
            </w:r>
          </w:p>
          <w:p w:rsidR="005F3F89" w:rsidRPr="00294B60" w:rsidRDefault="005F3F89" w:rsidP="005F3F89">
            <w:pPr>
              <w:spacing w:after="0" w:line="240" w:lineRule="auto"/>
              <w:jc w:val="center"/>
              <w:rPr>
                <w:rFonts w:ascii="Times New Roman" w:hAnsi="Times New Roman"/>
                <w:sz w:val="20"/>
                <w:szCs w:val="20"/>
              </w:rPr>
            </w:pPr>
            <w:r w:rsidRPr="00294B60">
              <w:rPr>
                <w:rFonts w:ascii="Times New Roman" w:hAnsi="Times New Roman"/>
                <w:sz w:val="20"/>
                <w:szCs w:val="20"/>
              </w:rPr>
              <w:t xml:space="preserve">Фонд: 233,254 </w:t>
            </w:r>
            <w:proofErr w:type="spellStart"/>
            <w:r w:rsidRPr="00294B60">
              <w:rPr>
                <w:rFonts w:ascii="Times New Roman" w:hAnsi="Times New Roman"/>
                <w:sz w:val="20"/>
                <w:szCs w:val="20"/>
              </w:rPr>
              <w:t>млн</w:t>
            </w:r>
            <w:proofErr w:type="gramStart"/>
            <w:r w:rsidRPr="00294B60">
              <w:rPr>
                <w:rFonts w:ascii="Times New Roman" w:hAnsi="Times New Roman"/>
                <w:sz w:val="20"/>
                <w:szCs w:val="20"/>
              </w:rPr>
              <w:t>.р</w:t>
            </w:r>
            <w:proofErr w:type="gramEnd"/>
            <w:r w:rsidRPr="00294B60">
              <w:rPr>
                <w:rFonts w:ascii="Times New Roman" w:hAnsi="Times New Roman"/>
                <w:sz w:val="20"/>
                <w:szCs w:val="20"/>
              </w:rPr>
              <w:t>уб</w:t>
            </w:r>
            <w:proofErr w:type="spellEnd"/>
            <w:r w:rsidRPr="00294B60">
              <w:rPr>
                <w:rFonts w:ascii="Times New Roman" w:hAnsi="Times New Roman"/>
                <w:sz w:val="20"/>
                <w:szCs w:val="20"/>
              </w:rPr>
              <w:t>.,</w:t>
            </w:r>
          </w:p>
          <w:p w:rsidR="005F3F89" w:rsidRPr="00294B60" w:rsidRDefault="005F3F89" w:rsidP="005F3F89">
            <w:pPr>
              <w:spacing w:after="0" w:line="240" w:lineRule="auto"/>
              <w:jc w:val="center"/>
              <w:rPr>
                <w:rFonts w:ascii="Times New Roman" w:hAnsi="Times New Roman"/>
                <w:sz w:val="20"/>
                <w:szCs w:val="20"/>
              </w:rPr>
            </w:pPr>
            <w:r w:rsidRPr="00294B60">
              <w:rPr>
                <w:rFonts w:ascii="Times New Roman" w:hAnsi="Times New Roman"/>
                <w:sz w:val="20"/>
                <w:szCs w:val="20"/>
              </w:rPr>
              <w:t xml:space="preserve">ОБ: 8,261 </w:t>
            </w:r>
            <w:proofErr w:type="spellStart"/>
            <w:r w:rsidRPr="00294B60">
              <w:rPr>
                <w:rFonts w:ascii="Times New Roman" w:hAnsi="Times New Roman"/>
                <w:sz w:val="20"/>
                <w:szCs w:val="20"/>
              </w:rPr>
              <w:t>млн</w:t>
            </w:r>
            <w:proofErr w:type="gramStart"/>
            <w:r w:rsidRPr="00294B60">
              <w:rPr>
                <w:rFonts w:ascii="Times New Roman" w:hAnsi="Times New Roman"/>
                <w:sz w:val="20"/>
                <w:szCs w:val="20"/>
              </w:rPr>
              <w:t>.р</w:t>
            </w:r>
            <w:proofErr w:type="gramEnd"/>
            <w:r w:rsidRPr="00294B60">
              <w:rPr>
                <w:rFonts w:ascii="Times New Roman" w:hAnsi="Times New Roman"/>
                <w:sz w:val="20"/>
                <w:szCs w:val="20"/>
              </w:rPr>
              <w:t>уб</w:t>
            </w:r>
            <w:proofErr w:type="spellEnd"/>
            <w:r w:rsidRPr="00294B60">
              <w:rPr>
                <w:rFonts w:ascii="Times New Roman" w:hAnsi="Times New Roman"/>
                <w:sz w:val="20"/>
                <w:szCs w:val="20"/>
              </w:rPr>
              <w:t>.,</w:t>
            </w:r>
          </w:p>
          <w:p w:rsidR="005F3F89" w:rsidRPr="00294B60" w:rsidRDefault="005F3F89" w:rsidP="005F3F89">
            <w:pPr>
              <w:spacing w:after="0" w:line="240" w:lineRule="auto"/>
              <w:jc w:val="center"/>
              <w:rPr>
                <w:rFonts w:ascii="Times New Roman" w:hAnsi="Times New Roman"/>
                <w:b/>
                <w:color w:val="000000"/>
                <w:sz w:val="20"/>
                <w:szCs w:val="20"/>
              </w:rPr>
            </w:pPr>
            <w:r w:rsidRPr="00294B60">
              <w:rPr>
                <w:rFonts w:ascii="Times New Roman" w:hAnsi="Times New Roman"/>
                <w:sz w:val="20"/>
                <w:szCs w:val="20"/>
              </w:rPr>
              <w:t xml:space="preserve">МБ: 1,458 </w:t>
            </w:r>
            <w:proofErr w:type="spellStart"/>
            <w:r w:rsidRPr="00294B60">
              <w:rPr>
                <w:rFonts w:ascii="Times New Roman" w:hAnsi="Times New Roman"/>
                <w:sz w:val="20"/>
                <w:szCs w:val="20"/>
              </w:rPr>
              <w:t>млн</w:t>
            </w:r>
            <w:proofErr w:type="gramStart"/>
            <w:r w:rsidRPr="00294B60">
              <w:rPr>
                <w:rFonts w:ascii="Times New Roman" w:hAnsi="Times New Roman"/>
                <w:sz w:val="20"/>
                <w:szCs w:val="20"/>
              </w:rPr>
              <w:t>.р</w:t>
            </w:r>
            <w:proofErr w:type="gramEnd"/>
            <w:r w:rsidRPr="00294B60">
              <w:rPr>
                <w:rFonts w:ascii="Times New Roman" w:hAnsi="Times New Roman"/>
                <w:sz w:val="20"/>
                <w:szCs w:val="20"/>
              </w:rPr>
              <w:t>уб</w:t>
            </w:r>
            <w:proofErr w:type="spellEnd"/>
            <w:r w:rsidRPr="00294B60">
              <w:rPr>
                <w:rFonts w:ascii="Times New Roman" w:hAnsi="Times New Roman"/>
                <w:sz w:val="20"/>
                <w:szCs w:val="20"/>
              </w:rPr>
              <w:t>.</w:t>
            </w:r>
          </w:p>
        </w:tc>
        <w:tc>
          <w:tcPr>
            <w:tcW w:w="637" w:type="pct"/>
          </w:tcPr>
          <w:p w:rsidR="005F3F89" w:rsidRPr="005F3F89" w:rsidRDefault="005F3F89" w:rsidP="00C00011">
            <w:pPr>
              <w:widowControl w:val="0"/>
              <w:autoSpaceDE w:val="0"/>
              <w:autoSpaceDN w:val="0"/>
              <w:adjustRightInd w:val="0"/>
              <w:spacing w:after="0" w:line="240" w:lineRule="auto"/>
              <w:ind w:left="34"/>
              <w:contextualSpacing/>
              <w:rPr>
                <w:rFonts w:ascii="Times New Roman" w:hAnsi="Times New Roman"/>
                <w:sz w:val="20"/>
                <w:szCs w:val="20"/>
              </w:rPr>
            </w:pPr>
            <w:r w:rsidRPr="005F3F89">
              <w:rPr>
                <w:rFonts w:ascii="Times New Roman" w:hAnsi="Times New Roman"/>
                <w:sz w:val="20"/>
                <w:szCs w:val="20"/>
              </w:rPr>
              <w:t>Федеральный закон от 21.07.2007 № 185-ФЗ «О Фонде содействия реформированию жилищно-коммунального хозяйства»;</w:t>
            </w:r>
          </w:p>
          <w:p w:rsidR="005F3F89" w:rsidRPr="005F3F89" w:rsidRDefault="005F3F89" w:rsidP="00C00011">
            <w:pPr>
              <w:widowControl w:val="0"/>
              <w:autoSpaceDE w:val="0"/>
              <w:autoSpaceDN w:val="0"/>
              <w:adjustRightInd w:val="0"/>
              <w:spacing w:after="0" w:line="240" w:lineRule="auto"/>
              <w:ind w:left="34"/>
              <w:contextualSpacing/>
              <w:rPr>
                <w:rFonts w:ascii="Times New Roman" w:hAnsi="Times New Roman"/>
                <w:sz w:val="20"/>
                <w:szCs w:val="20"/>
              </w:rPr>
            </w:pPr>
            <w:r w:rsidRPr="005F3F89">
              <w:rPr>
                <w:rFonts w:ascii="Times New Roman" w:hAnsi="Times New Roman"/>
                <w:sz w:val="20"/>
                <w:szCs w:val="20"/>
              </w:rPr>
              <w:t>Жилищный кодекс Российской Федерации;</w:t>
            </w:r>
          </w:p>
          <w:p w:rsidR="005F3F89" w:rsidRPr="005F3F89" w:rsidRDefault="005F3F89" w:rsidP="00C00011">
            <w:pPr>
              <w:widowControl w:val="0"/>
              <w:autoSpaceDE w:val="0"/>
              <w:autoSpaceDN w:val="0"/>
              <w:adjustRightInd w:val="0"/>
              <w:spacing w:after="0" w:line="240" w:lineRule="auto"/>
              <w:contextualSpacing/>
              <w:rPr>
                <w:rFonts w:ascii="Times New Roman" w:hAnsi="Times New Roman"/>
                <w:sz w:val="20"/>
                <w:szCs w:val="20"/>
              </w:rPr>
            </w:pPr>
            <w:r w:rsidRPr="005F3F89">
              <w:rPr>
                <w:rFonts w:ascii="Times New Roman" w:hAnsi="Times New Roman"/>
                <w:color w:val="000000"/>
                <w:sz w:val="20"/>
                <w:szCs w:val="20"/>
              </w:rPr>
              <w:t>постановление Правительства Ярославской области от 29.03.2019 № 224-п «Об утверждении региональной адресной программы по</w:t>
            </w:r>
            <w:r w:rsidRPr="005F3F89">
              <w:rPr>
                <w:rFonts w:ascii="Times New Roman" w:hAnsi="Times New Roman"/>
                <w:sz w:val="20"/>
                <w:szCs w:val="20"/>
              </w:rPr>
              <w:t xml:space="preserve"> переселению граждан из аварийного жилищного фонда Ярославской области на  2019-2025 годы»;</w:t>
            </w:r>
          </w:p>
          <w:p w:rsidR="005F3F89" w:rsidRPr="005F3F89" w:rsidRDefault="005F3F89" w:rsidP="00571B7F">
            <w:pPr>
              <w:widowControl w:val="0"/>
              <w:autoSpaceDE w:val="0"/>
              <w:autoSpaceDN w:val="0"/>
              <w:adjustRightInd w:val="0"/>
              <w:spacing w:after="0" w:line="240" w:lineRule="auto"/>
              <w:contextualSpacing/>
              <w:rPr>
                <w:rFonts w:ascii="Times New Roman" w:hAnsi="Times New Roman"/>
                <w:b/>
                <w:color w:val="000000"/>
                <w:sz w:val="20"/>
                <w:szCs w:val="20"/>
              </w:rPr>
            </w:pPr>
            <w:r w:rsidRPr="005F3F89">
              <w:rPr>
                <w:rFonts w:ascii="Times New Roman" w:hAnsi="Times New Roman"/>
                <w:color w:val="000000"/>
                <w:sz w:val="20"/>
                <w:szCs w:val="20"/>
              </w:rPr>
              <w:t>постановление Правительства Ярославской области от 25.05.2021 №317-п «О внесении изменений в постановление Правительства области от 29.03.2019 № 224-п»</w:t>
            </w:r>
          </w:p>
        </w:tc>
        <w:tc>
          <w:tcPr>
            <w:tcW w:w="393" w:type="pct"/>
          </w:tcPr>
          <w:p w:rsidR="005F3F89" w:rsidRPr="00D0579D" w:rsidRDefault="005F3F89" w:rsidP="00C00011">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2022-2025</w:t>
            </w:r>
          </w:p>
        </w:tc>
        <w:tc>
          <w:tcPr>
            <w:tcW w:w="511" w:type="pct"/>
          </w:tcPr>
          <w:p w:rsidR="005F3F89" w:rsidRPr="00D0579D" w:rsidRDefault="005F3F89" w:rsidP="00C00011">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МКУ «</w:t>
            </w:r>
            <w:proofErr w:type="spellStart"/>
            <w:r w:rsidRPr="00D0579D">
              <w:rPr>
                <w:rFonts w:ascii="Times New Roman" w:hAnsi="Times New Roman"/>
                <w:color w:val="000000"/>
                <w:sz w:val="20"/>
                <w:szCs w:val="20"/>
              </w:rPr>
              <w:t>Жилкомцентр</w:t>
            </w:r>
            <w:proofErr w:type="spellEnd"/>
            <w:r w:rsidRPr="00D0579D">
              <w:rPr>
                <w:rFonts w:ascii="Times New Roman" w:hAnsi="Times New Roman"/>
                <w:color w:val="000000"/>
                <w:sz w:val="20"/>
                <w:szCs w:val="20"/>
              </w:rPr>
              <w:t>»</w:t>
            </w:r>
          </w:p>
        </w:tc>
      </w:tr>
      <w:tr w:rsidR="005F3F89" w:rsidRPr="00D0579D" w:rsidTr="00034078">
        <w:trPr>
          <w:trHeight w:val="154"/>
        </w:trPr>
        <w:tc>
          <w:tcPr>
            <w:tcW w:w="188" w:type="pct"/>
          </w:tcPr>
          <w:p w:rsidR="005F3F89" w:rsidRPr="00D0579D" w:rsidRDefault="005F3F89" w:rsidP="0041119A">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в том числе</w:t>
            </w:r>
          </w:p>
          <w:p w:rsidR="005F3F89" w:rsidRPr="00D0579D" w:rsidRDefault="005F3F89" w:rsidP="0041119A">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1.1.1.1.</w:t>
            </w:r>
          </w:p>
        </w:tc>
        <w:tc>
          <w:tcPr>
            <w:tcW w:w="596" w:type="pct"/>
          </w:tcPr>
          <w:p w:rsidR="005F3F89" w:rsidRPr="005F3F89" w:rsidRDefault="005F3F89" w:rsidP="0041119A">
            <w:pPr>
              <w:spacing w:after="0" w:line="240" w:lineRule="auto"/>
              <w:rPr>
                <w:rFonts w:ascii="Times New Roman" w:hAnsi="Times New Roman"/>
                <w:color w:val="000000"/>
                <w:sz w:val="20"/>
                <w:szCs w:val="20"/>
              </w:rPr>
            </w:pPr>
            <w:r w:rsidRPr="005F3F89">
              <w:rPr>
                <w:rFonts w:ascii="Times New Roman" w:hAnsi="Times New Roman"/>
                <w:color w:val="000000"/>
                <w:sz w:val="20"/>
                <w:szCs w:val="20"/>
              </w:rPr>
              <w:t xml:space="preserve">Строительство жилого дома </w:t>
            </w:r>
          </w:p>
        </w:tc>
        <w:tc>
          <w:tcPr>
            <w:tcW w:w="413" w:type="pct"/>
          </w:tcPr>
          <w:p w:rsidR="005F3F89" w:rsidRPr="00294B60" w:rsidRDefault="005F3F89" w:rsidP="00C428CA">
            <w:pPr>
              <w:spacing w:after="0" w:line="240" w:lineRule="auto"/>
              <w:rPr>
                <w:rFonts w:ascii="Times New Roman" w:hAnsi="Times New Roman"/>
                <w:b/>
                <w:color w:val="000000"/>
                <w:sz w:val="20"/>
                <w:szCs w:val="20"/>
              </w:rPr>
            </w:pPr>
            <w:r w:rsidRPr="00294B60">
              <w:rPr>
                <w:rFonts w:ascii="Times New Roman" w:hAnsi="Times New Roman" w:cs="Calibri"/>
                <w:sz w:val="20"/>
                <w:szCs w:val="20"/>
              </w:rPr>
              <w:t>По состоянию на 01.08.2022 аварийный жилищный фонд ГО г. Рыбинск, подлежащий расселению и сносу, 3 976,36 кв. м (20 домов, признанных аварийными до 01.01.2017), в котором проживает 96 семей/ 242 человека.</w:t>
            </w:r>
          </w:p>
        </w:tc>
        <w:tc>
          <w:tcPr>
            <w:tcW w:w="390" w:type="pct"/>
          </w:tcPr>
          <w:p w:rsidR="005F3F89" w:rsidRPr="00294B60" w:rsidRDefault="005F3F89" w:rsidP="00C428CA">
            <w:pPr>
              <w:spacing w:after="0" w:line="240" w:lineRule="auto"/>
              <w:rPr>
                <w:rFonts w:ascii="Times New Roman" w:hAnsi="Times New Roman"/>
                <w:color w:val="000000"/>
                <w:sz w:val="20"/>
                <w:szCs w:val="20"/>
              </w:rPr>
            </w:pPr>
            <w:r w:rsidRPr="00294B60">
              <w:rPr>
                <w:rFonts w:ascii="Times New Roman" w:hAnsi="Times New Roman"/>
                <w:color w:val="000000"/>
                <w:sz w:val="20"/>
                <w:szCs w:val="20"/>
              </w:rPr>
              <w:t>Ввод в эксплуатацию жилого дома</w:t>
            </w:r>
          </w:p>
        </w:tc>
        <w:tc>
          <w:tcPr>
            <w:tcW w:w="514" w:type="pct"/>
          </w:tcPr>
          <w:p w:rsidR="005F3F89" w:rsidRPr="00294B60" w:rsidRDefault="005F3F89" w:rsidP="0041119A">
            <w:pPr>
              <w:spacing w:after="0" w:line="240" w:lineRule="auto"/>
              <w:rPr>
                <w:rFonts w:ascii="Times New Roman" w:hAnsi="Times New Roman"/>
                <w:b/>
                <w:color w:val="000000"/>
                <w:sz w:val="20"/>
                <w:szCs w:val="20"/>
              </w:rPr>
            </w:pPr>
            <w:r w:rsidRPr="00294B60">
              <w:rPr>
                <w:rFonts w:ascii="Times New Roman" w:hAnsi="Times New Roman" w:cs="Calibri"/>
                <w:color w:val="000000"/>
                <w:sz w:val="20"/>
                <w:szCs w:val="20"/>
              </w:rPr>
              <w:t>Обеспечение благоустроенными жилыми помещениями граждан, переселяемых из многоквартирных домов, признанных в установленном порядке аварийными и подлежащими сносу</w:t>
            </w:r>
          </w:p>
        </w:tc>
        <w:tc>
          <w:tcPr>
            <w:tcW w:w="422" w:type="pct"/>
          </w:tcPr>
          <w:p w:rsidR="005F3F89" w:rsidRPr="00294B60" w:rsidRDefault="005F3F89" w:rsidP="00D80D99">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Расселение</w:t>
            </w:r>
          </w:p>
          <w:p w:rsidR="005F3F89" w:rsidRPr="00294B60" w:rsidRDefault="005F3F89" w:rsidP="00D80D99">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3 134,4 кв. м аварийного жилья, </w:t>
            </w:r>
          </w:p>
          <w:p w:rsidR="005F3F89" w:rsidRPr="00294B60" w:rsidRDefault="005F3F89" w:rsidP="00D80D99">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72 семьи/182 чел.</w:t>
            </w:r>
          </w:p>
        </w:tc>
        <w:tc>
          <w:tcPr>
            <w:tcW w:w="936" w:type="pct"/>
          </w:tcPr>
          <w:p w:rsidR="005F3F89" w:rsidRPr="00294B60" w:rsidRDefault="005F3F89" w:rsidP="00D80D99">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u w:val="single"/>
              </w:rPr>
              <w:t>2022г. ПИР</w:t>
            </w:r>
            <w:r w:rsidRPr="00294B60">
              <w:rPr>
                <w:rFonts w:ascii="Times New Roman" w:hAnsi="Times New Roman"/>
                <w:color w:val="000000" w:themeColor="text1"/>
                <w:sz w:val="20"/>
                <w:szCs w:val="20"/>
              </w:rPr>
              <w:t xml:space="preserve"> -3,9 млн. руб. (МБ)</w:t>
            </w:r>
          </w:p>
          <w:p w:rsidR="005F3F89" w:rsidRPr="00294B60" w:rsidRDefault="005F3F89" w:rsidP="00D80D99">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u w:val="single"/>
              </w:rPr>
              <w:t>2023 г. СМР</w:t>
            </w:r>
            <w:r w:rsidRPr="00294B60">
              <w:rPr>
                <w:rFonts w:ascii="Times New Roman" w:hAnsi="Times New Roman"/>
                <w:color w:val="000000" w:themeColor="text1"/>
                <w:sz w:val="20"/>
                <w:szCs w:val="20"/>
              </w:rPr>
              <w:t xml:space="preserve"> -125,3* млн. руб., в т. ч.</w:t>
            </w:r>
          </w:p>
          <w:p w:rsidR="005F3F89" w:rsidRPr="00294B60" w:rsidRDefault="005F3F89" w:rsidP="00D80D99">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ФБ – 120,3 млн. руб.</w:t>
            </w:r>
          </w:p>
          <w:p w:rsidR="005F3F89" w:rsidRPr="00294B60" w:rsidRDefault="005F3F89" w:rsidP="00D80D99">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ОБ – 4,2 млн. руб.</w:t>
            </w:r>
          </w:p>
          <w:p w:rsidR="005F3F89" w:rsidRPr="00294B60" w:rsidRDefault="005F3F89" w:rsidP="00D80D99">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МБ – 0,8 млн. руб.</w:t>
            </w:r>
          </w:p>
          <w:p w:rsidR="005F3F89" w:rsidRPr="00294B60" w:rsidRDefault="005F3F89" w:rsidP="00D80D99">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u w:val="single"/>
              </w:rPr>
              <w:t>2024 г. СМР -</w:t>
            </w:r>
            <w:r w:rsidRPr="00294B60">
              <w:rPr>
                <w:rFonts w:ascii="Times New Roman" w:hAnsi="Times New Roman"/>
                <w:color w:val="000000" w:themeColor="text1"/>
                <w:sz w:val="20"/>
                <w:szCs w:val="20"/>
              </w:rPr>
              <w:t>83,5* млн. руб., в т. ч.</w:t>
            </w:r>
          </w:p>
          <w:p w:rsidR="005F3F89" w:rsidRPr="00294B60" w:rsidRDefault="005F3F89" w:rsidP="00D80D99">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ФБ – 80,2 млн. руб.</w:t>
            </w:r>
          </w:p>
          <w:p w:rsidR="005F3F89" w:rsidRPr="00294B60" w:rsidRDefault="005F3F89" w:rsidP="00D80D99">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ОБ – 2,8 млн. руб.</w:t>
            </w:r>
          </w:p>
          <w:p w:rsidR="005F3F89" w:rsidRPr="00294B60" w:rsidRDefault="005F3F89" w:rsidP="00D80D99">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МБ – 0,5 млн. руб.</w:t>
            </w:r>
          </w:p>
        </w:tc>
        <w:tc>
          <w:tcPr>
            <w:tcW w:w="637" w:type="pct"/>
          </w:tcPr>
          <w:p w:rsidR="005F3F89" w:rsidRPr="005F3F89" w:rsidRDefault="005F3F89" w:rsidP="0041119A">
            <w:pPr>
              <w:spacing w:after="0" w:line="240" w:lineRule="auto"/>
              <w:rPr>
                <w:rFonts w:ascii="Times New Roman" w:hAnsi="Times New Roman"/>
                <w:b/>
                <w:color w:val="000000"/>
                <w:sz w:val="20"/>
                <w:szCs w:val="20"/>
              </w:rPr>
            </w:pPr>
            <w:r w:rsidRPr="005F3F89">
              <w:rPr>
                <w:rFonts w:ascii="Times New Roman" w:hAnsi="Times New Roman"/>
                <w:color w:val="000000"/>
                <w:sz w:val="20"/>
                <w:szCs w:val="20"/>
              </w:rPr>
              <w:t>Постановление Администрации городского округа город Рыбинск Ярославской области от 07.09.2020 № 1981</w:t>
            </w:r>
          </w:p>
        </w:tc>
        <w:tc>
          <w:tcPr>
            <w:tcW w:w="393" w:type="pct"/>
          </w:tcPr>
          <w:p w:rsidR="005F3F89" w:rsidRPr="00D0579D" w:rsidRDefault="005F3F89" w:rsidP="0041119A">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ПСД - 2022 год,</w:t>
            </w:r>
          </w:p>
          <w:p w:rsidR="005F3F89" w:rsidRPr="00D0579D" w:rsidRDefault="005F3F89" w:rsidP="0041119A">
            <w:pPr>
              <w:spacing w:after="0" w:line="240" w:lineRule="auto"/>
              <w:rPr>
                <w:rFonts w:ascii="Times New Roman" w:hAnsi="Times New Roman"/>
                <w:b/>
                <w:color w:val="000000"/>
                <w:sz w:val="20"/>
                <w:szCs w:val="20"/>
              </w:rPr>
            </w:pPr>
            <w:r w:rsidRPr="00D0579D">
              <w:rPr>
                <w:rFonts w:ascii="Times New Roman" w:hAnsi="Times New Roman"/>
                <w:color w:val="000000"/>
                <w:sz w:val="20"/>
                <w:szCs w:val="20"/>
              </w:rPr>
              <w:t>СМР - 2022-2023 годы</w:t>
            </w:r>
          </w:p>
        </w:tc>
        <w:tc>
          <w:tcPr>
            <w:tcW w:w="511" w:type="pct"/>
          </w:tcPr>
          <w:p w:rsidR="005F3F89" w:rsidRPr="00D0579D" w:rsidRDefault="005F3F89" w:rsidP="0041119A">
            <w:pPr>
              <w:spacing w:after="0" w:line="240" w:lineRule="auto"/>
              <w:jc w:val="center"/>
              <w:rPr>
                <w:rFonts w:ascii="Times New Roman" w:hAnsi="Times New Roman"/>
                <w:b/>
                <w:color w:val="000000"/>
                <w:sz w:val="20"/>
                <w:szCs w:val="20"/>
              </w:rPr>
            </w:pPr>
            <w:r w:rsidRPr="00D0579D">
              <w:rPr>
                <w:rFonts w:ascii="Times New Roman" w:hAnsi="Times New Roman"/>
                <w:color w:val="000000"/>
                <w:sz w:val="20"/>
                <w:szCs w:val="20"/>
              </w:rPr>
              <w:t>УС</w:t>
            </w:r>
          </w:p>
        </w:tc>
      </w:tr>
      <w:tr w:rsidR="005F3F89" w:rsidRPr="00D0579D" w:rsidTr="00D0579D">
        <w:trPr>
          <w:trHeight w:val="154"/>
        </w:trPr>
        <w:tc>
          <w:tcPr>
            <w:tcW w:w="5000" w:type="pct"/>
            <w:gridSpan w:val="10"/>
            <w:shd w:val="clear" w:color="auto" w:fill="EAF1DD"/>
            <w:vAlign w:val="center"/>
          </w:tcPr>
          <w:p w:rsidR="005F3F89" w:rsidRPr="00D0579D" w:rsidRDefault="005F3F89" w:rsidP="00C428CA">
            <w:pPr>
              <w:spacing w:after="120" w:line="240" w:lineRule="auto"/>
              <w:rPr>
                <w:rFonts w:ascii="Times New Roman" w:hAnsi="Times New Roman"/>
                <w:b/>
                <w:color w:val="000000"/>
                <w:sz w:val="20"/>
                <w:szCs w:val="20"/>
              </w:rPr>
            </w:pPr>
            <w:r w:rsidRPr="00D0579D">
              <w:rPr>
                <w:rFonts w:ascii="Times New Roman" w:hAnsi="Times New Roman"/>
                <w:color w:val="000000"/>
                <w:sz w:val="20"/>
                <w:szCs w:val="20"/>
              </w:rPr>
              <w:t>1.2. Капитальный ремонт многоквартирных домов</w:t>
            </w:r>
          </w:p>
        </w:tc>
      </w:tr>
      <w:tr w:rsidR="005F3F89" w:rsidRPr="00D0579D" w:rsidTr="005009C8">
        <w:trPr>
          <w:trHeight w:val="154"/>
        </w:trPr>
        <w:tc>
          <w:tcPr>
            <w:tcW w:w="188" w:type="pct"/>
          </w:tcPr>
          <w:p w:rsidR="005F3F89" w:rsidRPr="00D0579D" w:rsidRDefault="005F3F89" w:rsidP="00AF204B">
            <w:pPr>
              <w:spacing w:line="230" w:lineRule="auto"/>
              <w:rPr>
                <w:rFonts w:ascii="Times New Roman" w:hAnsi="Times New Roman"/>
                <w:color w:val="000000"/>
                <w:sz w:val="20"/>
                <w:szCs w:val="20"/>
              </w:rPr>
            </w:pPr>
            <w:r w:rsidRPr="00D0579D">
              <w:rPr>
                <w:rFonts w:ascii="Times New Roman" w:hAnsi="Times New Roman"/>
                <w:color w:val="000000"/>
                <w:sz w:val="20"/>
                <w:szCs w:val="20"/>
              </w:rPr>
              <w:t>1.2.1</w:t>
            </w:r>
          </w:p>
        </w:tc>
        <w:tc>
          <w:tcPr>
            <w:tcW w:w="596" w:type="pct"/>
          </w:tcPr>
          <w:p w:rsidR="005F3F89" w:rsidRPr="00D0579D" w:rsidRDefault="005F3F89" w:rsidP="00C428CA">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Реализация плана капитального ремонта МКД ГО г. Рыбинск Регионального фонда содействия капитальному ремонту МКД ЯО</w:t>
            </w:r>
          </w:p>
        </w:tc>
        <w:tc>
          <w:tcPr>
            <w:tcW w:w="413" w:type="pct"/>
          </w:tcPr>
          <w:p w:rsidR="005F3F89" w:rsidRPr="00D0579D" w:rsidRDefault="005F3F89" w:rsidP="00823887">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Задолженность за муниципальные жилые и не жилые помещения порядка 150 000 тыс. руб. и как следствие, сокращение лимитов финансирования ежегодного плана капитального ремонта МКД в ГО г. Рыбинск</w:t>
            </w:r>
          </w:p>
        </w:tc>
        <w:tc>
          <w:tcPr>
            <w:tcW w:w="390" w:type="pct"/>
          </w:tcPr>
          <w:p w:rsidR="005F3F89" w:rsidRPr="00D0579D" w:rsidRDefault="005F3F89" w:rsidP="00C428CA">
            <w:pPr>
              <w:spacing w:after="0" w:line="240" w:lineRule="auto"/>
              <w:jc w:val="center"/>
              <w:rPr>
                <w:rFonts w:ascii="Times New Roman" w:hAnsi="Times New Roman"/>
                <w:sz w:val="20"/>
                <w:szCs w:val="20"/>
              </w:rPr>
            </w:pPr>
            <w:r w:rsidRPr="00D0579D">
              <w:rPr>
                <w:rFonts w:ascii="Times New Roman" w:hAnsi="Times New Roman"/>
                <w:sz w:val="20"/>
                <w:szCs w:val="20"/>
              </w:rPr>
              <w:t>Предотвращение нарастания износа жилищного фонда.</w:t>
            </w:r>
          </w:p>
          <w:p w:rsidR="005F3F89" w:rsidRPr="00D0579D" w:rsidRDefault="005F3F89" w:rsidP="00C428CA">
            <w:pPr>
              <w:spacing w:after="0" w:line="240" w:lineRule="auto"/>
              <w:jc w:val="center"/>
              <w:rPr>
                <w:rFonts w:ascii="Times New Roman" w:hAnsi="Times New Roman"/>
                <w:color w:val="000000"/>
                <w:sz w:val="20"/>
                <w:szCs w:val="20"/>
              </w:rPr>
            </w:pPr>
            <w:r w:rsidRPr="00D0579D">
              <w:rPr>
                <w:rFonts w:ascii="Times New Roman" w:hAnsi="Times New Roman"/>
                <w:sz w:val="20"/>
                <w:szCs w:val="20"/>
              </w:rPr>
              <w:t>Восстановление, замена изношенных конструкций в МКД</w:t>
            </w:r>
          </w:p>
        </w:tc>
        <w:tc>
          <w:tcPr>
            <w:tcW w:w="514" w:type="pct"/>
          </w:tcPr>
          <w:p w:rsidR="005F3F89" w:rsidRPr="00D0579D" w:rsidRDefault="005F3F89" w:rsidP="00C428CA">
            <w:pPr>
              <w:spacing w:after="0" w:line="240" w:lineRule="auto"/>
              <w:jc w:val="center"/>
              <w:rPr>
                <w:rFonts w:ascii="Times New Roman" w:hAnsi="Times New Roman"/>
                <w:color w:val="000000"/>
                <w:sz w:val="20"/>
                <w:szCs w:val="20"/>
              </w:rPr>
            </w:pPr>
            <w:proofErr w:type="gramStart"/>
            <w:r w:rsidRPr="00D0579D">
              <w:rPr>
                <w:rFonts w:ascii="Times New Roman" w:hAnsi="Times New Roman"/>
                <w:color w:val="000000"/>
                <w:sz w:val="20"/>
                <w:szCs w:val="20"/>
              </w:rPr>
              <w:t>Увеличение количества отремонтированных МКД в ГО г. Рыбинск</w:t>
            </w:r>
            <w:proofErr w:type="gramEnd"/>
          </w:p>
        </w:tc>
        <w:tc>
          <w:tcPr>
            <w:tcW w:w="422" w:type="pct"/>
          </w:tcPr>
          <w:p w:rsidR="005F3F89" w:rsidRPr="00D0579D" w:rsidRDefault="005F3F89" w:rsidP="00C428CA">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Увеличение лимитов финансирования капитального ремонта МКД в ГО г. Рыбинск</w:t>
            </w:r>
          </w:p>
        </w:tc>
        <w:tc>
          <w:tcPr>
            <w:tcW w:w="936" w:type="pct"/>
          </w:tcPr>
          <w:p w:rsidR="005F3F89" w:rsidRPr="00D0579D" w:rsidRDefault="005F3F89" w:rsidP="00C428CA">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Погашение задолженности перед Региональным фондом содействия капитальному ремонту МКД ЯО.</w:t>
            </w:r>
          </w:p>
        </w:tc>
        <w:tc>
          <w:tcPr>
            <w:tcW w:w="637" w:type="pct"/>
          </w:tcPr>
          <w:p w:rsidR="005F3F89" w:rsidRPr="00D0579D" w:rsidRDefault="005F3F89" w:rsidP="00C428CA">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Утвержденные Ярославской областной Думой долгосрочный и краткосрочный планы капитального ремонта МКД в ГО г. Рыбинск</w:t>
            </w:r>
          </w:p>
        </w:tc>
        <w:tc>
          <w:tcPr>
            <w:tcW w:w="393" w:type="pct"/>
          </w:tcPr>
          <w:p w:rsidR="005F3F89" w:rsidRPr="00D0579D" w:rsidRDefault="005F3F89" w:rsidP="00C428CA">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ежегодно</w:t>
            </w:r>
          </w:p>
        </w:tc>
        <w:tc>
          <w:tcPr>
            <w:tcW w:w="511" w:type="pct"/>
          </w:tcPr>
          <w:p w:rsidR="005F3F89" w:rsidRPr="00D0579D" w:rsidRDefault="005F3F89" w:rsidP="00C428CA">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ДИЗО,</w:t>
            </w:r>
          </w:p>
          <w:p w:rsidR="005F3F89" w:rsidRPr="00D0579D" w:rsidRDefault="005F3F89" w:rsidP="00C428CA">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МКУ «</w:t>
            </w:r>
            <w:proofErr w:type="spellStart"/>
            <w:r w:rsidRPr="00D0579D">
              <w:rPr>
                <w:rFonts w:ascii="Times New Roman" w:hAnsi="Times New Roman"/>
                <w:color w:val="000000"/>
                <w:sz w:val="20"/>
                <w:szCs w:val="20"/>
              </w:rPr>
              <w:t>Жилкомцентр</w:t>
            </w:r>
            <w:proofErr w:type="spellEnd"/>
            <w:r w:rsidRPr="00D0579D">
              <w:rPr>
                <w:rFonts w:ascii="Times New Roman" w:hAnsi="Times New Roman"/>
                <w:color w:val="000000"/>
                <w:sz w:val="20"/>
                <w:szCs w:val="20"/>
              </w:rPr>
              <w:t>»,</w:t>
            </w:r>
          </w:p>
          <w:p w:rsidR="005F3F89" w:rsidRPr="00D0579D" w:rsidRDefault="005F3F89" w:rsidP="00C428CA">
            <w:pPr>
              <w:spacing w:after="0" w:line="240" w:lineRule="auto"/>
              <w:jc w:val="center"/>
              <w:rPr>
                <w:rFonts w:ascii="Times New Roman" w:hAnsi="Times New Roman"/>
                <w:color w:val="000000"/>
                <w:sz w:val="20"/>
                <w:szCs w:val="20"/>
              </w:rPr>
            </w:pPr>
            <w:proofErr w:type="spellStart"/>
            <w:r w:rsidRPr="00D0579D">
              <w:rPr>
                <w:rFonts w:ascii="Times New Roman" w:hAnsi="Times New Roman"/>
                <w:color w:val="000000"/>
                <w:sz w:val="20"/>
                <w:szCs w:val="20"/>
              </w:rPr>
              <w:t>ДЖКХ</w:t>
            </w:r>
            <w:proofErr w:type="gramStart"/>
            <w:r w:rsidRPr="00D0579D">
              <w:rPr>
                <w:rFonts w:ascii="Times New Roman" w:hAnsi="Times New Roman"/>
                <w:color w:val="000000"/>
                <w:sz w:val="20"/>
                <w:szCs w:val="20"/>
              </w:rPr>
              <w:t>,Э</w:t>
            </w:r>
            <w:proofErr w:type="gramEnd"/>
            <w:r w:rsidRPr="00D0579D">
              <w:rPr>
                <w:rFonts w:ascii="Times New Roman" w:hAnsi="Times New Roman"/>
                <w:color w:val="000000"/>
                <w:sz w:val="20"/>
                <w:szCs w:val="20"/>
              </w:rPr>
              <w:t>иРТ</w:t>
            </w:r>
            <w:proofErr w:type="spellEnd"/>
            <w:r w:rsidRPr="00D0579D">
              <w:rPr>
                <w:rFonts w:ascii="Times New Roman" w:hAnsi="Times New Roman"/>
                <w:color w:val="000000"/>
                <w:sz w:val="20"/>
                <w:szCs w:val="20"/>
              </w:rPr>
              <w:t xml:space="preserve"> ЯО,</w:t>
            </w:r>
          </w:p>
          <w:p w:rsidR="005F3F89" w:rsidRPr="00D0579D" w:rsidRDefault="005F3F89" w:rsidP="00C428CA">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Региональный фонд содействия капитальному ремонту МКД ЯО</w:t>
            </w:r>
          </w:p>
        </w:tc>
      </w:tr>
      <w:tr w:rsidR="005F3F89" w:rsidRPr="00D0579D" w:rsidTr="005009C8">
        <w:trPr>
          <w:trHeight w:val="154"/>
        </w:trPr>
        <w:tc>
          <w:tcPr>
            <w:tcW w:w="188" w:type="pct"/>
          </w:tcPr>
          <w:p w:rsidR="005F3F89" w:rsidRPr="00D0579D" w:rsidRDefault="005F3F89" w:rsidP="00AF204B">
            <w:pPr>
              <w:spacing w:line="230" w:lineRule="auto"/>
              <w:rPr>
                <w:rFonts w:ascii="Times New Roman" w:hAnsi="Times New Roman"/>
                <w:color w:val="000000"/>
                <w:sz w:val="20"/>
                <w:szCs w:val="20"/>
              </w:rPr>
            </w:pPr>
            <w:r>
              <w:rPr>
                <w:rFonts w:ascii="Times New Roman" w:hAnsi="Times New Roman"/>
                <w:color w:val="000000"/>
                <w:sz w:val="20"/>
                <w:szCs w:val="20"/>
              </w:rPr>
              <w:lastRenderedPageBreak/>
              <w:t>1.2.2.</w:t>
            </w:r>
          </w:p>
        </w:tc>
        <w:tc>
          <w:tcPr>
            <w:tcW w:w="596" w:type="pct"/>
          </w:tcPr>
          <w:p w:rsidR="005F3F89" w:rsidRPr="00000C76" w:rsidRDefault="005F3F89" w:rsidP="0092760B">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Замена лифтов в МКД</w:t>
            </w:r>
          </w:p>
        </w:tc>
        <w:tc>
          <w:tcPr>
            <w:tcW w:w="413" w:type="pct"/>
          </w:tcPr>
          <w:p w:rsidR="005F3F89" w:rsidRPr="00000C76" w:rsidRDefault="005F3F89" w:rsidP="0092760B">
            <w:pPr>
              <w:spacing w:after="0" w:line="240" w:lineRule="auto"/>
              <w:ind w:left="-52"/>
              <w:rPr>
                <w:rFonts w:ascii="Times New Roman" w:hAnsi="Times New Roman"/>
                <w:color w:val="000000"/>
                <w:sz w:val="20"/>
                <w:szCs w:val="20"/>
              </w:rPr>
            </w:pPr>
            <w:r w:rsidRPr="00000C76">
              <w:rPr>
                <w:rFonts w:ascii="Times New Roman" w:hAnsi="Times New Roman"/>
                <w:color w:val="000000"/>
                <w:sz w:val="20"/>
                <w:szCs w:val="20"/>
              </w:rPr>
              <w:t>Согласно пункту 5.5 Статьи 6 Технического регламента «Безопасность лифтов» лифты, введенные в эксплуатацию до вступления в силу данного Технического регламента и отработавшие 25 лет, должны быть приведены в соответствие с требованиями Технического регламента.</w:t>
            </w:r>
          </w:p>
        </w:tc>
        <w:tc>
          <w:tcPr>
            <w:tcW w:w="390" w:type="pct"/>
          </w:tcPr>
          <w:p w:rsidR="005F3F89" w:rsidRPr="00000C76" w:rsidRDefault="005F3F89" w:rsidP="0092760B">
            <w:pPr>
              <w:spacing w:after="0" w:line="240" w:lineRule="auto"/>
              <w:ind w:left="-84"/>
              <w:rPr>
                <w:rFonts w:ascii="Times New Roman" w:hAnsi="Times New Roman"/>
                <w:color w:val="000000"/>
                <w:sz w:val="20"/>
                <w:szCs w:val="20"/>
              </w:rPr>
            </w:pPr>
            <w:r w:rsidRPr="00000C76">
              <w:rPr>
                <w:rFonts w:ascii="Times New Roman" w:hAnsi="Times New Roman"/>
                <w:color w:val="000000"/>
                <w:sz w:val="20"/>
                <w:szCs w:val="20"/>
              </w:rPr>
              <w:t xml:space="preserve">Исключение </w:t>
            </w:r>
            <w:proofErr w:type="spellStart"/>
            <w:proofErr w:type="gramStart"/>
            <w:r w:rsidRPr="00000C76">
              <w:rPr>
                <w:rFonts w:ascii="Times New Roman" w:hAnsi="Times New Roman"/>
                <w:color w:val="000000"/>
                <w:sz w:val="20"/>
                <w:szCs w:val="20"/>
              </w:rPr>
              <w:t>технологичес</w:t>
            </w:r>
            <w:proofErr w:type="spellEnd"/>
            <w:r w:rsidRPr="00000C76">
              <w:rPr>
                <w:rFonts w:ascii="Times New Roman" w:hAnsi="Times New Roman"/>
                <w:color w:val="000000"/>
                <w:sz w:val="20"/>
                <w:szCs w:val="20"/>
              </w:rPr>
              <w:t>-ких</w:t>
            </w:r>
            <w:proofErr w:type="gramEnd"/>
            <w:r w:rsidRPr="00000C76">
              <w:rPr>
                <w:rFonts w:ascii="Times New Roman" w:hAnsi="Times New Roman"/>
                <w:color w:val="000000"/>
                <w:sz w:val="20"/>
                <w:szCs w:val="20"/>
              </w:rPr>
              <w:t xml:space="preserve"> рисков, связанных с жизнью и здоровьем граждан</w:t>
            </w:r>
          </w:p>
        </w:tc>
        <w:tc>
          <w:tcPr>
            <w:tcW w:w="514" w:type="pct"/>
          </w:tcPr>
          <w:p w:rsidR="005F3F89" w:rsidRPr="00000C76" w:rsidRDefault="005F3F89" w:rsidP="0092760B">
            <w:pPr>
              <w:spacing w:after="0" w:line="240" w:lineRule="auto"/>
              <w:ind w:left="-84"/>
              <w:rPr>
                <w:rFonts w:ascii="Times New Roman" w:hAnsi="Times New Roman"/>
                <w:color w:val="000000"/>
                <w:sz w:val="20"/>
                <w:szCs w:val="20"/>
              </w:rPr>
            </w:pPr>
            <w:r w:rsidRPr="00000C76">
              <w:rPr>
                <w:rFonts w:ascii="Times New Roman" w:hAnsi="Times New Roman"/>
                <w:color w:val="000000"/>
                <w:sz w:val="20"/>
                <w:szCs w:val="20"/>
              </w:rPr>
              <w:t>Соблюдение характеристик безопасности и надежности внутридомового инженерного оборудования</w:t>
            </w:r>
          </w:p>
        </w:tc>
        <w:tc>
          <w:tcPr>
            <w:tcW w:w="422" w:type="pct"/>
          </w:tcPr>
          <w:p w:rsidR="005F3F89" w:rsidRPr="00000C76" w:rsidRDefault="005F3F89" w:rsidP="0092760B">
            <w:pPr>
              <w:spacing w:after="0" w:line="240" w:lineRule="auto"/>
              <w:ind w:left="-84"/>
              <w:rPr>
                <w:rFonts w:ascii="Times New Roman" w:hAnsi="Times New Roman"/>
                <w:color w:val="000000"/>
                <w:sz w:val="20"/>
                <w:szCs w:val="20"/>
              </w:rPr>
            </w:pPr>
            <w:r w:rsidRPr="00000C76">
              <w:rPr>
                <w:rFonts w:ascii="Times New Roman" w:hAnsi="Times New Roman"/>
                <w:color w:val="000000"/>
                <w:sz w:val="20"/>
                <w:szCs w:val="20"/>
              </w:rPr>
              <w:t>100% от необходимого количества лифтов со сроком эксплуатации  свыше 25 лет в МКД, собственники которых отчисляют взносы на капремонт на общий счет</w:t>
            </w:r>
          </w:p>
        </w:tc>
        <w:tc>
          <w:tcPr>
            <w:tcW w:w="936" w:type="pct"/>
          </w:tcPr>
          <w:p w:rsidR="005F3F89" w:rsidRPr="00000C76" w:rsidRDefault="005F3F89" w:rsidP="0092760B">
            <w:pPr>
              <w:spacing w:after="0" w:line="240" w:lineRule="auto"/>
              <w:ind w:left="-84"/>
              <w:rPr>
                <w:rFonts w:ascii="Times New Roman" w:hAnsi="Times New Roman"/>
                <w:color w:val="000000"/>
                <w:sz w:val="20"/>
                <w:szCs w:val="20"/>
              </w:rPr>
            </w:pPr>
            <w:r w:rsidRPr="00000C76">
              <w:rPr>
                <w:rFonts w:ascii="Times New Roman" w:hAnsi="Times New Roman"/>
                <w:color w:val="000000"/>
                <w:sz w:val="20"/>
                <w:szCs w:val="20"/>
              </w:rPr>
              <w:t xml:space="preserve">Капитальный ремонт в рамках </w:t>
            </w:r>
            <w:proofErr w:type="gramStart"/>
            <w:r w:rsidRPr="00000C76">
              <w:rPr>
                <w:rFonts w:ascii="Times New Roman" w:hAnsi="Times New Roman"/>
                <w:color w:val="000000"/>
                <w:sz w:val="20"/>
                <w:szCs w:val="20"/>
              </w:rPr>
              <w:t>реализации региональной программы капитального ремонта общего имущества многоквартирных домов Ярославской области</w:t>
            </w:r>
            <w:proofErr w:type="gramEnd"/>
            <w:r w:rsidRPr="00000C76">
              <w:rPr>
                <w:rFonts w:ascii="Times New Roman" w:hAnsi="Times New Roman"/>
                <w:color w:val="000000"/>
                <w:sz w:val="20"/>
                <w:szCs w:val="20"/>
              </w:rPr>
              <w:t>.</w:t>
            </w:r>
          </w:p>
        </w:tc>
        <w:tc>
          <w:tcPr>
            <w:tcW w:w="637" w:type="pct"/>
          </w:tcPr>
          <w:p w:rsidR="005F3F89" w:rsidRPr="00000C76" w:rsidRDefault="005F3F89" w:rsidP="0092760B">
            <w:pPr>
              <w:spacing w:after="0" w:line="240" w:lineRule="auto"/>
              <w:ind w:left="-84"/>
              <w:rPr>
                <w:rFonts w:ascii="Times New Roman" w:hAnsi="Times New Roman"/>
                <w:color w:val="000000"/>
                <w:sz w:val="20"/>
                <w:szCs w:val="20"/>
              </w:rPr>
            </w:pPr>
            <w:r w:rsidRPr="00000C76">
              <w:rPr>
                <w:rFonts w:ascii="Times New Roman" w:hAnsi="Times New Roman"/>
                <w:color w:val="000000"/>
                <w:sz w:val="20"/>
                <w:szCs w:val="20"/>
              </w:rPr>
              <w:t>Региональная программа капитального ремонта общего имущества многоквартирных домов Ярославской области, утвержденная постановлением правительства ЯО от 31.12.2013 №1779-п.</w:t>
            </w:r>
          </w:p>
        </w:tc>
        <w:tc>
          <w:tcPr>
            <w:tcW w:w="393" w:type="pct"/>
          </w:tcPr>
          <w:p w:rsidR="005F3F89" w:rsidRPr="00000C76" w:rsidRDefault="005F3F89" w:rsidP="0092760B">
            <w:pPr>
              <w:spacing w:after="0" w:line="240" w:lineRule="auto"/>
              <w:ind w:left="-84"/>
              <w:rPr>
                <w:rFonts w:ascii="Times New Roman" w:hAnsi="Times New Roman"/>
                <w:color w:val="000000"/>
                <w:sz w:val="20"/>
                <w:szCs w:val="20"/>
              </w:rPr>
            </w:pPr>
            <w:r w:rsidRPr="00000C76">
              <w:rPr>
                <w:rFonts w:ascii="Times New Roman" w:hAnsi="Times New Roman"/>
                <w:color w:val="000000"/>
                <w:sz w:val="20"/>
                <w:szCs w:val="20"/>
              </w:rPr>
              <w:t>2022-2023 гг.</w:t>
            </w:r>
          </w:p>
        </w:tc>
        <w:tc>
          <w:tcPr>
            <w:tcW w:w="511" w:type="pct"/>
          </w:tcPr>
          <w:p w:rsidR="005F3F89" w:rsidRPr="00000C76" w:rsidRDefault="005F3F89" w:rsidP="0092760B">
            <w:pPr>
              <w:spacing w:after="0" w:line="240" w:lineRule="auto"/>
              <w:ind w:left="-84"/>
              <w:jc w:val="center"/>
              <w:rPr>
                <w:rFonts w:ascii="Times New Roman" w:hAnsi="Times New Roman"/>
                <w:color w:val="000000"/>
                <w:sz w:val="20"/>
                <w:szCs w:val="20"/>
              </w:rPr>
            </w:pPr>
            <w:r w:rsidRPr="00000C76">
              <w:rPr>
                <w:rFonts w:ascii="Times New Roman" w:hAnsi="Times New Roman"/>
                <w:color w:val="000000"/>
                <w:sz w:val="20"/>
                <w:szCs w:val="20"/>
              </w:rPr>
              <w:t>ДЖКХ, ТиС</w:t>
            </w:r>
            <w:proofErr w:type="gramStart"/>
            <w:r w:rsidRPr="00000C76">
              <w:rPr>
                <w:rFonts w:ascii="Times New Roman" w:hAnsi="Times New Roman"/>
                <w:color w:val="000000"/>
                <w:sz w:val="20"/>
                <w:szCs w:val="20"/>
              </w:rPr>
              <w:t xml:space="preserve"> ,</w:t>
            </w:r>
            <w:proofErr w:type="gramEnd"/>
            <w:r w:rsidRPr="00000C76">
              <w:rPr>
                <w:rFonts w:ascii="Times New Roman" w:hAnsi="Times New Roman"/>
                <w:color w:val="000000"/>
                <w:sz w:val="20"/>
                <w:szCs w:val="20"/>
              </w:rPr>
              <w:t xml:space="preserve"> Региональный фонд содействия капитальному ремонту многоквартирных домов ЯО</w:t>
            </w:r>
          </w:p>
        </w:tc>
      </w:tr>
    </w:tbl>
    <w:p w:rsidR="006D6C95" w:rsidRPr="00D0579D" w:rsidRDefault="00783179" w:rsidP="000B6239">
      <w:pPr>
        <w:pStyle w:val="1"/>
        <w:keepNext w:val="0"/>
        <w:widowControl w:val="0"/>
        <w:autoSpaceDE w:val="0"/>
        <w:autoSpaceDN w:val="0"/>
        <w:adjustRightInd w:val="0"/>
        <w:spacing w:before="60" w:after="60"/>
        <w:rPr>
          <w:b/>
          <w:color w:val="000000"/>
          <w:sz w:val="24"/>
        </w:rPr>
      </w:pPr>
      <w:r w:rsidRPr="00D0579D">
        <w:rPr>
          <w:b/>
          <w:color w:val="000000"/>
          <w:sz w:val="24"/>
        </w:rPr>
        <w:t>2. Теплоснабжение</w:t>
      </w:r>
    </w:p>
    <w:p w:rsidR="006D6C95" w:rsidRPr="00D0579D" w:rsidRDefault="00783179" w:rsidP="006D6C95">
      <w:pPr>
        <w:spacing w:after="60" w:line="230" w:lineRule="auto"/>
        <w:rPr>
          <w:rFonts w:ascii="Times New Roman" w:hAnsi="Times New Roman"/>
          <w:i/>
          <w:color w:val="000000"/>
          <w:sz w:val="20"/>
          <w:szCs w:val="20"/>
          <w:u w:val="single"/>
        </w:rPr>
      </w:pPr>
      <w:r w:rsidRPr="00D0579D">
        <w:rPr>
          <w:rFonts w:ascii="Times New Roman" w:hAnsi="Times New Roman"/>
          <w:i/>
          <w:color w:val="000000"/>
          <w:sz w:val="20"/>
          <w:szCs w:val="20"/>
          <w:u w:val="single"/>
        </w:rPr>
        <w:t>Общая информация:</w:t>
      </w:r>
    </w:p>
    <w:tbl>
      <w:tblPr>
        <w:tblW w:w="151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2758"/>
        <w:gridCol w:w="1701"/>
      </w:tblGrid>
      <w:tr w:rsidR="006D6C95" w:rsidRPr="00D0579D" w:rsidTr="006D6C95">
        <w:tc>
          <w:tcPr>
            <w:tcW w:w="675" w:type="dxa"/>
          </w:tcPr>
          <w:p w:rsidR="006D6C95" w:rsidRPr="00D0579D" w:rsidRDefault="00783179" w:rsidP="006D6C95">
            <w:pPr>
              <w:pStyle w:val="Default"/>
              <w:spacing w:line="230" w:lineRule="auto"/>
              <w:jc w:val="center"/>
              <w:rPr>
                <w:b/>
                <w:sz w:val="20"/>
                <w:szCs w:val="20"/>
              </w:rPr>
            </w:pPr>
            <w:r w:rsidRPr="00D0579D">
              <w:rPr>
                <w:b/>
                <w:sz w:val="20"/>
                <w:szCs w:val="20"/>
              </w:rPr>
              <w:t xml:space="preserve">№ </w:t>
            </w:r>
            <w:proofErr w:type="gramStart"/>
            <w:r w:rsidRPr="00D0579D">
              <w:rPr>
                <w:b/>
                <w:sz w:val="20"/>
                <w:szCs w:val="20"/>
              </w:rPr>
              <w:t>п</w:t>
            </w:r>
            <w:proofErr w:type="gramEnd"/>
            <w:r w:rsidRPr="00D0579D">
              <w:rPr>
                <w:b/>
                <w:sz w:val="20"/>
                <w:szCs w:val="20"/>
              </w:rPr>
              <w:t>/п</w:t>
            </w:r>
          </w:p>
        </w:tc>
        <w:tc>
          <w:tcPr>
            <w:tcW w:w="12758" w:type="dxa"/>
            <w:tcMar>
              <w:top w:w="0" w:type="dxa"/>
              <w:left w:w="108" w:type="dxa"/>
              <w:bottom w:w="0" w:type="dxa"/>
              <w:right w:w="108" w:type="dxa"/>
            </w:tcMar>
          </w:tcPr>
          <w:p w:rsidR="006D6C95" w:rsidRPr="00D0579D" w:rsidRDefault="00783179" w:rsidP="006D6C95">
            <w:pPr>
              <w:pStyle w:val="Default"/>
              <w:spacing w:line="230" w:lineRule="auto"/>
              <w:jc w:val="center"/>
              <w:rPr>
                <w:b/>
                <w:sz w:val="20"/>
                <w:szCs w:val="20"/>
              </w:rPr>
            </w:pPr>
            <w:r w:rsidRPr="00D0579D">
              <w:rPr>
                <w:b/>
                <w:sz w:val="20"/>
                <w:szCs w:val="20"/>
              </w:rPr>
              <w:t>Показатель</w:t>
            </w:r>
          </w:p>
        </w:tc>
        <w:tc>
          <w:tcPr>
            <w:tcW w:w="1701" w:type="dxa"/>
          </w:tcPr>
          <w:p w:rsidR="006D6C95" w:rsidRPr="00D0579D" w:rsidRDefault="00783179" w:rsidP="006D6C95">
            <w:pPr>
              <w:pStyle w:val="Default"/>
              <w:spacing w:line="230" w:lineRule="auto"/>
              <w:jc w:val="center"/>
              <w:rPr>
                <w:b/>
                <w:sz w:val="20"/>
                <w:szCs w:val="20"/>
              </w:rPr>
            </w:pPr>
            <w:r w:rsidRPr="00D0579D">
              <w:rPr>
                <w:b/>
                <w:sz w:val="20"/>
                <w:szCs w:val="20"/>
              </w:rPr>
              <w:t>на 01.01.2022</w:t>
            </w:r>
          </w:p>
        </w:tc>
      </w:tr>
      <w:tr w:rsidR="00AF204B" w:rsidRPr="00D0579D" w:rsidTr="006D6C95">
        <w:tc>
          <w:tcPr>
            <w:tcW w:w="675" w:type="dxa"/>
          </w:tcPr>
          <w:p w:rsidR="00AF204B" w:rsidRPr="00D0579D" w:rsidRDefault="00AF204B" w:rsidP="006D6C95">
            <w:pPr>
              <w:pStyle w:val="Default"/>
              <w:spacing w:line="230" w:lineRule="auto"/>
              <w:jc w:val="center"/>
              <w:rPr>
                <w:sz w:val="20"/>
                <w:szCs w:val="20"/>
              </w:rPr>
            </w:pPr>
            <w:r w:rsidRPr="00D0579D">
              <w:rPr>
                <w:sz w:val="20"/>
                <w:szCs w:val="20"/>
              </w:rPr>
              <w:t>1.</w:t>
            </w:r>
          </w:p>
        </w:tc>
        <w:tc>
          <w:tcPr>
            <w:tcW w:w="12758" w:type="dxa"/>
            <w:tcMar>
              <w:top w:w="0" w:type="dxa"/>
              <w:left w:w="108" w:type="dxa"/>
              <w:bottom w:w="0" w:type="dxa"/>
              <w:right w:w="108" w:type="dxa"/>
            </w:tcMar>
            <w:vAlign w:val="center"/>
          </w:tcPr>
          <w:p w:rsidR="00AF204B" w:rsidRPr="00D0579D" w:rsidRDefault="00AF204B" w:rsidP="006D6C95">
            <w:pPr>
              <w:pStyle w:val="Default"/>
              <w:spacing w:line="230" w:lineRule="auto"/>
              <w:rPr>
                <w:bCs/>
                <w:sz w:val="20"/>
                <w:szCs w:val="20"/>
              </w:rPr>
            </w:pPr>
            <w:r w:rsidRPr="00D0579D">
              <w:rPr>
                <w:bCs/>
                <w:sz w:val="20"/>
                <w:szCs w:val="20"/>
              </w:rPr>
              <w:t>Удельная величина потребления тепловой энергии, Гкал на 1 кв. метр общей площади</w:t>
            </w:r>
          </w:p>
        </w:tc>
        <w:tc>
          <w:tcPr>
            <w:tcW w:w="1701" w:type="dxa"/>
          </w:tcPr>
          <w:p w:rsidR="00AF204B" w:rsidRPr="00D0579D" w:rsidRDefault="00AF204B" w:rsidP="00AF204B">
            <w:pPr>
              <w:pStyle w:val="Default"/>
              <w:jc w:val="center"/>
              <w:rPr>
                <w:sz w:val="20"/>
                <w:szCs w:val="20"/>
              </w:rPr>
            </w:pPr>
            <w:r w:rsidRPr="00D0579D">
              <w:rPr>
                <w:sz w:val="20"/>
                <w:szCs w:val="20"/>
              </w:rPr>
              <w:t>0,233</w:t>
            </w:r>
          </w:p>
        </w:tc>
      </w:tr>
      <w:tr w:rsidR="00AF204B" w:rsidRPr="00D0579D" w:rsidTr="006D6C95">
        <w:trPr>
          <w:trHeight w:val="166"/>
        </w:trPr>
        <w:tc>
          <w:tcPr>
            <w:tcW w:w="675" w:type="dxa"/>
          </w:tcPr>
          <w:p w:rsidR="00AF204B" w:rsidRPr="00D0579D" w:rsidRDefault="00AF204B"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2.</w:t>
            </w:r>
          </w:p>
        </w:tc>
        <w:tc>
          <w:tcPr>
            <w:tcW w:w="12758" w:type="dxa"/>
            <w:tcMar>
              <w:top w:w="0" w:type="dxa"/>
              <w:left w:w="108" w:type="dxa"/>
              <w:bottom w:w="0" w:type="dxa"/>
              <w:right w:w="108" w:type="dxa"/>
            </w:tcMar>
            <w:vAlign w:val="center"/>
          </w:tcPr>
          <w:p w:rsidR="00AF204B" w:rsidRPr="00D0579D" w:rsidRDefault="00AF204B" w:rsidP="006D6C95">
            <w:pPr>
              <w:pStyle w:val="Default"/>
              <w:spacing w:line="230" w:lineRule="auto"/>
              <w:rPr>
                <w:bCs/>
                <w:sz w:val="20"/>
                <w:szCs w:val="20"/>
              </w:rPr>
            </w:pPr>
            <w:r w:rsidRPr="00D0579D">
              <w:rPr>
                <w:bCs/>
                <w:sz w:val="20"/>
                <w:szCs w:val="20"/>
              </w:rPr>
              <w:t>Количество котельных (источников теплоснабжения населения и организаций-получателей средств из бюджета; без учета ведомственной принадлежности и формы собственности), на конец отчетного периода, ед.</w:t>
            </w:r>
          </w:p>
        </w:tc>
        <w:tc>
          <w:tcPr>
            <w:tcW w:w="1701" w:type="dxa"/>
          </w:tcPr>
          <w:p w:rsidR="00AF204B" w:rsidRPr="00D0579D" w:rsidRDefault="00AF204B" w:rsidP="00AF204B">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27</w:t>
            </w:r>
          </w:p>
        </w:tc>
      </w:tr>
      <w:tr w:rsidR="00AF204B" w:rsidRPr="00D0579D" w:rsidTr="006D6C95">
        <w:trPr>
          <w:trHeight w:val="166"/>
        </w:trPr>
        <w:tc>
          <w:tcPr>
            <w:tcW w:w="675" w:type="dxa"/>
          </w:tcPr>
          <w:p w:rsidR="00AF204B" w:rsidRPr="00D0579D" w:rsidRDefault="00AF204B"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3.</w:t>
            </w:r>
          </w:p>
        </w:tc>
        <w:tc>
          <w:tcPr>
            <w:tcW w:w="12758" w:type="dxa"/>
            <w:tcMar>
              <w:top w:w="0" w:type="dxa"/>
              <w:left w:w="108" w:type="dxa"/>
              <w:bottom w:w="0" w:type="dxa"/>
              <w:right w:w="108" w:type="dxa"/>
            </w:tcMar>
            <w:vAlign w:val="center"/>
          </w:tcPr>
          <w:p w:rsidR="00AF204B" w:rsidRPr="00D0579D" w:rsidRDefault="00AF204B" w:rsidP="006D6C95">
            <w:pPr>
              <w:pStyle w:val="Default"/>
              <w:spacing w:line="230" w:lineRule="auto"/>
              <w:rPr>
                <w:bCs/>
                <w:sz w:val="20"/>
                <w:szCs w:val="20"/>
              </w:rPr>
            </w:pPr>
            <w:r w:rsidRPr="00D0579D">
              <w:rPr>
                <w:bCs/>
                <w:sz w:val="20"/>
                <w:szCs w:val="20"/>
              </w:rPr>
              <w:t xml:space="preserve">Протяженность тепловых и паровых сетей в двухтрубном исчислении, на конец отчетного периода, </w:t>
            </w:r>
            <w:proofErr w:type="gramStart"/>
            <w:r w:rsidRPr="00D0579D">
              <w:rPr>
                <w:bCs/>
                <w:sz w:val="20"/>
                <w:szCs w:val="20"/>
              </w:rPr>
              <w:t>км</w:t>
            </w:r>
            <w:proofErr w:type="gramEnd"/>
          </w:p>
        </w:tc>
        <w:tc>
          <w:tcPr>
            <w:tcW w:w="1701" w:type="dxa"/>
          </w:tcPr>
          <w:p w:rsidR="00AF204B" w:rsidRPr="00D0579D" w:rsidRDefault="00AF204B" w:rsidP="00AF204B">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268,2</w:t>
            </w:r>
          </w:p>
        </w:tc>
      </w:tr>
      <w:tr w:rsidR="00AF204B" w:rsidRPr="00D0579D" w:rsidTr="006D6C95">
        <w:tc>
          <w:tcPr>
            <w:tcW w:w="675" w:type="dxa"/>
          </w:tcPr>
          <w:p w:rsidR="00AF204B" w:rsidRPr="00D0579D" w:rsidRDefault="00AF204B"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4.</w:t>
            </w:r>
          </w:p>
        </w:tc>
        <w:tc>
          <w:tcPr>
            <w:tcW w:w="12758" w:type="dxa"/>
            <w:tcMar>
              <w:top w:w="0" w:type="dxa"/>
              <w:left w:w="108" w:type="dxa"/>
              <w:bottom w:w="0" w:type="dxa"/>
              <w:right w:w="108" w:type="dxa"/>
            </w:tcMar>
          </w:tcPr>
          <w:p w:rsidR="00AF204B" w:rsidRPr="00D0579D" w:rsidRDefault="00AF204B" w:rsidP="006D6C95">
            <w:pPr>
              <w:spacing w:after="0" w:line="230" w:lineRule="auto"/>
              <w:rPr>
                <w:rFonts w:ascii="Times New Roman" w:hAnsi="Times New Roman"/>
                <w:color w:val="000000"/>
                <w:sz w:val="20"/>
                <w:szCs w:val="20"/>
              </w:rPr>
            </w:pPr>
            <w:r w:rsidRPr="00D0579D">
              <w:rPr>
                <w:rFonts w:ascii="Times New Roman" w:hAnsi="Times New Roman"/>
                <w:color w:val="000000"/>
                <w:sz w:val="20"/>
                <w:szCs w:val="20"/>
              </w:rPr>
              <w:t xml:space="preserve">Протяженность тепловых и паровых сетей в двухтрубном исчислении, нуждающихся в замене, на конец отчетного периода, </w:t>
            </w:r>
            <w:proofErr w:type="gramStart"/>
            <w:r w:rsidRPr="00D0579D">
              <w:rPr>
                <w:rFonts w:ascii="Times New Roman" w:hAnsi="Times New Roman"/>
                <w:color w:val="000000"/>
                <w:sz w:val="20"/>
                <w:szCs w:val="20"/>
              </w:rPr>
              <w:t>км</w:t>
            </w:r>
            <w:proofErr w:type="gramEnd"/>
          </w:p>
        </w:tc>
        <w:tc>
          <w:tcPr>
            <w:tcW w:w="1701" w:type="dxa"/>
          </w:tcPr>
          <w:p w:rsidR="00AF204B" w:rsidRPr="00D0579D" w:rsidRDefault="00AF204B" w:rsidP="00AF204B">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176,0</w:t>
            </w:r>
          </w:p>
        </w:tc>
      </w:tr>
      <w:tr w:rsidR="00AF204B" w:rsidRPr="00D0579D" w:rsidTr="006D6C95">
        <w:tc>
          <w:tcPr>
            <w:tcW w:w="675" w:type="dxa"/>
          </w:tcPr>
          <w:p w:rsidR="00AF204B" w:rsidRPr="00D0579D" w:rsidRDefault="00AF204B"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5.</w:t>
            </w:r>
          </w:p>
        </w:tc>
        <w:tc>
          <w:tcPr>
            <w:tcW w:w="12758" w:type="dxa"/>
            <w:tcMar>
              <w:top w:w="0" w:type="dxa"/>
              <w:left w:w="108" w:type="dxa"/>
              <w:bottom w:w="0" w:type="dxa"/>
              <w:right w:w="108" w:type="dxa"/>
            </w:tcMar>
          </w:tcPr>
          <w:p w:rsidR="00AF204B" w:rsidRPr="00D0579D" w:rsidRDefault="00AF204B" w:rsidP="006D6C95">
            <w:pPr>
              <w:spacing w:after="0" w:line="230" w:lineRule="auto"/>
              <w:rPr>
                <w:rFonts w:ascii="Times New Roman" w:hAnsi="Times New Roman"/>
                <w:color w:val="000000"/>
                <w:sz w:val="20"/>
                <w:szCs w:val="20"/>
              </w:rPr>
            </w:pPr>
            <w:r w:rsidRPr="00D0579D">
              <w:rPr>
                <w:rFonts w:ascii="Times New Roman" w:hAnsi="Times New Roman"/>
                <w:color w:val="000000"/>
                <w:sz w:val="20"/>
                <w:szCs w:val="20"/>
              </w:rPr>
              <w:t xml:space="preserve">Заменено тепловых и паровых сетей в двухтрубном исчислении, с учетом предыдущих периодов по году, </w:t>
            </w:r>
            <w:proofErr w:type="gramStart"/>
            <w:r w:rsidRPr="00D0579D">
              <w:rPr>
                <w:rFonts w:ascii="Times New Roman" w:hAnsi="Times New Roman"/>
                <w:color w:val="000000"/>
                <w:sz w:val="20"/>
                <w:szCs w:val="20"/>
              </w:rPr>
              <w:t>км</w:t>
            </w:r>
            <w:proofErr w:type="gramEnd"/>
          </w:p>
        </w:tc>
        <w:tc>
          <w:tcPr>
            <w:tcW w:w="1701" w:type="dxa"/>
          </w:tcPr>
          <w:p w:rsidR="00AF204B" w:rsidRPr="00D0579D" w:rsidRDefault="00AF204B" w:rsidP="00AF204B">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10,8</w:t>
            </w:r>
          </w:p>
        </w:tc>
      </w:tr>
      <w:tr w:rsidR="00AF204B" w:rsidRPr="00D0579D" w:rsidTr="006D6C95">
        <w:tc>
          <w:tcPr>
            <w:tcW w:w="675" w:type="dxa"/>
          </w:tcPr>
          <w:p w:rsidR="00AF204B" w:rsidRPr="00D0579D" w:rsidRDefault="00AF204B"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 xml:space="preserve">6. </w:t>
            </w:r>
          </w:p>
        </w:tc>
        <w:tc>
          <w:tcPr>
            <w:tcW w:w="12758" w:type="dxa"/>
            <w:tcMar>
              <w:top w:w="0" w:type="dxa"/>
              <w:left w:w="108" w:type="dxa"/>
              <w:bottom w:w="0" w:type="dxa"/>
              <w:right w:w="108" w:type="dxa"/>
            </w:tcMar>
          </w:tcPr>
          <w:p w:rsidR="00AF204B" w:rsidRPr="00D0579D" w:rsidRDefault="00AF204B" w:rsidP="006D6C95">
            <w:pPr>
              <w:spacing w:after="0" w:line="230" w:lineRule="auto"/>
              <w:rPr>
                <w:rFonts w:ascii="Times New Roman" w:hAnsi="Times New Roman"/>
                <w:color w:val="000000"/>
                <w:sz w:val="20"/>
                <w:szCs w:val="20"/>
              </w:rPr>
            </w:pPr>
            <w:r w:rsidRPr="00D0579D">
              <w:rPr>
                <w:rFonts w:ascii="Times New Roman" w:hAnsi="Times New Roman"/>
                <w:color w:val="000000"/>
                <w:sz w:val="20"/>
                <w:szCs w:val="20"/>
              </w:rPr>
              <w:t>Потери тепловой энергии, с учетом предыдущих периодов по году, Гкал</w:t>
            </w:r>
          </w:p>
        </w:tc>
        <w:tc>
          <w:tcPr>
            <w:tcW w:w="1701" w:type="dxa"/>
          </w:tcPr>
          <w:p w:rsidR="00AF204B" w:rsidRPr="00D0579D" w:rsidRDefault="00A94AA9" w:rsidP="00AF204B">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194 748</w:t>
            </w:r>
          </w:p>
        </w:tc>
      </w:tr>
      <w:tr w:rsidR="00AF204B" w:rsidRPr="00D0579D" w:rsidTr="006D6C95">
        <w:tc>
          <w:tcPr>
            <w:tcW w:w="675" w:type="dxa"/>
          </w:tcPr>
          <w:p w:rsidR="00AF204B" w:rsidRPr="00D0579D" w:rsidRDefault="00AF204B"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7.</w:t>
            </w:r>
          </w:p>
        </w:tc>
        <w:tc>
          <w:tcPr>
            <w:tcW w:w="12758" w:type="dxa"/>
            <w:tcMar>
              <w:top w:w="0" w:type="dxa"/>
              <w:left w:w="108" w:type="dxa"/>
              <w:bottom w:w="0" w:type="dxa"/>
              <w:right w:w="108" w:type="dxa"/>
            </w:tcMar>
          </w:tcPr>
          <w:p w:rsidR="00AF204B" w:rsidRPr="00D0579D" w:rsidRDefault="00AF204B" w:rsidP="006D6C95">
            <w:pPr>
              <w:spacing w:after="0" w:line="230" w:lineRule="auto"/>
              <w:rPr>
                <w:rFonts w:ascii="Times New Roman" w:hAnsi="Times New Roman"/>
                <w:color w:val="000000"/>
                <w:sz w:val="20"/>
                <w:szCs w:val="20"/>
              </w:rPr>
            </w:pPr>
            <w:r w:rsidRPr="00D0579D">
              <w:rPr>
                <w:rFonts w:ascii="Times New Roman" w:hAnsi="Times New Roman"/>
                <w:color w:val="000000"/>
                <w:sz w:val="20"/>
                <w:szCs w:val="20"/>
              </w:rPr>
              <w:t>Общая площадь жилых помещений, на конец отчетного периода, оборудованная отоплением (за исключением печного отопления), тыс. кв. м</w:t>
            </w:r>
          </w:p>
        </w:tc>
        <w:tc>
          <w:tcPr>
            <w:tcW w:w="1701" w:type="dxa"/>
          </w:tcPr>
          <w:p w:rsidR="00AF204B" w:rsidRPr="00D0579D" w:rsidRDefault="00AF204B" w:rsidP="00AF204B">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4 959,1</w:t>
            </w:r>
          </w:p>
        </w:tc>
      </w:tr>
      <w:tr w:rsidR="00AF204B" w:rsidRPr="00D0579D" w:rsidTr="006D6C95">
        <w:tc>
          <w:tcPr>
            <w:tcW w:w="675" w:type="dxa"/>
          </w:tcPr>
          <w:p w:rsidR="00AF204B" w:rsidRPr="00D0579D" w:rsidRDefault="00AF204B"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8.</w:t>
            </w:r>
          </w:p>
        </w:tc>
        <w:tc>
          <w:tcPr>
            <w:tcW w:w="12758" w:type="dxa"/>
            <w:tcMar>
              <w:top w:w="0" w:type="dxa"/>
              <w:left w:w="108" w:type="dxa"/>
              <w:bottom w:w="0" w:type="dxa"/>
              <w:right w:w="108" w:type="dxa"/>
            </w:tcMar>
          </w:tcPr>
          <w:p w:rsidR="00AF204B" w:rsidRPr="00D0579D" w:rsidRDefault="00AF204B" w:rsidP="006D6C95">
            <w:pPr>
              <w:spacing w:after="0" w:line="230" w:lineRule="auto"/>
              <w:rPr>
                <w:rFonts w:ascii="Times New Roman" w:hAnsi="Times New Roman"/>
                <w:color w:val="000000"/>
                <w:sz w:val="20"/>
                <w:szCs w:val="20"/>
              </w:rPr>
            </w:pPr>
            <w:r w:rsidRPr="00D0579D">
              <w:rPr>
                <w:rFonts w:ascii="Times New Roman" w:hAnsi="Times New Roman"/>
                <w:color w:val="000000"/>
                <w:sz w:val="20"/>
                <w:szCs w:val="20"/>
              </w:rPr>
              <w:t>Численность населения, обеспеченного услугой централизованного теплоснабжения", в ед. и % к общей численности МР</w:t>
            </w:r>
          </w:p>
        </w:tc>
        <w:tc>
          <w:tcPr>
            <w:tcW w:w="1701" w:type="dxa"/>
          </w:tcPr>
          <w:p w:rsidR="00AF204B" w:rsidRPr="00D0579D" w:rsidRDefault="00AF204B" w:rsidP="00AF204B">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171,300</w:t>
            </w:r>
          </w:p>
        </w:tc>
      </w:tr>
      <w:tr w:rsidR="00AF204B" w:rsidRPr="00D0579D" w:rsidTr="006D6C95">
        <w:tc>
          <w:tcPr>
            <w:tcW w:w="675" w:type="dxa"/>
          </w:tcPr>
          <w:p w:rsidR="00AF204B" w:rsidRPr="00D0579D" w:rsidRDefault="00AF204B"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9.</w:t>
            </w:r>
          </w:p>
        </w:tc>
        <w:tc>
          <w:tcPr>
            <w:tcW w:w="12758" w:type="dxa"/>
            <w:tcMar>
              <w:top w:w="0" w:type="dxa"/>
              <w:left w:w="108" w:type="dxa"/>
              <w:bottom w:w="0" w:type="dxa"/>
              <w:right w:w="108" w:type="dxa"/>
            </w:tcMar>
          </w:tcPr>
          <w:p w:rsidR="00AF204B" w:rsidRPr="00D0579D" w:rsidRDefault="00AF204B" w:rsidP="006D6C95">
            <w:pPr>
              <w:spacing w:after="0" w:line="230" w:lineRule="auto"/>
              <w:rPr>
                <w:rFonts w:ascii="Times New Roman" w:hAnsi="Times New Roman"/>
                <w:color w:val="000000"/>
                <w:sz w:val="20"/>
                <w:szCs w:val="20"/>
              </w:rPr>
            </w:pPr>
            <w:r w:rsidRPr="00D0579D">
              <w:rPr>
                <w:rFonts w:ascii="Times New Roman" w:hAnsi="Times New Roman"/>
                <w:color w:val="000000"/>
                <w:sz w:val="20"/>
                <w:szCs w:val="20"/>
              </w:rPr>
              <w:t>Физический износ тепловых и паровых сетей, %</w:t>
            </w:r>
          </w:p>
        </w:tc>
        <w:tc>
          <w:tcPr>
            <w:tcW w:w="1701" w:type="dxa"/>
          </w:tcPr>
          <w:p w:rsidR="00AF204B" w:rsidRPr="00D0579D" w:rsidRDefault="00AF204B" w:rsidP="00AF204B">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69</w:t>
            </w:r>
          </w:p>
        </w:tc>
      </w:tr>
      <w:tr w:rsidR="00AF204B" w:rsidRPr="00D0579D" w:rsidTr="006D6C95">
        <w:tc>
          <w:tcPr>
            <w:tcW w:w="675" w:type="dxa"/>
          </w:tcPr>
          <w:p w:rsidR="00AF204B" w:rsidRPr="00D0579D" w:rsidRDefault="00AF204B"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10.</w:t>
            </w:r>
          </w:p>
        </w:tc>
        <w:tc>
          <w:tcPr>
            <w:tcW w:w="12758" w:type="dxa"/>
            <w:tcMar>
              <w:top w:w="0" w:type="dxa"/>
              <w:left w:w="108" w:type="dxa"/>
              <w:bottom w:w="0" w:type="dxa"/>
              <w:right w:w="108" w:type="dxa"/>
            </w:tcMar>
          </w:tcPr>
          <w:p w:rsidR="00AF204B" w:rsidRPr="00D0579D" w:rsidRDefault="00AF204B" w:rsidP="006D6C95">
            <w:pPr>
              <w:spacing w:after="0" w:line="230" w:lineRule="auto"/>
              <w:rPr>
                <w:rFonts w:ascii="Times New Roman" w:hAnsi="Times New Roman"/>
                <w:color w:val="000000"/>
                <w:sz w:val="20"/>
                <w:szCs w:val="20"/>
              </w:rPr>
            </w:pPr>
            <w:r w:rsidRPr="00D0579D">
              <w:rPr>
                <w:rFonts w:ascii="Times New Roman" w:hAnsi="Times New Roman"/>
                <w:color w:val="000000"/>
                <w:sz w:val="20"/>
                <w:szCs w:val="20"/>
              </w:rPr>
              <w:t xml:space="preserve">Протяженность тепловых и паровых сетей в двухтрубном исчислении со степенью износа более 60%, на конец отчетного периода, </w:t>
            </w:r>
            <w:proofErr w:type="gramStart"/>
            <w:r w:rsidRPr="00D0579D">
              <w:rPr>
                <w:rFonts w:ascii="Times New Roman" w:hAnsi="Times New Roman"/>
                <w:color w:val="000000"/>
                <w:sz w:val="20"/>
                <w:szCs w:val="20"/>
              </w:rPr>
              <w:t>км</w:t>
            </w:r>
            <w:proofErr w:type="gramEnd"/>
          </w:p>
        </w:tc>
        <w:tc>
          <w:tcPr>
            <w:tcW w:w="1701" w:type="dxa"/>
          </w:tcPr>
          <w:p w:rsidR="00AF204B" w:rsidRPr="00D0579D" w:rsidRDefault="00AF204B" w:rsidP="00AF204B">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171,3</w:t>
            </w:r>
          </w:p>
        </w:tc>
      </w:tr>
      <w:tr w:rsidR="00AF204B" w:rsidRPr="00D0579D" w:rsidTr="006D6C95">
        <w:tc>
          <w:tcPr>
            <w:tcW w:w="675" w:type="dxa"/>
          </w:tcPr>
          <w:p w:rsidR="00AF204B" w:rsidRPr="00D0579D" w:rsidRDefault="00AF204B"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11.</w:t>
            </w:r>
          </w:p>
        </w:tc>
        <w:tc>
          <w:tcPr>
            <w:tcW w:w="12758" w:type="dxa"/>
            <w:tcMar>
              <w:top w:w="0" w:type="dxa"/>
              <w:left w:w="108" w:type="dxa"/>
              <w:bottom w:w="0" w:type="dxa"/>
              <w:right w:w="108" w:type="dxa"/>
            </w:tcMar>
          </w:tcPr>
          <w:p w:rsidR="00AF204B" w:rsidRPr="00D0579D" w:rsidRDefault="00AF204B" w:rsidP="006D6C95">
            <w:pPr>
              <w:spacing w:after="0" w:line="230" w:lineRule="auto"/>
              <w:rPr>
                <w:rFonts w:ascii="Times New Roman" w:hAnsi="Times New Roman"/>
                <w:color w:val="000000"/>
                <w:sz w:val="20"/>
                <w:szCs w:val="20"/>
              </w:rPr>
            </w:pPr>
            <w:r w:rsidRPr="00D0579D">
              <w:rPr>
                <w:rFonts w:ascii="Times New Roman" w:hAnsi="Times New Roman"/>
                <w:color w:val="000000"/>
                <w:sz w:val="20"/>
                <w:szCs w:val="20"/>
              </w:rPr>
              <w:t>Доля отпускаемой тепловой энергии потребителям по приборам учета, %</w:t>
            </w:r>
          </w:p>
        </w:tc>
        <w:tc>
          <w:tcPr>
            <w:tcW w:w="1701" w:type="dxa"/>
          </w:tcPr>
          <w:p w:rsidR="00AF204B" w:rsidRPr="00D0579D" w:rsidRDefault="00AF204B" w:rsidP="00AF204B">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93</w:t>
            </w:r>
          </w:p>
        </w:tc>
      </w:tr>
      <w:tr w:rsidR="00AF204B" w:rsidRPr="00D0579D" w:rsidTr="006D6C95">
        <w:tc>
          <w:tcPr>
            <w:tcW w:w="675" w:type="dxa"/>
          </w:tcPr>
          <w:p w:rsidR="00AF204B" w:rsidRPr="00D0579D" w:rsidRDefault="00AF204B"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12.</w:t>
            </w:r>
          </w:p>
        </w:tc>
        <w:tc>
          <w:tcPr>
            <w:tcW w:w="12758" w:type="dxa"/>
            <w:tcMar>
              <w:top w:w="0" w:type="dxa"/>
              <w:left w:w="108" w:type="dxa"/>
              <w:bottom w:w="0" w:type="dxa"/>
              <w:right w:w="108" w:type="dxa"/>
            </w:tcMar>
          </w:tcPr>
          <w:p w:rsidR="00AF204B" w:rsidRPr="00D0579D" w:rsidRDefault="00AF204B" w:rsidP="006D6C95">
            <w:pPr>
              <w:spacing w:after="0" w:line="230" w:lineRule="auto"/>
              <w:rPr>
                <w:rFonts w:ascii="Times New Roman" w:hAnsi="Times New Roman"/>
                <w:color w:val="000000"/>
                <w:sz w:val="20"/>
                <w:szCs w:val="20"/>
              </w:rPr>
            </w:pPr>
            <w:r w:rsidRPr="00D0579D">
              <w:rPr>
                <w:rFonts w:ascii="Times New Roman" w:hAnsi="Times New Roman"/>
                <w:color w:val="000000"/>
                <w:sz w:val="20"/>
                <w:szCs w:val="20"/>
              </w:rPr>
              <w:t>Количество многоквартирных домов МО, оснащенных общедомовыми (коллективными) приборами учета горячей воды</w:t>
            </w:r>
          </w:p>
        </w:tc>
        <w:tc>
          <w:tcPr>
            <w:tcW w:w="1701" w:type="dxa"/>
          </w:tcPr>
          <w:p w:rsidR="00AF204B" w:rsidRPr="00D0579D" w:rsidRDefault="00AF204B" w:rsidP="00AF204B">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376</w:t>
            </w:r>
          </w:p>
        </w:tc>
      </w:tr>
      <w:tr w:rsidR="00AF204B" w:rsidRPr="00D0579D" w:rsidTr="006D6C95">
        <w:tc>
          <w:tcPr>
            <w:tcW w:w="675" w:type="dxa"/>
          </w:tcPr>
          <w:p w:rsidR="00AF204B" w:rsidRPr="00D0579D" w:rsidRDefault="00AF204B"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13.</w:t>
            </w:r>
          </w:p>
        </w:tc>
        <w:tc>
          <w:tcPr>
            <w:tcW w:w="12758" w:type="dxa"/>
            <w:tcMar>
              <w:top w:w="0" w:type="dxa"/>
              <w:left w:w="108" w:type="dxa"/>
              <w:bottom w:w="0" w:type="dxa"/>
              <w:right w:w="108" w:type="dxa"/>
            </w:tcMar>
          </w:tcPr>
          <w:p w:rsidR="00AF204B" w:rsidRPr="00D0579D" w:rsidRDefault="00AF204B" w:rsidP="006D6C95">
            <w:pPr>
              <w:spacing w:after="0" w:line="230" w:lineRule="auto"/>
              <w:rPr>
                <w:rFonts w:ascii="Times New Roman" w:hAnsi="Times New Roman"/>
                <w:color w:val="000000"/>
                <w:sz w:val="20"/>
                <w:szCs w:val="20"/>
              </w:rPr>
            </w:pPr>
            <w:r w:rsidRPr="00D0579D">
              <w:rPr>
                <w:rFonts w:ascii="Times New Roman" w:hAnsi="Times New Roman"/>
                <w:color w:val="000000"/>
                <w:sz w:val="20"/>
                <w:szCs w:val="20"/>
              </w:rPr>
              <w:t>Общее количество многоквартирных домов МО, подлежащих оснащению общедомовыми (коллективными) приборами учета горячей воды</w:t>
            </w:r>
          </w:p>
        </w:tc>
        <w:tc>
          <w:tcPr>
            <w:tcW w:w="1701" w:type="dxa"/>
          </w:tcPr>
          <w:p w:rsidR="00AF204B" w:rsidRPr="00D0579D" w:rsidRDefault="00AF204B" w:rsidP="00AF204B">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403</w:t>
            </w:r>
          </w:p>
        </w:tc>
      </w:tr>
      <w:tr w:rsidR="00AF204B" w:rsidRPr="00D0579D" w:rsidTr="006D6C95">
        <w:tc>
          <w:tcPr>
            <w:tcW w:w="675" w:type="dxa"/>
          </w:tcPr>
          <w:p w:rsidR="00AF204B" w:rsidRPr="00D0579D" w:rsidRDefault="00AF204B"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14.</w:t>
            </w:r>
          </w:p>
        </w:tc>
        <w:tc>
          <w:tcPr>
            <w:tcW w:w="12758" w:type="dxa"/>
            <w:tcMar>
              <w:top w:w="0" w:type="dxa"/>
              <w:left w:w="108" w:type="dxa"/>
              <w:bottom w:w="0" w:type="dxa"/>
              <w:right w:w="108" w:type="dxa"/>
            </w:tcMar>
          </w:tcPr>
          <w:p w:rsidR="00AF204B" w:rsidRPr="00D0579D" w:rsidRDefault="00AF204B" w:rsidP="006D6C95">
            <w:pPr>
              <w:spacing w:after="0" w:line="230" w:lineRule="auto"/>
              <w:rPr>
                <w:rFonts w:ascii="Times New Roman" w:hAnsi="Times New Roman"/>
                <w:color w:val="000000"/>
                <w:sz w:val="20"/>
                <w:szCs w:val="20"/>
              </w:rPr>
            </w:pPr>
            <w:r w:rsidRPr="00D0579D">
              <w:rPr>
                <w:rFonts w:ascii="Times New Roman" w:hAnsi="Times New Roman"/>
                <w:color w:val="000000"/>
                <w:sz w:val="20"/>
                <w:szCs w:val="20"/>
              </w:rPr>
              <w:t>Количество многоквартирных домов МО, оснащенных общедомовыми (коллективными) приборами учета тепловой энергии</w:t>
            </w:r>
          </w:p>
        </w:tc>
        <w:tc>
          <w:tcPr>
            <w:tcW w:w="1701" w:type="dxa"/>
          </w:tcPr>
          <w:p w:rsidR="00AF204B" w:rsidRPr="00D0579D" w:rsidRDefault="00AF204B" w:rsidP="00AF204B">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524</w:t>
            </w:r>
          </w:p>
        </w:tc>
      </w:tr>
      <w:tr w:rsidR="00AF204B" w:rsidRPr="00D0579D" w:rsidTr="006D6C95">
        <w:tc>
          <w:tcPr>
            <w:tcW w:w="675" w:type="dxa"/>
          </w:tcPr>
          <w:p w:rsidR="00AF204B" w:rsidRPr="00D0579D" w:rsidRDefault="00AF204B"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15.</w:t>
            </w:r>
          </w:p>
        </w:tc>
        <w:tc>
          <w:tcPr>
            <w:tcW w:w="12758" w:type="dxa"/>
            <w:tcMar>
              <w:top w:w="0" w:type="dxa"/>
              <w:left w:w="108" w:type="dxa"/>
              <w:bottom w:w="0" w:type="dxa"/>
              <w:right w:w="108" w:type="dxa"/>
            </w:tcMar>
          </w:tcPr>
          <w:p w:rsidR="00AF204B" w:rsidRPr="00D0579D" w:rsidRDefault="00AF204B" w:rsidP="006D6C95">
            <w:pPr>
              <w:spacing w:after="0" w:line="230" w:lineRule="auto"/>
              <w:rPr>
                <w:rFonts w:ascii="Times New Roman" w:hAnsi="Times New Roman"/>
                <w:color w:val="000000"/>
                <w:sz w:val="20"/>
                <w:szCs w:val="20"/>
              </w:rPr>
            </w:pPr>
            <w:r w:rsidRPr="00D0579D">
              <w:rPr>
                <w:rFonts w:ascii="Times New Roman" w:hAnsi="Times New Roman"/>
                <w:color w:val="000000"/>
                <w:sz w:val="20"/>
                <w:szCs w:val="20"/>
              </w:rPr>
              <w:t>Общее количество многоквартирных домов МО, подлежащих оснащению общедомовыми (коллективными) приборами учета тепловой энергии</w:t>
            </w:r>
          </w:p>
        </w:tc>
        <w:tc>
          <w:tcPr>
            <w:tcW w:w="1701" w:type="dxa"/>
          </w:tcPr>
          <w:p w:rsidR="00AF204B" w:rsidRPr="00D0579D" w:rsidRDefault="00AF204B" w:rsidP="00AF204B">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565</w:t>
            </w:r>
          </w:p>
        </w:tc>
      </w:tr>
    </w:tbl>
    <w:p w:rsidR="001647EF" w:rsidRPr="001647EF" w:rsidRDefault="001647EF" w:rsidP="006D6C95">
      <w:pPr>
        <w:pStyle w:val="Default"/>
        <w:spacing w:line="230" w:lineRule="auto"/>
        <w:rPr>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2714"/>
        <w:gridCol w:w="1691"/>
        <w:gridCol w:w="1990"/>
        <w:gridCol w:w="2553"/>
        <w:gridCol w:w="2383"/>
        <w:gridCol w:w="3132"/>
        <w:gridCol w:w="2418"/>
        <w:gridCol w:w="2013"/>
        <w:gridCol w:w="2222"/>
      </w:tblGrid>
      <w:tr w:rsidR="005C2761" w:rsidRPr="00D0579D" w:rsidTr="00345075">
        <w:trPr>
          <w:trHeight w:val="436"/>
        </w:trPr>
        <w:tc>
          <w:tcPr>
            <w:tcW w:w="149" w:type="pct"/>
            <w:vAlign w:val="center"/>
          </w:tcPr>
          <w:p w:rsidR="006D6C95" w:rsidRPr="00D0579D" w:rsidRDefault="00783179" w:rsidP="00A066A5">
            <w:pPr>
              <w:spacing w:after="0" w:line="240" w:lineRule="auto"/>
              <w:ind w:left="-142" w:right="-140"/>
              <w:jc w:val="center"/>
              <w:rPr>
                <w:rFonts w:ascii="Times New Roman" w:hAnsi="Times New Roman"/>
                <w:b/>
                <w:color w:val="000000"/>
                <w:sz w:val="20"/>
                <w:szCs w:val="20"/>
              </w:rPr>
            </w:pPr>
            <w:r w:rsidRPr="00D0579D">
              <w:rPr>
                <w:rFonts w:ascii="Times New Roman" w:hAnsi="Times New Roman"/>
                <w:b/>
                <w:color w:val="000000"/>
                <w:sz w:val="20"/>
                <w:szCs w:val="20"/>
              </w:rPr>
              <w:t>№</w:t>
            </w:r>
          </w:p>
          <w:p w:rsidR="006D6C95" w:rsidRPr="00D0579D" w:rsidRDefault="00783179" w:rsidP="00A066A5">
            <w:pPr>
              <w:spacing w:after="0" w:line="240" w:lineRule="auto"/>
              <w:ind w:left="-142" w:right="-140"/>
              <w:jc w:val="center"/>
              <w:rPr>
                <w:rFonts w:ascii="Times New Roman" w:hAnsi="Times New Roman"/>
                <w:b/>
                <w:color w:val="000000"/>
                <w:sz w:val="20"/>
                <w:szCs w:val="20"/>
              </w:rPr>
            </w:pPr>
            <w:proofErr w:type="gramStart"/>
            <w:r w:rsidRPr="00D0579D">
              <w:rPr>
                <w:rFonts w:ascii="Times New Roman" w:hAnsi="Times New Roman"/>
                <w:b/>
                <w:color w:val="000000"/>
                <w:sz w:val="20"/>
                <w:szCs w:val="20"/>
              </w:rPr>
              <w:t>п</w:t>
            </w:r>
            <w:proofErr w:type="gramEnd"/>
            <w:r w:rsidRPr="00D0579D">
              <w:rPr>
                <w:rFonts w:ascii="Times New Roman" w:hAnsi="Times New Roman"/>
                <w:b/>
                <w:color w:val="000000"/>
                <w:sz w:val="20"/>
                <w:szCs w:val="20"/>
              </w:rPr>
              <w:t>/п</w:t>
            </w:r>
          </w:p>
        </w:tc>
        <w:tc>
          <w:tcPr>
            <w:tcW w:w="624" w:type="pct"/>
            <w:vAlign w:val="center"/>
          </w:tcPr>
          <w:p w:rsidR="006D6C95" w:rsidRPr="00D0579D" w:rsidRDefault="00783179" w:rsidP="00A066A5">
            <w:pPr>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Мероприятие</w:t>
            </w:r>
          </w:p>
        </w:tc>
        <w:tc>
          <w:tcPr>
            <w:tcW w:w="389" w:type="pct"/>
            <w:vAlign w:val="center"/>
          </w:tcPr>
          <w:p w:rsidR="006D6C95" w:rsidRPr="00D0579D" w:rsidRDefault="00783179" w:rsidP="00A066A5">
            <w:pPr>
              <w:spacing w:after="0" w:line="240" w:lineRule="auto"/>
              <w:ind w:left="-108" w:right="-108"/>
              <w:jc w:val="center"/>
              <w:rPr>
                <w:rFonts w:ascii="Times New Roman" w:hAnsi="Times New Roman"/>
                <w:b/>
                <w:color w:val="000000"/>
                <w:sz w:val="20"/>
                <w:szCs w:val="20"/>
              </w:rPr>
            </w:pPr>
            <w:r w:rsidRPr="00D0579D">
              <w:rPr>
                <w:rFonts w:ascii="Times New Roman" w:hAnsi="Times New Roman"/>
                <w:b/>
                <w:color w:val="000000"/>
                <w:sz w:val="20"/>
                <w:szCs w:val="20"/>
              </w:rPr>
              <w:t>Проблема</w:t>
            </w:r>
          </w:p>
          <w:p w:rsidR="006D6C95" w:rsidRPr="00D0579D" w:rsidRDefault="00783179" w:rsidP="00A066A5">
            <w:pPr>
              <w:spacing w:after="0" w:line="240" w:lineRule="auto"/>
              <w:ind w:left="-108" w:right="-108"/>
              <w:jc w:val="center"/>
              <w:rPr>
                <w:rFonts w:ascii="Times New Roman" w:hAnsi="Times New Roman"/>
                <w:b/>
                <w:color w:val="000000"/>
                <w:sz w:val="20"/>
                <w:szCs w:val="20"/>
              </w:rPr>
            </w:pPr>
            <w:r w:rsidRPr="00D0579D">
              <w:rPr>
                <w:rFonts w:ascii="Times New Roman" w:hAnsi="Times New Roman"/>
                <w:i/>
                <w:color w:val="000000"/>
                <w:sz w:val="18"/>
                <w:szCs w:val="20"/>
              </w:rPr>
              <w:t>(краткое описание ситуации)</w:t>
            </w:r>
          </w:p>
        </w:tc>
        <w:tc>
          <w:tcPr>
            <w:tcW w:w="453" w:type="pct"/>
            <w:vAlign w:val="center"/>
          </w:tcPr>
          <w:p w:rsidR="006D6C95" w:rsidRPr="00D0579D" w:rsidRDefault="00783179" w:rsidP="00A066A5">
            <w:pPr>
              <w:spacing w:after="0" w:line="240" w:lineRule="auto"/>
              <w:ind w:left="-107" w:right="-108"/>
              <w:jc w:val="center"/>
              <w:rPr>
                <w:rFonts w:ascii="Times New Roman" w:hAnsi="Times New Roman"/>
                <w:b/>
                <w:color w:val="000000"/>
                <w:sz w:val="20"/>
                <w:szCs w:val="20"/>
              </w:rPr>
            </w:pPr>
            <w:r w:rsidRPr="00D0579D">
              <w:rPr>
                <w:rFonts w:ascii="Times New Roman" w:hAnsi="Times New Roman"/>
                <w:b/>
                <w:color w:val="000000"/>
                <w:sz w:val="20"/>
                <w:szCs w:val="20"/>
              </w:rPr>
              <w:t>Ожидаемый результат</w:t>
            </w:r>
          </w:p>
        </w:tc>
        <w:tc>
          <w:tcPr>
            <w:tcW w:w="587" w:type="pct"/>
            <w:vAlign w:val="center"/>
          </w:tcPr>
          <w:p w:rsidR="006D6C95" w:rsidRPr="00D0579D" w:rsidRDefault="00783179" w:rsidP="00A066A5">
            <w:pPr>
              <w:spacing w:after="0" w:line="240" w:lineRule="auto"/>
              <w:ind w:left="-111" w:right="-106"/>
              <w:jc w:val="center"/>
              <w:rPr>
                <w:rFonts w:ascii="Times New Roman" w:hAnsi="Times New Roman"/>
                <w:b/>
                <w:color w:val="000000"/>
                <w:sz w:val="20"/>
                <w:szCs w:val="20"/>
              </w:rPr>
            </w:pPr>
            <w:r w:rsidRPr="00D0579D">
              <w:rPr>
                <w:rFonts w:ascii="Times New Roman" w:hAnsi="Times New Roman"/>
                <w:b/>
                <w:color w:val="000000"/>
                <w:sz w:val="20"/>
                <w:szCs w:val="20"/>
              </w:rPr>
              <w:t>Социально-экономический эффект</w:t>
            </w:r>
          </w:p>
        </w:tc>
        <w:tc>
          <w:tcPr>
            <w:tcW w:w="548" w:type="pct"/>
            <w:vAlign w:val="center"/>
          </w:tcPr>
          <w:p w:rsidR="006D6C95" w:rsidRPr="00D0579D" w:rsidRDefault="00783179" w:rsidP="00A066A5">
            <w:pPr>
              <w:spacing w:after="0" w:line="240" w:lineRule="auto"/>
              <w:ind w:left="-107" w:right="-108"/>
              <w:jc w:val="center"/>
              <w:rPr>
                <w:rFonts w:ascii="Times New Roman" w:hAnsi="Times New Roman"/>
                <w:b/>
                <w:color w:val="000000"/>
                <w:sz w:val="20"/>
                <w:szCs w:val="20"/>
              </w:rPr>
            </w:pPr>
            <w:r w:rsidRPr="00D0579D">
              <w:rPr>
                <w:rFonts w:ascii="Times New Roman" w:hAnsi="Times New Roman"/>
                <w:b/>
                <w:color w:val="000000"/>
                <w:sz w:val="20"/>
                <w:szCs w:val="20"/>
              </w:rPr>
              <w:t>Показатель</w:t>
            </w:r>
          </w:p>
        </w:tc>
        <w:tc>
          <w:tcPr>
            <w:tcW w:w="720" w:type="pct"/>
            <w:vAlign w:val="center"/>
          </w:tcPr>
          <w:p w:rsidR="006D6C95" w:rsidRPr="00D0579D" w:rsidRDefault="00783179" w:rsidP="00A066A5">
            <w:pPr>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 xml:space="preserve">Условия реализации мероприятия </w:t>
            </w:r>
            <w:r w:rsidRPr="00D0579D">
              <w:rPr>
                <w:rFonts w:ascii="Times New Roman" w:hAnsi="Times New Roman"/>
                <w:i/>
                <w:color w:val="000000"/>
                <w:sz w:val="18"/>
                <w:szCs w:val="20"/>
              </w:rPr>
              <w:t>(необходимые ресурсы, наличие ПСД, нормативно-правовое регулирование)</w:t>
            </w:r>
          </w:p>
        </w:tc>
        <w:tc>
          <w:tcPr>
            <w:tcW w:w="556" w:type="pct"/>
            <w:vAlign w:val="center"/>
          </w:tcPr>
          <w:p w:rsidR="006D6C95" w:rsidRPr="00D0579D" w:rsidRDefault="00783179" w:rsidP="00A066A5">
            <w:pPr>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Взаимосвязь с утвержденными документами</w:t>
            </w:r>
          </w:p>
        </w:tc>
        <w:tc>
          <w:tcPr>
            <w:tcW w:w="463" w:type="pct"/>
            <w:vAlign w:val="center"/>
          </w:tcPr>
          <w:p w:rsidR="006D6C95" w:rsidRPr="00D0579D" w:rsidRDefault="00783179" w:rsidP="00A066A5">
            <w:pPr>
              <w:spacing w:after="0" w:line="240" w:lineRule="auto"/>
              <w:ind w:left="-107" w:right="-107"/>
              <w:jc w:val="center"/>
              <w:rPr>
                <w:rFonts w:ascii="Times New Roman" w:hAnsi="Times New Roman"/>
                <w:b/>
                <w:color w:val="000000"/>
                <w:sz w:val="20"/>
                <w:szCs w:val="20"/>
              </w:rPr>
            </w:pPr>
            <w:r w:rsidRPr="00D0579D">
              <w:rPr>
                <w:rFonts w:ascii="Times New Roman" w:hAnsi="Times New Roman"/>
                <w:b/>
                <w:color w:val="000000"/>
                <w:sz w:val="20"/>
                <w:szCs w:val="20"/>
              </w:rPr>
              <w:t>Срок реализации,</w:t>
            </w:r>
          </w:p>
          <w:p w:rsidR="006D6C95" w:rsidRPr="00D0579D" w:rsidRDefault="00783179" w:rsidP="00A066A5">
            <w:pPr>
              <w:spacing w:after="0" w:line="240" w:lineRule="auto"/>
              <w:ind w:left="-107" w:right="-107"/>
              <w:jc w:val="center"/>
              <w:rPr>
                <w:rFonts w:ascii="Times New Roman" w:hAnsi="Times New Roman"/>
                <w:b/>
                <w:color w:val="000000"/>
                <w:sz w:val="20"/>
                <w:szCs w:val="20"/>
              </w:rPr>
            </w:pPr>
            <w:r w:rsidRPr="00D0579D">
              <w:rPr>
                <w:rFonts w:ascii="Times New Roman" w:hAnsi="Times New Roman"/>
                <w:b/>
                <w:color w:val="000000"/>
                <w:sz w:val="20"/>
                <w:szCs w:val="20"/>
              </w:rPr>
              <w:t>контрольные точки</w:t>
            </w:r>
          </w:p>
        </w:tc>
        <w:tc>
          <w:tcPr>
            <w:tcW w:w="509" w:type="pct"/>
            <w:vAlign w:val="center"/>
          </w:tcPr>
          <w:p w:rsidR="006D6C95" w:rsidRPr="00D0579D" w:rsidRDefault="00783179" w:rsidP="00A066A5">
            <w:pPr>
              <w:spacing w:after="0" w:line="240" w:lineRule="auto"/>
              <w:ind w:left="-109" w:right="-107"/>
              <w:jc w:val="center"/>
              <w:rPr>
                <w:rFonts w:ascii="Times New Roman" w:hAnsi="Times New Roman"/>
                <w:b/>
                <w:color w:val="000000"/>
                <w:sz w:val="20"/>
                <w:szCs w:val="20"/>
              </w:rPr>
            </w:pPr>
            <w:r w:rsidRPr="00D0579D">
              <w:rPr>
                <w:rFonts w:ascii="Times New Roman" w:hAnsi="Times New Roman"/>
                <w:b/>
                <w:color w:val="000000"/>
                <w:sz w:val="20"/>
                <w:szCs w:val="20"/>
              </w:rPr>
              <w:t>Ответственный</w:t>
            </w:r>
          </w:p>
        </w:tc>
      </w:tr>
      <w:tr w:rsidR="006D6C95" w:rsidRPr="00D0579D" w:rsidTr="00D0579D">
        <w:trPr>
          <w:trHeight w:val="154"/>
        </w:trPr>
        <w:tc>
          <w:tcPr>
            <w:tcW w:w="5000" w:type="pct"/>
            <w:gridSpan w:val="10"/>
            <w:shd w:val="clear" w:color="auto" w:fill="EAF1DD"/>
            <w:vAlign w:val="center"/>
          </w:tcPr>
          <w:p w:rsidR="006D6C95" w:rsidRPr="00D0579D" w:rsidRDefault="00783179" w:rsidP="00C428CA">
            <w:pPr>
              <w:spacing w:after="120" w:line="240" w:lineRule="auto"/>
              <w:rPr>
                <w:rFonts w:ascii="Times New Roman" w:hAnsi="Times New Roman"/>
                <w:b/>
                <w:color w:val="000000"/>
                <w:sz w:val="20"/>
                <w:szCs w:val="20"/>
              </w:rPr>
            </w:pPr>
            <w:r w:rsidRPr="00D0579D">
              <w:rPr>
                <w:rFonts w:ascii="Times New Roman" w:hAnsi="Times New Roman"/>
                <w:color w:val="000000"/>
                <w:sz w:val="20"/>
                <w:szCs w:val="20"/>
              </w:rPr>
              <w:t>2.1. Модернизация и реконструкция объектов</w:t>
            </w:r>
          </w:p>
        </w:tc>
      </w:tr>
      <w:tr w:rsidR="005C2761" w:rsidRPr="00D0579D" w:rsidTr="00345075">
        <w:trPr>
          <w:trHeight w:val="154"/>
        </w:trPr>
        <w:tc>
          <w:tcPr>
            <w:tcW w:w="149" w:type="pct"/>
          </w:tcPr>
          <w:p w:rsidR="00AF204B" w:rsidRPr="0080403C" w:rsidRDefault="00AF204B" w:rsidP="00AF204B">
            <w:pPr>
              <w:spacing w:after="0" w:line="240" w:lineRule="auto"/>
              <w:rPr>
                <w:rFonts w:ascii="Times New Roman" w:hAnsi="Times New Roman"/>
                <w:color w:val="000000"/>
                <w:sz w:val="20"/>
                <w:szCs w:val="20"/>
              </w:rPr>
            </w:pPr>
            <w:r w:rsidRPr="0080403C">
              <w:rPr>
                <w:rFonts w:ascii="Times New Roman" w:hAnsi="Times New Roman"/>
                <w:color w:val="000000"/>
                <w:sz w:val="20"/>
                <w:szCs w:val="20"/>
              </w:rPr>
              <w:t>2.1.1</w:t>
            </w:r>
          </w:p>
        </w:tc>
        <w:tc>
          <w:tcPr>
            <w:tcW w:w="624" w:type="pct"/>
          </w:tcPr>
          <w:p w:rsidR="00AF204B" w:rsidRPr="0080403C" w:rsidRDefault="00580143" w:rsidP="005C04F9">
            <w:pPr>
              <w:spacing w:after="0" w:line="240" w:lineRule="auto"/>
              <w:rPr>
                <w:rFonts w:ascii="Times New Roman" w:hAnsi="Times New Roman"/>
                <w:color w:val="000000"/>
                <w:sz w:val="20"/>
                <w:szCs w:val="20"/>
              </w:rPr>
            </w:pPr>
            <w:r w:rsidRPr="0080403C">
              <w:rPr>
                <w:rFonts w:ascii="Times New Roman" w:hAnsi="Times New Roman"/>
                <w:color w:val="000000"/>
                <w:sz w:val="20"/>
                <w:szCs w:val="20"/>
              </w:rPr>
              <w:t>Реконструкция и модернизация сетей теплоснабжения</w:t>
            </w:r>
            <w:r w:rsidR="009E4C52" w:rsidRPr="0080403C">
              <w:rPr>
                <w:rFonts w:ascii="Times New Roman" w:hAnsi="Times New Roman"/>
                <w:color w:val="000000"/>
                <w:sz w:val="20"/>
                <w:szCs w:val="20"/>
              </w:rPr>
              <w:t xml:space="preserve"> </w:t>
            </w:r>
            <w:r w:rsidR="005C04F9" w:rsidRPr="0080403C">
              <w:rPr>
                <w:rFonts w:ascii="Times New Roman" w:hAnsi="Times New Roman"/>
                <w:color w:val="000000"/>
                <w:sz w:val="20"/>
                <w:szCs w:val="20"/>
              </w:rPr>
              <w:t xml:space="preserve">и </w:t>
            </w:r>
            <w:r w:rsidR="009E4C52" w:rsidRPr="0080403C">
              <w:rPr>
                <w:rFonts w:ascii="Times New Roman" w:hAnsi="Times New Roman"/>
                <w:color w:val="000000"/>
                <w:sz w:val="20"/>
                <w:szCs w:val="20"/>
              </w:rPr>
              <w:t xml:space="preserve">котельных </w:t>
            </w:r>
            <w:r w:rsidRPr="0080403C">
              <w:rPr>
                <w:rFonts w:ascii="Times New Roman" w:hAnsi="Times New Roman"/>
                <w:color w:val="000000"/>
                <w:sz w:val="20"/>
                <w:szCs w:val="20"/>
              </w:rPr>
              <w:t xml:space="preserve"> согласно схеме теплоснабжения на период до 2027 года и концессионному соглашению № 1/КС/2019 от 30.10.2019 с ООО «Рыбинская генерация»</w:t>
            </w:r>
          </w:p>
        </w:tc>
        <w:tc>
          <w:tcPr>
            <w:tcW w:w="389" w:type="pct"/>
          </w:tcPr>
          <w:p w:rsidR="00AF204B" w:rsidRPr="0080403C" w:rsidRDefault="00AF204B" w:rsidP="00823887">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Высокая степень износа тепловых сетей и оборудования котельных</w:t>
            </w:r>
          </w:p>
        </w:tc>
        <w:tc>
          <w:tcPr>
            <w:tcW w:w="453" w:type="pct"/>
          </w:tcPr>
          <w:p w:rsidR="00AF204B" w:rsidRPr="0080403C" w:rsidRDefault="00AF204B" w:rsidP="00823887">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Повышение качества и надежности теплоснабжения</w:t>
            </w:r>
          </w:p>
        </w:tc>
        <w:tc>
          <w:tcPr>
            <w:tcW w:w="587" w:type="pct"/>
          </w:tcPr>
          <w:p w:rsidR="00AF204B" w:rsidRPr="0080403C" w:rsidRDefault="00AF204B" w:rsidP="00823887">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Обеспечение потребителей качественной коммунальной услугой теплоснабжения и ГВС, обеспечение температурного режима в жилых помещениях согласно нормативным требованиям.</w:t>
            </w:r>
          </w:p>
        </w:tc>
        <w:tc>
          <w:tcPr>
            <w:tcW w:w="548" w:type="pct"/>
          </w:tcPr>
          <w:p w:rsidR="00AF204B" w:rsidRPr="0080403C" w:rsidRDefault="00AF204B" w:rsidP="00823887">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Снижение технологических нарушений на сетях ниже уровня, установленного концессионным соглашением – 4,82 нарушения на 1 км сетей.</w:t>
            </w:r>
          </w:p>
          <w:p w:rsidR="005C04F9" w:rsidRPr="0080403C" w:rsidRDefault="005C04F9" w:rsidP="00823887">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Реконструкция и модернизация сетей теплоснабжения (35,6 км), котельных (22 ед.)</w:t>
            </w:r>
          </w:p>
        </w:tc>
        <w:tc>
          <w:tcPr>
            <w:tcW w:w="720" w:type="pct"/>
          </w:tcPr>
          <w:p w:rsidR="00AF204B" w:rsidRPr="0080403C" w:rsidRDefault="00AF204B" w:rsidP="00823887">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ПСД по мероприятиям инвестиционной программы ООО «Рыбинская генерация»</w:t>
            </w:r>
          </w:p>
        </w:tc>
        <w:tc>
          <w:tcPr>
            <w:tcW w:w="556" w:type="pct"/>
          </w:tcPr>
          <w:p w:rsidR="00AF204B" w:rsidRPr="0080403C" w:rsidRDefault="00AF204B" w:rsidP="00823887">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Согласно утвержденной инвестиционной программе ООО «Рыбинская генерация»</w:t>
            </w:r>
          </w:p>
        </w:tc>
        <w:tc>
          <w:tcPr>
            <w:tcW w:w="463" w:type="pct"/>
          </w:tcPr>
          <w:p w:rsidR="00AF204B" w:rsidRPr="0080403C" w:rsidRDefault="00AF204B" w:rsidP="005009C8">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Согласно утвержденной инвестиционной программе ООО «Рыбинская генерация» до 2028 года</w:t>
            </w:r>
          </w:p>
        </w:tc>
        <w:tc>
          <w:tcPr>
            <w:tcW w:w="509" w:type="pct"/>
          </w:tcPr>
          <w:p w:rsidR="00AF204B" w:rsidRPr="00D0579D" w:rsidRDefault="00AF204B" w:rsidP="00823887">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ООО «Рыбинская генерация»</w:t>
            </w:r>
          </w:p>
        </w:tc>
      </w:tr>
      <w:tr w:rsidR="00344FFE" w:rsidRPr="00D0579D" w:rsidTr="00345075">
        <w:trPr>
          <w:trHeight w:val="154"/>
        </w:trPr>
        <w:tc>
          <w:tcPr>
            <w:tcW w:w="149" w:type="pct"/>
          </w:tcPr>
          <w:p w:rsidR="00344FFE" w:rsidRPr="0080403C" w:rsidRDefault="00344FFE" w:rsidP="00AF204B">
            <w:pPr>
              <w:spacing w:after="0" w:line="240" w:lineRule="auto"/>
              <w:rPr>
                <w:rFonts w:ascii="Times New Roman" w:hAnsi="Times New Roman"/>
                <w:color w:val="000000"/>
                <w:sz w:val="20"/>
                <w:szCs w:val="20"/>
              </w:rPr>
            </w:pPr>
          </w:p>
        </w:tc>
        <w:tc>
          <w:tcPr>
            <w:tcW w:w="624" w:type="pct"/>
          </w:tcPr>
          <w:p w:rsidR="00344FFE" w:rsidRPr="0080403C" w:rsidRDefault="00344FFE" w:rsidP="005C04F9">
            <w:pPr>
              <w:spacing w:after="0" w:line="240" w:lineRule="auto"/>
              <w:rPr>
                <w:rFonts w:ascii="Times New Roman" w:hAnsi="Times New Roman"/>
                <w:color w:val="000000"/>
                <w:sz w:val="20"/>
                <w:szCs w:val="20"/>
              </w:rPr>
            </w:pPr>
          </w:p>
        </w:tc>
        <w:tc>
          <w:tcPr>
            <w:tcW w:w="389" w:type="pct"/>
          </w:tcPr>
          <w:p w:rsidR="00344FFE" w:rsidRPr="0080403C" w:rsidRDefault="00344FFE" w:rsidP="00823887">
            <w:pPr>
              <w:spacing w:after="0" w:line="240" w:lineRule="auto"/>
              <w:jc w:val="center"/>
              <w:rPr>
                <w:rFonts w:ascii="Times New Roman" w:hAnsi="Times New Roman"/>
                <w:color w:val="000000"/>
                <w:sz w:val="20"/>
                <w:szCs w:val="20"/>
              </w:rPr>
            </w:pPr>
          </w:p>
        </w:tc>
        <w:tc>
          <w:tcPr>
            <w:tcW w:w="453" w:type="pct"/>
          </w:tcPr>
          <w:p w:rsidR="00344FFE" w:rsidRPr="0080403C" w:rsidRDefault="00344FFE" w:rsidP="00823887">
            <w:pPr>
              <w:spacing w:after="0" w:line="240" w:lineRule="auto"/>
              <w:jc w:val="center"/>
              <w:rPr>
                <w:rFonts w:ascii="Times New Roman" w:hAnsi="Times New Roman"/>
                <w:color w:val="000000"/>
                <w:sz w:val="20"/>
                <w:szCs w:val="20"/>
              </w:rPr>
            </w:pPr>
          </w:p>
        </w:tc>
        <w:tc>
          <w:tcPr>
            <w:tcW w:w="587" w:type="pct"/>
          </w:tcPr>
          <w:p w:rsidR="00344FFE" w:rsidRPr="0080403C" w:rsidRDefault="00344FFE" w:rsidP="00823887">
            <w:pPr>
              <w:spacing w:after="0" w:line="240" w:lineRule="auto"/>
              <w:jc w:val="center"/>
              <w:rPr>
                <w:rFonts w:ascii="Times New Roman" w:hAnsi="Times New Roman"/>
                <w:color w:val="000000"/>
                <w:sz w:val="20"/>
                <w:szCs w:val="20"/>
              </w:rPr>
            </w:pPr>
          </w:p>
        </w:tc>
        <w:tc>
          <w:tcPr>
            <w:tcW w:w="548" w:type="pct"/>
          </w:tcPr>
          <w:p w:rsidR="00344FFE" w:rsidRPr="0080403C" w:rsidRDefault="00344FFE" w:rsidP="00823887">
            <w:pPr>
              <w:spacing w:after="0" w:line="240" w:lineRule="auto"/>
              <w:jc w:val="center"/>
              <w:rPr>
                <w:rFonts w:ascii="Times New Roman" w:hAnsi="Times New Roman"/>
                <w:color w:val="000000"/>
                <w:sz w:val="20"/>
                <w:szCs w:val="20"/>
              </w:rPr>
            </w:pPr>
          </w:p>
        </w:tc>
        <w:tc>
          <w:tcPr>
            <w:tcW w:w="720" w:type="pct"/>
          </w:tcPr>
          <w:p w:rsidR="00344FFE" w:rsidRPr="0080403C" w:rsidRDefault="00344FFE" w:rsidP="00823887">
            <w:pPr>
              <w:spacing w:after="0" w:line="240" w:lineRule="auto"/>
              <w:jc w:val="center"/>
              <w:rPr>
                <w:rFonts w:ascii="Times New Roman" w:hAnsi="Times New Roman"/>
                <w:color w:val="000000"/>
                <w:sz w:val="20"/>
                <w:szCs w:val="20"/>
              </w:rPr>
            </w:pPr>
          </w:p>
        </w:tc>
        <w:tc>
          <w:tcPr>
            <w:tcW w:w="556" w:type="pct"/>
          </w:tcPr>
          <w:p w:rsidR="00344FFE" w:rsidRPr="0080403C" w:rsidRDefault="00344FFE" w:rsidP="00823887">
            <w:pPr>
              <w:spacing w:after="0" w:line="240" w:lineRule="auto"/>
              <w:jc w:val="center"/>
              <w:rPr>
                <w:rFonts w:ascii="Times New Roman" w:hAnsi="Times New Roman"/>
                <w:color w:val="000000"/>
                <w:sz w:val="20"/>
                <w:szCs w:val="20"/>
              </w:rPr>
            </w:pPr>
          </w:p>
        </w:tc>
        <w:tc>
          <w:tcPr>
            <w:tcW w:w="463" w:type="pct"/>
          </w:tcPr>
          <w:p w:rsidR="00344FFE" w:rsidRPr="0080403C" w:rsidRDefault="00344FFE" w:rsidP="005009C8">
            <w:pPr>
              <w:spacing w:after="0" w:line="240" w:lineRule="auto"/>
              <w:jc w:val="center"/>
              <w:rPr>
                <w:rFonts w:ascii="Times New Roman" w:hAnsi="Times New Roman"/>
                <w:color w:val="000000"/>
                <w:sz w:val="20"/>
                <w:szCs w:val="20"/>
              </w:rPr>
            </w:pPr>
          </w:p>
        </w:tc>
        <w:tc>
          <w:tcPr>
            <w:tcW w:w="509" w:type="pct"/>
          </w:tcPr>
          <w:p w:rsidR="00344FFE" w:rsidRPr="0080403C" w:rsidRDefault="00344FFE" w:rsidP="00823887">
            <w:pPr>
              <w:spacing w:after="0" w:line="240" w:lineRule="auto"/>
              <w:jc w:val="center"/>
              <w:rPr>
                <w:rFonts w:ascii="Times New Roman" w:hAnsi="Times New Roman"/>
                <w:color w:val="000000"/>
                <w:sz w:val="20"/>
                <w:szCs w:val="20"/>
              </w:rPr>
            </w:pPr>
          </w:p>
        </w:tc>
      </w:tr>
      <w:tr w:rsidR="00345075" w:rsidRPr="00D0579D" w:rsidTr="00345075">
        <w:trPr>
          <w:trHeight w:val="1242"/>
        </w:trPr>
        <w:tc>
          <w:tcPr>
            <w:tcW w:w="149" w:type="pct"/>
          </w:tcPr>
          <w:p w:rsidR="00345075" w:rsidRPr="0080403C" w:rsidRDefault="00345075" w:rsidP="00AF204B">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2.1.2</w:t>
            </w:r>
          </w:p>
        </w:tc>
        <w:tc>
          <w:tcPr>
            <w:tcW w:w="624" w:type="pct"/>
          </w:tcPr>
          <w:p w:rsidR="00345075" w:rsidRPr="00294B60" w:rsidRDefault="00345075" w:rsidP="00345075">
            <w:pPr>
              <w:spacing w:after="0" w:line="240" w:lineRule="auto"/>
              <w:rPr>
                <w:rFonts w:ascii="Times New Roman" w:hAnsi="Times New Roman"/>
                <w:color w:val="000000"/>
                <w:sz w:val="20"/>
                <w:szCs w:val="20"/>
              </w:rPr>
            </w:pPr>
            <w:proofErr w:type="gramStart"/>
            <w:r w:rsidRPr="00294B60">
              <w:rPr>
                <w:rFonts w:ascii="Times New Roman" w:hAnsi="Times New Roman"/>
                <w:color w:val="000000"/>
                <w:sz w:val="20"/>
                <w:szCs w:val="20"/>
              </w:rPr>
              <w:t>Введение альтернативной схемы теплоснабжения с укреплением и взаимным резервированием источников (Перспективная расчетная тепловая нагрузка Западного и Центрального тепловых районов покрывается планируемой к постройке ПГУ ТЭЦ 230 и котельной «Веретье-3» с переводом котельной «Веретье-3» в пиковый режим работы, а котельные по ул. Бабушкина,13 и «Поток» в режим работы тепловых пунктов с сохранением на них котлов для холодного резерва и прокладкой</w:t>
            </w:r>
            <w:proofErr w:type="gramEnd"/>
            <w:r w:rsidRPr="00294B60">
              <w:rPr>
                <w:rFonts w:ascii="Times New Roman" w:hAnsi="Times New Roman"/>
                <w:color w:val="000000"/>
                <w:sz w:val="20"/>
                <w:szCs w:val="20"/>
              </w:rPr>
              <w:t xml:space="preserve"> к ним двухтрубных тепловых сетей по независимой схеме.</w:t>
            </w:r>
          </w:p>
          <w:p w:rsidR="00345075" w:rsidRPr="00294B60" w:rsidRDefault="00345075" w:rsidP="00345075">
            <w:pPr>
              <w:spacing w:after="0" w:line="240" w:lineRule="auto"/>
              <w:rPr>
                <w:rFonts w:ascii="Times New Roman" w:hAnsi="Times New Roman"/>
                <w:color w:val="000000"/>
                <w:sz w:val="20"/>
                <w:szCs w:val="20"/>
              </w:rPr>
            </w:pPr>
            <w:proofErr w:type="gramStart"/>
            <w:r w:rsidRPr="00294B60">
              <w:rPr>
                <w:rFonts w:ascii="Times New Roman" w:hAnsi="Times New Roman"/>
                <w:color w:val="000000"/>
                <w:sz w:val="20"/>
                <w:szCs w:val="20"/>
              </w:rPr>
              <w:t>Перспективная  расчетная тепловая нагрузка части Южного теплового  района  покрывается  оборудованием  котельной «Полиграф» (как основной источник) с переводом котельных «Магма» и «Военная база», в режим работы тепловых пунктов с сохранением на них котлов для холодного резерва и прокладкой к ним двухтрубных тепловых сетей по независимой схеме).</w:t>
            </w:r>
            <w:proofErr w:type="gramEnd"/>
          </w:p>
          <w:p w:rsidR="00345075" w:rsidRPr="00294B60" w:rsidRDefault="00345075" w:rsidP="00345075">
            <w:pPr>
              <w:spacing w:after="0" w:line="240" w:lineRule="auto"/>
              <w:rPr>
                <w:rFonts w:ascii="Times New Roman" w:hAnsi="Times New Roman"/>
                <w:color w:val="000000"/>
                <w:sz w:val="20"/>
                <w:szCs w:val="20"/>
              </w:rPr>
            </w:pPr>
          </w:p>
          <w:p w:rsidR="00345075" w:rsidRPr="00294B60" w:rsidRDefault="00345075" w:rsidP="00345075">
            <w:pPr>
              <w:spacing w:after="0" w:line="240" w:lineRule="auto"/>
              <w:rPr>
                <w:rFonts w:ascii="Times New Roman" w:hAnsi="Times New Roman"/>
                <w:color w:val="000000"/>
                <w:sz w:val="20"/>
                <w:szCs w:val="20"/>
              </w:rPr>
            </w:pPr>
          </w:p>
          <w:p w:rsidR="00345075" w:rsidRPr="00294B60" w:rsidRDefault="00345075" w:rsidP="00345075">
            <w:pPr>
              <w:spacing w:after="0" w:line="240" w:lineRule="auto"/>
              <w:rPr>
                <w:rFonts w:ascii="Times New Roman" w:hAnsi="Times New Roman"/>
                <w:color w:val="000000"/>
                <w:sz w:val="20"/>
                <w:szCs w:val="20"/>
              </w:rPr>
            </w:pPr>
          </w:p>
          <w:p w:rsidR="00345075" w:rsidRPr="00294B60" w:rsidRDefault="00345075" w:rsidP="00345075">
            <w:pPr>
              <w:spacing w:after="0" w:line="240" w:lineRule="auto"/>
              <w:rPr>
                <w:rFonts w:ascii="Times New Roman" w:hAnsi="Times New Roman"/>
                <w:color w:val="000000"/>
                <w:sz w:val="20"/>
                <w:szCs w:val="20"/>
              </w:rPr>
            </w:pPr>
          </w:p>
          <w:p w:rsidR="00345075" w:rsidRPr="00294B60" w:rsidRDefault="00345075" w:rsidP="00345075">
            <w:pPr>
              <w:spacing w:after="0" w:line="240" w:lineRule="auto"/>
              <w:rPr>
                <w:rFonts w:ascii="Times New Roman" w:hAnsi="Times New Roman"/>
                <w:color w:val="000000"/>
                <w:sz w:val="20"/>
                <w:szCs w:val="20"/>
              </w:rPr>
            </w:pPr>
          </w:p>
          <w:p w:rsidR="00345075" w:rsidRPr="00294B60" w:rsidRDefault="00345075" w:rsidP="00345075">
            <w:pPr>
              <w:spacing w:after="0" w:line="240" w:lineRule="auto"/>
              <w:rPr>
                <w:rFonts w:ascii="Times New Roman" w:hAnsi="Times New Roman"/>
                <w:color w:val="000000"/>
                <w:sz w:val="20"/>
                <w:szCs w:val="20"/>
              </w:rPr>
            </w:pPr>
          </w:p>
          <w:p w:rsidR="00345075" w:rsidRPr="00294B60" w:rsidRDefault="00345075" w:rsidP="00345075">
            <w:pPr>
              <w:spacing w:after="0" w:line="240" w:lineRule="auto"/>
              <w:rPr>
                <w:rFonts w:ascii="Times New Roman" w:hAnsi="Times New Roman"/>
                <w:color w:val="000000"/>
                <w:sz w:val="20"/>
                <w:szCs w:val="20"/>
              </w:rPr>
            </w:pPr>
          </w:p>
          <w:p w:rsidR="00345075" w:rsidRPr="00294B60" w:rsidRDefault="00345075" w:rsidP="00345075">
            <w:pPr>
              <w:spacing w:after="0" w:line="240" w:lineRule="auto"/>
              <w:rPr>
                <w:rFonts w:ascii="Times New Roman" w:hAnsi="Times New Roman"/>
                <w:color w:val="000000"/>
                <w:sz w:val="20"/>
                <w:szCs w:val="20"/>
              </w:rPr>
            </w:pPr>
          </w:p>
          <w:p w:rsidR="00345075" w:rsidRPr="00294B60" w:rsidRDefault="00345075" w:rsidP="00345075">
            <w:pPr>
              <w:spacing w:after="0" w:line="240" w:lineRule="auto"/>
              <w:rPr>
                <w:rFonts w:ascii="Times New Roman" w:hAnsi="Times New Roman"/>
                <w:color w:val="000000"/>
                <w:sz w:val="20"/>
                <w:szCs w:val="20"/>
              </w:rPr>
            </w:pPr>
          </w:p>
          <w:p w:rsidR="00345075" w:rsidRPr="00294B60" w:rsidRDefault="00345075" w:rsidP="00345075">
            <w:pPr>
              <w:spacing w:after="0" w:line="240" w:lineRule="auto"/>
              <w:rPr>
                <w:rFonts w:ascii="Times New Roman" w:hAnsi="Times New Roman"/>
                <w:color w:val="000000"/>
                <w:sz w:val="20"/>
                <w:szCs w:val="20"/>
              </w:rPr>
            </w:pPr>
          </w:p>
          <w:p w:rsidR="00345075" w:rsidRPr="00294B60" w:rsidRDefault="00345075" w:rsidP="00345075">
            <w:pPr>
              <w:spacing w:after="0" w:line="240" w:lineRule="auto"/>
              <w:rPr>
                <w:rFonts w:ascii="Times New Roman" w:hAnsi="Times New Roman"/>
                <w:color w:val="000000"/>
                <w:sz w:val="20"/>
                <w:szCs w:val="20"/>
              </w:rPr>
            </w:pPr>
          </w:p>
          <w:p w:rsidR="00345075" w:rsidRPr="00294B60" w:rsidRDefault="00345075" w:rsidP="00345075">
            <w:pPr>
              <w:spacing w:after="0" w:line="240" w:lineRule="auto"/>
              <w:rPr>
                <w:rFonts w:ascii="Times New Roman" w:hAnsi="Times New Roman"/>
                <w:color w:val="000000"/>
                <w:sz w:val="20"/>
                <w:szCs w:val="20"/>
              </w:rPr>
            </w:pPr>
          </w:p>
        </w:tc>
        <w:tc>
          <w:tcPr>
            <w:tcW w:w="389" w:type="pct"/>
          </w:tcPr>
          <w:p w:rsidR="00345075" w:rsidRPr="00294B60" w:rsidRDefault="00345075" w:rsidP="00345075">
            <w:pPr>
              <w:spacing w:after="0" w:line="240" w:lineRule="auto"/>
              <w:ind w:left="-2"/>
              <w:rPr>
                <w:rFonts w:ascii="Times New Roman" w:hAnsi="Times New Roman"/>
                <w:color w:val="000000"/>
                <w:sz w:val="20"/>
                <w:szCs w:val="20"/>
              </w:rPr>
            </w:pPr>
            <w:r w:rsidRPr="00294B60">
              <w:rPr>
                <w:rFonts w:ascii="Times New Roman" w:hAnsi="Times New Roman"/>
                <w:color w:val="000000"/>
                <w:sz w:val="20"/>
                <w:szCs w:val="20"/>
              </w:rPr>
              <w:t>1. Низкие темпы модернизации сетей теплоснабжения.</w:t>
            </w:r>
          </w:p>
          <w:p w:rsidR="00345075" w:rsidRPr="00294B60" w:rsidRDefault="00345075" w:rsidP="00345075">
            <w:pPr>
              <w:spacing w:after="0" w:line="240" w:lineRule="auto"/>
              <w:ind w:left="-2"/>
              <w:rPr>
                <w:rFonts w:ascii="Times New Roman" w:hAnsi="Times New Roman"/>
                <w:color w:val="000000"/>
                <w:sz w:val="20"/>
                <w:szCs w:val="20"/>
              </w:rPr>
            </w:pPr>
            <w:r w:rsidRPr="00294B60">
              <w:rPr>
                <w:rFonts w:ascii="Times New Roman" w:hAnsi="Times New Roman"/>
                <w:color w:val="000000"/>
                <w:sz w:val="20"/>
                <w:szCs w:val="20"/>
              </w:rPr>
              <w:t>Низкая надежность теплоснабжения и ГВС потребителей. Большое количество дефектов на сетях теплоснабжения и ГВС до 2000 в год. При возникновении значительных отрицательных температур в ОЗП, высокая степень возникновения аварийных ситуаций на котельных и сетях. Угроза возникновения ЧС.</w:t>
            </w:r>
          </w:p>
        </w:tc>
        <w:tc>
          <w:tcPr>
            <w:tcW w:w="453" w:type="pct"/>
          </w:tcPr>
          <w:p w:rsidR="00345075" w:rsidRPr="00294B60" w:rsidRDefault="00345075" w:rsidP="00345075">
            <w:pPr>
              <w:spacing w:after="0" w:line="240" w:lineRule="auto"/>
              <w:ind w:left="-2"/>
              <w:rPr>
                <w:rFonts w:ascii="Times New Roman" w:hAnsi="Times New Roman"/>
                <w:color w:val="000000"/>
                <w:sz w:val="20"/>
                <w:szCs w:val="20"/>
              </w:rPr>
            </w:pPr>
            <w:r w:rsidRPr="00294B60">
              <w:rPr>
                <w:rFonts w:ascii="Times New Roman" w:hAnsi="Times New Roman"/>
                <w:color w:val="000000"/>
                <w:sz w:val="20"/>
                <w:szCs w:val="20"/>
              </w:rPr>
              <w:t>Обеспечение надежного, качественного теплоснабжения и ГВС потребителей, снижение дефектов на сетях и котельных в несколько раз, устранение угрозы возникновения ЧС в зимний период.</w:t>
            </w:r>
          </w:p>
          <w:p w:rsidR="00345075" w:rsidRPr="00294B60" w:rsidRDefault="00345075" w:rsidP="00345075">
            <w:pPr>
              <w:spacing w:after="0" w:line="240" w:lineRule="auto"/>
              <w:ind w:left="-2"/>
              <w:rPr>
                <w:rFonts w:ascii="Times New Roman" w:hAnsi="Times New Roman"/>
                <w:color w:val="000000"/>
                <w:sz w:val="20"/>
                <w:szCs w:val="20"/>
              </w:rPr>
            </w:pPr>
            <w:r w:rsidRPr="00294B60">
              <w:rPr>
                <w:rFonts w:ascii="Times New Roman" w:hAnsi="Times New Roman"/>
                <w:color w:val="000000"/>
                <w:sz w:val="20"/>
                <w:szCs w:val="20"/>
              </w:rPr>
              <w:t>1. Применение современных высокоэффективных комплексных решений по производству электроэнергии на базе парогазовых установок.</w:t>
            </w:r>
          </w:p>
          <w:p w:rsidR="00345075" w:rsidRPr="00294B60" w:rsidRDefault="00345075" w:rsidP="00345075">
            <w:pPr>
              <w:spacing w:after="0" w:line="240" w:lineRule="auto"/>
              <w:ind w:left="-2"/>
              <w:rPr>
                <w:rFonts w:ascii="Times New Roman" w:hAnsi="Times New Roman"/>
                <w:color w:val="000000"/>
                <w:sz w:val="20"/>
                <w:szCs w:val="20"/>
              </w:rPr>
            </w:pPr>
            <w:r w:rsidRPr="00294B60">
              <w:rPr>
                <w:rFonts w:ascii="Times New Roman" w:hAnsi="Times New Roman"/>
                <w:color w:val="000000"/>
                <w:sz w:val="20"/>
                <w:szCs w:val="20"/>
              </w:rPr>
              <w:t xml:space="preserve">2. Новый источник электроэнергии обеспечит создание базиса </w:t>
            </w:r>
            <w:proofErr w:type="gramStart"/>
            <w:r w:rsidRPr="00294B60">
              <w:rPr>
                <w:rFonts w:ascii="Times New Roman" w:hAnsi="Times New Roman"/>
                <w:color w:val="000000"/>
                <w:sz w:val="20"/>
                <w:szCs w:val="20"/>
              </w:rPr>
              <w:t>для</w:t>
            </w:r>
            <w:proofErr w:type="gramEnd"/>
          </w:p>
          <w:p w:rsidR="00345075" w:rsidRPr="00294B60" w:rsidRDefault="00345075" w:rsidP="00345075">
            <w:pPr>
              <w:spacing w:after="0" w:line="240" w:lineRule="auto"/>
              <w:ind w:left="-2"/>
              <w:rPr>
                <w:rFonts w:ascii="Times New Roman" w:hAnsi="Times New Roman"/>
                <w:color w:val="000000"/>
                <w:sz w:val="20"/>
                <w:szCs w:val="20"/>
              </w:rPr>
            </w:pPr>
            <w:r w:rsidRPr="00294B60">
              <w:rPr>
                <w:rFonts w:ascii="Times New Roman" w:hAnsi="Times New Roman"/>
                <w:color w:val="000000"/>
                <w:sz w:val="20"/>
                <w:szCs w:val="20"/>
              </w:rPr>
              <w:t>дальнейшего экономического и социального развития региона.</w:t>
            </w:r>
          </w:p>
          <w:p w:rsidR="00345075" w:rsidRPr="00294B60" w:rsidRDefault="00345075" w:rsidP="00345075">
            <w:pPr>
              <w:spacing w:after="0" w:line="240" w:lineRule="auto"/>
              <w:ind w:left="-2"/>
              <w:rPr>
                <w:rFonts w:ascii="Times New Roman" w:hAnsi="Times New Roman"/>
                <w:color w:val="000000"/>
                <w:sz w:val="20"/>
                <w:szCs w:val="20"/>
              </w:rPr>
            </w:pPr>
            <w:r w:rsidRPr="00294B60">
              <w:rPr>
                <w:rFonts w:ascii="Times New Roman" w:hAnsi="Times New Roman"/>
                <w:color w:val="000000"/>
                <w:sz w:val="20"/>
                <w:szCs w:val="20"/>
              </w:rPr>
              <w:t>3. Намерение Правительства Ярославской области по развитию</w:t>
            </w:r>
          </w:p>
          <w:p w:rsidR="00345075" w:rsidRPr="00294B60" w:rsidRDefault="00345075" w:rsidP="00345075">
            <w:pPr>
              <w:spacing w:after="0" w:line="240" w:lineRule="auto"/>
              <w:ind w:left="-2"/>
              <w:rPr>
                <w:rFonts w:ascii="Times New Roman" w:hAnsi="Times New Roman"/>
                <w:color w:val="000000"/>
                <w:sz w:val="20"/>
                <w:szCs w:val="20"/>
              </w:rPr>
            </w:pPr>
            <w:proofErr w:type="gramStart"/>
            <w:r w:rsidRPr="00294B60">
              <w:rPr>
                <w:rFonts w:ascii="Times New Roman" w:hAnsi="Times New Roman"/>
                <w:color w:val="000000"/>
                <w:sz w:val="20"/>
                <w:szCs w:val="20"/>
              </w:rPr>
              <w:t>территории Юго-Западной промышленной зоны (Российская</w:t>
            </w:r>
            <w:proofErr w:type="gramEnd"/>
          </w:p>
          <w:p w:rsidR="00345075" w:rsidRPr="00294B60" w:rsidRDefault="00345075" w:rsidP="00345075">
            <w:pPr>
              <w:spacing w:after="0" w:line="240" w:lineRule="auto"/>
              <w:ind w:left="-2"/>
              <w:rPr>
                <w:rFonts w:ascii="Times New Roman" w:hAnsi="Times New Roman"/>
                <w:color w:val="000000"/>
                <w:sz w:val="20"/>
                <w:szCs w:val="20"/>
              </w:rPr>
            </w:pPr>
            <w:r w:rsidRPr="00294B60">
              <w:rPr>
                <w:rFonts w:ascii="Times New Roman" w:hAnsi="Times New Roman"/>
                <w:color w:val="000000"/>
                <w:sz w:val="20"/>
                <w:szCs w:val="20"/>
              </w:rPr>
              <w:t>Федерация, Ярославская область, городской округ город Рыбинск,</w:t>
            </w:r>
          </w:p>
          <w:p w:rsidR="00345075" w:rsidRPr="00294B60" w:rsidRDefault="00345075" w:rsidP="00345075">
            <w:pPr>
              <w:spacing w:after="0" w:line="240" w:lineRule="auto"/>
              <w:ind w:left="-2"/>
              <w:rPr>
                <w:rFonts w:ascii="Times New Roman" w:hAnsi="Times New Roman"/>
                <w:color w:val="000000"/>
                <w:sz w:val="20"/>
                <w:szCs w:val="20"/>
              </w:rPr>
            </w:pPr>
            <w:proofErr w:type="gramStart"/>
            <w:r w:rsidRPr="00294B60">
              <w:rPr>
                <w:rFonts w:ascii="Times New Roman" w:hAnsi="Times New Roman"/>
                <w:color w:val="000000"/>
                <w:sz w:val="20"/>
                <w:szCs w:val="20"/>
              </w:rPr>
              <w:t>Юго-Западная промышленная зона) как перспективной</w:t>
            </w:r>
            <w:proofErr w:type="gramEnd"/>
          </w:p>
          <w:p w:rsidR="00345075" w:rsidRPr="00294B60" w:rsidRDefault="00345075" w:rsidP="00345075">
            <w:pPr>
              <w:spacing w:after="0" w:line="240" w:lineRule="auto"/>
              <w:ind w:left="-2"/>
              <w:rPr>
                <w:rFonts w:ascii="Times New Roman" w:hAnsi="Times New Roman"/>
                <w:color w:val="000000"/>
                <w:sz w:val="20"/>
                <w:szCs w:val="20"/>
              </w:rPr>
            </w:pPr>
            <w:r w:rsidRPr="00294B60">
              <w:rPr>
                <w:rFonts w:ascii="Times New Roman" w:hAnsi="Times New Roman"/>
                <w:color w:val="000000"/>
                <w:sz w:val="20"/>
                <w:szCs w:val="20"/>
              </w:rPr>
              <w:t xml:space="preserve">инвестиционной промышленной площадки с целью размещения </w:t>
            </w:r>
            <w:proofErr w:type="gramStart"/>
            <w:r w:rsidRPr="00294B60">
              <w:rPr>
                <w:rFonts w:ascii="Times New Roman" w:hAnsi="Times New Roman"/>
                <w:color w:val="000000"/>
                <w:sz w:val="20"/>
                <w:szCs w:val="20"/>
              </w:rPr>
              <w:t>на</w:t>
            </w:r>
            <w:proofErr w:type="gramEnd"/>
          </w:p>
          <w:p w:rsidR="00345075" w:rsidRPr="00294B60" w:rsidRDefault="00345075" w:rsidP="00345075">
            <w:pPr>
              <w:spacing w:after="0" w:line="240" w:lineRule="auto"/>
              <w:ind w:left="-2"/>
              <w:rPr>
                <w:rFonts w:ascii="Times New Roman" w:hAnsi="Times New Roman"/>
                <w:color w:val="000000"/>
                <w:sz w:val="20"/>
                <w:szCs w:val="20"/>
              </w:rPr>
            </w:pPr>
            <w:r w:rsidRPr="00294B60">
              <w:rPr>
                <w:rFonts w:ascii="Times New Roman" w:hAnsi="Times New Roman"/>
                <w:color w:val="000000"/>
                <w:sz w:val="20"/>
                <w:szCs w:val="20"/>
              </w:rPr>
              <w:t>данной территории объектов промышленности.</w:t>
            </w:r>
          </w:p>
          <w:p w:rsidR="00345075" w:rsidRPr="00294B60" w:rsidRDefault="00345075" w:rsidP="00345075">
            <w:pPr>
              <w:spacing w:after="0" w:line="240" w:lineRule="auto"/>
              <w:ind w:left="-2"/>
              <w:rPr>
                <w:rFonts w:ascii="Times New Roman" w:hAnsi="Times New Roman"/>
                <w:color w:val="000000"/>
                <w:sz w:val="20"/>
                <w:szCs w:val="20"/>
              </w:rPr>
            </w:pPr>
            <w:r w:rsidRPr="00294B60">
              <w:rPr>
                <w:rFonts w:ascii="Times New Roman" w:hAnsi="Times New Roman"/>
                <w:color w:val="000000"/>
                <w:sz w:val="20"/>
                <w:szCs w:val="20"/>
              </w:rPr>
              <w:t>4. Реализация Проекта внесет существенный вклад в обеспечение</w:t>
            </w:r>
          </w:p>
          <w:p w:rsidR="00345075" w:rsidRPr="00294B60" w:rsidRDefault="00345075" w:rsidP="00345075">
            <w:pPr>
              <w:spacing w:after="0" w:line="240" w:lineRule="auto"/>
              <w:ind w:left="-2"/>
              <w:rPr>
                <w:rFonts w:ascii="Times New Roman" w:hAnsi="Times New Roman"/>
                <w:color w:val="000000"/>
                <w:sz w:val="20"/>
                <w:szCs w:val="20"/>
              </w:rPr>
            </w:pPr>
            <w:r w:rsidRPr="00294B60">
              <w:rPr>
                <w:rFonts w:ascii="Times New Roman" w:hAnsi="Times New Roman"/>
                <w:color w:val="000000"/>
                <w:sz w:val="20"/>
                <w:szCs w:val="20"/>
              </w:rPr>
              <w:t>энергетической безопасности и бесперебойного энергоснабжения</w:t>
            </w:r>
          </w:p>
          <w:p w:rsidR="00345075" w:rsidRPr="00294B60" w:rsidRDefault="00345075" w:rsidP="00345075">
            <w:pPr>
              <w:spacing w:after="0" w:line="240" w:lineRule="auto"/>
              <w:ind w:left="-2"/>
              <w:rPr>
                <w:rFonts w:ascii="Times New Roman" w:hAnsi="Times New Roman"/>
                <w:color w:val="000000"/>
                <w:sz w:val="20"/>
                <w:szCs w:val="20"/>
              </w:rPr>
            </w:pPr>
            <w:r w:rsidRPr="00294B60">
              <w:rPr>
                <w:rFonts w:ascii="Times New Roman" w:hAnsi="Times New Roman"/>
                <w:color w:val="000000"/>
                <w:sz w:val="20"/>
                <w:szCs w:val="20"/>
              </w:rPr>
              <w:lastRenderedPageBreak/>
              <w:t>потребителей региона.</w:t>
            </w:r>
          </w:p>
          <w:p w:rsidR="00345075" w:rsidRPr="00294B60" w:rsidRDefault="00345075" w:rsidP="00345075">
            <w:pPr>
              <w:spacing w:after="0" w:line="240" w:lineRule="auto"/>
              <w:ind w:left="-2"/>
              <w:rPr>
                <w:rFonts w:ascii="Times New Roman" w:hAnsi="Times New Roman"/>
                <w:color w:val="000000"/>
                <w:sz w:val="20"/>
                <w:szCs w:val="20"/>
              </w:rPr>
            </w:pPr>
            <w:r w:rsidRPr="00294B60">
              <w:rPr>
                <w:rFonts w:ascii="Times New Roman" w:hAnsi="Times New Roman"/>
                <w:color w:val="000000"/>
                <w:sz w:val="20"/>
                <w:szCs w:val="20"/>
              </w:rPr>
              <w:t>5. Повышение эффективности и надежности теплоснабжения города</w:t>
            </w:r>
          </w:p>
          <w:p w:rsidR="00345075" w:rsidRPr="00294B60" w:rsidRDefault="00345075" w:rsidP="00345075">
            <w:pPr>
              <w:spacing w:after="0" w:line="240" w:lineRule="auto"/>
              <w:ind w:left="-2"/>
              <w:rPr>
                <w:rFonts w:ascii="Times New Roman" w:hAnsi="Times New Roman"/>
                <w:color w:val="000000"/>
                <w:sz w:val="20"/>
                <w:szCs w:val="20"/>
              </w:rPr>
            </w:pPr>
            <w:r w:rsidRPr="00294B60">
              <w:rPr>
                <w:rFonts w:ascii="Times New Roman" w:hAnsi="Times New Roman"/>
                <w:color w:val="000000"/>
                <w:sz w:val="20"/>
                <w:szCs w:val="20"/>
              </w:rPr>
              <w:t>Рыбинск.</w:t>
            </w:r>
          </w:p>
          <w:p w:rsidR="00345075" w:rsidRPr="00294B60" w:rsidRDefault="00345075" w:rsidP="00345075">
            <w:pPr>
              <w:spacing w:after="0" w:line="240" w:lineRule="auto"/>
              <w:ind w:left="-2"/>
              <w:rPr>
                <w:rFonts w:ascii="Times New Roman" w:hAnsi="Times New Roman"/>
                <w:color w:val="000000"/>
                <w:sz w:val="20"/>
                <w:szCs w:val="20"/>
              </w:rPr>
            </w:pPr>
            <w:r w:rsidRPr="00294B60">
              <w:rPr>
                <w:rFonts w:ascii="Times New Roman" w:hAnsi="Times New Roman"/>
                <w:color w:val="000000"/>
                <w:sz w:val="20"/>
                <w:szCs w:val="20"/>
              </w:rPr>
              <w:t>6. Снижение удельных затрат на выработку тепловой и электрической</w:t>
            </w:r>
          </w:p>
          <w:p w:rsidR="00345075" w:rsidRPr="00294B60" w:rsidRDefault="00345075" w:rsidP="00345075">
            <w:pPr>
              <w:spacing w:after="0" w:line="240" w:lineRule="auto"/>
              <w:ind w:left="-2"/>
              <w:rPr>
                <w:rFonts w:ascii="Times New Roman" w:hAnsi="Times New Roman"/>
                <w:color w:val="000000"/>
                <w:sz w:val="20"/>
                <w:szCs w:val="20"/>
              </w:rPr>
            </w:pPr>
            <w:r w:rsidRPr="00294B60">
              <w:rPr>
                <w:rFonts w:ascii="Times New Roman" w:hAnsi="Times New Roman"/>
                <w:color w:val="000000"/>
                <w:sz w:val="20"/>
                <w:szCs w:val="20"/>
              </w:rPr>
              <w:t>энергии.</w:t>
            </w:r>
          </w:p>
        </w:tc>
        <w:tc>
          <w:tcPr>
            <w:tcW w:w="587" w:type="pct"/>
          </w:tcPr>
          <w:p w:rsidR="00345075" w:rsidRPr="00294B60" w:rsidRDefault="00345075" w:rsidP="00345075">
            <w:pPr>
              <w:spacing w:after="0" w:line="240" w:lineRule="auto"/>
              <w:ind w:left="-2"/>
              <w:rPr>
                <w:rFonts w:ascii="Times New Roman" w:hAnsi="Times New Roman"/>
                <w:color w:val="000000"/>
                <w:sz w:val="20"/>
                <w:szCs w:val="20"/>
              </w:rPr>
            </w:pPr>
            <w:r w:rsidRPr="00294B60">
              <w:rPr>
                <w:rFonts w:ascii="Times New Roman" w:hAnsi="Times New Roman"/>
                <w:color w:val="000000"/>
                <w:sz w:val="20"/>
                <w:szCs w:val="20"/>
              </w:rPr>
              <w:lastRenderedPageBreak/>
              <w:t>Снятие социальной напряженности в части недопоставки услуги отопления и ГВС (нормализация температуры в жилых помещениях)</w:t>
            </w:r>
          </w:p>
          <w:p w:rsidR="00345075" w:rsidRPr="00294B60" w:rsidRDefault="00345075" w:rsidP="00345075">
            <w:pPr>
              <w:spacing w:after="0" w:line="240" w:lineRule="auto"/>
              <w:ind w:left="-2"/>
              <w:rPr>
                <w:rFonts w:ascii="Times New Roman" w:hAnsi="Times New Roman"/>
                <w:color w:val="000000"/>
                <w:sz w:val="20"/>
                <w:szCs w:val="20"/>
              </w:rPr>
            </w:pPr>
            <w:r w:rsidRPr="00294B60">
              <w:rPr>
                <w:rFonts w:ascii="Times New Roman" w:hAnsi="Times New Roman"/>
                <w:color w:val="000000"/>
                <w:sz w:val="20"/>
                <w:szCs w:val="20"/>
              </w:rPr>
              <w:t>Снижение потерь теплоносителя в сетях (в настоящее время потери превышают нормативные в 4 раза)</w:t>
            </w:r>
          </w:p>
        </w:tc>
        <w:tc>
          <w:tcPr>
            <w:tcW w:w="548" w:type="pct"/>
          </w:tcPr>
          <w:p w:rsidR="00345075" w:rsidRPr="00294B60" w:rsidRDefault="00345075" w:rsidP="00345075">
            <w:pPr>
              <w:spacing w:after="0" w:line="240" w:lineRule="auto"/>
              <w:ind w:left="-2"/>
              <w:rPr>
                <w:rFonts w:ascii="Times New Roman" w:hAnsi="Times New Roman"/>
                <w:color w:val="000000"/>
                <w:sz w:val="20"/>
                <w:szCs w:val="20"/>
              </w:rPr>
            </w:pPr>
            <w:r w:rsidRPr="00294B60">
              <w:rPr>
                <w:rFonts w:ascii="Times New Roman" w:hAnsi="Times New Roman"/>
                <w:color w:val="000000"/>
                <w:sz w:val="20"/>
                <w:szCs w:val="20"/>
              </w:rPr>
              <w:t>Отсутствие жалоб потребителей на недопоставку коммунальной услуги теплоснабжения и ГВС</w:t>
            </w:r>
          </w:p>
          <w:p w:rsidR="00345075" w:rsidRPr="00294B60" w:rsidRDefault="00345075" w:rsidP="00345075">
            <w:pPr>
              <w:spacing w:after="0" w:line="240" w:lineRule="auto"/>
              <w:ind w:left="-2"/>
              <w:rPr>
                <w:rFonts w:ascii="Times New Roman" w:hAnsi="Times New Roman"/>
                <w:color w:val="000000"/>
                <w:sz w:val="20"/>
                <w:szCs w:val="20"/>
              </w:rPr>
            </w:pPr>
            <w:r w:rsidRPr="00294B60">
              <w:rPr>
                <w:rFonts w:ascii="Times New Roman" w:hAnsi="Times New Roman"/>
                <w:color w:val="000000"/>
                <w:sz w:val="20"/>
                <w:szCs w:val="20"/>
              </w:rPr>
              <w:t xml:space="preserve">Снижение количества дефектов на сетях до 100 в год. Снижение </w:t>
            </w:r>
          </w:p>
        </w:tc>
        <w:tc>
          <w:tcPr>
            <w:tcW w:w="720" w:type="pct"/>
          </w:tcPr>
          <w:p w:rsidR="00345075" w:rsidRPr="00294B60" w:rsidRDefault="00345075" w:rsidP="00345075">
            <w:pPr>
              <w:spacing w:after="0" w:line="240" w:lineRule="auto"/>
              <w:rPr>
                <w:rFonts w:ascii="Times New Roman" w:hAnsi="Times New Roman"/>
                <w:color w:val="000000"/>
                <w:sz w:val="20"/>
                <w:szCs w:val="20"/>
              </w:rPr>
            </w:pPr>
            <w:proofErr w:type="gramStart"/>
            <w:r w:rsidRPr="00294B60">
              <w:rPr>
                <w:rFonts w:ascii="Times New Roman" w:hAnsi="Times New Roman"/>
                <w:color w:val="000000"/>
                <w:sz w:val="20"/>
                <w:szCs w:val="20"/>
              </w:rPr>
              <w:t>Необходимые ресурсы – ФБ, ОБ, ГБ (ориентировочно 35 000 млн. руб.), наличие ПСД, нормативно-правовое регулирование)</w:t>
            </w:r>
            <w:proofErr w:type="gramEnd"/>
          </w:p>
        </w:tc>
        <w:tc>
          <w:tcPr>
            <w:tcW w:w="556" w:type="pct"/>
          </w:tcPr>
          <w:p w:rsidR="00345075" w:rsidRPr="00294B60" w:rsidRDefault="00345075" w:rsidP="00345075">
            <w:pPr>
              <w:spacing w:after="0" w:line="240" w:lineRule="auto"/>
              <w:rPr>
                <w:rFonts w:ascii="Times New Roman" w:hAnsi="Times New Roman"/>
                <w:color w:val="000000"/>
                <w:sz w:val="20"/>
                <w:szCs w:val="20"/>
              </w:rPr>
            </w:pPr>
            <w:r w:rsidRPr="00294B60">
              <w:rPr>
                <w:rFonts w:ascii="Times New Roman" w:hAnsi="Times New Roman"/>
                <w:color w:val="000000"/>
                <w:sz w:val="20"/>
                <w:szCs w:val="20"/>
              </w:rPr>
              <w:t>Не требуется</w:t>
            </w:r>
          </w:p>
        </w:tc>
        <w:tc>
          <w:tcPr>
            <w:tcW w:w="463" w:type="pct"/>
          </w:tcPr>
          <w:p w:rsidR="00345075" w:rsidRPr="00294B60" w:rsidRDefault="00345075" w:rsidP="00345075">
            <w:pPr>
              <w:spacing w:after="0" w:line="240" w:lineRule="auto"/>
              <w:ind w:left="-107" w:right="-107"/>
              <w:rPr>
                <w:rFonts w:ascii="Times New Roman" w:hAnsi="Times New Roman"/>
                <w:color w:val="000000"/>
                <w:sz w:val="20"/>
                <w:szCs w:val="20"/>
              </w:rPr>
            </w:pPr>
            <w:r w:rsidRPr="00294B60">
              <w:rPr>
                <w:rFonts w:ascii="Times New Roman" w:hAnsi="Times New Roman"/>
                <w:color w:val="000000"/>
                <w:sz w:val="20"/>
                <w:szCs w:val="20"/>
              </w:rPr>
              <w:t>2025-2035</w:t>
            </w:r>
          </w:p>
        </w:tc>
        <w:tc>
          <w:tcPr>
            <w:tcW w:w="509" w:type="pct"/>
          </w:tcPr>
          <w:p w:rsidR="00345075" w:rsidRPr="00294B60" w:rsidRDefault="00345075" w:rsidP="00345075">
            <w:pPr>
              <w:spacing w:after="0" w:line="240" w:lineRule="auto"/>
              <w:ind w:left="-109" w:right="-107"/>
              <w:rPr>
                <w:rFonts w:ascii="Times New Roman" w:hAnsi="Times New Roman"/>
                <w:color w:val="000000"/>
                <w:sz w:val="20"/>
                <w:szCs w:val="20"/>
              </w:rPr>
            </w:pPr>
            <w:r w:rsidRPr="00294B60">
              <w:rPr>
                <w:rFonts w:ascii="Times New Roman" w:hAnsi="Times New Roman"/>
                <w:color w:val="000000"/>
                <w:sz w:val="20"/>
                <w:szCs w:val="20"/>
              </w:rPr>
              <w:t xml:space="preserve">ООО «Рыбинская генерация», </w:t>
            </w:r>
            <w:proofErr w:type="spellStart"/>
            <w:r w:rsidRPr="00294B60">
              <w:rPr>
                <w:rFonts w:ascii="Times New Roman" w:hAnsi="Times New Roman"/>
                <w:color w:val="000000"/>
                <w:sz w:val="20"/>
                <w:szCs w:val="20"/>
              </w:rPr>
              <w:t>ДЖКХ</w:t>
            </w:r>
            <w:proofErr w:type="gramStart"/>
            <w:r w:rsidRPr="00294B60">
              <w:rPr>
                <w:rFonts w:ascii="Times New Roman" w:hAnsi="Times New Roman"/>
                <w:color w:val="000000"/>
                <w:sz w:val="20"/>
                <w:szCs w:val="20"/>
              </w:rPr>
              <w:t>,Т</w:t>
            </w:r>
            <w:proofErr w:type="gramEnd"/>
            <w:r w:rsidRPr="00294B60">
              <w:rPr>
                <w:rFonts w:ascii="Times New Roman" w:hAnsi="Times New Roman"/>
                <w:color w:val="000000"/>
                <w:sz w:val="20"/>
                <w:szCs w:val="20"/>
              </w:rPr>
              <w:t>иС</w:t>
            </w:r>
            <w:proofErr w:type="spellEnd"/>
          </w:p>
        </w:tc>
      </w:tr>
    </w:tbl>
    <w:p w:rsidR="006D6C95" w:rsidRPr="00345075" w:rsidRDefault="006D6C95" w:rsidP="006D6C95">
      <w:pPr>
        <w:pStyle w:val="a4"/>
        <w:rPr>
          <w:rFonts w:ascii="Times New Roman" w:eastAsia="Times New Roman" w:hAnsi="Times New Roman" w:cs="Calibri"/>
          <w:color w:val="000000"/>
          <w:sz w:val="20"/>
          <w:szCs w:val="20"/>
          <w:lang w:eastAsia="ru-RU"/>
        </w:rPr>
      </w:pPr>
    </w:p>
    <w:p w:rsidR="006D6C95" w:rsidRPr="00D0579D" w:rsidRDefault="00783179" w:rsidP="000B6239">
      <w:pPr>
        <w:pStyle w:val="1"/>
        <w:keepNext w:val="0"/>
        <w:widowControl w:val="0"/>
        <w:autoSpaceDE w:val="0"/>
        <w:autoSpaceDN w:val="0"/>
        <w:adjustRightInd w:val="0"/>
        <w:spacing w:before="60" w:after="60"/>
        <w:rPr>
          <w:b/>
          <w:color w:val="000000"/>
          <w:sz w:val="24"/>
        </w:rPr>
      </w:pPr>
      <w:r w:rsidRPr="00D0579D">
        <w:rPr>
          <w:b/>
          <w:color w:val="000000"/>
          <w:sz w:val="24"/>
        </w:rPr>
        <w:t>3. Водоснабжение и водоотведение</w:t>
      </w:r>
    </w:p>
    <w:p w:rsidR="006D6C95" w:rsidRPr="00D0579D" w:rsidRDefault="00783179" w:rsidP="006D6C95">
      <w:pPr>
        <w:spacing w:after="60" w:line="240" w:lineRule="auto"/>
        <w:rPr>
          <w:rFonts w:ascii="Times New Roman" w:hAnsi="Times New Roman"/>
          <w:i/>
          <w:color w:val="000000"/>
          <w:sz w:val="20"/>
          <w:szCs w:val="20"/>
          <w:u w:val="single"/>
        </w:rPr>
      </w:pPr>
      <w:r w:rsidRPr="00D0579D">
        <w:rPr>
          <w:rFonts w:ascii="Times New Roman" w:hAnsi="Times New Roman"/>
          <w:i/>
          <w:color w:val="000000"/>
          <w:sz w:val="20"/>
          <w:szCs w:val="20"/>
          <w:u w:val="single"/>
        </w:rPr>
        <w:t>Общая информация:</w:t>
      </w:r>
    </w:p>
    <w:tbl>
      <w:tblPr>
        <w:tblW w:w="151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2758"/>
        <w:gridCol w:w="1701"/>
      </w:tblGrid>
      <w:tr w:rsidR="006D6C95" w:rsidRPr="00D0579D" w:rsidTr="006D6C95">
        <w:tc>
          <w:tcPr>
            <w:tcW w:w="675" w:type="dxa"/>
          </w:tcPr>
          <w:p w:rsidR="006D6C95" w:rsidRPr="00D0579D" w:rsidRDefault="00783179" w:rsidP="006D6C95">
            <w:pPr>
              <w:pStyle w:val="Default"/>
              <w:jc w:val="center"/>
              <w:rPr>
                <w:b/>
                <w:sz w:val="20"/>
                <w:szCs w:val="20"/>
              </w:rPr>
            </w:pPr>
            <w:r w:rsidRPr="00D0579D">
              <w:rPr>
                <w:b/>
                <w:sz w:val="20"/>
                <w:szCs w:val="20"/>
              </w:rPr>
              <w:t xml:space="preserve">№ </w:t>
            </w:r>
            <w:proofErr w:type="gramStart"/>
            <w:r w:rsidRPr="00D0579D">
              <w:rPr>
                <w:b/>
                <w:sz w:val="20"/>
                <w:szCs w:val="20"/>
              </w:rPr>
              <w:t>п</w:t>
            </w:r>
            <w:proofErr w:type="gramEnd"/>
            <w:r w:rsidRPr="00D0579D">
              <w:rPr>
                <w:b/>
                <w:sz w:val="20"/>
                <w:szCs w:val="20"/>
              </w:rPr>
              <w:t>/п</w:t>
            </w:r>
          </w:p>
        </w:tc>
        <w:tc>
          <w:tcPr>
            <w:tcW w:w="12758" w:type="dxa"/>
            <w:tcMar>
              <w:top w:w="0" w:type="dxa"/>
              <w:left w:w="108" w:type="dxa"/>
              <w:bottom w:w="0" w:type="dxa"/>
              <w:right w:w="108" w:type="dxa"/>
            </w:tcMar>
          </w:tcPr>
          <w:p w:rsidR="006D6C95" w:rsidRPr="00D0579D" w:rsidRDefault="00783179" w:rsidP="006D6C95">
            <w:pPr>
              <w:pStyle w:val="Default"/>
              <w:jc w:val="center"/>
              <w:rPr>
                <w:b/>
                <w:sz w:val="20"/>
                <w:szCs w:val="20"/>
              </w:rPr>
            </w:pPr>
            <w:r w:rsidRPr="00D0579D">
              <w:rPr>
                <w:b/>
                <w:sz w:val="20"/>
                <w:szCs w:val="20"/>
              </w:rPr>
              <w:t>Показатель</w:t>
            </w:r>
          </w:p>
        </w:tc>
        <w:tc>
          <w:tcPr>
            <w:tcW w:w="1701" w:type="dxa"/>
          </w:tcPr>
          <w:p w:rsidR="006D6C95" w:rsidRPr="00D0579D" w:rsidRDefault="00783179" w:rsidP="006D6C95">
            <w:pPr>
              <w:pStyle w:val="Default"/>
              <w:jc w:val="center"/>
              <w:rPr>
                <w:b/>
                <w:sz w:val="20"/>
                <w:szCs w:val="20"/>
              </w:rPr>
            </w:pPr>
            <w:r w:rsidRPr="00D0579D">
              <w:rPr>
                <w:b/>
                <w:sz w:val="20"/>
                <w:szCs w:val="20"/>
              </w:rPr>
              <w:t>на 01.01.2022</w:t>
            </w:r>
          </w:p>
        </w:tc>
      </w:tr>
      <w:tr w:rsidR="00FA5516" w:rsidRPr="00D0579D" w:rsidTr="006D6C95">
        <w:tc>
          <w:tcPr>
            <w:tcW w:w="675" w:type="dxa"/>
          </w:tcPr>
          <w:p w:rsidR="00FA5516" w:rsidRPr="00D0579D" w:rsidRDefault="00FA5516" w:rsidP="006D6C95">
            <w:pPr>
              <w:pStyle w:val="Default"/>
              <w:jc w:val="center"/>
              <w:rPr>
                <w:sz w:val="20"/>
                <w:szCs w:val="20"/>
              </w:rPr>
            </w:pPr>
            <w:r w:rsidRPr="00D0579D">
              <w:rPr>
                <w:sz w:val="20"/>
                <w:szCs w:val="20"/>
              </w:rPr>
              <w:t>1.</w:t>
            </w:r>
          </w:p>
        </w:tc>
        <w:tc>
          <w:tcPr>
            <w:tcW w:w="12758" w:type="dxa"/>
            <w:tcMar>
              <w:top w:w="0" w:type="dxa"/>
              <w:left w:w="108" w:type="dxa"/>
              <w:bottom w:w="0" w:type="dxa"/>
              <w:right w:w="108" w:type="dxa"/>
            </w:tcMar>
            <w:vAlign w:val="center"/>
          </w:tcPr>
          <w:p w:rsidR="00FA5516" w:rsidRPr="00D0579D" w:rsidRDefault="00FA5516" w:rsidP="006D6C95">
            <w:pPr>
              <w:pStyle w:val="Default"/>
              <w:rPr>
                <w:bCs/>
                <w:sz w:val="20"/>
                <w:szCs w:val="20"/>
              </w:rPr>
            </w:pPr>
            <w:r w:rsidRPr="00D0579D">
              <w:rPr>
                <w:bCs/>
                <w:sz w:val="20"/>
                <w:szCs w:val="20"/>
              </w:rPr>
              <w:t>Общая площадь жилых помещений, на конец отчетного периода, оборудованная холодным водоснабжением, тыс. кв</w:t>
            </w:r>
            <w:proofErr w:type="gramStart"/>
            <w:r w:rsidRPr="00D0579D">
              <w:rPr>
                <w:bCs/>
                <w:sz w:val="20"/>
                <w:szCs w:val="20"/>
              </w:rPr>
              <w:t>.м</w:t>
            </w:r>
            <w:proofErr w:type="gramEnd"/>
            <w:r w:rsidRPr="00D0579D">
              <w:rPr>
                <w:bCs/>
                <w:sz w:val="20"/>
                <w:szCs w:val="20"/>
              </w:rPr>
              <w:t>етров</w:t>
            </w:r>
          </w:p>
        </w:tc>
        <w:tc>
          <w:tcPr>
            <w:tcW w:w="1701" w:type="dxa"/>
          </w:tcPr>
          <w:p w:rsidR="00FA5516" w:rsidRPr="00D0579D" w:rsidRDefault="00FA5516" w:rsidP="00FA5516">
            <w:pPr>
              <w:pStyle w:val="Default"/>
              <w:jc w:val="center"/>
              <w:rPr>
                <w:sz w:val="20"/>
                <w:szCs w:val="20"/>
              </w:rPr>
            </w:pPr>
            <w:r w:rsidRPr="00D0579D">
              <w:rPr>
                <w:sz w:val="20"/>
                <w:szCs w:val="20"/>
              </w:rPr>
              <w:t>4 749,6</w:t>
            </w:r>
          </w:p>
        </w:tc>
      </w:tr>
      <w:tr w:rsidR="00FA5516" w:rsidRPr="00D0579D" w:rsidTr="006D6C95">
        <w:trPr>
          <w:trHeight w:val="166"/>
        </w:trPr>
        <w:tc>
          <w:tcPr>
            <w:tcW w:w="675" w:type="dxa"/>
          </w:tcPr>
          <w:p w:rsidR="00FA5516" w:rsidRPr="00D0579D" w:rsidRDefault="00FA5516" w:rsidP="006D6C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2.</w:t>
            </w:r>
          </w:p>
        </w:tc>
        <w:tc>
          <w:tcPr>
            <w:tcW w:w="12758" w:type="dxa"/>
            <w:tcMar>
              <w:top w:w="0" w:type="dxa"/>
              <w:left w:w="108" w:type="dxa"/>
              <w:bottom w:w="0" w:type="dxa"/>
              <w:right w:w="108" w:type="dxa"/>
            </w:tcMar>
            <w:vAlign w:val="center"/>
          </w:tcPr>
          <w:p w:rsidR="00FA5516" w:rsidRPr="00D0579D" w:rsidRDefault="00FA5516" w:rsidP="006D6C95">
            <w:pPr>
              <w:pStyle w:val="Default"/>
              <w:rPr>
                <w:bCs/>
                <w:sz w:val="20"/>
                <w:szCs w:val="20"/>
              </w:rPr>
            </w:pPr>
            <w:r w:rsidRPr="00D0579D">
              <w:rPr>
                <w:bCs/>
                <w:sz w:val="20"/>
                <w:szCs w:val="20"/>
              </w:rPr>
              <w:t>Общая площадь жилых помещений, на конец отчетного периода, оборудованная канализацией, тыс. кв. метров</w:t>
            </w:r>
          </w:p>
        </w:tc>
        <w:tc>
          <w:tcPr>
            <w:tcW w:w="1701" w:type="dxa"/>
          </w:tcPr>
          <w:p w:rsidR="00FA5516" w:rsidRPr="00D0579D" w:rsidRDefault="00FA5516" w:rsidP="00FA5516">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4 718,7</w:t>
            </w:r>
          </w:p>
        </w:tc>
      </w:tr>
      <w:tr w:rsidR="00FA5516" w:rsidRPr="00D0579D" w:rsidTr="006D6C95">
        <w:trPr>
          <w:trHeight w:val="166"/>
        </w:trPr>
        <w:tc>
          <w:tcPr>
            <w:tcW w:w="675" w:type="dxa"/>
          </w:tcPr>
          <w:p w:rsidR="00FA5516" w:rsidRPr="00D0579D" w:rsidRDefault="00FA5516" w:rsidP="006D6C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3.</w:t>
            </w:r>
          </w:p>
        </w:tc>
        <w:tc>
          <w:tcPr>
            <w:tcW w:w="12758" w:type="dxa"/>
            <w:tcMar>
              <w:top w:w="0" w:type="dxa"/>
              <w:left w:w="108" w:type="dxa"/>
              <w:bottom w:w="0" w:type="dxa"/>
              <w:right w:w="108" w:type="dxa"/>
            </w:tcMar>
            <w:vAlign w:val="center"/>
          </w:tcPr>
          <w:p w:rsidR="00FA5516" w:rsidRPr="00D0579D" w:rsidRDefault="00FA5516" w:rsidP="006D6C95">
            <w:pPr>
              <w:pStyle w:val="Default"/>
              <w:rPr>
                <w:bCs/>
                <w:sz w:val="20"/>
                <w:szCs w:val="20"/>
              </w:rPr>
            </w:pPr>
            <w:r w:rsidRPr="00D0579D">
              <w:rPr>
                <w:bCs/>
                <w:sz w:val="20"/>
                <w:szCs w:val="20"/>
              </w:rPr>
              <w:t xml:space="preserve">Одиночное протяжение водопроводов, на конец отчетного периода, </w:t>
            </w:r>
            <w:proofErr w:type="gramStart"/>
            <w:r w:rsidRPr="00D0579D">
              <w:rPr>
                <w:bCs/>
                <w:sz w:val="20"/>
                <w:szCs w:val="20"/>
              </w:rPr>
              <w:t>км</w:t>
            </w:r>
            <w:proofErr w:type="gramEnd"/>
          </w:p>
        </w:tc>
        <w:tc>
          <w:tcPr>
            <w:tcW w:w="1701" w:type="dxa"/>
          </w:tcPr>
          <w:p w:rsidR="00FA5516" w:rsidRPr="00D0579D" w:rsidRDefault="00FA5516" w:rsidP="00FA5516">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388,7</w:t>
            </w:r>
          </w:p>
        </w:tc>
      </w:tr>
      <w:tr w:rsidR="00FA5516" w:rsidRPr="00D0579D" w:rsidTr="006D6C95">
        <w:trPr>
          <w:trHeight w:val="166"/>
        </w:trPr>
        <w:tc>
          <w:tcPr>
            <w:tcW w:w="675" w:type="dxa"/>
          </w:tcPr>
          <w:p w:rsidR="00FA5516" w:rsidRPr="00D0579D" w:rsidRDefault="00FA5516" w:rsidP="006D6C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4.</w:t>
            </w:r>
          </w:p>
        </w:tc>
        <w:tc>
          <w:tcPr>
            <w:tcW w:w="12758" w:type="dxa"/>
            <w:tcMar>
              <w:top w:w="0" w:type="dxa"/>
              <w:left w:w="108" w:type="dxa"/>
              <w:bottom w:w="0" w:type="dxa"/>
              <w:right w:w="108" w:type="dxa"/>
            </w:tcMar>
            <w:vAlign w:val="center"/>
          </w:tcPr>
          <w:p w:rsidR="00FA5516" w:rsidRPr="00D0579D" w:rsidRDefault="00FA5516" w:rsidP="006D6C95">
            <w:pPr>
              <w:pStyle w:val="Default"/>
              <w:rPr>
                <w:bCs/>
                <w:sz w:val="20"/>
                <w:szCs w:val="20"/>
              </w:rPr>
            </w:pPr>
            <w:r w:rsidRPr="00D0579D">
              <w:rPr>
                <w:bCs/>
                <w:sz w:val="20"/>
                <w:szCs w:val="20"/>
              </w:rPr>
              <w:t xml:space="preserve">Одиночное протяжение канализационных коллекторов, на конец отчетного периода, </w:t>
            </w:r>
            <w:proofErr w:type="gramStart"/>
            <w:r w:rsidRPr="00D0579D">
              <w:rPr>
                <w:bCs/>
                <w:sz w:val="20"/>
                <w:szCs w:val="20"/>
              </w:rPr>
              <w:t>км</w:t>
            </w:r>
            <w:proofErr w:type="gramEnd"/>
          </w:p>
        </w:tc>
        <w:tc>
          <w:tcPr>
            <w:tcW w:w="1701" w:type="dxa"/>
          </w:tcPr>
          <w:p w:rsidR="00FA5516" w:rsidRPr="00D0579D" w:rsidRDefault="00FA5516" w:rsidP="00FA5516">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339,5</w:t>
            </w:r>
          </w:p>
        </w:tc>
      </w:tr>
      <w:tr w:rsidR="00FA5516" w:rsidRPr="00D0579D" w:rsidTr="006D6C95">
        <w:tc>
          <w:tcPr>
            <w:tcW w:w="675" w:type="dxa"/>
          </w:tcPr>
          <w:p w:rsidR="00FA5516" w:rsidRPr="00D0579D" w:rsidRDefault="00FA5516" w:rsidP="006D6C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5.</w:t>
            </w:r>
          </w:p>
        </w:tc>
        <w:tc>
          <w:tcPr>
            <w:tcW w:w="12758" w:type="dxa"/>
            <w:tcMar>
              <w:top w:w="0" w:type="dxa"/>
              <w:left w:w="108" w:type="dxa"/>
              <w:bottom w:w="0" w:type="dxa"/>
              <w:right w:w="108" w:type="dxa"/>
            </w:tcMar>
          </w:tcPr>
          <w:p w:rsidR="00FA5516" w:rsidRPr="00D0579D" w:rsidRDefault="00FA5516" w:rsidP="006D6C95">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 xml:space="preserve">Заменено водопроводных сетей, с учетом предыдущих периодов по году, </w:t>
            </w:r>
            <w:proofErr w:type="gramStart"/>
            <w:r w:rsidRPr="00D0579D">
              <w:rPr>
                <w:rFonts w:ascii="Times New Roman" w:hAnsi="Times New Roman"/>
                <w:color w:val="000000"/>
                <w:sz w:val="20"/>
                <w:szCs w:val="20"/>
              </w:rPr>
              <w:t>км</w:t>
            </w:r>
            <w:proofErr w:type="gramEnd"/>
          </w:p>
        </w:tc>
        <w:tc>
          <w:tcPr>
            <w:tcW w:w="1701" w:type="dxa"/>
          </w:tcPr>
          <w:p w:rsidR="00FA5516" w:rsidRPr="00D0579D" w:rsidRDefault="00FA5516" w:rsidP="00FA5516">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0,9</w:t>
            </w:r>
          </w:p>
        </w:tc>
      </w:tr>
      <w:tr w:rsidR="00FA5516" w:rsidRPr="00D0579D" w:rsidTr="006D6C95">
        <w:tc>
          <w:tcPr>
            <w:tcW w:w="675" w:type="dxa"/>
          </w:tcPr>
          <w:p w:rsidR="00FA5516" w:rsidRPr="00D0579D" w:rsidRDefault="00FA5516" w:rsidP="006D6C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6.</w:t>
            </w:r>
          </w:p>
        </w:tc>
        <w:tc>
          <w:tcPr>
            <w:tcW w:w="12758" w:type="dxa"/>
            <w:tcMar>
              <w:top w:w="0" w:type="dxa"/>
              <w:left w:w="108" w:type="dxa"/>
              <w:bottom w:w="0" w:type="dxa"/>
              <w:right w:w="108" w:type="dxa"/>
            </w:tcMar>
          </w:tcPr>
          <w:p w:rsidR="00FA5516" w:rsidRPr="00D0579D" w:rsidRDefault="00FA5516" w:rsidP="006D6C95">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 xml:space="preserve">Заменено канализационных сетей, с учетом предыдущих периодов по году, </w:t>
            </w:r>
            <w:proofErr w:type="gramStart"/>
            <w:r w:rsidRPr="00D0579D">
              <w:rPr>
                <w:rFonts w:ascii="Times New Roman" w:hAnsi="Times New Roman"/>
                <w:color w:val="000000"/>
                <w:sz w:val="20"/>
                <w:szCs w:val="20"/>
              </w:rPr>
              <w:t>км</w:t>
            </w:r>
            <w:proofErr w:type="gramEnd"/>
          </w:p>
        </w:tc>
        <w:tc>
          <w:tcPr>
            <w:tcW w:w="1701" w:type="dxa"/>
          </w:tcPr>
          <w:p w:rsidR="00FA5516" w:rsidRPr="00D0579D" w:rsidRDefault="00FA5516" w:rsidP="00FA5516">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0,4</w:t>
            </w:r>
          </w:p>
        </w:tc>
      </w:tr>
      <w:tr w:rsidR="00FA5516" w:rsidRPr="00D0579D" w:rsidTr="006D6C95">
        <w:tc>
          <w:tcPr>
            <w:tcW w:w="675" w:type="dxa"/>
          </w:tcPr>
          <w:p w:rsidR="00FA5516" w:rsidRPr="00D0579D" w:rsidRDefault="00FA5516" w:rsidP="006D6C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 xml:space="preserve">7. </w:t>
            </w:r>
          </w:p>
        </w:tc>
        <w:tc>
          <w:tcPr>
            <w:tcW w:w="12758" w:type="dxa"/>
            <w:tcMar>
              <w:top w:w="0" w:type="dxa"/>
              <w:left w:w="108" w:type="dxa"/>
              <w:bottom w:w="0" w:type="dxa"/>
              <w:right w:w="108" w:type="dxa"/>
            </w:tcMar>
          </w:tcPr>
          <w:p w:rsidR="00FA5516" w:rsidRPr="00D0579D" w:rsidRDefault="00FA5516" w:rsidP="006D6C95">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 xml:space="preserve">Одиночное протяжение водопроводов, нуждающихся в замене, на конец отчетного период, </w:t>
            </w:r>
            <w:proofErr w:type="gramStart"/>
            <w:r w:rsidRPr="00D0579D">
              <w:rPr>
                <w:rFonts w:ascii="Times New Roman" w:hAnsi="Times New Roman"/>
                <w:color w:val="000000"/>
                <w:sz w:val="20"/>
                <w:szCs w:val="20"/>
              </w:rPr>
              <w:t>км</w:t>
            </w:r>
            <w:proofErr w:type="gramEnd"/>
          </w:p>
        </w:tc>
        <w:tc>
          <w:tcPr>
            <w:tcW w:w="1701" w:type="dxa"/>
          </w:tcPr>
          <w:p w:rsidR="00FA5516" w:rsidRPr="00D0579D" w:rsidRDefault="00FA5516" w:rsidP="00FA5516">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171,0</w:t>
            </w:r>
          </w:p>
        </w:tc>
      </w:tr>
      <w:tr w:rsidR="00FA5516" w:rsidRPr="00D0579D" w:rsidTr="006D6C95">
        <w:tc>
          <w:tcPr>
            <w:tcW w:w="675" w:type="dxa"/>
          </w:tcPr>
          <w:p w:rsidR="00FA5516" w:rsidRPr="00D0579D" w:rsidRDefault="00FA5516" w:rsidP="006D6C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8.</w:t>
            </w:r>
          </w:p>
        </w:tc>
        <w:tc>
          <w:tcPr>
            <w:tcW w:w="12758" w:type="dxa"/>
            <w:tcMar>
              <w:top w:w="0" w:type="dxa"/>
              <w:left w:w="108" w:type="dxa"/>
              <w:bottom w:w="0" w:type="dxa"/>
              <w:right w:w="108" w:type="dxa"/>
            </w:tcMar>
          </w:tcPr>
          <w:p w:rsidR="00FA5516" w:rsidRPr="00D0579D" w:rsidRDefault="00FA5516" w:rsidP="006D6C95">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 xml:space="preserve">Одиночное протяжение канализационных коллекторов, нуждающихся в замене, на конец отчетного периода, </w:t>
            </w:r>
            <w:proofErr w:type="gramStart"/>
            <w:r w:rsidRPr="00D0579D">
              <w:rPr>
                <w:rFonts w:ascii="Times New Roman" w:hAnsi="Times New Roman"/>
                <w:color w:val="000000"/>
                <w:sz w:val="20"/>
                <w:szCs w:val="20"/>
              </w:rPr>
              <w:t>км</w:t>
            </w:r>
            <w:proofErr w:type="gramEnd"/>
          </w:p>
        </w:tc>
        <w:tc>
          <w:tcPr>
            <w:tcW w:w="1701" w:type="dxa"/>
          </w:tcPr>
          <w:p w:rsidR="00FA5516" w:rsidRPr="00D0579D" w:rsidRDefault="00FA5516" w:rsidP="00FA5516">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209,0</w:t>
            </w:r>
          </w:p>
        </w:tc>
      </w:tr>
      <w:tr w:rsidR="00FA5516" w:rsidRPr="00D0579D" w:rsidTr="006D6C95">
        <w:tc>
          <w:tcPr>
            <w:tcW w:w="675" w:type="dxa"/>
          </w:tcPr>
          <w:p w:rsidR="00FA5516" w:rsidRPr="00D0579D" w:rsidRDefault="00FA5516" w:rsidP="006D6C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9.</w:t>
            </w:r>
          </w:p>
        </w:tc>
        <w:tc>
          <w:tcPr>
            <w:tcW w:w="12758" w:type="dxa"/>
            <w:tcMar>
              <w:top w:w="0" w:type="dxa"/>
              <w:left w:w="108" w:type="dxa"/>
              <w:bottom w:w="0" w:type="dxa"/>
              <w:right w:w="108" w:type="dxa"/>
            </w:tcMar>
          </w:tcPr>
          <w:p w:rsidR="00FA5516" w:rsidRPr="00D0579D" w:rsidRDefault="00FA5516" w:rsidP="006D6C95">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701" w:type="dxa"/>
          </w:tcPr>
          <w:p w:rsidR="00FA5516" w:rsidRPr="00D0579D" w:rsidRDefault="00FA5516" w:rsidP="00FA5516">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15</w:t>
            </w:r>
          </w:p>
        </w:tc>
      </w:tr>
      <w:tr w:rsidR="00FA5516" w:rsidRPr="00D0579D" w:rsidTr="006D6C95">
        <w:tc>
          <w:tcPr>
            <w:tcW w:w="675" w:type="dxa"/>
          </w:tcPr>
          <w:p w:rsidR="00FA5516" w:rsidRPr="00D0579D" w:rsidRDefault="00FA5516" w:rsidP="006D6C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10.</w:t>
            </w:r>
          </w:p>
        </w:tc>
        <w:tc>
          <w:tcPr>
            <w:tcW w:w="12758" w:type="dxa"/>
            <w:tcMar>
              <w:top w:w="0" w:type="dxa"/>
              <w:left w:w="108" w:type="dxa"/>
              <w:bottom w:w="0" w:type="dxa"/>
              <w:right w:w="108" w:type="dxa"/>
            </w:tcMar>
          </w:tcPr>
          <w:p w:rsidR="00FA5516" w:rsidRPr="00D0579D" w:rsidRDefault="00FA5516" w:rsidP="006D6C95">
            <w:pPr>
              <w:spacing w:after="0" w:line="240" w:lineRule="auto"/>
              <w:rPr>
                <w:rFonts w:ascii="Times New Roman" w:hAnsi="Times New Roman"/>
                <w:color w:val="000000"/>
                <w:sz w:val="20"/>
                <w:szCs w:val="20"/>
              </w:rPr>
            </w:pPr>
            <w:r w:rsidRPr="00D0579D">
              <w:rPr>
                <w:rFonts w:ascii="Times New Roman" w:hAnsi="Times New Roman"/>
                <w:bCs/>
                <w:color w:val="000000"/>
                <w:sz w:val="20"/>
                <w:szCs w:val="20"/>
              </w:rPr>
              <w:t>Удельная величина потребления холодной воды, куб. метров на 1 человека</w:t>
            </w:r>
          </w:p>
        </w:tc>
        <w:tc>
          <w:tcPr>
            <w:tcW w:w="1701" w:type="dxa"/>
          </w:tcPr>
          <w:p w:rsidR="00FA5516" w:rsidRPr="00D0579D" w:rsidRDefault="00FA5516" w:rsidP="00FA5516">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42,57</w:t>
            </w:r>
          </w:p>
        </w:tc>
      </w:tr>
      <w:tr w:rsidR="00FA5516" w:rsidRPr="00D0579D" w:rsidTr="006D6C95">
        <w:tc>
          <w:tcPr>
            <w:tcW w:w="675" w:type="dxa"/>
          </w:tcPr>
          <w:p w:rsidR="00FA5516" w:rsidRPr="00D0579D" w:rsidRDefault="00FA5516" w:rsidP="006D6C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11.</w:t>
            </w:r>
          </w:p>
        </w:tc>
        <w:tc>
          <w:tcPr>
            <w:tcW w:w="12758" w:type="dxa"/>
            <w:tcMar>
              <w:top w:w="0" w:type="dxa"/>
              <w:left w:w="108" w:type="dxa"/>
              <w:bottom w:w="0" w:type="dxa"/>
              <w:right w:w="108" w:type="dxa"/>
            </w:tcMar>
          </w:tcPr>
          <w:p w:rsidR="00FA5516" w:rsidRPr="00D0579D" w:rsidRDefault="00FA5516" w:rsidP="006D6C95">
            <w:pPr>
              <w:spacing w:after="0" w:line="240" w:lineRule="auto"/>
              <w:rPr>
                <w:rFonts w:ascii="Times New Roman" w:hAnsi="Times New Roman"/>
                <w:bCs/>
                <w:color w:val="000000"/>
                <w:sz w:val="20"/>
                <w:szCs w:val="20"/>
              </w:rPr>
            </w:pPr>
            <w:r w:rsidRPr="00D0579D">
              <w:rPr>
                <w:rFonts w:ascii="Times New Roman" w:hAnsi="Times New Roman"/>
                <w:bCs/>
                <w:color w:val="000000"/>
                <w:sz w:val="20"/>
                <w:szCs w:val="20"/>
              </w:rPr>
              <w:t>Доля сточных вод, соответствующих установленным требованиям в отношении к общему объему сточных вод, %</w:t>
            </w:r>
          </w:p>
        </w:tc>
        <w:tc>
          <w:tcPr>
            <w:tcW w:w="1701" w:type="dxa"/>
          </w:tcPr>
          <w:p w:rsidR="00FA5516" w:rsidRPr="00D0579D" w:rsidRDefault="00FA5516" w:rsidP="00FA5516">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0</w:t>
            </w:r>
          </w:p>
        </w:tc>
      </w:tr>
      <w:tr w:rsidR="00FA5516" w:rsidRPr="00D0579D" w:rsidTr="006D6C95">
        <w:tc>
          <w:tcPr>
            <w:tcW w:w="675" w:type="dxa"/>
          </w:tcPr>
          <w:p w:rsidR="00FA5516" w:rsidRPr="00D0579D" w:rsidRDefault="00FA5516" w:rsidP="006D6C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12.</w:t>
            </w:r>
          </w:p>
        </w:tc>
        <w:tc>
          <w:tcPr>
            <w:tcW w:w="12758" w:type="dxa"/>
            <w:tcMar>
              <w:top w:w="0" w:type="dxa"/>
              <w:left w:w="108" w:type="dxa"/>
              <w:bottom w:w="0" w:type="dxa"/>
              <w:right w:w="108" w:type="dxa"/>
            </w:tcMar>
          </w:tcPr>
          <w:p w:rsidR="00FA5516" w:rsidRPr="00D0579D" w:rsidRDefault="00FA5516" w:rsidP="006D6C95">
            <w:pPr>
              <w:pStyle w:val="Default"/>
              <w:rPr>
                <w:bCs/>
                <w:sz w:val="20"/>
                <w:szCs w:val="20"/>
              </w:rPr>
            </w:pPr>
            <w:r w:rsidRPr="00D0579D">
              <w:rPr>
                <w:bCs/>
                <w:sz w:val="20"/>
                <w:szCs w:val="20"/>
              </w:rPr>
              <w:t xml:space="preserve">Численность населения, обеспеченного централизованным холодным водоснабжением, чел. и </w:t>
            </w:r>
            <w:proofErr w:type="gramStart"/>
            <w:r w:rsidRPr="00D0579D">
              <w:rPr>
                <w:bCs/>
                <w:sz w:val="20"/>
                <w:szCs w:val="20"/>
              </w:rPr>
              <w:t>в</w:t>
            </w:r>
            <w:proofErr w:type="gramEnd"/>
            <w:r w:rsidRPr="00D0579D">
              <w:rPr>
                <w:bCs/>
                <w:sz w:val="20"/>
                <w:szCs w:val="20"/>
              </w:rPr>
              <w:t xml:space="preserve"> % к общей численности МР</w:t>
            </w:r>
          </w:p>
        </w:tc>
        <w:tc>
          <w:tcPr>
            <w:tcW w:w="1701" w:type="dxa"/>
          </w:tcPr>
          <w:p w:rsidR="00FA5516" w:rsidRPr="00D0579D" w:rsidRDefault="00FA5516" w:rsidP="00FA5516">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170,4</w:t>
            </w:r>
          </w:p>
        </w:tc>
      </w:tr>
      <w:tr w:rsidR="00FA5516" w:rsidRPr="00D0579D" w:rsidTr="006D6C95">
        <w:tc>
          <w:tcPr>
            <w:tcW w:w="675" w:type="dxa"/>
          </w:tcPr>
          <w:p w:rsidR="00FA5516" w:rsidRPr="00D0579D" w:rsidRDefault="00FA5516" w:rsidP="006D6C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13.</w:t>
            </w:r>
          </w:p>
        </w:tc>
        <w:tc>
          <w:tcPr>
            <w:tcW w:w="12758" w:type="dxa"/>
            <w:tcMar>
              <w:top w:w="0" w:type="dxa"/>
              <w:left w:w="108" w:type="dxa"/>
              <w:bottom w:w="0" w:type="dxa"/>
              <w:right w:w="108" w:type="dxa"/>
            </w:tcMar>
          </w:tcPr>
          <w:p w:rsidR="00FA5516" w:rsidRPr="00D0579D" w:rsidRDefault="00FA5516" w:rsidP="006D6C95">
            <w:pPr>
              <w:pStyle w:val="Default"/>
              <w:rPr>
                <w:bCs/>
                <w:sz w:val="20"/>
                <w:szCs w:val="20"/>
              </w:rPr>
            </w:pPr>
            <w:r w:rsidRPr="00D0579D">
              <w:rPr>
                <w:bCs/>
                <w:sz w:val="20"/>
                <w:szCs w:val="20"/>
              </w:rPr>
              <w:t xml:space="preserve">Численность населения, обеспеченного централизованным водоотведением, чел. и </w:t>
            </w:r>
            <w:proofErr w:type="gramStart"/>
            <w:r w:rsidRPr="00D0579D">
              <w:rPr>
                <w:bCs/>
                <w:sz w:val="20"/>
                <w:szCs w:val="20"/>
              </w:rPr>
              <w:t>в</w:t>
            </w:r>
            <w:proofErr w:type="gramEnd"/>
            <w:r w:rsidRPr="00D0579D">
              <w:rPr>
                <w:bCs/>
                <w:sz w:val="20"/>
                <w:szCs w:val="20"/>
              </w:rPr>
              <w:t xml:space="preserve"> % к общей численности МР</w:t>
            </w:r>
          </w:p>
        </w:tc>
        <w:tc>
          <w:tcPr>
            <w:tcW w:w="1701" w:type="dxa"/>
          </w:tcPr>
          <w:p w:rsidR="00FA5516" w:rsidRPr="00D0579D" w:rsidRDefault="00FA5516" w:rsidP="00FA5516">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164,2</w:t>
            </w:r>
          </w:p>
        </w:tc>
      </w:tr>
      <w:tr w:rsidR="00FA5516" w:rsidRPr="00D0579D" w:rsidTr="006D6C95">
        <w:tc>
          <w:tcPr>
            <w:tcW w:w="675" w:type="dxa"/>
          </w:tcPr>
          <w:p w:rsidR="00FA5516" w:rsidRPr="00D0579D" w:rsidRDefault="00FA5516" w:rsidP="006D6C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14.</w:t>
            </w:r>
          </w:p>
        </w:tc>
        <w:tc>
          <w:tcPr>
            <w:tcW w:w="12758" w:type="dxa"/>
            <w:tcMar>
              <w:top w:w="0" w:type="dxa"/>
              <w:left w:w="108" w:type="dxa"/>
              <w:bottom w:w="0" w:type="dxa"/>
              <w:right w:w="108" w:type="dxa"/>
            </w:tcMar>
          </w:tcPr>
          <w:p w:rsidR="00FA5516" w:rsidRPr="00D0579D" w:rsidRDefault="00FA5516" w:rsidP="006D6C95">
            <w:pPr>
              <w:pStyle w:val="Default"/>
              <w:rPr>
                <w:bCs/>
                <w:sz w:val="20"/>
                <w:szCs w:val="20"/>
              </w:rPr>
            </w:pPr>
            <w:r w:rsidRPr="00D0579D">
              <w:rPr>
                <w:bCs/>
                <w:sz w:val="20"/>
                <w:szCs w:val="20"/>
              </w:rPr>
              <w:t>Физический износ объектов централизованных систем холодного водоснабжения, в том числе сетей, %</w:t>
            </w:r>
          </w:p>
        </w:tc>
        <w:tc>
          <w:tcPr>
            <w:tcW w:w="1701" w:type="dxa"/>
          </w:tcPr>
          <w:p w:rsidR="00FA5516" w:rsidRPr="00D0579D" w:rsidRDefault="00FA5516" w:rsidP="00FA5516">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71</w:t>
            </w:r>
          </w:p>
        </w:tc>
      </w:tr>
      <w:tr w:rsidR="00FA5516" w:rsidRPr="00D0579D" w:rsidTr="006D6C95">
        <w:tc>
          <w:tcPr>
            <w:tcW w:w="675" w:type="dxa"/>
          </w:tcPr>
          <w:p w:rsidR="00FA5516" w:rsidRPr="00D0579D" w:rsidRDefault="00FA5516" w:rsidP="006D6C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15.</w:t>
            </w:r>
          </w:p>
        </w:tc>
        <w:tc>
          <w:tcPr>
            <w:tcW w:w="12758" w:type="dxa"/>
            <w:tcMar>
              <w:top w:w="0" w:type="dxa"/>
              <w:left w:w="108" w:type="dxa"/>
              <w:bottom w:w="0" w:type="dxa"/>
              <w:right w:w="108" w:type="dxa"/>
            </w:tcMar>
          </w:tcPr>
          <w:p w:rsidR="00FA5516" w:rsidRPr="00D0579D" w:rsidRDefault="00FA5516" w:rsidP="006D6C95">
            <w:pPr>
              <w:pStyle w:val="Default"/>
              <w:rPr>
                <w:bCs/>
                <w:sz w:val="20"/>
                <w:szCs w:val="20"/>
              </w:rPr>
            </w:pPr>
            <w:r w:rsidRPr="00D0579D">
              <w:rPr>
                <w:bCs/>
                <w:sz w:val="20"/>
                <w:szCs w:val="20"/>
              </w:rPr>
              <w:t>Физический износ объектов централизованных систем водоотведения, в том числе сетей, %</w:t>
            </w:r>
          </w:p>
        </w:tc>
        <w:tc>
          <w:tcPr>
            <w:tcW w:w="1701" w:type="dxa"/>
          </w:tcPr>
          <w:p w:rsidR="00FA5516" w:rsidRPr="00D0579D" w:rsidRDefault="00FA5516" w:rsidP="00FA5516">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73</w:t>
            </w:r>
          </w:p>
        </w:tc>
      </w:tr>
      <w:tr w:rsidR="00FA5516" w:rsidRPr="00D0579D" w:rsidTr="006D6C95">
        <w:tc>
          <w:tcPr>
            <w:tcW w:w="675" w:type="dxa"/>
          </w:tcPr>
          <w:p w:rsidR="00FA5516" w:rsidRPr="00D0579D" w:rsidRDefault="00FA5516" w:rsidP="006D6C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16.</w:t>
            </w:r>
          </w:p>
        </w:tc>
        <w:tc>
          <w:tcPr>
            <w:tcW w:w="12758" w:type="dxa"/>
            <w:tcMar>
              <w:top w:w="0" w:type="dxa"/>
              <w:left w:w="108" w:type="dxa"/>
              <w:bottom w:w="0" w:type="dxa"/>
              <w:right w:w="108" w:type="dxa"/>
            </w:tcMar>
          </w:tcPr>
          <w:p w:rsidR="00FA5516" w:rsidRPr="00D0579D" w:rsidRDefault="00FA5516" w:rsidP="006D6C95">
            <w:pPr>
              <w:pStyle w:val="Default"/>
              <w:rPr>
                <w:bCs/>
                <w:sz w:val="20"/>
                <w:szCs w:val="20"/>
              </w:rPr>
            </w:pPr>
            <w:r w:rsidRPr="00D0579D">
              <w:rPr>
                <w:bCs/>
                <w:sz w:val="20"/>
                <w:szCs w:val="20"/>
              </w:rPr>
              <w:t xml:space="preserve">Протяженность сетей холодного водоснабжения со степенью физического износа более 60%, на конец отчетного периода, </w:t>
            </w:r>
            <w:proofErr w:type="gramStart"/>
            <w:r w:rsidRPr="00D0579D">
              <w:rPr>
                <w:bCs/>
                <w:sz w:val="20"/>
                <w:szCs w:val="20"/>
              </w:rPr>
              <w:t>км</w:t>
            </w:r>
            <w:proofErr w:type="gramEnd"/>
          </w:p>
        </w:tc>
        <w:tc>
          <w:tcPr>
            <w:tcW w:w="1701" w:type="dxa"/>
          </w:tcPr>
          <w:p w:rsidR="00FA5516" w:rsidRPr="00D0579D" w:rsidRDefault="00FA5516" w:rsidP="00FA5516">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171,0</w:t>
            </w:r>
          </w:p>
        </w:tc>
      </w:tr>
      <w:tr w:rsidR="00FA5516" w:rsidRPr="00D0579D" w:rsidTr="006D6C95">
        <w:tc>
          <w:tcPr>
            <w:tcW w:w="675" w:type="dxa"/>
          </w:tcPr>
          <w:p w:rsidR="00FA5516" w:rsidRPr="00D0579D" w:rsidRDefault="00FA5516" w:rsidP="006D6C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17.</w:t>
            </w:r>
          </w:p>
        </w:tc>
        <w:tc>
          <w:tcPr>
            <w:tcW w:w="12758" w:type="dxa"/>
            <w:tcMar>
              <w:top w:w="0" w:type="dxa"/>
              <w:left w:w="108" w:type="dxa"/>
              <w:bottom w:w="0" w:type="dxa"/>
              <w:right w:w="108" w:type="dxa"/>
            </w:tcMar>
          </w:tcPr>
          <w:p w:rsidR="00FA5516" w:rsidRPr="00D0579D" w:rsidRDefault="00FA5516" w:rsidP="006D6C95">
            <w:pPr>
              <w:pStyle w:val="Default"/>
              <w:rPr>
                <w:bCs/>
                <w:sz w:val="20"/>
                <w:szCs w:val="20"/>
              </w:rPr>
            </w:pPr>
            <w:r w:rsidRPr="00D0579D">
              <w:rPr>
                <w:bCs/>
                <w:sz w:val="20"/>
                <w:szCs w:val="20"/>
              </w:rPr>
              <w:t xml:space="preserve">Протяженность сетей водоотведения со степенью физического износа более 60%, на конец отчетного периода, </w:t>
            </w:r>
            <w:proofErr w:type="gramStart"/>
            <w:r w:rsidRPr="00D0579D">
              <w:rPr>
                <w:bCs/>
                <w:sz w:val="20"/>
                <w:szCs w:val="20"/>
              </w:rPr>
              <w:t>км</w:t>
            </w:r>
            <w:proofErr w:type="gramEnd"/>
          </w:p>
        </w:tc>
        <w:tc>
          <w:tcPr>
            <w:tcW w:w="1701" w:type="dxa"/>
          </w:tcPr>
          <w:p w:rsidR="00FA5516" w:rsidRPr="00D0579D" w:rsidRDefault="00FA5516" w:rsidP="00FA5516">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209,0</w:t>
            </w:r>
          </w:p>
        </w:tc>
      </w:tr>
      <w:tr w:rsidR="00FA5516" w:rsidRPr="00D0579D" w:rsidTr="006D6C95">
        <w:tc>
          <w:tcPr>
            <w:tcW w:w="675" w:type="dxa"/>
          </w:tcPr>
          <w:p w:rsidR="00FA5516" w:rsidRPr="00D0579D" w:rsidRDefault="00FA5516" w:rsidP="006D6C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18.</w:t>
            </w:r>
          </w:p>
        </w:tc>
        <w:tc>
          <w:tcPr>
            <w:tcW w:w="12758" w:type="dxa"/>
            <w:tcMar>
              <w:top w:w="0" w:type="dxa"/>
              <w:left w:w="108" w:type="dxa"/>
              <w:bottom w:w="0" w:type="dxa"/>
              <w:right w:w="108" w:type="dxa"/>
            </w:tcMar>
          </w:tcPr>
          <w:p w:rsidR="00FA5516" w:rsidRPr="00D0579D" w:rsidRDefault="00FA5516" w:rsidP="006D6C95">
            <w:pPr>
              <w:pStyle w:val="Default"/>
              <w:rPr>
                <w:bCs/>
                <w:sz w:val="20"/>
                <w:szCs w:val="20"/>
              </w:rPr>
            </w:pPr>
            <w:r w:rsidRPr="00D0579D">
              <w:rPr>
                <w:bCs/>
                <w:sz w:val="20"/>
                <w:szCs w:val="20"/>
              </w:rPr>
              <w:t>Количество многоквартирных домов МО, оснащенных общедомовыми (коллективными) приборами учета холодной воды</w:t>
            </w:r>
          </w:p>
        </w:tc>
        <w:tc>
          <w:tcPr>
            <w:tcW w:w="1701" w:type="dxa"/>
          </w:tcPr>
          <w:p w:rsidR="00FA5516" w:rsidRPr="00D0579D" w:rsidRDefault="00FA5516" w:rsidP="00FA5516">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390</w:t>
            </w:r>
          </w:p>
        </w:tc>
      </w:tr>
      <w:tr w:rsidR="00FA5516" w:rsidRPr="00D0579D" w:rsidTr="006D6C95">
        <w:tc>
          <w:tcPr>
            <w:tcW w:w="675" w:type="dxa"/>
          </w:tcPr>
          <w:p w:rsidR="00FA5516" w:rsidRPr="00D0579D" w:rsidRDefault="00FA5516" w:rsidP="006D6C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19.</w:t>
            </w:r>
          </w:p>
        </w:tc>
        <w:tc>
          <w:tcPr>
            <w:tcW w:w="12758" w:type="dxa"/>
            <w:tcMar>
              <w:top w:w="0" w:type="dxa"/>
              <w:left w:w="108" w:type="dxa"/>
              <w:bottom w:w="0" w:type="dxa"/>
              <w:right w:w="108" w:type="dxa"/>
            </w:tcMar>
          </w:tcPr>
          <w:p w:rsidR="00FA5516" w:rsidRPr="00D0579D" w:rsidRDefault="00FA5516" w:rsidP="006D6C95">
            <w:pPr>
              <w:pStyle w:val="Default"/>
              <w:rPr>
                <w:bCs/>
                <w:sz w:val="20"/>
                <w:szCs w:val="20"/>
              </w:rPr>
            </w:pPr>
            <w:r w:rsidRPr="00D0579D">
              <w:rPr>
                <w:bCs/>
                <w:sz w:val="20"/>
                <w:szCs w:val="20"/>
              </w:rPr>
              <w:t>Общее количество многоквартирных домов МО, подлежащих оснащению общедомовыми (коллективными) приборами учета холодной воды</w:t>
            </w:r>
          </w:p>
        </w:tc>
        <w:tc>
          <w:tcPr>
            <w:tcW w:w="1701" w:type="dxa"/>
          </w:tcPr>
          <w:p w:rsidR="00FA5516" w:rsidRPr="00D0579D" w:rsidRDefault="00FA5516" w:rsidP="00FA5516">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398</w:t>
            </w:r>
          </w:p>
        </w:tc>
      </w:tr>
    </w:tbl>
    <w:p w:rsidR="006D6C95" w:rsidRPr="00D0579D" w:rsidRDefault="006D6C95" w:rsidP="006D6C95">
      <w:pPr>
        <w:pStyle w:val="Default"/>
        <w:spacing w:line="23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946"/>
        <w:gridCol w:w="1802"/>
        <w:gridCol w:w="1863"/>
        <w:gridCol w:w="2159"/>
        <w:gridCol w:w="1771"/>
        <w:gridCol w:w="4009"/>
        <w:gridCol w:w="2381"/>
        <w:gridCol w:w="1976"/>
        <w:gridCol w:w="2181"/>
      </w:tblGrid>
      <w:tr w:rsidR="005C2761" w:rsidRPr="00D0579D" w:rsidTr="005009C8">
        <w:trPr>
          <w:trHeight w:val="436"/>
        </w:trPr>
        <w:tc>
          <w:tcPr>
            <w:tcW w:w="155" w:type="pct"/>
            <w:vAlign w:val="center"/>
          </w:tcPr>
          <w:p w:rsidR="006D6C95" w:rsidRPr="00D0579D" w:rsidRDefault="00783179" w:rsidP="00A066A5">
            <w:pPr>
              <w:spacing w:after="0" w:line="240" w:lineRule="auto"/>
              <w:ind w:left="-142" w:right="-140"/>
              <w:jc w:val="center"/>
              <w:rPr>
                <w:rFonts w:ascii="Times New Roman" w:hAnsi="Times New Roman"/>
                <w:b/>
                <w:color w:val="000000"/>
                <w:sz w:val="20"/>
                <w:szCs w:val="20"/>
              </w:rPr>
            </w:pPr>
            <w:r w:rsidRPr="00D0579D">
              <w:rPr>
                <w:rFonts w:ascii="Times New Roman" w:hAnsi="Times New Roman"/>
                <w:b/>
                <w:color w:val="000000"/>
                <w:sz w:val="20"/>
                <w:szCs w:val="20"/>
              </w:rPr>
              <w:t>№</w:t>
            </w:r>
          </w:p>
          <w:p w:rsidR="006D6C95" w:rsidRPr="00D0579D" w:rsidRDefault="00783179" w:rsidP="00A066A5">
            <w:pPr>
              <w:spacing w:after="0" w:line="240" w:lineRule="auto"/>
              <w:ind w:left="-142" w:right="-140"/>
              <w:jc w:val="center"/>
              <w:rPr>
                <w:rFonts w:ascii="Times New Roman" w:hAnsi="Times New Roman"/>
                <w:b/>
                <w:color w:val="000000"/>
                <w:sz w:val="20"/>
                <w:szCs w:val="20"/>
              </w:rPr>
            </w:pPr>
            <w:proofErr w:type="gramStart"/>
            <w:r w:rsidRPr="00D0579D">
              <w:rPr>
                <w:rFonts w:ascii="Times New Roman" w:hAnsi="Times New Roman"/>
                <w:b/>
                <w:color w:val="000000"/>
                <w:sz w:val="20"/>
                <w:szCs w:val="20"/>
              </w:rPr>
              <w:t>п</w:t>
            </w:r>
            <w:proofErr w:type="gramEnd"/>
            <w:r w:rsidRPr="00D0579D">
              <w:rPr>
                <w:rFonts w:ascii="Times New Roman" w:hAnsi="Times New Roman"/>
                <w:b/>
                <w:color w:val="000000"/>
                <w:sz w:val="20"/>
                <w:szCs w:val="20"/>
              </w:rPr>
              <w:t>/п</w:t>
            </w:r>
          </w:p>
        </w:tc>
        <w:tc>
          <w:tcPr>
            <w:tcW w:w="677" w:type="pct"/>
            <w:vAlign w:val="center"/>
          </w:tcPr>
          <w:p w:rsidR="006D6C95" w:rsidRPr="00D0579D" w:rsidRDefault="00783179" w:rsidP="00A066A5">
            <w:pPr>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Мероприятие</w:t>
            </w:r>
          </w:p>
        </w:tc>
        <w:tc>
          <w:tcPr>
            <w:tcW w:w="414" w:type="pct"/>
            <w:vAlign w:val="center"/>
          </w:tcPr>
          <w:p w:rsidR="006D6C95" w:rsidRPr="00D0579D" w:rsidRDefault="00783179" w:rsidP="00A066A5">
            <w:pPr>
              <w:spacing w:after="0" w:line="240" w:lineRule="auto"/>
              <w:ind w:left="-108" w:right="-108"/>
              <w:jc w:val="center"/>
              <w:rPr>
                <w:rFonts w:ascii="Times New Roman" w:hAnsi="Times New Roman"/>
                <w:b/>
                <w:color w:val="000000"/>
                <w:sz w:val="20"/>
                <w:szCs w:val="20"/>
              </w:rPr>
            </w:pPr>
            <w:r w:rsidRPr="00D0579D">
              <w:rPr>
                <w:rFonts w:ascii="Times New Roman" w:hAnsi="Times New Roman"/>
                <w:b/>
                <w:color w:val="000000"/>
                <w:sz w:val="20"/>
                <w:szCs w:val="20"/>
              </w:rPr>
              <w:t>Проблема</w:t>
            </w:r>
          </w:p>
          <w:p w:rsidR="006D6C95" w:rsidRPr="00D0579D" w:rsidRDefault="00783179" w:rsidP="00A066A5">
            <w:pPr>
              <w:spacing w:after="0" w:line="240" w:lineRule="auto"/>
              <w:ind w:left="-108" w:right="-108"/>
              <w:jc w:val="center"/>
              <w:rPr>
                <w:rFonts w:ascii="Times New Roman" w:hAnsi="Times New Roman"/>
                <w:b/>
                <w:color w:val="000000"/>
                <w:sz w:val="20"/>
                <w:szCs w:val="20"/>
              </w:rPr>
            </w:pPr>
            <w:r w:rsidRPr="00D0579D">
              <w:rPr>
                <w:rFonts w:ascii="Times New Roman" w:hAnsi="Times New Roman"/>
                <w:i/>
                <w:color w:val="000000"/>
                <w:sz w:val="18"/>
                <w:szCs w:val="20"/>
              </w:rPr>
              <w:t>(краткое описание ситуации)</w:t>
            </w:r>
          </w:p>
        </w:tc>
        <w:tc>
          <w:tcPr>
            <w:tcW w:w="428" w:type="pct"/>
            <w:vAlign w:val="center"/>
          </w:tcPr>
          <w:p w:rsidR="006D6C95" w:rsidRPr="00D0579D" w:rsidRDefault="00783179" w:rsidP="00A066A5">
            <w:pPr>
              <w:spacing w:after="0" w:line="240" w:lineRule="auto"/>
              <w:ind w:left="-107" w:right="-108"/>
              <w:jc w:val="center"/>
              <w:rPr>
                <w:rFonts w:ascii="Times New Roman" w:hAnsi="Times New Roman"/>
                <w:b/>
                <w:color w:val="000000"/>
                <w:sz w:val="20"/>
                <w:szCs w:val="20"/>
              </w:rPr>
            </w:pPr>
            <w:r w:rsidRPr="00D0579D">
              <w:rPr>
                <w:rFonts w:ascii="Times New Roman" w:hAnsi="Times New Roman"/>
                <w:b/>
                <w:color w:val="000000"/>
                <w:sz w:val="20"/>
                <w:szCs w:val="20"/>
              </w:rPr>
              <w:t>Ожидаемый результат</w:t>
            </w:r>
          </w:p>
        </w:tc>
        <w:tc>
          <w:tcPr>
            <w:tcW w:w="496" w:type="pct"/>
            <w:vAlign w:val="center"/>
          </w:tcPr>
          <w:p w:rsidR="006D6C95" w:rsidRPr="00D0579D" w:rsidRDefault="00783179" w:rsidP="00A066A5">
            <w:pPr>
              <w:spacing w:after="0" w:line="240" w:lineRule="auto"/>
              <w:ind w:left="-111" w:right="-106"/>
              <w:jc w:val="center"/>
              <w:rPr>
                <w:rFonts w:ascii="Times New Roman" w:hAnsi="Times New Roman"/>
                <w:b/>
                <w:color w:val="000000"/>
                <w:sz w:val="20"/>
                <w:szCs w:val="20"/>
              </w:rPr>
            </w:pPr>
            <w:r w:rsidRPr="00D0579D">
              <w:rPr>
                <w:rFonts w:ascii="Times New Roman" w:hAnsi="Times New Roman"/>
                <w:b/>
                <w:color w:val="000000"/>
                <w:sz w:val="20"/>
                <w:szCs w:val="20"/>
              </w:rPr>
              <w:t>Социально-экономический эффект</w:t>
            </w:r>
          </w:p>
        </w:tc>
        <w:tc>
          <w:tcPr>
            <w:tcW w:w="407" w:type="pct"/>
            <w:vAlign w:val="center"/>
          </w:tcPr>
          <w:p w:rsidR="006D6C95" w:rsidRPr="00D0579D" w:rsidRDefault="00783179" w:rsidP="00A066A5">
            <w:pPr>
              <w:spacing w:after="0" w:line="240" w:lineRule="auto"/>
              <w:ind w:left="-107" w:right="-108"/>
              <w:jc w:val="center"/>
              <w:rPr>
                <w:rFonts w:ascii="Times New Roman" w:hAnsi="Times New Roman"/>
                <w:b/>
                <w:color w:val="000000"/>
                <w:sz w:val="20"/>
                <w:szCs w:val="20"/>
              </w:rPr>
            </w:pPr>
            <w:r w:rsidRPr="00D0579D">
              <w:rPr>
                <w:rFonts w:ascii="Times New Roman" w:hAnsi="Times New Roman"/>
                <w:b/>
                <w:color w:val="000000"/>
                <w:sz w:val="20"/>
                <w:szCs w:val="20"/>
              </w:rPr>
              <w:t>Показатель</w:t>
            </w:r>
          </w:p>
        </w:tc>
        <w:tc>
          <w:tcPr>
            <w:tcW w:w="921" w:type="pct"/>
            <w:vAlign w:val="center"/>
          </w:tcPr>
          <w:p w:rsidR="006D6C95" w:rsidRPr="00D0579D" w:rsidRDefault="00783179" w:rsidP="00A066A5">
            <w:pPr>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 xml:space="preserve">Условия реализации мероприятия </w:t>
            </w:r>
            <w:r w:rsidRPr="00D0579D">
              <w:rPr>
                <w:rFonts w:ascii="Times New Roman" w:hAnsi="Times New Roman"/>
                <w:i/>
                <w:color w:val="000000"/>
                <w:sz w:val="18"/>
                <w:szCs w:val="20"/>
              </w:rPr>
              <w:t>(необходимые ресурсы, наличие ПСД, нормативно-правовое регулирование)</w:t>
            </w:r>
          </w:p>
        </w:tc>
        <w:tc>
          <w:tcPr>
            <w:tcW w:w="547" w:type="pct"/>
            <w:vAlign w:val="center"/>
          </w:tcPr>
          <w:p w:rsidR="006D6C95" w:rsidRPr="00D0579D" w:rsidRDefault="00783179" w:rsidP="00A066A5">
            <w:pPr>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Взаимосвязь с утвержденными документами</w:t>
            </w:r>
          </w:p>
        </w:tc>
        <w:tc>
          <w:tcPr>
            <w:tcW w:w="454" w:type="pct"/>
            <w:vAlign w:val="center"/>
          </w:tcPr>
          <w:p w:rsidR="006D6C95" w:rsidRPr="00D0579D" w:rsidRDefault="00783179" w:rsidP="00A066A5">
            <w:pPr>
              <w:spacing w:after="0" w:line="240" w:lineRule="auto"/>
              <w:ind w:left="-107" w:right="-107"/>
              <w:jc w:val="center"/>
              <w:rPr>
                <w:rFonts w:ascii="Times New Roman" w:hAnsi="Times New Roman"/>
                <w:b/>
                <w:color w:val="000000"/>
                <w:sz w:val="20"/>
                <w:szCs w:val="20"/>
              </w:rPr>
            </w:pPr>
            <w:r w:rsidRPr="00D0579D">
              <w:rPr>
                <w:rFonts w:ascii="Times New Roman" w:hAnsi="Times New Roman"/>
                <w:b/>
                <w:color w:val="000000"/>
                <w:sz w:val="20"/>
                <w:szCs w:val="20"/>
              </w:rPr>
              <w:t>Срок реализации,</w:t>
            </w:r>
          </w:p>
          <w:p w:rsidR="006D6C95" w:rsidRPr="00D0579D" w:rsidRDefault="00783179" w:rsidP="00A066A5">
            <w:pPr>
              <w:spacing w:after="0" w:line="240" w:lineRule="auto"/>
              <w:ind w:left="-107" w:right="-107"/>
              <w:jc w:val="center"/>
              <w:rPr>
                <w:rFonts w:ascii="Times New Roman" w:hAnsi="Times New Roman"/>
                <w:b/>
                <w:color w:val="000000"/>
                <w:sz w:val="20"/>
                <w:szCs w:val="20"/>
              </w:rPr>
            </w:pPr>
            <w:r w:rsidRPr="00D0579D">
              <w:rPr>
                <w:rFonts w:ascii="Times New Roman" w:hAnsi="Times New Roman"/>
                <w:b/>
                <w:color w:val="000000"/>
                <w:sz w:val="20"/>
                <w:szCs w:val="20"/>
              </w:rPr>
              <w:t>контрольные точки</w:t>
            </w:r>
          </w:p>
        </w:tc>
        <w:tc>
          <w:tcPr>
            <w:tcW w:w="501" w:type="pct"/>
            <w:vAlign w:val="center"/>
          </w:tcPr>
          <w:p w:rsidR="006D6C95" w:rsidRPr="00D0579D" w:rsidRDefault="00783179" w:rsidP="00A066A5">
            <w:pPr>
              <w:spacing w:after="0" w:line="240" w:lineRule="auto"/>
              <w:ind w:left="-109" w:right="-107"/>
              <w:jc w:val="center"/>
              <w:rPr>
                <w:rFonts w:ascii="Times New Roman" w:hAnsi="Times New Roman"/>
                <w:b/>
                <w:color w:val="000000"/>
                <w:sz w:val="20"/>
                <w:szCs w:val="20"/>
              </w:rPr>
            </w:pPr>
            <w:r w:rsidRPr="00D0579D">
              <w:rPr>
                <w:rFonts w:ascii="Times New Roman" w:hAnsi="Times New Roman"/>
                <w:b/>
                <w:color w:val="000000"/>
                <w:sz w:val="20"/>
                <w:szCs w:val="20"/>
              </w:rPr>
              <w:t>Ответственный</w:t>
            </w:r>
          </w:p>
        </w:tc>
      </w:tr>
      <w:tr w:rsidR="006D6C95" w:rsidRPr="00D0579D" w:rsidTr="00D0579D">
        <w:trPr>
          <w:trHeight w:val="154"/>
        </w:trPr>
        <w:tc>
          <w:tcPr>
            <w:tcW w:w="5000" w:type="pct"/>
            <w:gridSpan w:val="10"/>
            <w:shd w:val="clear" w:color="auto" w:fill="EAF1DD"/>
            <w:vAlign w:val="center"/>
          </w:tcPr>
          <w:p w:rsidR="006D6C95" w:rsidRPr="00D0579D" w:rsidRDefault="00783179" w:rsidP="005009C8">
            <w:pPr>
              <w:spacing w:after="120" w:line="240" w:lineRule="auto"/>
              <w:rPr>
                <w:rFonts w:ascii="Times New Roman" w:hAnsi="Times New Roman"/>
                <w:b/>
                <w:color w:val="000000"/>
                <w:sz w:val="20"/>
                <w:szCs w:val="20"/>
              </w:rPr>
            </w:pPr>
            <w:r w:rsidRPr="00D0579D">
              <w:rPr>
                <w:rFonts w:ascii="Times New Roman" w:hAnsi="Times New Roman"/>
                <w:color w:val="000000"/>
                <w:sz w:val="20"/>
                <w:szCs w:val="20"/>
              </w:rPr>
              <w:t>3.1. Реконструкция и модернизация сетей</w:t>
            </w:r>
          </w:p>
        </w:tc>
      </w:tr>
      <w:tr w:rsidR="005C2761" w:rsidRPr="00D0579D" w:rsidTr="005009C8">
        <w:trPr>
          <w:trHeight w:val="154"/>
        </w:trPr>
        <w:tc>
          <w:tcPr>
            <w:tcW w:w="155" w:type="pct"/>
          </w:tcPr>
          <w:p w:rsidR="00C710A9" w:rsidRPr="00D0579D" w:rsidRDefault="00C710A9" w:rsidP="00BC1DEA">
            <w:pPr>
              <w:spacing w:after="0" w:line="240" w:lineRule="auto"/>
              <w:rPr>
                <w:rFonts w:ascii="Times New Roman" w:hAnsi="Times New Roman"/>
                <w:sz w:val="20"/>
                <w:szCs w:val="20"/>
              </w:rPr>
            </w:pPr>
            <w:r w:rsidRPr="00D0579D">
              <w:rPr>
                <w:rFonts w:ascii="Times New Roman" w:hAnsi="Times New Roman"/>
                <w:color w:val="000000"/>
                <w:sz w:val="20"/>
                <w:szCs w:val="20"/>
              </w:rPr>
              <w:t>3.1.1</w:t>
            </w:r>
          </w:p>
        </w:tc>
        <w:tc>
          <w:tcPr>
            <w:tcW w:w="677" w:type="pct"/>
          </w:tcPr>
          <w:p w:rsidR="00C710A9" w:rsidRPr="00D0579D" w:rsidRDefault="00C710A9" w:rsidP="005009C8">
            <w:pPr>
              <w:spacing w:after="0" w:line="240" w:lineRule="auto"/>
              <w:rPr>
                <w:rFonts w:ascii="Times New Roman" w:hAnsi="Times New Roman"/>
                <w:color w:val="000000"/>
                <w:sz w:val="20"/>
                <w:szCs w:val="20"/>
              </w:rPr>
            </w:pPr>
            <w:r w:rsidRPr="00D0579D">
              <w:rPr>
                <w:rFonts w:ascii="Times New Roman" w:hAnsi="Times New Roman"/>
                <w:bCs/>
                <w:sz w:val="20"/>
                <w:szCs w:val="20"/>
              </w:rPr>
              <w:t>Строительство сетей водоснабжения для создания современного производства по освоению серийного выпуска инновац</w:t>
            </w:r>
            <w:r w:rsidR="0072513D" w:rsidRPr="00D0579D">
              <w:rPr>
                <w:rFonts w:ascii="Times New Roman" w:hAnsi="Times New Roman"/>
                <w:bCs/>
                <w:sz w:val="20"/>
                <w:szCs w:val="20"/>
              </w:rPr>
              <w:t xml:space="preserve">ионной промышленной продукции </w:t>
            </w:r>
            <w:proofErr w:type="gramStart"/>
            <w:r w:rsidR="0072513D" w:rsidRPr="00D0579D">
              <w:rPr>
                <w:rFonts w:ascii="Times New Roman" w:hAnsi="Times New Roman"/>
                <w:bCs/>
                <w:sz w:val="20"/>
                <w:szCs w:val="20"/>
              </w:rPr>
              <w:t>–</w:t>
            </w:r>
            <w:proofErr w:type="spellStart"/>
            <w:r w:rsidRPr="00D0579D">
              <w:rPr>
                <w:rFonts w:ascii="Times New Roman" w:hAnsi="Times New Roman"/>
                <w:bCs/>
                <w:sz w:val="20"/>
                <w:szCs w:val="20"/>
              </w:rPr>
              <w:t>н</w:t>
            </w:r>
            <w:proofErr w:type="gramEnd"/>
            <w:r w:rsidRPr="00D0579D">
              <w:rPr>
                <w:rFonts w:ascii="Times New Roman" w:hAnsi="Times New Roman"/>
                <w:bCs/>
                <w:sz w:val="20"/>
                <w:szCs w:val="20"/>
              </w:rPr>
              <w:t>изкопольных</w:t>
            </w:r>
            <w:proofErr w:type="spellEnd"/>
            <w:r w:rsidRPr="00D0579D">
              <w:rPr>
                <w:rFonts w:ascii="Times New Roman" w:hAnsi="Times New Roman"/>
                <w:bCs/>
                <w:sz w:val="20"/>
                <w:szCs w:val="20"/>
              </w:rPr>
              <w:t xml:space="preserve"> троллейбусов с увеличенным автономным ходом в Восточной </w:t>
            </w:r>
            <w:r w:rsidR="005009C8" w:rsidRPr="00D0579D">
              <w:rPr>
                <w:rFonts w:ascii="Times New Roman" w:hAnsi="Times New Roman"/>
                <w:bCs/>
                <w:sz w:val="20"/>
                <w:szCs w:val="20"/>
              </w:rPr>
              <w:t xml:space="preserve">промышленной зоне  г. Рыбинске </w:t>
            </w:r>
          </w:p>
        </w:tc>
        <w:tc>
          <w:tcPr>
            <w:tcW w:w="414" w:type="pct"/>
          </w:tcPr>
          <w:p w:rsidR="00C710A9" w:rsidRPr="00D0579D" w:rsidRDefault="00C710A9" w:rsidP="005009C8">
            <w:pPr>
              <w:spacing w:after="0" w:line="240" w:lineRule="auto"/>
              <w:jc w:val="center"/>
              <w:rPr>
                <w:rFonts w:ascii="Times New Roman" w:hAnsi="Times New Roman"/>
                <w:sz w:val="20"/>
                <w:szCs w:val="20"/>
              </w:rPr>
            </w:pPr>
            <w:r w:rsidRPr="00D0579D">
              <w:rPr>
                <w:rFonts w:ascii="Times New Roman" w:hAnsi="Times New Roman"/>
                <w:sz w:val="20"/>
                <w:szCs w:val="20"/>
              </w:rPr>
              <w:t>На приоритетной инвестиционной площадке отсутствуют сети водоснабжения</w:t>
            </w:r>
          </w:p>
        </w:tc>
        <w:tc>
          <w:tcPr>
            <w:tcW w:w="428" w:type="pct"/>
          </w:tcPr>
          <w:p w:rsidR="00C710A9" w:rsidRPr="00D0579D" w:rsidRDefault="00C710A9" w:rsidP="00352883">
            <w:pPr>
              <w:spacing w:after="0" w:line="240" w:lineRule="auto"/>
              <w:jc w:val="center"/>
              <w:rPr>
                <w:rFonts w:ascii="Times New Roman" w:hAnsi="Times New Roman"/>
                <w:color w:val="000000"/>
                <w:sz w:val="20"/>
                <w:szCs w:val="20"/>
              </w:rPr>
            </w:pPr>
            <w:r w:rsidRPr="00D0579D">
              <w:rPr>
                <w:rFonts w:ascii="Times New Roman" w:hAnsi="Times New Roman"/>
                <w:sz w:val="20"/>
                <w:szCs w:val="20"/>
              </w:rPr>
              <w:t xml:space="preserve">Построены сети водоснабжения на </w:t>
            </w:r>
            <w:r w:rsidRPr="00D0579D">
              <w:rPr>
                <w:rFonts w:ascii="Times New Roman" w:hAnsi="Times New Roman"/>
                <w:bCs/>
                <w:sz w:val="20"/>
                <w:szCs w:val="20"/>
              </w:rPr>
              <w:t xml:space="preserve">Восточной промышленной зоне  г. Рыбинске </w:t>
            </w:r>
          </w:p>
        </w:tc>
        <w:tc>
          <w:tcPr>
            <w:tcW w:w="496" w:type="pct"/>
          </w:tcPr>
          <w:p w:rsidR="00C710A9" w:rsidRPr="00D0579D" w:rsidRDefault="00C710A9" w:rsidP="005009C8">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Увеличение созданных рабочих мест.</w:t>
            </w:r>
            <w:r w:rsidR="005009C8" w:rsidRPr="00D0579D">
              <w:rPr>
                <w:rFonts w:ascii="Times New Roman" w:hAnsi="Times New Roman"/>
                <w:color w:val="000000"/>
                <w:sz w:val="20"/>
                <w:szCs w:val="20"/>
              </w:rPr>
              <w:t xml:space="preserve"> </w:t>
            </w:r>
            <w:r w:rsidRPr="00D0579D">
              <w:rPr>
                <w:rFonts w:ascii="Times New Roman" w:hAnsi="Times New Roman"/>
                <w:color w:val="000000"/>
                <w:sz w:val="20"/>
                <w:szCs w:val="20"/>
              </w:rPr>
              <w:t>Рост налоговых поступлений в бюджеты разных уровней</w:t>
            </w:r>
          </w:p>
        </w:tc>
        <w:tc>
          <w:tcPr>
            <w:tcW w:w="407" w:type="pct"/>
          </w:tcPr>
          <w:p w:rsidR="00C710A9" w:rsidRPr="00D0579D" w:rsidRDefault="00352883" w:rsidP="00352883">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 xml:space="preserve">Создание необходимой инфраструктуры </w:t>
            </w:r>
            <w:r w:rsidRPr="00D0579D">
              <w:rPr>
                <w:rFonts w:ascii="Times New Roman" w:hAnsi="Times New Roman"/>
                <w:sz w:val="20"/>
                <w:szCs w:val="20"/>
              </w:rPr>
              <w:t>водоснабжения</w:t>
            </w:r>
            <w:r w:rsidRPr="00D0579D">
              <w:rPr>
                <w:rFonts w:ascii="Times New Roman" w:hAnsi="Times New Roman"/>
                <w:color w:val="000000"/>
                <w:sz w:val="20"/>
                <w:szCs w:val="20"/>
              </w:rPr>
              <w:t xml:space="preserve"> </w:t>
            </w:r>
            <w:r w:rsidRPr="00D0579D">
              <w:rPr>
                <w:rFonts w:ascii="Times New Roman" w:hAnsi="Times New Roman"/>
                <w:bCs/>
                <w:sz w:val="20"/>
                <w:szCs w:val="20"/>
              </w:rPr>
              <w:t>мощностью 12000 м3/год</w:t>
            </w:r>
            <w:r w:rsidRPr="00D0579D">
              <w:rPr>
                <w:rFonts w:ascii="Times New Roman" w:hAnsi="Times New Roman"/>
                <w:color w:val="000000"/>
                <w:sz w:val="20"/>
                <w:szCs w:val="20"/>
              </w:rPr>
              <w:t xml:space="preserve"> на инвестиционной площадке </w:t>
            </w:r>
          </w:p>
        </w:tc>
        <w:tc>
          <w:tcPr>
            <w:tcW w:w="921" w:type="pct"/>
          </w:tcPr>
          <w:p w:rsidR="00C710A9" w:rsidRPr="00D0579D" w:rsidRDefault="00C710A9" w:rsidP="005009C8">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ОБ - 24,8 млн.</w:t>
            </w:r>
          </w:p>
          <w:p w:rsidR="00C710A9" w:rsidRPr="00D0579D" w:rsidRDefault="00C710A9" w:rsidP="005009C8">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Механизм финансирования создания объекта инфраструктуры за счет высвобождаемых средств на 2021-2024 годы</w:t>
            </w:r>
          </w:p>
          <w:p w:rsidR="00C710A9" w:rsidRPr="00D0579D" w:rsidRDefault="00C710A9" w:rsidP="005009C8">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Предоставление субсидии из областного бюджета в бюджет городского округа город Рыбинск</w:t>
            </w:r>
          </w:p>
        </w:tc>
        <w:tc>
          <w:tcPr>
            <w:tcW w:w="547" w:type="pct"/>
          </w:tcPr>
          <w:p w:rsidR="00C710A9" w:rsidRPr="00D0579D" w:rsidRDefault="00C710A9" w:rsidP="005009C8">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Разрабатывается соответствующая муниципальная программа</w:t>
            </w:r>
          </w:p>
          <w:p w:rsidR="00C710A9" w:rsidRPr="00D0579D" w:rsidRDefault="00C710A9" w:rsidP="005009C8">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Заявка инвестора (АО «Транс-Альфа») на условиях реализовать проект с использованием механизма СПИК</w:t>
            </w:r>
          </w:p>
        </w:tc>
        <w:tc>
          <w:tcPr>
            <w:tcW w:w="454" w:type="pct"/>
          </w:tcPr>
          <w:p w:rsidR="00C710A9" w:rsidRPr="00D0579D" w:rsidRDefault="00C710A9" w:rsidP="005009C8">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2022 год - ПИР</w:t>
            </w:r>
          </w:p>
          <w:p w:rsidR="00C710A9" w:rsidRPr="00D0579D" w:rsidRDefault="00C710A9" w:rsidP="005009C8">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2023 год - СМР</w:t>
            </w:r>
          </w:p>
        </w:tc>
        <w:tc>
          <w:tcPr>
            <w:tcW w:w="501" w:type="pct"/>
          </w:tcPr>
          <w:p w:rsidR="00C2423C" w:rsidRPr="00D0579D" w:rsidRDefault="00C710A9" w:rsidP="005009C8">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УС,</w:t>
            </w:r>
          </w:p>
          <w:p w:rsidR="00C710A9" w:rsidRPr="00D0579D" w:rsidRDefault="00C710A9" w:rsidP="005009C8">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ГП ЯО «Северный водоканал».</w:t>
            </w:r>
          </w:p>
        </w:tc>
      </w:tr>
      <w:tr w:rsidR="005C2761" w:rsidRPr="00D0579D" w:rsidTr="005009C8">
        <w:trPr>
          <w:trHeight w:val="154"/>
        </w:trPr>
        <w:tc>
          <w:tcPr>
            <w:tcW w:w="155" w:type="pct"/>
          </w:tcPr>
          <w:p w:rsidR="00BC1DEA" w:rsidRPr="00D0579D" w:rsidRDefault="00BC1DEA" w:rsidP="007E5290">
            <w:pPr>
              <w:spacing w:after="0" w:line="240" w:lineRule="auto"/>
              <w:rPr>
                <w:rFonts w:ascii="Times New Roman" w:hAnsi="Times New Roman"/>
                <w:color w:val="000000"/>
                <w:sz w:val="20"/>
                <w:szCs w:val="20"/>
              </w:rPr>
            </w:pPr>
            <w:r w:rsidRPr="00D0579D">
              <w:rPr>
                <w:rFonts w:ascii="Times New Roman" w:hAnsi="Times New Roman"/>
                <w:bCs/>
                <w:sz w:val="20"/>
                <w:szCs w:val="20"/>
              </w:rPr>
              <w:t>3.1.2</w:t>
            </w:r>
          </w:p>
        </w:tc>
        <w:tc>
          <w:tcPr>
            <w:tcW w:w="677" w:type="pct"/>
          </w:tcPr>
          <w:p w:rsidR="00BC1DEA" w:rsidRPr="00D0579D" w:rsidRDefault="00BC1DEA" w:rsidP="005009C8">
            <w:pPr>
              <w:spacing w:after="0" w:line="240" w:lineRule="auto"/>
              <w:rPr>
                <w:rFonts w:ascii="Times New Roman" w:hAnsi="Times New Roman"/>
                <w:color w:val="000000"/>
                <w:sz w:val="20"/>
                <w:szCs w:val="20"/>
              </w:rPr>
            </w:pPr>
            <w:r w:rsidRPr="00D0579D">
              <w:rPr>
                <w:rFonts w:ascii="Times New Roman" w:hAnsi="Times New Roman"/>
                <w:bCs/>
                <w:sz w:val="20"/>
                <w:szCs w:val="20"/>
              </w:rPr>
              <w:t xml:space="preserve">Строительство сетей бытовой канализации для создания современного производства по освоению серийного выпуска инновационной промышленной продукции - </w:t>
            </w:r>
            <w:proofErr w:type="spellStart"/>
            <w:r w:rsidRPr="00D0579D">
              <w:rPr>
                <w:rFonts w:ascii="Times New Roman" w:hAnsi="Times New Roman"/>
                <w:bCs/>
                <w:sz w:val="20"/>
                <w:szCs w:val="20"/>
              </w:rPr>
              <w:t>низкопольных</w:t>
            </w:r>
            <w:proofErr w:type="spellEnd"/>
            <w:r w:rsidRPr="00D0579D">
              <w:rPr>
                <w:rFonts w:ascii="Times New Roman" w:hAnsi="Times New Roman"/>
                <w:bCs/>
                <w:sz w:val="20"/>
                <w:szCs w:val="20"/>
              </w:rPr>
              <w:t xml:space="preserve"> троллейбусов с увеличенным автономным ходом в </w:t>
            </w:r>
            <w:r w:rsidRPr="00D0579D">
              <w:rPr>
                <w:rFonts w:ascii="Times New Roman" w:hAnsi="Times New Roman"/>
                <w:bCs/>
                <w:sz w:val="20"/>
                <w:szCs w:val="20"/>
              </w:rPr>
              <w:lastRenderedPageBreak/>
              <w:t>Восточной промышленной зоне г. Рыбинске ЯО</w:t>
            </w:r>
          </w:p>
        </w:tc>
        <w:tc>
          <w:tcPr>
            <w:tcW w:w="414" w:type="pct"/>
          </w:tcPr>
          <w:p w:rsidR="00BC1DEA" w:rsidRPr="00D0579D" w:rsidRDefault="00BC1DEA" w:rsidP="005009C8">
            <w:pPr>
              <w:spacing w:after="0" w:line="240" w:lineRule="auto"/>
              <w:jc w:val="center"/>
              <w:rPr>
                <w:rFonts w:ascii="Times New Roman" w:hAnsi="Times New Roman"/>
                <w:color w:val="000000"/>
                <w:sz w:val="20"/>
                <w:szCs w:val="20"/>
              </w:rPr>
            </w:pPr>
            <w:r w:rsidRPr="00D0579D">
              <w:rPr>
                <w:rFonts w:ascii="Times New Roman" w:hAnsi="Times New Roman"/>
                <w:sz w:val="20"/>
                <w:szCs w:val="20"/>
              </w:rPr>
              <w:lastRenderedPageBreak/>
              <w:t xml:space="preserve">На приоритетной инвестиционной площадке отсутствуют сети </w:t>
            </w:r>
            <w:r w:rsidRPr="00D0579D">
              <w:rPr>
                <w:rFonts w:ascii="Times New Roman" w:hAnsi="Times New Roman"/>
                <w:bCs/>
                <w:sz w:val="20"/>
                <w:szCs w:val="20"/>
              </w:rPr>
              <w:t>бытовой канализации</w:t>
            </w:r>
          </w:p>
        </w:tc>
        <w:tc>
          <w:tcPr>
            <w:tcW w:w="428" w:type="pct"/>
          </w:tcPr>
          <w:p w:rsidR="00BC1DEA" w:rsidRPr="00D0579D" w:rsidRDefault="00BC1DEA" w:rsidP="00352883">
            <w:pPr>
              <w:spacing w:after="0" w:line="240" w:lineRule="auto"/>
              <w:jc w:val="center"/>
              <w:rPr>
                <w:rFonts w:ascii="Times New Roman" w:hAnsi="Times New Roman"/>
                <w:color w:val="000000"/>
                <w:sz w:val="20"/>
                <w:szCs w:val="20"/>
              </w:rPr>
            </w:pPr>
            <w:r w:rsidRPr="00D0579D">
              <w:rPr>
                <w:rFonts w:ascii="Times New Roman" w:hAnsi="Times New Roman"/>
                <w:sz w:val="20"/>
                <w:szCs w:val="20"/>
              </w:rPr>
              <w:t xml:space="preserve">Построены сети </w:t>
            </w:r>
            <w:r w:rsidRPr="00D0579D">
              <w:rPr>
                <w:rFonts w:ascii="Times New Roman" w:hAnsi="Times New Roman"/>
                <w:bCs/>
                <w:sz w:val="20"/>
                <w:szCs w:val="20"/>
              </w:rPr>
              <w:t xml:space="preserve">бытовой канализации </w:t>
            </w:r>
            <w:r w:rsidRPr="00D0579D">
              <w:rPr>
                <w:rFonts w:ascii="Times New Roman" w:hAnsi="Times New Roman"/>
                <w:sz w:val="20"/>
                <w:szCs w:val="20"/>
              </w:rPr>
              <w:t xml:space="preserve">на </w:t>
            </w:r>
            <w:r w:rsidRPr="00D0579D">
              <w:rPr>
                <w:rFonts w:ascii="Times New Roman" w:hAnsi="Times New Roman"/>
                <w:bCs/>
                <w:sz w:val="20"/>
                <w:szCs w:val="20"/>
              </w:rPr>
              <w:t xml:space="preserve">Восточной промышленной зоне  г. Рыбинске </w:t>
            </w:r>
          </w:p>
        </w:tc>
        <w:tc>
          <w:tcPr>
            <w:tcW w:w="496" w:type="pct"/>
          </w:tcPr>
          <w:p w:rsidR="00BC1DEA" w:rsidRPr="00D0579D" w:rsidRDefault="00BC1DEA" w:rsidP="00352883">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Увеличение созданных рабочих мест.</w:t>
            </w:r>
            <w:r w:rsidR="00352883" w:rsidRPr="00D0579D">
              <w:rPr>
                <w:rFonts w:ascii="Times New Roman" w:hAnsi="Times New Roman"/>
                <w:color w:val="000000"/>
                <w:sz w:val="20"/>
                <w:szCs w:val="20"/>
              </w:rPr>
              <w:t xml:space="preserve"> </w:t>
            </w:r>
            <w:r w:rsidRPr="00D0579D">
              <w:rPr>
                <w:rFonts w:ascii="Times New Roman" w:hAnsi="Times New Roman"/>
                <w:color w:val="000000"/>
                <w:sz w:val="20"/>
                <w:szCs w:val="20"/>
              </w:rPr>
              <w:t>Рост налоговых поступлений в бюджеты разных уровней.</w:t>
            </w:r>
          </w:p>
        </w:tc>
        <w:tc>
          <w:tcPr>
            <w:tcW w:w="407" w:type="pct"/>
          </w:tcPr>
          <w:p w:rsidR="00BC1DEA" w:rsidRPr="00D0579D" w:rsidRDefault="00352883" w:rsidP="00352883">
            <w:pPr>
              <w:spacing w:after="0" w:line="240" w:lineRule="auto"/>
              <w:jc w:val="center"/>
              <w:rPr>
                <w:rFonts w:ascii="Times New Roman" w:hAnsi="Times New Roman"/>
                <w:color w:val="000000"/>
                <w:sz w:val="20"/>
                <w:szCs w:val="20"/>
              </w:rPr>
            </w:pPr>
            <w:r w:rsidRPr="00D0579D">
              <w:rPr>
                <w:rFonts w:ascii="Times New Roman" w:hAnsi="Times New Roman"/>
                <w:sz w:val="20"/>
                <w:szCs w:val="20"/>
              </w:rPr>
              <w:t xml:space="preserve">Создание необходимой </w:t>
            </w:r>
            <w:r w:rsidR="00BC1DEA" w:rsidRPr="00D0579D">
              <w:rPr>
                <w:rFonts w:ascii="Times New Roman" w:hAnsi="Times New Roman"/>
                <w:sz w:val="20"/>
                <w:szCs w:val="20"/>
              </w:rPr>
              <w:t xml:space="preserve">сети </w:t>
            </w:r>
            <w:r w:rsidR="00BC1DEA" w:rsidRPr="00D0579D">
              <w:rPr>
                <w:rFonts w:ascii="Times New Roman" w:hAnsi="Times New Roman"/>
                <w:bCs/>
                <w:sz w:val="20"/>
                <w:szCs w:val="20"/>
              </w:rPr>
              <w:t xml:space="preserve">бытовой канализации </w:t>
            </w:r>
            <w:r w:rsidRPr="00D0579D">
              <w:rPr>
                <w:rFonts w:ascii="Times New Roman" w:hAnsi="Times New Roman"/>
                <w:bCs/>
                <w:sz w:val="20"/>
                <w:szCs w:val="20"/>
              </w:rPr>
              <w:t>мощностью 11500 м3/год</w:t>
            </w:r>
            <w:r w:rsidRPr="00D0579D">
              <w:rPr>
                <w:rFonts w:ascii="Times New Roman" w:hAnsi="Times New Roman"/>
                <w:sz w:val="20"/>
                <w:szCs w:val="20"/>
              </w:rPr>
              <w:t xml:space="preserve"> </w:t>
            </w:r>
            <w:r w:rsidR="00BC1DEA" w:rsidRPr="00D0579D">
              <w:rPr>
                <w:rFonts w:ascii="Times New Roman" w:hAnsi="Times New Roman"/>
                <w:sz w:val="20"/>
                <w:szCs w:val="20"/>
              </w:rPr>
              <w:t xml:space="preserve">на </w:t>
            </w:r>
            <w:r w:rsidR="00BC1DEA" w:rsidRPr="00D0579D">
              <w:rPr>
                <w:rFonts w:ascii="Times New Roman" w:hAnsi="Times New Roman"/>
                <w:bCs/>
                <w:sz w:val="20"/>
                <w:szCs w:val="20"/>
              </w:rPr>
              <w:t xml:space="preserve">Восточной промышленной </w:t>
            </w:r>
            <w:r w:rsidR="00BC1DEA" w:rsidRPr="00D0579D">
              <w:rPr>
                <w:rFonts w:ascii="Times New Roman" w:hAnsi="Times New Roman"/>
                <w:bCs/>
                <w:sz w:val="20"/>
                <w:szCs w:val="20"/>
              </w:rPr>
              <w:lastRenderedPageBreak/>
              <w:t xml:space="preserve">зоне г. Рыбинске </w:t>
            </w:r>
          </w:p>
        </w:tc>
        <w:tc>
          <w:tcPr>
            <w:tcW w:w="921" w:type="pct"/>
          </w:tcPr>
          <w:p w:rsidR="00BC1DEA" w:rsidRPr="00D0579D" w:rsidRDefault="00BC1DEA" w:rsidP="005009C8">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lastRenderedPageBreak/>
              <w:t>ОБ - 12,5 млн. руб.</w:t>
            </w:r>
          </w:p>
          <w:p w:rsidR="00BC1DEA" w:rsidRPr="00D0579D" w:rsidRDefault="00BC1DEA" w:rsidP="005009C8">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Механизм финансирования создания объекта инфраструктуры за счет высвобождаемых средств на 2021-2024 годы.</w:t>
            </w:r>
          </w:p>
          <w:p w:rsidR="00BC1DEA" w:rsidRPr="00D0579D" w:rsidRDefault="00BC1DEA" w:rsidP="005009C8">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Предоставление субсидии из областного бюджета в бюджет городского округа город Рыбинск</w:t>
            </w:r>
          </w:p>
        </w:tc>
        <w:tc>
          <w:tcPr>
            <w:tcW w:w="547" w:type="pct"/>
          </w:tcPr>
          <w:p w:rsidR="00BC1DEA" w:rsidRPr="00D0579D" w:rsidRDefault="00BC1DEA" w:rsidP="005009C8">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Разрабатывается соответствующая муниципальная программа.</w:t>
            </w:r>
          </w:p>
          <w:p w:rsidR="00BC1DEA" w:rsidRPr="00D0579D" w:rsidRDefault="00BC1DEA" w:rsidP="005009C8">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 xml:space="preserve">Заявка инвестора (АО «Транс-Альфа») на условиях реализовать проект с использованием </w:t>
            </w:r>
            <w:r w:rsidRPr="00D0579D">
              <w:rPr>
                <w:rFonts w:ascii="Times New Roman" w:hAnsi="Times New Roman"/>
                <w:color w:val="000000"/>
                <w:sz w:val="20"/>
                <w:szCs w:val="20"/>
              </w:rPr>
              <w:lastRenderedPageBreak/>
              <w:t>механизма СПИК</w:t>
            </w:r>
          </w:p>
        </w:tc>
        <w:tc>
          <w:tcPr>
            <w:tcW w:w="454" w:type="pct"/>
          </w:tcPr>
          <w:p w:rsidR="00BC1DEA" w:rsidRPr="00D0579D" w:rsidRDefault="00BC1DEA" w:rsidP="005009C8">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lastRenderedPageBreak/>
              <w:t>2022</w:t>
            </w:r>
            <w:r w:rsidR="00C710A9" w:rsidRPr="00D0579D">
              <w:rPr>
                <w:rFonts w:ascii="Times New Roman" w:hAnsi="Times New Roman"/>
                <w:color w:val="000000"/>
                <w:sz w:val="20"/>
                <w:szCs w:val="20"/>
              </w:rPr>
              <w:t xml:space="preserve"> год</w:t>
            </w:r>
            <w:r w:rsidRPr="00D0579D">
              <w:rPr>
                <w:rFonts w:ascii="Times New Roman" w:hAnsi="Times New Roman"/>
                <w:color w:val="000000"/>
                <w:sz w:val="20"/>
                <w:szCs w:val="20"/>
              </w:rPr>
              <w:t xml:space="preserve"> </w:t>
            </w:r>
            <w:r w:rsidR="00C710A9" w:rsidRPr="00D0579D">
              <w:rPr>
                <w:rFonts w:ascii="Times New Roman" w:hAnsi="Times New Roman"/>
                <w:color w:val="000000"/>
                <w:sz w:val="20"/>
                <w:szCs w:val="20"/>
              </w:rPr>
              <w:t>-</w:t>
            </w:r>
            <w:r w:rsidRPr="00D0579D">
              <w:rPr>
                <w:rFonts w:ascii="Times New Roman" w:hAnsi="Times New Roman"/>
                <w:color w:val="000000"/>
                <w:sz w:val="20"/>
                <w:szCs w:val="20"/>
              </w:rPr>
              <w:t xml:space="preserve"> ПИР</w:t>
            </w:r>
          </w:p>
          <w:p w:rsidR="00BC1DEA" w:rsidRPr="00D0579D" w:rsidRDefault="00BC1DEA" w:rsidP="005009C8">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2023</w:t>
            </w:r>
            <w:r w:rsidR="00C710A9" w:rsidRPr="00D0579D">
              <w:rPr>
                <w:rFonts w:ascii="Times New Roman" w:hAnsi="Times New Roman"/>
                <w:color w:val="000000"/>
                <w:sz w:val="20"/>
                <w:szCs w:val="20"/>
              </w:rPr>
              <w:t xml:space="preserve"> год</w:t>
            </w:r>
            <w:r w:rsidRPr="00D0579D">
              <w:rPr>
                <w:rFonts w:ascii="Times New Roman" w:hAnsi="Times New Roman"/>
                <w:color w:val="000000"/>
                <w:sz w:val="20"/>
                <w:szCs w:val="20"/>
              </w:rPr>
              <w:t xml:space="preserve"> - СМР</w:t>
            </w:r>
          </w:p>
        </w:tc>
        <w:tc>
          <w:tcPr>
            <w:tcW w:w="501" w:type="pct"/>
          </w:tcPr>
          <w:p w:rsidR="00C2423C" w:rsidRPr="00D0579D" w:rsidRDefault="00BC1DEA" w:rsidP="005009C8">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УС,</w:t>
            </w:r>
          </w:p>
          <w:p w:rsidR="00BC1DEA" w:rsidRPr="00D0579D" w:rsidRDefault="00BC1DEA" w:rsidP="005009C8">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ГП ЯО «Северный водоканал».</w:t>
            </w:r>
          </w:p>
        </w:tc>
      </w:tr>
      <w:tr w:rsidR="005C2761" w:rsidRPr="00D0579D" w:rsidTr="005009C8">
        <w:trPr>
          <w:trHeight w:val="154"/>
        </w:trPr>
        <w:tc>
          <w:tcPr>
            <w:tcW w:w="155" w:type="pct"/>
          </w:tcPr>
          <w:p w:rsidR="00FA5516" w:rsidRPr="00D0579D" w:rsidRDefault="00FA5516" w:rsidP="007E5290">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lastRenderedPageBreak/>
              <w:t>3.1.3</w:t>
            </w:r>
          </w:p>
        </w:tc>
        <w:tc>
          <w:tcPr>
            <w:tcW w:w="677" w:type="pct"/>
          </w:tcPr>
          <w:p w:rsidR="00FA5516" w:rsidRPr="00D0579D" w:rsidRDefault="00580143" w:rsidP="005009C8">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Реконструкция и модернизация сетей водоснабжения (ВС) и водоотведения (</w:t>
            </w:r>
            <w:proofErr w:type="gramStart"/>
            <w:r w:rsidRPr="00D0579D">
              <w:rPr>
                <w:rFonts w:ascii="Times New Roman" w:hAnsi="Times New Roman"/>
                <w:color w:val="000000"/>
                <w:sz w:val="20"/>
                <w:szCs w:val="20"/>
              </w:rPr>
              <w:t>ВО</w:t>
            </w:r>
            <w:proofErr w:type="gramEnd"/>
            <w:r w:rsidRPr="00D0579D">
              <w:rPr>
                <w:rFonts w:ascii="Times New Roman" w:hAnsi="Times New Roman"/>
                <w:color w:val="000000"/>
                <w:sz w:val="20"/>
                <w:szCs w:val="20"/>
              </w:rPr>
              <w:t>) согласно схемам ВС и ВО</w:t>
            </w:r>
          </w:p>
        </w:tc>
        <w:tc>
          <w:tcPr>
            <w:tcW w:w="414" w:type="pct"/>
          </w:tcPr>
          <w:p w:rsidR="00FA5516" w:rsidRPr="00D0579D" w:rsidRDefault="00FA5516" w:rsidP="005009C8">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 xml:space="preserve">Высокая степень износа сетей ВС и </w:t>
            </w:r>
            <w:proofErr w:type="gramStart"/>
            <w:r w:rsidRPr="00D0579D">
              <w:rPr>
                <w:rFonts w:ascii="Times New Roman" w:hAnsi="Times New Roman"/>
                <w:color w:val="000000"/>
                <w:sz w:val="20"/>
                <w:szCs w:val="20"/>
              </w:rPr>
              <w:t>ВО</w:t>
            </w:r>
            <w:proofErr w:type="gramEnd"/>
          </w:p>
        </w:tc>
        <w:tc>
          <w:tcPr>
            <w:tcW w:w="428" w:type="pct"/>
          </w:tcPr>
          <w:p w:rsidR="00FA5516" w:rsidRPr="00D0579D" w:rsidRDefault="00FA5516" w:rsidP="005009C8">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 xml:space="preserve">Повышение качества и надежности ВС и </w:t>
            </w:r>
            <w:proofErr w:type="gramStart"/>
            <w:r w:rsidRPr="00D0579D">
              <w:rPr>
                <w:rFonts w:ascii="Times New Roman" w:hAnsi="Times New Roman"/>
                <w:color w:val="000000"/>
                <w:sz w:val="20"/>
                <w:szCs w:val="20"/>
              </w:rPr>
              <w:t>ВО</w:t>
            </w:r>
            <w:proofErr w:type="gramEnd"/>
          </w:p>
        </w:tc>
        <w:tc>
          <w:tcPr>
            <w:tcW w:w="496" w:type="pct"/>
          </w:tcPr>
          <w:p w:rsidR="00FA5516" w:rsidRPr="00D0579D" w:rsidRDefault="00FA5516" w:rsidP="005009C8">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 xml:space="preserve">Обеспечение потребителей качественной коммунальной услугой ВС и </w:t>
            </w:r>
            <w:proofErr w:type="gramStart"/>
            <w:r w:rsidRPr="00D0579D">
              <w:rPr>
                <w:rFonts w:ascii="Times New Roman" w:hAnsi="Times New Roman"/>
                <w:color w:val="000000"/>
                <w:sz w:val="20"/>
                <w:szCs w:val="20"/>
              </w:rPr>
              <w:t>ВО</w:t>
            </w:r>
            <w:proofErr w:type="gramEnd"/>
          </w:p>
        </w:tc>
        <w:tc>
          <w:tcPr>
            <w:tcW w:w="407" w:type="pct"/>
          </w:tcPr>
          <w:p w:rsidR="00FA5516" w:rsidRPr="00D0579D" w:rsidRDefault="00FA5516" w:rsidP="005009C8">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Снижение технологических нарушений на сетях (утечек) до 5% от объема.</w:t>
            </w:r>
          </w:p>
        </w:tc>
        <w:tc>
          <w:tcPr>
            <w:tcW w:w="921" w:type="pct"/>
          </w:tcPr>
          <w:p w:rsidR="00FA5516" w:rsidRPr="00D0579D" w:rsidRDefault="00FA5516" w:rsidP="005009C8">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ПСД по мероприятиям инвестиционной программы ГП ЯО «Северный водоканал»</w:t>
            </w:r>
          </w:p>
        </w:tc>
        <w:tc>
          <w:tcPr>
            <w:tcW w:w="547" w:type="pct"/>
          </w:tcPr>
          <w:p w:rsidR="00FA5516" w:rsidRPr="00D0579D" w:rsidRDefault="00FA5516" w:rsidP="005009C8">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Согласно утвержденной инвестиционной программе ГП ЯО «Северный водоканал» по водоснабжению и водоотведению</w:t>
            </w:r>
          </w:p>
        </w:tc>
        <w:tc>
          <w:tcPr>
            <w:tcW w:w="454" w:type="pct"/>
          </w:tcPr>
          <w:p w:rsidR="00FA5516" w:rsidRPr="00000C76" w:rsidRDefault="00FA5516" w:rsidP="000311D6">
            <w:pPr>
              <w:spacing w:after="0" w:line="240" w:lineRule="auto"/>
              <w:jc w:val="center"/>
              <w:rPr>
                <w:rFonts w:ascii="Times New Roman" w:hAnsi="Times New Roman"/>
                <w:color w:val="000000"/>
                <w:sz w:val="20"/>
                <w:szCs w:val="20"/>
              </w:rPr>
            </w:pPr>
            <w:r w:rsidRPr="00000C76">
              <w:rPr>
                <w:rFonts w:ascii="Times New Roman" w:hAnsi="Times New Roman"/>
                <w:color w:val="000000"/>
                <w:sz w:val="20"/>
                <w:szCs w:val="20"/>
              </w:rPr>
              <w:t>Согласно утвержденной инвестиционной программе ГП ЯО «Северный водоканал» по водоснабжению и водоотведению</w:t>
            </w:r>
            <w:r w:rsidR="00BC1DEA" w:rsidRPr="00000C76">
              <w:rPr>
                <w:rFonts w:ascii="Times New Roman" w:hAnsi="Times New Roman"/>
                <w:color w:val="000000"/>
                <w:sz w:val="20"/>
                <w:szCs w:val="20"/>
              </w:rPr>
              <w:t xml:space="preserve"> </w:t>
            </w:r>
            <w:r w:rsidRPr="00000C76">
              <w:rPr>
                <w:rFonts w:ascii="Times New Roman" w:hAnsi="Times New Roman"/>
                <w:color w:val="000000"/>
                <w:sz w:val="20"/>
                <w:szCs w:val="20"/>
              </w:rPr>
              <w:t>до 202</w:t>
            </w:r>
            <w:r w:rsidR="000311D6" w:rsidRPr="00000C76">
              <w:rPr>
                <w:rFonts w:ascii="Times New Roman" w:hAnsi="Times New Roman"/>
                <w:color w:val="000000"/>
                <w:sz w:val="20"/>
                <w:szCs w:val="20"/>
              </w:rPr>
              <w:t>4</w:t>
            </w:r>
            <w:r w:rsidRPr="00000C76">
              <w:rPr>
                <w:rFonts w:ascii="Times New Roman" w:hAnsi="Times New Roman"/>
                <w:color w:val="000000"/>
                <w:sz w:val="20"/>
                <w:szCs w:val="20"/>
              </w:rPr>
              <w:t xml:space="preserve"> года</w:t>
            </w:r>
          </w:p>
        </w:tc>
        <w:tc>
          <w:tcPr>
            <w:tcW w:w="501" w:type="pct"/>
          </w:tcPr>
          <w:p w:rsidR="000311D6" w:rsidRPr="00000C76" w:rsidRDefault="00FA5516" w:rsidP="005009C8">
            <w:pPr>
              <w:spacing w:after="0" w:line="240" w:lineRule="auto"/>
              <w:jc w:val="center"/>
              <w:rPr>
                <w:rFonts w:ascii="Times New Roman" w:hAnsi="Times New Roman"/>
                <w:color w:val="000000"/>
                <w:sz w:val="20"/>
                <w:szCs w:val="20"/>
              </w:rPr>
            </w:pPr>
            <w:r w:rsidRPr="00000C76">
              <w:rPr>
                <w:rFonts w:ascii="Times New Roman" w:hAnsi="Times New Roman"/>
                <w:color w:val="000000"/>
                <w:sz w:val="20"/>
                <w:szCs w:val="20"/>
              </w:rPr>
              <w:t>ГП ЯО «Северный водоканал»</w:t>
            </w:r>
            <w:r w:rsidR="00BC1DEA" w:rsidRPr="00000C76">
              <w:rPr>
                <w:rFonts w:ascii="Times New Roman" w:hAnsi="Times New Roman"/>
                <w:color w:val="000000"/>
                <w:sz w:val="20"/>
                <w:szCs w:val="20"/>
              </w:rPr>
              <w:t>,</w:t>
            </w:r>
            <w:r w:rsidRPr="00000C76">
              <w:rPr>
                <w:rFonts w:ascii="Times New Roman" w:hAnsi="Times New Roman"/>
                <w:color w:val="000000"/>
                <w:sz w:val="20"/>
                <w:szCs w:val="20"/>
              </w:rPr>
              <w:t xml:space="preserve"> </w:t>
            </w:r>
          </w:p>
          <w:p w:rsidR="00FA5516" w:rsidRPr="00000C76" w:rsidRDefault="000311D6" w:rsidP="005009C8">
            <w:pPr>
              <w:spacing w:after="0" w:line="240" w:lineRule="auto"/>
              <w:jc w:val="center"/>
              <w:rPr>
                <w:rFonts w:ascii="Times New Roman" w:hAnsi="Times New Roman"/>
                <w:color w:val="000000"/>
                <w:sz w:val="20"/>
                <w:szCs w:val="20"/>
              </w:rPr>
            </w:pPr>
            <w:r w:rsidRPr="00000C76">
              <w:rPr>
                <w:rFonts w:ascii="Times New Roman" w:hAnsi="Times New Roman"/>
                <w:color w:val="000000"/>
                <w:sz w:val="20"/>
                <w:szCs w:val="20"/>
              </w:rPr>
              <w:t>ДЖКХ ЯО</w:t>
            </w:r>
          </w:p>
        </w:tc>
      </w:tr>
      <w:tr w:rsidR="005C2761" w:rsidRPr="00D0579D" w:rsidTr="005009C8">
        <w:trPr>
          <w:trHeight w:val="154"/>
        </w:trPr>
        <w:tc>
          <w:tcPr>
            <w:tcW w:w="155" w:type="pct"/>
          </w:tcPr>
          <w:p w:rsidR="00FF3421" w:rsidRPr="00D0579D" w:rsidRDefault="00FF3421" w:rsidP="007E5290">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3.1.4</w:t>
            </w:r>
          </w:p>
        </w:tc>
        <w:tc>
          <w:tcPr>
            <w:tcW w:w="677" w:type="pct"/>
          </w:tcPr>
          <w:p w:rsidR="00FF3421" w:rsidRPr="00D0579D" w:rsidRDefault="00FF3421" w:rsidP="005009C8">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 xml:space="preserve">Ликвидация очистных сооружений канализации </w:t>
            </w:r>
            <w:proofErr w:type="spellStart"/>
            <w:r w:rsidRPr="00D0579D">
              <w:rPr>
                <w:rFonts w:ascii="Times New Roman" w:hAnsi="Times New Roman"/>
                <w:color w:val="000000"/>
                <w:sz w:val="20"/>
                <w:szCs w:val="20"/>
              </w:rPr>
              <w:t>мкр</w:t>
            </w:r>
            <w:proofErr w:type="spellEnd"/>
            <w:r w:rsidRPr="00D0579D">
              <w:rPr>
                <w:rFonts w:ascii="Times New Roman" w:hAnsi="Times New Roman"/>
                <w:color w:val="000000"/>
                <w:sz w:val="20"/>
                <w:szCs w:val="20"/>
              </w:rPr>
              <w:t xml:space="preserve">-н </w:t>
            </w:r>
            <w:proofErr w:type="gramStart"/>
            <w:r w:rsidRPr="00D0579D">
              <w:rPr>
                <w:rFonts w:ascii="Times New Roman" w:hAnsi="Times New Roman"/>
                <w:color w:val="000000"/>
                <w:sz w:val="20"/>
                <w:szCs w:val="20"/>
              </w:rPr>
              <w:t>Волжский</w:t>
            </w:r>
            <w:proofErr w:type="gramEnd"/>
            <w:r w:rsidRPr="00D0579D">
              <w:rPr>
                <w:rFonts w:ascii="Times New Roman" w:hAnsi="Times New Roman"/>
                <w:color w:val="000000"/>
                <w:sz w:val="20"/>
                <w:szCs w:val="20"/>
              </w:rPr>
              <w:t xml:space="preserve">, </w:t>
            </w:r>
            <w:proofErr w:type="spellStart"/>
            <w:r w:rsidRPr="00D0579D">
              <w:rPr>
                <w:rFonts w:ascii="Times New Roman" w:hAnsi="Times New Roman"/>
                <w:color w:val="000000"/>
                <w:sz w:val="20"/>
                <w:szCs w:val="20"/>
              </w:rPr>
              <w:t>мкр</w:t>
            </w:r>
            <w:proofErr w:type="spellEnd"/>
            <w:r w:rsidRPr="00D0579D">
              <w:rPr>
                <w:rFonts w:ascii="Times New Roman" w:hAnsi="Times New Roman"/>
                <w:color w:val="000000"/>
                <w:sz w:val="20"/>
                <w:szCs w:val="20"/>
              </w:rPr>
              <w:t xml:space="preserve">-н ГЭС и </w:t>
            </w:r>
            <w:proofErr w:type="spellStart"/>
            <w:r w:rsidRPr="00D0579D">
              <w:rPr>
                <w:rFonts w:ascii="Times New Roman" w:hAnsi="Times New Roman"/>
                <w:color w:val="000000"/>
                <w:sz w:val="20"/>
                <w:szCs w:val="20"/>
              </w:rPr>
              <w:t>мкр</w:t>
            </w:r>
            <w:proofErr w:type="spellEnd"/>
            <w:r w:rsidRPr="00D0579D">
              <w:rPr>
                <w:rFonts w:ascii="Times New Roman" w:hAnsi="Times New Roman"/>
                <w:color w:val="000000"/>
                <w:sz w:val="20"/>
                <w:szCs w:val="20"/>
              </w:rPr>
              <w:t>-н Заволжье-2 и строительство сетей хозяйственно-бытовой канализации ГОСК</w:t>
            </w:r>
          </w:p>
        </w:tc>
        <w:tc>
          <w:tcPr>
            <w:tcW w:w="414" w:type="pct"/>
          </w:tcPr>
          <w:p w:rsidR="00FF3421" w:rsidRPr="00D0579D" w:rsidRDefault="00FF3421" w:rsidP="00750190">
            <w:pPr>
              <w:widowControl w:val="0"/>
              <w:spacing w:after="0" w:line="240" w:lineRule="auto"/>
              <w:jc w:val="center"/>
              <w:rPr>
                <w:rFonts w:ascii="Times New Roman" w:hAnsi="Times New Roman"/>
                <w:b/>
                <w:color w:val="000000"/>
                <w:sz w:val="20"/>
                <w:szCs w:val="20"/>
              </w:rPr>
            </w:pPr>
            <w:r w:rsidRPr="00D0579D">
              <w:rPr>
                <w:rFonts w:ascii="Times New Roman" w:hAnsi="Times New Roman"/>
                <w:sz w:val="20"/>
                <w:szCs w:val="20"/>
              </w:rPr>
              <w:t xml:space="preserve">Износ </w:t>
            </w:r>
            <w:proofErr w:type="gramStart"/>
            <w:r w:rsidRPr="00D0579D">
              <w:rPr>
                <w:rFonts w:ascii="Times New Roman" w:hAnsi="Times New Roman"/>
                <w:sz w:val="20"/>
                <w:szCs w:val="20"/>
              </w:rPr>
              <w:t>канализационных</w:t>
            </w:r>
            <w:proofErr w:type="gramEnd"/>
            <w:r w:rsidRPr="00D0579D">
              <w:rPr>
                <w:rFonts w:ascii="Times New Roman" w:hAnsi="Times New Roman"/>
                <w:sz w:val="20"/>
                <w:szCs w:val="20"/>
              </w:rPr>
              <w:t xml:space="preserve"> составляет 67,1%</w:t>
            </w:r>
          </w:p>
        </w:tc>
        <w:tc>
          <w:tcPr>
            <w:tcW w:w="428" w:type="pct"/>
          </w:tcPr>
          <w:p w:rsidR="00FF3421" w:rsidRPr="00D0579D" w:rsidRDefault="00FF3421" w:rsidP="00750190">
            <w:pPr>
              <w:spacing w:after="0" w:line="240" w:lineRule="auto"/>
              <w:jc w:val="center"/>
              <w:rPr>
                <w:rFonts w:ascii="Times New Roman" w:hAnsi="Times New Roman"/>
                <w:b/>
                <w:color w:val="000000"/>
                <w:sz w:val="20"/>
                <w:szCs w:val="20"/>
              </w:rPr>
            </w:pPr>
            <w:r w:rsidRPr="00D0579D">
              <w:rPr>
                <w:rFonts w:ascii="Times New Roman" w:hAnsi="Times New Roman"/>
                <w:sz w:val="20"/>
                <w:szCs w:val="20"/>
              </w:rPr>
              <w:t xml:space="preserve">Повышение качества водоотведения и сокращения доли загрязненных сточных вод г. Рыбинска </w:t>
            </w:r>
          </w:p>
        </w:tc>
        <w:tc>
          <w:tcPr>
            <w:tcW w:w="496" w:type="pct"/>
          </w:tcPr>
          <w:p w:rsidR="00FF3421" w:rsidRPr="00294B60" w:rsidRDefault="00FF3421" w:rsidP="00750190">
            <w:pPr>
              <w:spacing w:after="0" w:line="240" w:lineRule="auto"/>
              <w:jc w:val="center"/>
              <w:rPr>
                <w:rFonts w:ascii="Times New Roman" w:hAnsi="Times New Roman"/>
                <w:b/>
                <w:color w:val="000000"/>
                <w:sz w:val="20"/>
                <w:szCs w:val="20"/>
              </w:rPr>
            </w:pPr>
            <w:r w:rsidRPr="00294B60">
              <w:rPr>
                <w:rFonts w:ascii="Times New Roman" w:hAnsi="Times New Roman"/>
                <w:sz w:val="20"/>
                <w:szCs w:val="20"/>
              </w:rPr>
              <w:t>Повы</w:t>
            </w:r>
            <w:r w:rsidR="00750190" w:rsidRPr="00294B60">
              <w:rPr>
                <w:rFonts w:ascii="Times New Roman" w:hAnsi="Times New Roman"/>
                <w:sz w:val="20"/>
                <w:szCs w:val="20"/>
              </w:rPr>
              <w:t xml:space="preserve">шение </w:t>
            </w:r>
            <w:r w:rsidRPr="00294B60">
              <w:rPr>
                <w:rFonts w:ascii="Times New Roman" w:hAnsi="Times New Roman"/>
                <w:sz w:val="20"/>
                <w:szCs w:val="20"/>
              </w:rPr>
              <w:t xml:space="preserve"> надежност</w:t>
            </w:r>
            <w:r w:rsidR="00750190" w:rsidRPr="00294B60">
              <w:rPr>
                <w:rFonts w:ascii="Times New Roman" w:hAnsi="Times New Roman"/>
                <w:sz w:val="20"/>
                <w:szCs w:val="20"/>
              </w:rPr>
              <w:t>и</w:t>
            </w:r>
            <w:r w:rsidRPr="00294B60">
              <w:rPr>
                <w:rFonts w:ascii="Times New Roman" w:hAnsi="Times New Roman"/>
                <w:sz w:val="20"/>
                <w:szCs w:val="20"/>
              </w:rPr>
              <w:t xml:space="preserve"> функционирования инженерных систем жизнеобеспечения, сформировать безопасную, благоустроенную среду жизнедеятельности с минимальными затратами энергии и ресурсов.</w:t>
            </w:r>
          </w:p>
        </w:tc>
        <w:tc>
          <w:tcPr>
            <w:tcW w:w="407" w:type="pct"/>
          </w:tcPr>
          <w:p w:rsidR="00FF3421" w:rsidRPr="00294B60" w:rsidRDefault="00FF3421" w:rsidP="005009C8">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47</w:t>
            </w:r>
            <w:r w:rsidR="002E73B6" w:rsidRPr="00294B60">
              <w:rPr>
                <w:rFonts w:ascii="Times New Roman" w:hAnsi="Times New Roman"/>
                <w:color w:val="000000"/>
                <w:sz w:val="20"/>
                <w:szCs w:val="20"/>
              </w:rPr>
              <w:t xml:space="preserve"> </w:t>
            </w:r>
            <w:r w:rsidRPr="00294B60">
              <w:rPr>
                <w:rFonts w:ascii="Times New Roman" w:hAnsi="Times New Roman"/>
                <w:color w:val="000000"/>
                <w:sz w:val="20"/>
                <w:szCs w:val="20"/>
              </w:rPr>
              <w:t>951 тыс. куб.</w:t>
            </w:r>
            <w:r w:rsidR="00750190" w:rsidRPr="00294B60">
              <w:rPr>
                <w:rFonts w:ascii="Times New Roman" w:hAnsi="Times New Roman"/>
                <w:color w:val="000000"/>
                <w:sz w:val="20"/>
                <w:szCs w:val="20"/>
              </w:rPr>
              <w:t xml:space="preserve"> </w:t>
            </w:r>
            <w:r w:rsidRPr="00294B60">
              <w:rPr>
                <w:rFonts w:ascii="Times New Roman" w:hAnsi="Times New Roman"/>
                <w:color w:val="000000"/>
                <w:sz w:val="20"/>
                <w:szCs w:val="20"/>
              </w:rPr>
              <w:t>м в год</w:t>
            </w:r>
          </w:p>
        </w:tc>
        <w:tc>
          <w:tcPr>
            <w:tcW w:w="921" w:type="pct"/>
          </w:tcPr>
          <w:p w:rsidR="003313C6" w:rsidRPr="00294B60" w:rsidRDefault="003313C6" w:rsidP="003313C6">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ПСД отсутствует</w:t>
            </w:r>
          </w:p>
          <w:p w:rsidR="003313C6" w:rsidRPr="00294B60" w:rsidRDefault="003313C6" w:rsidP="003313C6">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u w:val="single"/>
              </w:rPr>
              <w:t>2024 г. ПИР</w:t>
            </w:r>
            <w:r w:rsidRPr="00294B60">
              <w:rPr>
                <w:rFonts w:ascii="Times New Roman" w:hAnsi="Times New Roman"/>
                <w:color w:val="000000" w:themeColor="text1"/>
                <w:sz w:val="20"/>
                <w:szCs w:val="20"/>
              </w:rPr>
              <w:t xml:space="preserve"> -22,8 </w:t>
            </w:r>
            <w:proofErr w:type="gramStart"/>
            <w:r w:rsidRPr="00294B60">
              <w:rPr>
                <w:rFonts w:ascii="Times New Roman" w:hAnsi="Times New Roman"/>
                <w:color w:val="000000" w:themeColor="text1"/>
                <w:sz w:val="20"/>
                <w:szCs w:val="20"/>
              </w:rPr>
              <w:t>млн</w:t>
            </w:r>
            <w:proofErr w:type="gramEnd"/>
            <w:r w:rsidRPr="00294B60">
              <w:rPr>
                <w:rFonts w:ascii="Times New Roman" w:hAnsi="Times New Roman"/>
                <w:color w:val="000000" w:themeColor="text1"/>
                <w:sz w:val="20"/>
                <w:szCs w:val="20"/>
              </w:rPr>
              <w:t xml:space="preserve"> руб.</w:t>
            </w:r>
          </w:p>
          <w:p w:rsidR="003313C6" w:rsidRPr="00294B60" w:rsidRDefault="003313C6" w:rsidP="003313C6">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u w:val="single"/>
              </w:rPr>
              <w:t>2025г. СМР</w:t>
            </w:r>
            <w:r w:rsidRPr="00294B60">
              <w:rPr>
                <w:rFonts w:ascii="Times New Roman" w:hAnsi="Times New Roman"/>
                <w:color w:val="000000" w:themeColor="text1"/>
                <w:sz w:val="20"/>
                <w:szCs w:val="20"/>
              </w:rPr>
              <w:t xml:space="preserve">- 201,0* млн. руб., в т. ч. </w:t>
            </w:r>
          </w:p>
          <w:p w:rsidR="003313C6" w:rsidRPr="00294B60" w:rsidRDefault="003313C6" w:rsidP="003313C6">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ФБ-192,0 млн. руб.,</w:t>
            </w:r>
          </w:p>
          <w:p w:rsidR="003313C6" w:rsidRPr="00294B60" w:rsidRDefault="003313C6" w:rsidP="003313C6">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ОБ- 7,2 млн. руб.,</w:t>
            </w:r>
          </w:p>
          <w:p w:rsidR="003313C6" w:rsidRPr="00294B60" w:rsidRDefault="003313C6" w:rsidP="003313C6">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МБ – 1,8 млн. руб.</w:t>
            </w:r>
          </w:p>
          <w:p w:rsidR="003313C6" w:rsidRPr="00294B60" w:rsidRDefault="003313C6" w:rsidP="003313C6">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u w:val="single"/>
              </w:rPr>
              <w:t>2026 г. СМР -</w:t>
            </w:r>
            <w:r w:rsidRPr="00294B60">
              <w:rPr>
                <w:rFonts w:ascii="Times New Roman" w:hAnsi="Times New Roman"/>
                <w:color w:val="000000" w:themeColor="text1"/>
                <w:sz w:val="20"/>
                <w:szCs w:val="20"/>
              </w:rPr>
              <w:t>314,1* млн. руб., в т. ч.</w:t>
            </w:r>
          </w:p>
          <w:p w:rsidR="003313C6" w:rsidRPr="00294B60" w:rsidRDefault="003313C6" w:rsidP="003313C6">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ФБ – 300,0 млн. руб., </w:t>
            </w:r>
          </w:p>
          <w:p w:rsidR="003313C6" w:rsidRPr="00294B60" w:rsidRDefault="003313C6" w:rsidP="003313C6">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ОБ – 11,3 млн. руб., </w:t>
            </w:r>
          </w:p>
          <w:p w:rsidR="00FF3421" w:rsidRPr="00294B60" w:rsidRDefault="003313C6" w:rsidP="003313C6">
            <w:pPr>
              <w:spacing w:after="0" w:line="240" w:lineRule="auto"/>
              <w:jc w:val="center"/>
              <w:rPr>
                <w:rFonts w:ascii="Times New Roman" w:hAnsi="Times New Roman"/>
                <w:color w:val="000000"/>
                <w:sz w:val="20"/>
                <w:szCs w:val="20"/>
              </w:rPr>
            </w:pPr>
            <w:r w:rsidRPr="00294B60">
              <w:rPr>
                <w:rFonts w:ascii="Times New Roman" w:hAnsi="Times New Roman"/>
                <w:color w:val="000000" w:themeColor="text1"/>
                <w:sz w:val="20"/>
                <w:szCs w:val="20"/>
              </w:rPr>
              <w:t>МБ – 2,8 млн. руб.</w:t>
            </w:r>
          </w:p>
        </w:tc>
        <w:tc>
          <w:tcPr>
            <w:tcW w:w="547" w:type="pct"/>
          </w:tcPr>
          <w:p w:rsidR="00FF3421" w:rsidRPr="00294B60" w:rsidRDefault="00FF3421" w:rsidP="005009C8">
            <w:pPr>
              <w:spacing w:after="0" w:line="240" w:lineRule="auto"/>
              <w:jc w:val="center"/>
              <w:rPr>
                <w:rFonts w:ascii="Times New Roman" w:hAnsi="Times New Roman"/>
                <w:b/>
                <w:color w:val="000000"/>
                <w:sz w:val="20"/>
                <w:szCs w:val="20"/>
              </w:rPr>
            </w:pPr>
            <w:r w:rsidRPr="00294B60">
              <w:rPr>
                <w:rFonts w:ascii="Times New Roman" w:hAnsi="Times New Roman"/>
                <w:color w:val="000000"/>
                <w:sz w:val="20"/>
                <w:szCs w:val="20"/>
              </w:rPr>
              <w:t>Постановление Администрации городского округа город Рыбинск Ярославской области от 26.08.2020 № 1916</w:t>
            </w:r>
          </w:p>
        </w:tc>
        <w:tc>
          <w:tcPr>
            <w:tcW w:w="454" w:type="pct"/>
          </w:tcPr>
          <w:p w:rsidR="003313C6" w:rsidRPr="00294B60" w:rsidRDefault="003313C6" w:rsidP="003313C6">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разработка ПСД - 2024 год;</w:t>
            </w:r>
          </w:p>
          <w:p w:rsidR="00FF3421" w:rsidRPr="00294B60" w:rsidRDefault="003313C6" w:rsidP="003313C6">
            <w:pPr>
              <w:spacing w:after="0" w:line="240" w:lineRule="auto"/>
              <w:jc w:val="center"/>
              <w:rPr>
                <w:rFonts w:ascii="Times New Roman" w:hAnsi="Times New Roman"/>
                <w:color w:val="000000"/>
                <w:sz w:val="20"/>
                <w:szCs w:val="20"/>
              </w:rPr>
            </w:pPr>
            <w:r w:rsidRPr="00294B60">
              <w:rPr>
                <w:rFonts w:ascii="Times New Roman" w:hAnsi="Times New Roman"/>
                <w:color w:val="000000" w:themeColor="text1"/>
                <w:sz w:val="20"/>
                <w:szCs w:val="20"/>
              </w:rPr>
              <w:t>СМР - 2025-2026 годы</w:t>
            </w:r>
          </w:p>
        </w:tc>
        <w:tc>
          <w:tcPr>
            <w:tcW w:w="501" w:type="pct"/>
          </w:tcPr>
          <w:p w:rsidR="00FF3421" w:rsidRPr="00294B60" w:rsidRDefault="00BC1DEA" w:rsidP="005009C8">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УС</w:t>
            </w:r>
          </w:p>
        </w:tc>
      </w:tr>
      <w:tr w:rsidR="005C2761" w:rsidRPr="00D0579D" w:rsidTr="005009C8">
        <w:trPr>
          <w:trHeight w:val="154"/>
        </w:trPr>
        <w:tc>
          <w:tcPr>
            <w:tcW w:w="155" w:type="pct"/>
          </w:tcPr>
          <w:p w:rsidR="00FF3421" w:rsidRPr="00D0579D" w:rsidRDefault="00FF3421" w:rsidP="007E5290">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3.1.5</w:t>
            </w:r>
          </w:p>
        </w:tc>
        <w:tc>
          <w:tcPr>
            <w:tcW w:w="677" w:type="pct"/>
          </w:tcPr>
          <w:p w:rsidR="00FF3421" w:rsidRPr="00000C76" w:rsidRDefault="00FF3421" w:rsidP="005009C8">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Ликвидация объекта «Канализационный коллектор «Южный» Ярославская область, г.Рыбинск</w:t>
            </w:r>
          </w:p>
        </w:tc>
        <w:tc>
          <w:tcPr>
            <w:tcW w:w="414" w:type="pct"/>
          </w:tcPr>
          <w:p w:rsidR="00FF3421" w:rsidRPr="00000C76" w:rsidRDefault="00FF3421" w:rsidP="00750190">
            <w:pPr>
              <w:widowControl w:val="0"/>
              <w:spacing w:after="0" w:line="240" w:lineRule="auto"/>
              <w:ind w:right="-39" w:hanging="12"/>
              <w:jc w:val="center"/>
              <w:rPr>
                <w:rFonts w:ascii="Times New Roman" w:hAnsi="Times New Roman"/>
                <w:sz w:val="20"/>
                <w:szCs w:val="20"/>
              </w:rPr>
            </w:pPr>
            <w:r w:rsidRPr="00000C76">
              <w:rPr>
                <w:rFonts w:ascii="Times New Roman" w:hAnsi="Times New Roman"/>
                <w:sz w:val="20"/>
                <w:szCs w:val="20"/>
              </w:rPr>
              <w:t>Объект незавершенный строительством, зарегистрирован в государственном реестре опасных производственных объектов</w:t>
            </w:r>
          </w:p>
        </w:tc>
        <w:tc>
          <w:tcPr>
            <w:tcW w:w="428" w:type="pct"/>
          </w:tcPr>
          <w:p w:rsidR="00FF3421" w:rsidRPr="00000C76" w:rsidRDefault="00FF3421" w:rsidP="005009C8">
            <w:pPr>
              <w:spacing w:after="0" w:line="240" w:lineRule="auto"/>
              <w:jc w:val="center"/>
              <w:rPr>
                <w:rFonts w:ascii="Times New Roman" w:hAnsi="Times New Roman"/>
                <w:sz w:val="20"/>
                <w:szCs w:val="20"/>
              </w:rPr>
            </w:pPr>
            <w:r w:rsidRPr="00000C76">
              <w:rPr>
                <w:rFonts w:ascii="Times New Roman" w:eastAsia="Times New Roman" w:hAnsi="Times New Roman"/>
                <w:color w:val="000000"/>
                <w:sz w:val="20"/>
                <w:szCs w:val="20"/>
              </w:rPr>
              <w:t xml:space="preserve">Ликвидация опасного </w:t>
            </w:r>
            <w:r w:rsidRPr="00000C76">
              <w:rPr>
                <w:rFonts w:ascii="Times New Roman" w:hAnsi="Times New Roman"/>
                <w:sz w:val="20"/>
                <w:szCs w:val="20"/>
              </w:rPr>
              <w:t xml:space="preserve">производственного </w:t>
            </w:r>
            <w:r w:rsidRPr="00000C76">
              <w:rPr>
                <w:rFonts w:ascii="Times New Roman" w:eastAsia="Times New Roman" w:hAnsi="Times New Roman"/>
                <w:color w:val="000000"/>
                <w:sz w:val="20"/>
                <w:szCs w:val="20"/>
              </w:rPr>
              <w:t>объекта</w:t>
            </w:r>
          </w:p>
        </w:tc>
        <w:tc>
          <w:tcPr>
            <w:tcW w:w="496" w:type="pct"/>
          </w:tcPr>
          <w:p w:rsidR="00FF3421" w:rsidRPr="00294B60" w:rsidRDefault="00FF3421" w:rsidP="005009C8">
            <w:pPr>
              <w:pStyle w:val="ConsNormal"/>
              <w:widowControl/>
              <w:ind w:right="-1" w:firstLine="0"/>
              <w:jc w:val="center"/>
              <w:rPr>
                <w:rFonts w:ascii="Times New Roman" w:hAnsi="Times New Roman" w:cs="Times New Roman"/>
              </w:rPr>
            </w:pPr>
            <w:r w:rsidRPr="00294B60">
              <w:rPr>
                <w:rFonts w:ascii="Times New Roman" w:hAnsi="Times New Roman"/>
                <w:color w:val="000000"/>
              </w:rPr>
              <w:t>Устранение угрозы возникновения аварийной ситуации на объекте</w:t>
            </w:r>
          </w:p>
        </w:tc>
        <w:tc>
          <w:tcPr>
            <w:tcW w:w="407" w:type="pct"/>
          </w:tcPr>
          <w:p w:rsidR="00FF3421" w:rsidRPr="00294B60" w:rsidRDefault="00FF3421" w:rsidP="005009C8">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1 объект (0,91 км)</w:t>
            </w:r>
          </w:p>
        </w:tc>
        <w:tc>
          <w:tcPr>
            <w:tcW w:w="921" w:type="pct"/>
          </w:tcPr>
          <w:p w:rsidR="00882211" w:rsidRPr="00294B60" w:rsidRDefault="00882211" w:rsidP="00882211">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ПСД разработана.</w:t>
            </w:r>
          </w:p>
          <w:p w:rsidR="00882211" w:rsidRPr="00294B60" w:rsidRDefault="00882211" w:rsidP="00882211">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u w:val="single"/>
              </w:rPr>
              <w:t>2024 г. СМР</w:t>
            </w:r>
            <w:r w:rsidRPr="00294B60">
              <w:rPr>
                <w:rFonts w:ascii="Times New Roman" w:hAnsi="Times New Roman"/>
                <w:color w:val="000000" w:themeColor="text1"/>
                <w:sz w:val="20"/>
                <w:szCs w:val="20"/>
              </w:rPr>
              <w:t xml:space="preserve"> -20,4 млн. руб., в т. ч.</w:t>
            </w:r>
          </w:p>
          <w:p w:rsidR="00882211" w:rsidRPr="00294B60" w:rsidRDefault="00882211" w:rsidP="00882211">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ОБ- 19,4 млн. руб.</w:t>
            </w:r>
          </w:p>
          <w:p w:rsidR="00FF3421" w:rsidRPr="00294B60" w:rsidRDefault="00882211" w:rsidP="00882211">
            <w:pPr>
              <w:spacing w:after="0" w:line="240" w:lineRule="auto"/>
              <w:jc w:val="center"/>
              <w:rPr>
                <w:rFonts w:ascii="Times New Roman" w:hAnsi="Times New Roman"/>
                <w:color w:val="000000"/>
                <w:sz w:val="20"/>
                <w:szCs w:val="20"/>
              </w:rPr>
            </w:pPr>
            <w:r w:rsidRPr="00294B60">
              <w:rPr>
                <w:rFonts w:ascii="Times New Roman" w:hAnsi="Times New Roman"/>
                <w:color w:val="000000" w:themeColor="text1"/>
                <w:sz w:val="20"/>
                <w:szCs w:val="20"/>
              </w:rPr>
              <w:t>МБ – 1,0 млн. руб.</w:t>
            </w:r>
          </w:p>
        </w:tc>
        <w:tc>
          <w:tcPr>
            <w:tcW w:w="547" w:type="pct"/>
          </w:tcPr>
          <w:p w:rsidR="00FF3421" w:rsidRPr="00294B60" w:rsidRDefault="00FF3421" w:rsidP="00453B11">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 xml:space="preserve">Постановление Администрации </w:t>
            </w:r>
            <w:r w:rsidR="00453B11" w:rsidRPr="00294B60">
              <w:rPr>
                <w:rFonts w:ascii="Times New Roman" w:hAnsi="Times New Roman"/>
                <w:color w:val="000000"/>
                <w:sz w:val="20"/>
                <w:szCs w:val="20"/>
              </w:rPr>
              <w:t>ГО г.</w:t>
            </w:r>
            <w:r w:rsidRPr="00294B60">
              <w:rPr>
                <w:rFonts w:ascii="Times New Roman" w:hAnsi="Times New Roman"/>
                <w:color w:val="000000"/>
                <w:sz w:val="20"/>
                <w:szCs w:val="20"/>
              </w:rPr>
              <w:t xml:space="preserve"> Рыбинск от 30.11.2020 № 2749</w:t>
            </w:r>
          </w:p>
        </w:tc>
        <w:tc>
          <w:tcPr>
            <w:tcW w:w="454" w:type="pct"/>
          </w:tcPr>
          <w:p w:rsidR="00FF3421" w:rsidRPr="00294B60" w:rsidRDefault="00FF3421" w:rsidP="00882211">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СМР -202</w:t>
            </w:r>
            <w:r w:rsidR="00882211" w:rsidRPr="00294B60">
              <w:rPr>
                <w:rFonts w:ascii="Times New Roman" w:hAnsi="Times New Roman"/>
                <w:color w:val="000000"/>
                <w:sz w:val="20"/>
                <w:szCs w:val="20"/>
                <w:lang w:val="en-US"/>
              </w:rPr>
              <w:t>4</w:t>
            </w:r>
            <w:r w:rsidRPr="00294B60">
              <w:rPr>
                <w:rFonts w:ascii="Times New Roman" w:hAnsi="Times New Roman"/>
                <w:color w:val="000000"/>
                <w:sz w:val="20"/>
                <w:szCs w:val="20"/>
              </w:rPr>
              <w:t xml:space="preserve"> год</w:t>
            </w:r>
          </w:p>
        </w:tc>
        <w:tc>
          <w:tcPr>
            <w:tcW w:w="501" w:type="pct"/>
          </w:tcPr>
          <w:p w:rsidR="00FF3421" w:rsidRPr="00294B60" w:rsidRDefault="00BC1DEA" w:rsidP="005009C8">
            <w:pPr>
              <w:spacing w:after="0" w:line="240" w:lineRule="auto"/>
              <w:ind w:right="-108"/>
              <w:jc w:val="center"/>
              <w:rPr>
                <w:rFonts w:ascii="Times New Roman" w:eastAsia="Times New Roman" w:hAnsi="Times New Roman"/>
                <w:color w:val="000000"/>
                <w:sz w:val="20"/>
                <w:szCs w:val="20"/>
              </w:rPr>
            </w:pPr>
            <w:r w:rsidRPr="00294B60">
              <w:rPr>
                <w:rFonts w:ascii="Times New Roman" w:eastAsia="Times New Roman" w:hAnsi="Times New Roman"/>
                <w:color w:val="000000"/>
                <w:sz w:val="20"/>
                <w:szCs w:val="20"/>
              </w:rPr>
              <w:t>УС</w:t>
            </w:r>
            <w:r w:rsidR="00FF3421" w:rsidRPr="00294B60">
              <w:rPr>
                <w:rFonts w:ascii="Times New Roman" w:eastAsia="Times New Roman" w:hAnsi="Times New Roman"/>
                <w:color w:val="000000"/>
                <w:sz w:val="20"/>
                <w:szCs w:val="20"/>
              </w:rPr>
              <w:t>,</w:t>
            </w:r>
          </w:p>
          <w:p w:rsidR="00FF3421" w:rsidRPr="00294B60" w:rsidRDefault="00FF3421" w:rsidP="005009C8">
            <w:pPr>
              <w:spacing w:after="0" w:line="240" w:lineRule="auto"/>
              <w:ind w:right="-107"/>
              <w:jc w:val="center"/>
              <w:rPr>
                <w:rFonts w:ascii="Times New Roman" w:hAnsi="Times New Roman"/>
                <w:color w:val="000000"/>
                <w:sz w:val="20"/>
                <w:szCs w:val="20"/>
              </w:rPr>
            </w:pPr>
            <w:r w:rsidRPr="00294B60">
              <w:rPr>
                <w:rFonts w:ascii="Times New Roman" w:eastAsia="Times New Roman" w:hAnsi="Times New Roman"/>
                <w:color w:val="000000"/>
                <w:sz w:val="20"/>
                <w:szCs w:val="20"/>
              </w:rPr>
              <w:t>МУП «</w:t>
            </w:r>
            <w:proofErr w:type="spellStart"/>
            <w:r w:rsidRPr="00294B60">
              <w:rPr>
                <w:rFonts w:ascii="Times New Roman" w:eastAsia="Times New Roman" w:hAnsi="Times New Roman"/>
                <w:color w:val="000000"/>
                <w:sz w:val="20"/>
                <w:szCs w:val="20"/>
              </w:rPr>
              <w:t>Стройзаказчик</w:t>
            </w:r>
            <w:proofErr w:type="spellEnd"/>
            <w:r w:rsidRPr="00294B60">
              <w:rPr>
                <w:rFonts w:ascii="Times New Roman" w:eastAsia="Times New Roman" w:hAnsi="Times New Roman"/>
                <w:color w:val="000000"/>
                <w:sz w:val="20"/>
                <w:szCs w:val="20"/>
              </w:rPr>
              <w:t>»</w:t>
            </w:r>
          </w:p>
        </w:tc>
      </w:tr>
      <w:tr w:rsidR="0073544E" w:rsidRPr="00D0579D" w:rsidTr="005009C8">
        <w:trPr>
          <w:trHeight w:val="154"/>
        </w:trPr>
        <w:tc>
          <w:tcPr>
            <w:tcW w:w="155" w:type="pct"/>
          </w:tcPr>
          <w:p w:rsidR="0073544E" w:rsidRPr="00D0579D" w:rsidRDefault="0073544E" w:rsidP="007E5290">
            <w:pPr>
              <w:spacing w:after="0" w:line="240" w:lineRule="auto"/>
              <w:rPr>
                <w:rFonts w:ascii="Times New Roman" w:hAnsi="Times New Roman"/>
                <w:color w:val="000000"/>
                <w:sz w:val="20"/>
                <w:szCs w:val="20"/>
              </w:rPr>
            </w:pPr>
            <w:r>
              <w:rPr>
                <w:rFonts w:ascii="Times New Roman" w:hAnsi="Times New Roman"/>
                <w:color w:val="000000"/>
                <w:sz w:val="20"/>
                <w:szCs w:val="20"/>
              </w:rPr>
              <w:t>3.1.6.</w:t>
            </w:r>
          </w:p>
        </w:tc>
        <w:tc>
          <w:tcPr>
            <w:tcW w:w="677" w:type="pct"/>
          </w:tcPr>
          <w:p w:rsidR="0073544E" w:rsidRPr="00000C76" w:rsidRDefault="0073544E" w:rsidP="0073544E">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 xml:space="preserve">Строительство централизованной канализации в частном секторе </w:t>
            </w:r>
          </w:p>
        </w:tc>
        <w:tc>
          <w:tcPr>
            <w:tcW w:w="414" w:type="pct"/>
          </w:tcPr>
          <w:p w:rsidR="0073544E" w:rsidRPr="00000C76" w:rsidRDefault="0073544E" w:rsidP="0073544E">
            <w:pPr>
              <w:spacing w:after="0" w:line="240" w:lineRule="auto"/>
              <w:rPr>
                <w:rFonts w:ascii="Times New Roman" w:hAnsi="Times New Roman"/>
                <w:color w:val="000000"/>
                <w:sz w:val="20"/>
                <w:szCs w:val="20"/>
              </w:rPr>
            </w:pPr>
            <w:proofErr w:type="spellStart"/>
            <w:proofErr w:type="gramStart"/>
            <w:r w:rsidRPr="00000C76">
              <w:rPr>
                <w:rFonts w:ascii="Times New Roman" w:hAnsi="Times New Roman"/>
                <w:color w:val="000000"/>
                <w:sz w:val="20"/>
                <w:szCs w:val="20"/>
              </w:rPr>
              <w:t>Водоотведе-ние</w:t>
            </w:r>
            <w:proofErr w:type="spellEnd"/>
            <w:proofErr w:type="gramEnd"/>
            <w:r w:rsidRPr="00000C76">
              <w:rPr>
                <w:rFonts w:ascii="Times New Roman" w:hAnsi="Times New Roman"/>
                <w:color w:val="000000"/>
                <w:sz w:val="20"/>
                <w:szCs w:val="20"/>
              </w:rPr>
              <w:t xml:space="preserve"> хозяйственно-бытовых стоков на городские очистные сооружения канализации.</w:t>
            </w:r>
          </w:p>
        </w:tc>
        <w:tc>
          <w:tcPr>
            <w:tcW w:w="428" w:type="pct"/>
          </w:tcPr>
          <w:p w:rsidR="0073544E" w:rsidRPr="00000C76" w:rsidRDefault="0073544E" w:rsidP="0073544E">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 xml:space="preserve">Снижение сброса </w:t>
            </w:r>
            <w:proofErr w:type="gramStart"/>
            <w:r w:rsidRPr="00000C76">
              <w:rPr>
                <w:rFonts w:ascii="Times New Roman" w:hAnsi="Times New Roman"/>
                <w:color w:val="000000"/>
                <w:sz w:val="20"/>
                <w:szCs w:val="20"/>
              </w:rPr>
              <w:t>загрязняю-</w:t>
            </w:r>
            <w:proofErr w:type="spellStart"/>
            <w:r w:rsidRPr="00000C76">
              <w:rPr>
                <w:rFonts w:ascii="Times New Roman" w:hAnsi="Times New Roman"/>
                <w:color w:val="000000"/>
                <w:sz w:val="20"/>
                <w:szCs w:val="20"/>
              </w:rPr>
              <w:t>щих</w:t>
            </w:r>
            <w:proofErr w:type="spellEnd"/>
            <w:proofErr w:type="gramEnd"/>
            <w:r w:rsidRPr="00000C76">
              <w:rPr>
                <w:rFonts w:ascii="Times New Roman" w:hAnsi="Times New Roman"/>
                <w:color w:val="000000"/>
                <w:sz w:val="20"/>
                <w:szCs w:val="20"/>
              </w:rPr>
              <w:t xml:space="preserve"> веществ в бассейн р. Волга и р. Черемуха</w:t>
            </w:r>
          </w:p>
        </w:tc>
        <w:tc>
          <w:tcPr>
            <w:tcW w:w="496" w:type="pct"/>
          </w:tcPr>
          <w:p w:rsidR="0073544E" w:rsidRPr="00000C76" w:rsidRDefault="0073544E" w:rsidP="0073544E">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Улучшение экологической обстановки и жилищных бытовых условий для ИЖС</w:t>
            </w:r>
          </w:p>
        </w:tc>
        <w:tc>
          <w:tcPr>
            <w:tcW w:w="407" w:type="pct"/>
          </w:tcPr>
          <w:p w:rsidR="0073544E" w:rsidRPr="00000C76" w:rsidRDefault="0073544E" w:rsidP="0073544E">
            <w:pPr>
              <w:spacing w:after="0" w:line="240" w:lineRule="auto"/>
              <w:rPr>
                <w:rFonts w:ascii="Times New Roman" w:hAnsi="Times New Roman"/>
                <w:color w:val="000000"/>
                <w:sz w:val="20"/>
                <w:szCs w:val="20"/>
              </w:rPr>
            </w:pPr>
          </w:p>
        </w:tc>
        <w:tc>
          <w:tcPr>
            <w:tcW w:w="921" w:type="pct"/>
          </w:tcPr>
          <w:p w:rsidR="0073544E" w:rsidRPr="00000C76" w:rsidRDefault="0073544E" w:rsidP="0073544E">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Выполнение мероприятий программы «Развитие водоснабжения и водоотведения Ярославской области» на 2018 - 2024 годы. Строительство дюкера с ОСК «Волжский» и ОСК «ГЭС» на ГОСК «Копаево»</w:t>
            </w:r>
          </w:p>
        </w:tc>
        <w:tc>
          <w:tcPr>
            <w:tcW w:w="547" w:type="pct"/>
          </w:tcPr>
          <w:p w:rsidR="0073544E" w:rsidRPr="00000C76" w:rsidRDefault="0073544E" w:rsidP="0073544E">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 xml:space="preserve">Реконструкция городских канализационных очистных сооружений с увеличением производительности до 160 тыс. </w:t>
            </w:r>
            <w:proofErr w:type="spellStart"/>
            <w:r w:rsidRPr="00000C76">
              <w:rPr>
                <w:rFonts w:ascii="Times New Roman" w:hAnsi="Times New Roman"/>
                <w:color w:val="000000"/>
                <w:sz w:val="20"/>
                <w:szCs w:val="20"/>
              </w:rPr>
              <w:t>мЗ</w:t>
            </w:r>
            <w:proofErr w:type="spellEnd"/>
            <w:r w:rsidRPr="00000C76">
              <w:rPr>
                <w:rFonts w:ascii="Times New Roman" w:hAnsi="Times New Roman"/>
                <w:color w:val="000000"/>
                <w:sz w:val="20"/>
                <w:szCs w:val="20"/>
              </w:rPr>
              <w:t xml:space="preserve">/сутки в </w:t>
            </w:r>
            <w:proofErr w:type="spellStart"/>
            <w:r w:rsidRPr="00000C76">
              <w:rPr>
                <w:rFonts w:ascii="Times New Roman" w:hAnsi="Times New Roman"/>
                <w:color w:val="000000"/>
                <w:sz w:val="20"/>
                <w:szCs w:val="20"/>
              </w:rPr>
              <w:t>мкр</w:t>
            </w:r>
            <w:proofErr w:type="spellEnd"/>
            <w:r w:rsidRPr="00000C76">
              <w:rPr>
                <w:rFonts w:ascii="Times New Roman" w:hAnsi="Times New Roman"/>
                <w:color w:val="000000"/>
                <w:sz w:val="20"/>
                <w:szCs w:val="20"/>
              </w:rPr>
              <w:t>. Копаево, «ГОСК»</w:t>
            </w:r>
            <w:proofErr w:type="gramStart"/>
            <w:r w:rsidRPr="00000C76">
              <w:rPr>
                <w:rFonts w:ascii="Times New Roman" w:hAnsi="Times New Roman"/>
                <w:color w:val="000000"/>
                <w:sz w:val="20"/>
                <w:szCs w:val="20"/>
              </w:rPr>
              <w:t>.</w:t>
            </w:r>
            <w:proofErr w:type="gramEnd"/>
            <w:r w:rsidRPr="00000C76">
              <w:rPr>
                <w:rFonts w:ascii="Times New Roman" w:hAnsi="Times New Roman"/>
                <w:color w:val="000000"/>
                <w:sz w:val="20"/>
                <w:szCs w:val="20"/>
              </w:rPr>
              <w:t xml:space="preserve"> (</w:t>
            </w:r>
            <w:proofErr w:type="gramStart"/>
            <w:r w:rsidRPr="00000C76">
              <w:rPr>
                <w:rFonts w:ascii="Times New Roman" w:hAnsi="Times New Roman"/>
                <w:color w:val="000000"/>
                <w:sz w:val="20"/>
                <w:szCs w:val="20"/>
              </w:rPr>
              <w:t>с</w:t>
            </w:r>
            <w:proofErr w:type="gramEnd"/>
            <w:r w:rsidRPr="00000C76">
              <w:rPr>
                <w:rFonts w:ascii="Times New Roman" w:hAnsi="Times New Roman"/>
                <w:color w:val="000000"/>
                <w:sz w:val="20"/>
                <w:szCs w:val="20"/>
              </w:rPr>
              <w:t>оглашение БРИКС)</w:t>
            </w:r>
          </w:p>
        </w:tc>
        <w:tc>
          <w:tcPr>
            <w:tcW w:w="454" w:type="pct"/>
          </w:tcPr>
          <w:p w:rsidR="0073544E" w:rsidRPr="00000C76" w:rsidRDefault="0073544E" w:rsidP="0073544E">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2024</w:t>
            </w:r>
          </w:p>
        </w:tc>
        <w:tc>
          <w:tcPr>
            <w:tcW w:w="501" w:type="pct"/>
          </w:tcPr>
          <w:p w:rsidR="0073544E" w:rsidRPr="00000C76" w:rsidRDefault="0073544E" w:rsidP="0073544E">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Минстрой РФ</w:t>
            </w:r>
          </w:p>
          <w:p w:rsidR="0073544E" w:rsidRPr="00000C76" w:rsidRDefault="0073544E" w:rsidP="0073544E">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Правительство ЯО</w:t>
            </w:r>
          </w:p>
          <w:p w:rsidR="0073544E" w:rsidRPr="00000C76" w:rsidRDefault="0073544E" w:rsidP="0073544E">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ДС ЯО</w:t>
            </w:r>
          </w:p>
          <w:p w:rsidR="0073544E" w:rsidRPr="00000C76" w:rsidRDefault="0073544E" w:rsidP="0073544E">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ДЖКХ ЯО</w:t>
            </w:r>
          </w:p>
          <w:p w:rsidR="0073544E" w:rsidRPr="00000C76" w:rsidRDefault="0073544E" w:rsidP="0073544E">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ГП ЯО «Северный водоканал»</w:t>
            </w:r>
          </w:p>
        </w:tc>
      </w:tr>
      <w:tr w:rsidR="0073544E" w:rsidRPr="00D0579D" w:rsidTr="00D0579D">
        <w:trPr>
          <w:trHeight w:val="70"/>
        </w:trPr>
        <w:tc>
          <w:tcPr>
            <w:tcW w:w="5000" w:type="pct"/>
            <w:gridSpan w:val="10"/>
            <w:shd w:val="clear" w:color="auto" w:fill="EAF1DD"/>
            <w:vAlign w:val="center"/>
          </w:tcPr>
          <w:p w:rsidR="0073544E" w:rsidRPr="00D0579D" w:rsidRDefault="0073544E" w:rsidP="00453B11">
            <w:pPr>
              <w:spacing w:after="120" w:line="240" w:lineRule="auto"/>
              <w:rPr>
                <w:rFonts w:ascii="Times New Roman" w:hAnsi="Times New Roman"/>
                <w:b/>
                <w:color w:val="000000"/>
                <w:sz w:val="20"/>
                <w:szCs w:val="20"/>
              </w:rPr>
            </w:pPr>
            <w:r w:rsidRPr="00D0579D">
              <w:rPr>
                <w:rFonts w:ascii="Times New Roman" w:hAnsi="Times New Roman"/>
                <w:color w:val="000000"/>
                <w:sz w:val="20"/>
                <w:szCs w:val="20"/>
              </w:rPr>
              <w:t>3.2. Обеспечение населения качественной питьевой водой</w:t>
            </w:r>
          </w:p>
        </w:tc>
      </w:tr>
      <w:tr w:rsidR="0073544E" w:rsidRPr="00D0579D" w:rsidTr="005009C8">
        <w:trPr>
          <w:trHeight w:val="154"/>
        </w:trPr>
        <w:tc>
          <w:tcPr>
            <w:tcW w:w="155" w:type="pct"/>
          </w:tcPr>
          <w:p w:rsidR="0073544E" w:rsidRPr="00D0579D" w:rsidRDefault="0073544E" w:rsidP="00FA5516">
            <w:pPr>
              <w:spacing w:after="0" w:line="240" w:lineRule="auto"/>
              <w:jc w:val="both"/>
              <w:rPr>
                <w:rFonts w:ascii="Times New Roman" w:hAnsi="Times New Roman"/>
                <w:color w:val="000000"/>
                <w:sz w:val="20"/>
                <w:szCs w:val="20"/>
              </w:rPr>
            </w:pPr>
            <w:r w:rsidRPr="00D0579D">
              <w:rPr>
                <w:rFonts w:ascii="Times New Roman" w:hAnsi="Times New Roman"/>
                <w:color w:val="000000"/>
                <w:sz w:val="20"/>
                <w:szCs w:val="20"/>
              </w:rPr>
              <w:t>3.2.1</w:t>
            </w:r>
          </w:p>
        </w:tc>
        <w:tc>
          <w:tcPr>
            <w:tcW w:w="677" w:type="pct"/>
          </w:tcPr>
          <w:p w:rsidR="0073544E" w:rsidRPr="00D0579D" w:rsidRDefault="0073544E" w:rsidP="00453B11">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 xml:space="preserve">Строительство линии холодного водоснабжения (ХВС) питьевого качества в пос. </w:t>
            </w:r>
            <w:proofErr w:type="spellStart"/>
            <w:r w:rsidRPr="00D0579D">
              <w:rPr>
                <w:rFonts w:ascii="Times New Roman" w:hAnsi="Times New Roman"/>
                <w:color w:val="000000"/>
                <w:sz w:val="20"/>
                <w:szCs w:val="20"/>
              </w:rPr>
              <w:t>Льговец</w:t>
            </w:r>
            <w:proofErr w:type="spellEnd"/>
            <w:r w:rsidRPr="00D0579D">
              <w:rPr>
                <w:rFonts w:ascii="Times New Roman" w:hAnsi="Times New Roman"/>
                <w:color w:val="000000"/>
                <w:sz w:val="20"/>
                <w:szCs w:val="20"/>
              </w:rPr>
              <w:t xml:space="preserve"> от сетей холодного водоснабжения </w:t>
            </w:r>
            <w:proofErr w:type="spellStart"/>
            <w:r w:rsidRPr="00D0579D">
              <w:rPr>
                <w:rFonts w:ascii="Times New Roman" w:hAnsi="Times New Roman"/>
                <w:color w:val="000000"/>
                <w:sz w:val="20"/>
                <w:szCs w:val="20"/>
              </w:rPr>
              <w:t>мкр</w:t>
            </w:r>
            <w:proofErr w:type="spellEnd"/>
            <w:r w:rsidRPr="00D0579D">
              <w:rPr>
                <w:rFonts w:ascii="Times New Roman" w:hAnsi="Times New Roman"/>
                <w:color w:val="000000"/>
                <w:sz w:val="20"/>
                <w:szCs w:val="20"/>
              </w:rPr>
              <w:t>. Переборы ГП ЯО «Северный водоканал»</w:t>
            </w:r>
          </w:p>
        </w:tc>
        <w:tc>
          <w:tcPr>
            <w:tcW w:w="414" w:type="pct"/>
          </w:tcPr>
          <w:p w:rsidR="0073544E" w:rsidRPr="00D0579D" w:rsidRDefault="0073544E" w:rsidP="00453B11">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 xml:space="preserve">ХВС технической водой, отсутствие альтернативных источников ХВС по причине расположения кладбища в границах пос. </w:t>
            </w:r>
            <w:proofErr w:type="spellStart"/>
            <w:r w:rsidRPr="00D0579D">
              <w:rPr>
                <w:rFonts w:ascii="Times New Roman" w:hAnsi="Times New Roman"/>
                <w:color w:val="000000"/>
                <w:sz w:val="20"/>
                <w:szCs w:val="20"/>
              </w:rPr>
              <w:t>Льговец</w:t>
            </w:r>
            <w:proofErr w:type="spellEnd"/>
            <w:r w:rsidRPr="00D0579D">
              <w:rPr>
                <w:rFonts w:ascii="Times New Roman" w:hAnsi="Times New Roman"/>
                <w:color w:val="000000"/>
                <w:sz w:val="20"/>
                <w:szCs w:val="20"/>
              </w:rPr>
              <w:t xml:space="preserve"> (нет возможности устройства колодцев и скважин)</w:t>
            </w:r>
          </w:p>
        </w:tc>
        <w:tc>
          <w:tcPr>
            <w:tcW w:w="428" w:type="pct"/>
          </w:tcPr>
          <w:p w:rsidR="0073544E" w:rsidRPr="00D0579D" w:rsidRDefault="0073544E" w:rsidP="00453B11">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Обеспечение жителей поселка водой питьевого качества</w:t>
            </w:r>
          </w:p>
        </w:tc>
        <w:tc>
          <w:tcPr>
            <w:tcW w:w="496" w:type="pct"/>
          </w:tcPr>
          <w:p w:rsidR="0073544E" w:rsidRPr="00D0579D" w:rsidRDefault="0073544E" w:rsidP="00453B11">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Обеспечение требований СанПиН по качеству ХВС. Обеспечение населения поселка ХВС питьевого качества, установление тарифа потребителям на ХВС и стоки.</w:t>
            </w:r>
          </w:p>
        </w:tc>
        <w:tc>
          <w:tcPr>
            <w:tcW w:w="407" w:type="pct"/>
          </w:tcPr>
          <w:p w:rsidR="0073544E" w:rsidRPr="00D0579D" w:rsidRDefault="0073544E" w:rsidP="00606086">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Количество подключенных потребителей ХВС - 246 чел.</w:t>
            </w:r>
          </w:p>
        </w:tc>
        <w:tc>
          <w:tcPr>
            <w:tcW w:w="921" w:type="pct"/>
          </w:tcPr>
          <w:p w:rsidR="0073544E" w:rsidRPr="00D0579D" w:rsidRDefault="0073544E" w:rsidP="00453B11">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Дорожная карта ГП ЯО «Северный водоканал» по прокладке линии водопровода</w:t>
            </w:r>
          </w:p>
        </w:tc>
        <w:tc>
          <w:tcPr>
            <w:tcW w:w="547" w:type="pct"/>
          </w:tcPr>
          <w:p w:rsidR="0073544E" w:rsidRPr="00D0579D" w:rsidRDefault="0073544E" w:rsidP="00453B11">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 xml:space="preserve">Схема водоснабжения ГО г. Рыбинск на период до 2027 года, утвержденная </w:t>
            </w:r>
            <w:proofErr w:type="spellStart"/>
            <w:r w:rsidRPr="00D0579D">
              <w:rPr>
                <w:rFonts w:ascii="Times New Roman" w:hAnsi="Times New Roman"/>
                <w:color w:val="000000"/>
                <w:sz w:val="20"/>
                <w:szCs w:val="20"/>
              </w:rPr>
              <w:t>ДЖКХЭиРТ</w:t>
            </w:r>
            <w:proofErr w:type="spellEnd"/>
            <w:r w:rsidRPr="00D0579D">
              <w:rPr>
                <w:rFonts w:ascii="Times New Roman" w:hAnsi="Times New Roman"/>
                <w:color w:val="000000"/>
                <w:sz w:val="20"/>
                <w:szCs w:val="20"/>
              </w:rPr>
              <w:t xml:space="preserve"> ЯО</w:t>
            </w:r>
          </w:p>
        </w:tc>
        <w:tc>
          <w:tcPr>
            <w:tcW w:w="454" w:type="pct"/>
          </w:tcPr>
          <w:p w:rsidR="0073544E" w:rsidRPr="00D0579D" w:rsidRDefault="0073544E" w:rsidP="00453B11">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2023 год</w:t>
            </w:r>
          </w:p>
        </w:tc>
        <w:tc>
          <w:tcPr>
            <w:tcW w:w="501" w:type="pct"/>
          </w:tcPr>
          <w:p w:rsidR="0073544E" w:rsidRPr="00D0579D" w:rsidRDefault="0073544E" w:rsidP="00453B11">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ГП ЯО «Северный водоканал»,</w:t>
            </w:r>
          </w:p>
          <w:p w:rsidR="0073544E" w:rsidRPr="00D0579D" w:rsidRDefault="0073544E" w:rsidP="00453B11">
            <w:pPr>
              <w:spacing w:after="0" w:line="240" w:lineRule="auto"/>
              <w:jc w:val="center"/>
              <w:rPr>
                <w:rFonts w:ascii="Times New Roman" w:hAnsi="Times New Roman"/>
                <w:color w:val="000000"/>
                <w:sz w:val="20"/>
                <w:szCs w:val="20"/>
              </w:rPr>
            </w:pPr>
            <w:proofErr w:type="spellStart"/>
            <w:r w:rsidRPr="00D0579D">
              <w:rPr>
                <w:rFonts w:ascii="Times New Roman" w:hAnsi="Times New Roman"/>
                <w:color w:val="000000"/>
                <w:sz w:val="20"/>
                <w:szCs w:val="20"/>
              </w:rPr>
              <w:t>ДЖКХЭиРТ</w:t>
            </w:r>
            <w:proofErr w:type="spellEnd"/>
            <w:r w:rsidRPr="00D0579D">
              <w:rPr>
                <w:rFonts w:ascii="Times New Roman" w:hAnsi="Times New Roman"/>
                <w:color w:val="000000"/>
                <w:sz w:val="20"/>
                <w:szCs w:val="20"/>
              </w:rPr>
              <w:t xml:space="preserve"> ЯО</w:t>
            </w:r>
          </w:p>
        </w:tc>
      </w:tr>
      <w:tr w:rsidR="0073544E" w:rsidRPr="009E2B95" w:rsidTr="00884255">
        <w:trPr>
          <w:trHeight w:val="70"/>
        </w:trPr>
        <w:tc>
          <w:tcPr>
            <w:tcW w:w="5000" w:type="pct"/>
            <w:gridSpan w:val="10"/>
            <w:shd w:val="clear" w:color="auto" w:fill="EAF1DD"/>
            <w:vAlign w:val="center"/>
          </w:tcPr>
          <w:p w:rsidR="0073544E" w:rsidRPr="009E2B95" w:rsidRDefault="0073544E" w:rsidP="0009459E">
            <w:pPr>
              <w:keepNext/>
              <w:keepLines/>
              <w:spacing w:after="120" w:line="240" w:lineRule="auto"/>
              <w:rPr>
                <w:rFonts w:ascii="Times New Roman" w:hAnsi="Times New Roman"/>
                <w:b/>
                <w:color w:val="000000"/>
                <w:sz w:val="20"/>
                <w:szCs w:val="20"/>
              </w:rPr>
            </w:pPr>
            <w:r w:rsidRPr="009E2B95">
              <w:rPr>
                <w:rFonts w:ascii="Times New Roman" w:hAnsi="Times New Roman"/>
                <w:color w:val="000000"/>
                <w:sz w:val="20"/>
                <w:szCs w:val="20"/>
              </w:rPr>
              <w:t>3.3. Ливневая канализация</w:t>
            </w:r>
          </w:p>
        </w:tc>
      </w:tr>
      <w:tr w:rsidR="0073544E" w:rsidRPr="00D0579D" w:rsidTr="00884255">
        <w:trPr>
          <w:trHeight w:val="154"/>
        </w:trPr>
        <w:tc>
          <w:tcPr>
            <w:tcW w:w="155" w:type="pct"/>
          </w:tcPr>
          <w:p w:rsidR="0073544E" w:rsidRPr="009E2B95" w:rsidRDefault="0073544E" w:rsidP="009965A4">
            <w:pPr>
              <w:spacing w:after="0" w:line="240" w:lineRule="auto"/>
              <w:jc w:val="both"/>
              <w:rPr>
                <w:rFonts w:ascii="Times New Roman" w:hAnsi="Times New Roman"/>
                <w:color w:val="000000"/>
                <w:sz w:val="20"/>
                <w:szCs w:val="20"/>
              </w:rPr>
            </w:pPr>
            <w:r w:rsidRPr="009E2B95">
              <w:rPr>
                <w:rFonts w:ascii="Times New Roman" w:hAnsi="Times New Roman"/>
                <w:color w:val="000000"/>
                <w:sz w:val="20"/>
                <w:szCs w:val="20"/>
              </w:rPr>
              <w:t>3.3.1</w:t>
            </w:r>
          </w:p>
        </w:tc>
        <w:tc>
          <w:tcPr>
            <w:tcW w:w="677" w:type="pct"/>
            <w:vAlign w:val="center"/>
          </w:tcPr>
          <w:p w:rsidR="0073544E" w:rsidRPr="009E2B95" w:rsidRDefault="0073544E" w:rsidP="009965A4">
            <w:pPr>
              <w:spacing w:after="0" w:line="240" w:lineRule="auto"/>
              <w:rPr>
                <w:rFonts w:ascii="Times New Roman" w:hAnsi="Times New Roman"/>
                <w:color w:val="000000"/>
                <w:sz w:val="20"/>
                <w:szCs w:val="20"/>
              </w:rPr>
            </w:pPr>
            <w:r w:rsidRPr="009E2B95">
              <w:rPr>
                <w:rFonts w:ascii="Times New Roman" w:hAnsi="Times New Roman"/>
                <w:color w:val="000000"/>
                <w:sz w:val="20"/>
                <w:szCs w:val="20"/>
              </w:rPr>
              <w:t xml:space="preserve">Решение проблем ливневой канализации </w:t>
            </w:r>
          </w:p>
        </w:tc>
        <w:tc>
          <w:tcPr>
            <w:tcW w:w="414" w:type="pct"/>
          </w:tcPr>
          <w:p w:rsidR="0073544E" w:rsidRPr="009E2B95" w:rsidRDefault="0073544E" w:rsidP="009965A4">
            <w:pPr>
              <w:spacing w:after="0" w:line="240" w:lineRule="auto"/>
              <w:ind w:left="-22"/>
              <w:rPr>
                <w:rFonts w:ascii="Times New Roman" w:hAnsi="Times New Roman"/>
                <w:color w:val="000000"/>
                <w:sz w:val="20"/>
                <w:szCs w:val="20"/>
              </w:rPr>
            </w:pPr>
            <w:r w:rsidRPr="009E2B95">
              <w:rPr>
                <w:rFonts w:ascii="Times New Roman" w:hAnsi="Times New Roman"/>
                <w:color w:val="000000"/>
                <w:sz w:val="20"/>
                <w:szCs w:val="20"/>
              </w:rPr>
              <w:t xml:space="preserve">Отсутствие у ОМСУ финансовой возможности по содержанию сетей </w:t>
            </w:r>
            <w:r w:rsidRPr="009E2B95">
              <w:rPr>
                <w:rFonts w:ascii="Times New Roman" w:hAnsi="Times New Roman"/>
                <w:color w:val="000000"/>
                <w:sz w:val="20"/>
                <w:szCs w:val="20"/>
              </w:rPr>
              <w:lastRenderedPageBreak/>
              <w:t xml:space="preserve">водоотведения хозяйственно-бытовой канализации и ливневой канализации </w:t>
            </w:r>
          </w:p>
        </w:tc>
        <w:tc>
          <w:tcPr>
            <w:tcW w:w="428" w:type="pct"/>
          </w:tcPr>
          <w:p w:rsidR="0073544E" w:rsidRPr="009E2B95" w:rsidRDefault="0073544E" w:rsidP="009965A4">
            <w:pPr>
              <w:spacing w:after="0" w:line="240" w:lineRule="auto"/>
              <w:ind w:left="-22"/>
              <w:rPr>
                <w:rFonts w:ascii="Times New Roman" w:hAnsi="Times New Roman"/>
                <w:color w:val="000000"/>
                <w:sz w:val="20"/>
                <w:szCs w:val="20"/>
              </w:rPr>
            </w:pPr>
            <w:r w:rsidRPr="009E2B95">
              <w:rPr>
                <w:rFonts w:ascii="Times New Roman" w:hAnsi="Times New Roman"/>
                <w:color w:val="000000"/>
                <w:sz w:val="20"/>
                <w:szCs w:val="20"/>
              </w:rPr>
              <w:lastRenderedPageBreak/>
              <w:t xml:space="preserve">Надлежащее водоотведение поверхностного стока, нормативная очистка сточных </w:t>
            </w:r>
            <w:r w:rsidRPr="009E2B95">
              <w:rPr>
                <w:rFonts w:ascii="Times New Roman" w:hAnsi="Times New Roman"/>
                <w:color w:val="000000"/>
                <w:sz w:val="20"/>
                <w:szCs w:val="20"/>
              </w:rPr>
              <w:lastRenderedPageBreak/>
              <w:t>вод</w:t>
            </w:r>
          </w:p>
        </w:tc>
        <w:tc>
          <w:tcPr>
            <w:tcW w:w="496" w:type="pct"/>
          </w:tcPr>
          <w:p w:rsidR="0073544E" w:rsidRPr="009E2B95" w:rsidRDefault="0073544E" w:rsidP="009965A4">
            <w:pPr>
              <w:spacing w:after="0" w:line="240" w:lineRule="auto"/>
              <w:ind w:left="-22"/>
              <w:rPr>
                <w:rFonts w:ascii="Times New Roman" w:hAnsi="Times New Roman"/>
                <w:color w:val="000000"/>
                <w:sz w:val="20"/>
                <w:szCs w:val="20"/>
              </w:rPr>
            </w:pPr>
            <w:r w:rsidRPr="009E2B95">
              <w:rPr>
                <w:rFonts w:ascii="Times New Roman" w:hAnsi="Times New Roman"/>
                <w:color w:val="000000"/>
                <w:sz w:val="20"/>
                <w:szCs w:val="20"/>
              </w:rPr>
              <w:lastRenderedPageBreak/>
              <w:t>Снижение загрязняющих веществ в бассейне р. Волга в пределах предельно-</w:t>
            </w:r>
            <w:r w:rsidRPr="009E2B95">
              <w:rPr>
                <w:rFonts w:ascii="Times New Roman" w:hAnsi="Times New Roman"/>
                <w:color w:val="000000"/>
                <w:sz w:val="20"/>
                <w:szCs w:val="20"/>
              </w:rPr>
              <w:lastRenderedPageBreak/>
              <w:t>допустимой концентрации (ПДК)</w:t>
            </w:r>
          </w:p>
        </w:tc>
        <w:tc>
          <w:tcPr>
            <w:tcW w:w="407" w:type="pct"/>
          </w:tcPr>
          <w:p w:rsidR="0073544E" w:rsidRPr="009E2B95" w:rsidRDefault="0073544E" w:rsidP="009965A4">
            <w:pPr>
              <w:spacing w:after="0" w:line="240" w:lineRule="auto"/>
              <w:ind w:left="-22"/>
              <w:rPr>
                <w:rFonts w:ascii="Times New Roman" w:hAnsi="Times New Roman"/>
                <w:color w:val="000000"/>
                <w:sz w:val="20"/>
                <w:szCs w:val="20"/>
              </w:rPr>
            </w:pPr>
            <w:r w:rsidRPr="009E2B95">
              <w:rPr>
                <w:rFonts w:ascii="Times New Roman" w:hAnsi="Times New Roman"/>
                <w:color w:val="000000"/>
                <w:sz w:val="20"/>
                <w:szCs w:val="20"/>
              </w:rPr>
              <w:lastRenderedPageBreak/>
              <w:t xml:space="preserve">Снижение загрязняющих веществ в бассейне р. Волга в пределах </w:t>
            </w:r>
            <w:r w:rsidRPr="009E2B95">
              <w:rPr>
                <w:rFonts w:ascii="Times New Roman" w:hAnsi="Times New Roman"/>
                <w:color w:val="000000"/>
                <w:sz w:val="20"/>
                <w:szCs w:val="20"/>
              </w:rPr>
              <w:lastRenderedPageBreak/>
              <w:t>предельно-допустимой концентрации (ПДК)</w:t>
            </w:r>
          </w:p>
        </w:tc>
        <w:tc>
          <w:tcPr>
            <w:tcW w:w="921" w:type="pct"/>
          </w:tcPr>
          <w:p w:rsidR="0073544E" w:rsidRPr="009E2B95" w:rsidRDefault="0073544E" w:rsidP="009965A4">
            <w:pPr>
              <w:spacing w:after="0" w:line="240" w:lineRule="auto"/>
              <w:rPr>
                <w:rFonts w:ascii="Times New Roman" w:hAnsi="Times New Roman"/>
                <w:color w:val="000000"/>
                <w:sz w:val="20"/>
                <w:szCs w:val="20"/>
              </w:rPr>
            </w:pPr>
            <w:r w:rsidRPr="009E2B95">
              <w:rPr>
                <w:rFonts w:ascii="Times New Roman" w:hAnsi="Times New Roman"/>
                <w:color w:val="000000"/>
                <w:sz w:val="20"/>
                <w:szCs w:val="20"/>
              </w:rPr>
              <w:lastRenderedPageBreak/>
              <w:t>Потребность в финансировании из ФБ (в рамках ФЦП) - 1 500 млн. руб.</w:t>
            </w:r>
          </w:p>
        </w:tc>
        <w:tc>
          <w:tcPr>
            <w:tcW w:w="547" w:type="pct"/>
            <w:vAlign w:val="center"/>
          </w:tcPr>
          <w:p w:rsidR="0073544E" w:rsidRPr="009E2B95" w:rsidRDefault="0073544E" w:rsidP="009965A4">
            <w:pPr>
              <w:adjustRightInd w:val="0"/>
              <w:spacing w:after="0" w:line="240" w:lineRule="auto"/>
              <w:rPr>
                <w:rFonts w:ascii="Times New Roman" w:hAnsi="Times New Roman"/>
                <w:color w:val="000000"/>
                <w:sz w:val="20"/>
                <w:szCs w:val="20"/>
              </w:rPr>
            </w:pPr>
            <w:r w:rsidRPr="009E2B95">
              <w:rPr>
                <w:rFonts w:ascii="Times New Roman" w:hAnsi="Times New Roman"/>
                <w:color w:val="000000"/>
                <w:sz w:val="20"/>
                <w:szCs w:val="20"/>
              </w:rPr>
              <w:t>Решение муниципального Совета городского округа город Рыбинск от 24.11.2016 № 201</w:t>
            </w:r>
          </w:p>
          <w:p w:rsidR="00C80DCA" w:rsidRPr="009E2B95" w:rsidRDefault="0073544E" w:rsidP="00C80DCA">
            <w:pPr>
              <w:adjustRightInd w:val="0"/>
              <w:spacing w:after="0" w:line="240" w:lineRule="auto"/>
              <w:rPr>
                <w:rFonts w:ascii="Times New Roman" w:hAnsi="Times New Roman"/>
                <w:color w:val="000000"/>
                <w:sz w:val="20"/>
                <w:szCs w:val="20"/>
              </w:rPr>
            </w:pPr>
            <w:r w:rsidRPr="009E2B95">
              <w:rPr>
                <w:rFonts w:ascii="Times New Roman" w:hAnsi="Times New Roman"/>
                <w:color w:val="000000"/>
                <w:sz w:val="20"/>
                <w:szCs w:val="20"/>
              </w:rPr>
              <w:lastRenderedPageBreak/>
              <w:t>"О Программе комплексного развития социальной инфраструктуры городского округа город Рыбинск на 2016 - 2030 годы"</w:t>
            </w:r>
          </w:p>
        </w:tc>
        <w:tc>
          <w:tcPr>
            <w:tcW w:w="454" w:type="pct"/>
            <w:vAlign w:val="center"/>
          </w:tcPr>
          <w:p w:rsidR="0073544E" w:rsidRPr="009E2B95" w:rsidRDefault="0073544E" w:rsidP="009965A4">
            <w:pPr>
              <w:spacing w:after="0" w:line="240" w:lineRule="auto"/>
              <w:ind w:left="-107" w:right="-107"/>
              <w:rPr>
                <w:rFonts w:ascii="Times New Roman" w:hAnsi="Times New Roman"/>
                <w:color w:val="000000"/>
                <w:sz w:val="20"/>
                <w:szCs w:val="20"/>
              </w:rPr>
            </w:pPr>
            <w:r w:rsidRPr="009E2B95">
              <w:rPr>
                <w:rFonts w:ascii="Times New Roman" w:hAnsi="Times New Roman"/>
                <w:color w:val="000000"/>
                <w:sz w:val="20"/>
                <w:szCs w:val="20"/>
              </w:rPr>
              <w:lastRenderedPageBreak/>
              <w:t>2026 г. – разработка ПСД,</w:t>
            </w:r>
          </w:p>
          <w:p w:rsidR="0073544E" w:rsidRPr="009E2B95" w:rsidRDefault="0073544E" w:rsidP="009965A4">
            <w:pPr>
              <w:spacing w:after="0" w:line="240" w:lineRule="auto"/>
              <w:ind w:left="-107" w:right="-107"/>
              <w:jc w:val="center"/>
              <w:rPr>
                <w:rFonts w:ascii="Times New Roman" w:hAnsi="Times New Roman"/>
                <w:color w:val="000000"/>
                <w:sz w:val="20"/>
                <w:szCs w:val="20"/>
              </w:rPr>
            </w:pPr>
            <w:r w:rsidRPr="009E2B95">
              <w:rPr>
                <w:rFonts w:ascii="Times New Roman" w:hAnsi="Times New Roman"/>
                <w:color w:val="000000"/>
                <w:sz w:val="20"/>
                <w:szCs w:val="20"/>
              </w:rPr>
              <w:t>2027 г. – реализация мероприятий</w:t>
            </w:r>
          </w:p>
        </w:tc>
        <w:tc>
          <w:tcPr>
            <w:tcW w:w="501" w:type="pct"/>
          </w:tcPr>
          <w:p w:rsidR="0073544E" w:rsidRPr="009E2B95" w:rsidRDefault="0073544E" w:rsidP="009965A4">
            <w:pPr>
              <w:spacing w:after="0" w:line="240" w:lineRule="auto"/>
              <w:ind w:left="-107" w:right="-107"/>
              <w:jc w:val="center"/>
              <w:rPr>
                <w:rFonts w:ascii="Times New Roman" w:hAnsi="Times New Roman"/>
                <w:color w:val="000000"/>
                <w:sz w:val="20"/>
                <w:szCs w:val="20"/>
              </w:rPr>
            </w:pPr>
            <w:r w:rsidRPr="009E2B95">
              <w:rPr>
                <w:rFonts w:ascii="Times New Roman" w:hAnsi="Times New Roman"/>
                <w:color w:val="000000"/>
                <w:sz w:val="20"/>
                <w:szCs w:val="20"/>
              </w:rPr>
              <w:t>ДЖКХТиС</w:t>
            </w:r>
          </w:p>
          <w:p w:rsidR="0073544E" w:rsidRPr="009E2B95" w:rsidRDefault="0073544E" w:rsidP="009965A4">
            <w:pPr>
              <w:spacing w:after="0" w:line="240" w:lineRule="auto"/>
              <w:ind w:left="-107" w:right="-107"/>
              <w:jc w:val="center"/>
              <w:rPr>
                <w:rFonts w:ascii="Times New Roman" w:hAnsi="Times New Roman"/>
                <w:color w:val="000000"/>
                <w:sz w:val="20"/>
                <w:szCs w:val="20"/>
              </w:rPr>
            </w:pPr>
            <w:r w:rsidRPr="009E2B95">
              <w:rPr>
                <w:rFonts w:ascii="Times New Roman" w:hAnsi="Times New Roman"/>
                <w:color w:val="000000"/>
                <w:sz w:val="20"/>
                <w:szCs w:val="20"/>
              </w:rPr>
              <w:t>УГХ</w:t>
            </w:r>
          </w:p>
        </w:tc>
      </w:tr>
      <w:tr w:rsidR="00C80DCA" w:rsidRPr="00DC7DA8" w:rsidTr="00C80DCA">
        <w:trPr>
          <w:trHeight w:val="154"/>
        </w:trPr>
        <w:tc>
          <w:tcPr>
            <w:tcW w:w="155" w:type="pct"/>
            <w:tcBorders>
              <w:top w:val="single" w:sz="4" w:space="0" w:color="auto"/>
              <w:left w:val="single" w:sz="4" w:space="0" w:color="auto"/>
              <w:bottom w:val="single" w:sz="4" w:space="0" w:color="auto"/>
              <w:right w:val="single" w:sz="4" w:space="0" w:color="auto"/>
            </w:tcBorders>
          </w:tcPr>
          <w:p w:rsidR="00C80DCA" w:rsidRPr="00294B60" w:rsidRDefault="00C80DCA" w:rsidP="00C80DCA">
            <w:pPr>
              <w:spacing w:after="0" w:line="240" w:lineRule="auto"/>
              <w:jc w:val="both"/>
              <w:rPr>
                <w:rFonts w:ascii="Times New Roman" w:hAnsi="Times New Roman"/>
                <w:color w:val="000000"/>
                <w:sz w:val="20"/>
                <w:szCs w:val="20"/>
              </w:rPr>
            </w:pPr>
            <w:r w:rsidRPr="00294B60">
              <w:rPr>
                <w:rFonts w:ascii="Times New Roman" w:hAnsi="Times New Roman"/>
                <w:color w:val="000000"/>
                <w:sz w:val="20"/>
                <w:szCs w:val="20"/>
              </w:rPr>
              <w:lastRenderedPageBreak/>
              <w:t>3.3.2</w:t>
            </w:r>
          </w:p>
        </w:tc>
        <w:tc>
          <w:tcPr>
            <w:tcW w:w="677" w:type="pct"/>
            <w:tcBorders>
              <w:top w:val="single" w:sz="4" w:space="0" w:color="auto"/>
              <w:left w:val="single" w:sz="4" w:space="0" w:color="auto"/>
              <w:bottom w:val="single" w:sz="4" w:space="0" w:color="auto"/>
              <w:right w:val="single" w:sz="4" w:space="0" w:color="auto"/>
            </w:tcBorders>
            <w:vAlign w:val="center"/>
          </w:tcPr>
          <w:p w:rsidR="00C80DCA" w:rsidRPr="00294B60" w:rsidRDefault="00C80DCA" w:rsidP="00C80DCA">
            <w:pPr>
              <w:spacing w:after="0" w:line="240" w:lineRule="auto"/>
              <w:rPr>
                <w:rFonts w:ascii="Times New Roman" w:hAnsi="Times New Roman"/>
                <w:color w:val="000000"/>
                <w:sz w:val="20"/>
                <w:szCs w:val="20"/>
              </w:rPr>
            </w:pPr>
            <w:r w:rsidRPr="00294B60">
              <w:rPr>
                <w:rFonts w:ascii="Times New Roman" w:hAnsi="Times New Roman"/>
                <w:color w:val="000000"/>
                <w:sz w:val="20"/>
                <w:szCs w:val="20"/>
              </w:rPr>
              <w:t>Создание программы реконструкции сети ливневой канализации</w:t>
            </w:r>
          </w:p>
          <w:p w:rsidR="00C80DCA" w:rsidRPr="00294B60" w:rsidRDefault="00C80DCA" w:rsidP="00C80DCA">
            <w:pPr>
              <w:spacing w:after="0" w:line="240" w:lineRule="auto"/>
              <w:rPr>
                <w:rFonts w:ascii="Times New Roman" w:hAnsi="Times New Roman"/>
                <w:color w:val="000000"/>
                <w:sz w:val="20"/>
                <w:szCs w:val="20"/>
              </w:rPr>
            </w:pPr>
            <w:r w:rsidRPr="00294B60">
              <w:rPr>
                <w:rFonts w:ascii="Times New Roman" w:hAnsi="Times New Roman"/>
                <w:color w:val="000000"/>
                <w:sz w:val="20"/>
                <w:szCs w:val="20"/>
              </w:rPr>
              <w:t>1. Приведение обветшавших сетей ливневой канализации в нормативное состояние.</w:t>
            </w:r>
          </w:p>
          <w:p w:rsidR="00C80DCA" w:rsidRPr="00294B60" w:rsidRDefault="00C80DCA" w:rsidP="00C80DCA">
            <w:pPr>
              <w:spacing w:after="0" w:line="240" w:lineRule="auto"/>
              <w:rPr>
                <w:rFonts w:ascii="Times New Roman" w:hAnsi="Times New Roman"/>
                <w:color w:val="000000"/>
                <w:sz w:val="20"/>
                <w:szCs w:val="20"/>
              </w:rPr>
            </w:pPr>
            <w:r w:rsidRPr="00294B60">
              <w:rPr>
                <w:rFonts w:ascii="Times New Roman" w:hAnsi="Times New Roman"/>
                <w:color w:val="000000"/>
                <w:sz w:val="20"/>
                <w:szCs w:val="20"/>
              </w:rPr>
              <w:t>2. Прием в муниципальную собственность бесхозяйных сетей ливневой канализации.</w:t>
            </w:r>
          </w:p>
          <w:p w:rsidR="00C80DCA" w:rsidRPr="00294B60" w:rsidRDefault="00C80DCA" w:rsidP="00C80DCA">
            <w:pPr>
              <w:spacing w:after="0" w:line="240" w:lineRule="auto"/>
              <w:rPr>
                <w:rFonts w:ascii="Times New Roman" w:hAnsi="Times New Roman"/>
                <w:color w:val="000000"/>
                <w:sz w:val="20"/>
                <w:szCs w:val="20"/>
              </w:rPr>
            </w:pPr>
            <w:r w:rsidRPr="00294B60">
              <w:rPr>
                <w:rFonts w:ascii="Times New Roman" w:hAnsi="Times New Roman"/>
                <w:color w:val="000000"/>
                <w:sz w:val="20"/>
                <w:szCs w:val="20"/>
              </w:rPr>
              <w:t>3. Строительство новых и реконструкция имеющихся сетей ливневой канализации.</w:t>
            </w:r>
          </w:p>
          <w:p w:rsidR="00C80DCA" w:rsidRPr="00294B60" w:rsidRDefault="00C80DCA" w:rsidP="00C80DCA">
            <w:pPr>
              <w:spacing w:after="0" w:line="240" w:lineRule="auto"/>
              <w:rPr>
                <w:rFonts w:ascii="Times New Roman" w:hAnsi="Times New Roman"/>
                <w:color w:val="000000"/>
                <w:sz w:val="20"/>
                <w:szCs w:val="20"/>
              </w:rPr>
            </w:pPr>
            <w:r w:rsidRPr="00294B60">
              <w:rPr>
                <w:rFonts w:ascii="Times New Roman" w:hAnsi="Times New Roman"/>
                <w:color w:val="000000"/>
                <w:sz w:val="20"/>
                <w:szCs w:val="20"/>
              </w:rPr>
              <w:t>4. Применение прогрессивных технологий, обеспечивающих должное качество работ по строительству, ремонту и содержанию объектов ливневой канализации и снижение их стоимости.</w:t>
            </w:r>
          </w:p>
          <w:p w:rsidR="00C80DCA" w:rsidRPr="00294B60" w:rsidRDefault="00C80DCA" w:rsidP="00C80DCA">
            <w:pPr>
              <w:spacing w:after="0" w:line="240" w:lineRule="auto"/>
              <w:rPr>
                <w:rFonts w:ascii="Times New Roman" w:hAnsi="Times New Roman"/>
                <w:color w:val="000000"/>
                <w:sz w:val="20"/>
                <w:szCs w:val="20"/>
              </w:rPr>
            </w:pPr>
            <w:r w:rsidRPr="00294B60">
              <w:rPr>
                <w:rFonts w:ascii="Times New Roman" w:hAnsi="Times New Roman"/>
                <w:color w:val="000000"/>
                <w:sz w:val="20"/>
                <w:szCs w:val="20"/>
              </w:rPr>
              <w:t>5. Дальнейшее совершенствование учета (паспортизация, инвентаризация) объектов ливневой канализации, создание единого банка данных по техническому состоянию объектов ливневой канализации.</w:t>
            </w:r>
          </w:p>
          <w:p w:rsidR="00C80DCA" w:rsidRPr="00294B60" w:rsidRDefault="00C80DCA" w:rsidP="00C80DCA">
            <w:pPr>
              <w:spacing w:after="0" w:line="240" w:lineRule="auto"/>
              <w:rPr>
                <w:rFonts w:ascii="Times New Roman" w:hAnsi="Times New Roman"/>
                <w:color w:val="000000"/>
                <w:sz w:val="20"/>
                <w:szCs w:val="20"/>
              </w:rPr>
            </w:pPr>
          </w:p>
          <w:p w:rsidR="00C80DCA" w:rsidRPr="00294B60" w:rsidRDefault="00C80DCA" w:rsidP="00C80DCA">
            <w:pPr>
              <w:spacing w:after="0" w:line="240" w:lineRule="auto"/>
              <w:rPr>
                <w:rFonts w:ascii="Times New Roman" w:hAnsi="Times New Roman"/>
                <w:color w:val="000000"/>
                <w:sz w:val="20"/>
                <w:szCs w:val="20"/>
              </w:rPr>
            </w:pPr>
          </w:p>
          <w:p w:rsidR="00C80DCA" w:rsidRPr="00294B60" w:rsidRDefault="00C80DCA" w:rsidP="00C80DCA">
            <w:pPr>
              <w:spacing w:after="0" w:line="240" w:lineRule="auto"/>
              <w:rPr>
                <w:rFonts w:ascii="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rsidR="00C80DCA" w:rsidRPr="00294B60" w:rsidRDefault="00C80DCA" w:rsidP="00C80DCA">
            <w:pPr>
              <w:spacing w:after="0" w:line="240" w:lineRule="auto"/>
              <w:ind w:left="-22"/>
              <w:rPr>
                <w:rFonts w:ascii="Times New Roman" w:hAnsi="Times New Roman"/>
                <w:color w:val="000000"/>
                <w:sz w:val="20"/>
                <w:szCs w:val="20"/>
              </w:rPr>
            </w:pPr>
            <w:r w:rsidRPr="00294B60">
              <w:rPr>
                <w:rFonts w:ascii="Times New Roman" w:hAnsi="Times New Roman"/>
                <w:color w:val="000000"/>
                <w:sz w:val="20"/>
                <w:szCs w:val="20"/>
              </w:rPr>
              <w:t xml:space="preserve">Отсутствие инвентаризации сетей ливневой канализации, отсутствие очистных сооружений на выпусках в водные объекты, высокая степень износа сетей, отсутствие сетей ливневой канализации в значительной части микрорайонов города. </w:t>
            </w:r>
          </w:p>
        </w:tc>
        <w:tc>
          <w:tcPr>
            <w:tcW w:w="428" w:type="pct"/>
            <w:tcBorders>
              <w:top w:val="single" w:sz="4" w:space="0" w:color="auto"/>
              <w:left w:val="single" w:sz="4" w:space="0" w:color="auto"/>
              <w:bottom w:val="single" w:sz="4" w:space="0" w:color="auto"/>
              <w:right w:val="single" w:sz="4" w:space="0" w:color="auto"/>
            </w:tcBorders>
          </w:tcPr>
          <w:p w:rsidR="00C80DCA" w:rsidRPr="00294B60" w:rsidRDefault="00C80DCA" w:rsidP="00C80DCA">
            <w:pPr>
              <w:spacing w:after="0" w:line="240" w:lineRule="auto"/>
              <w:ind w:left="-22"/>
              <w:rPr>
                <w:rFonts w:ascii="Times New Roman" w:hAnsi="Times New Roman"/>
                <w:color w:val="000000"/>
                <w:sz w:val="20"/>
                <w:szCs w:val="20"/>
              </w:rPr>
            </w:pPr>
            <w:r w:rsidRPr="00294B60">
              <w:rPr>
                <w:rFonts w:ascii="Times New Roman" w:hAnsi="Times New Roman"/>
                <w:color w:val="000000"/>
                <w:sz w:val="20"/>
                <w:szCs w:val="20"/>
              </w:rPr>
              <w:t xml:space="preserve">Доведение уровня очистки сбросов в водные объекты городского округа город Рыбинск  </w:t>
            </w:r>
            <w:proofErr w:type="gramStart"/>
            <w:r w:rsidRPr="00294B60">
              <w:rPr>
                <w:rFonts w:ascii="Times New Roman" w:hAnsi="Times New Roman"/>
                <w:color w:val="000000"/>
                <w:sz w:val="20"/>
                <w:szCs w:val="20"/>
              </w:rPr>
              <w:t>до</w:t>
            </w:r>
            <w:proofErr w:type="gramEnd"/>
            <w:r w:rsidRPr="00294B60">
              <w:rPr>
                <w:rFonts w:ascii="Times New Roman" w:hAnsi="Times New Roman"/>
                <w:color w:val="000000"/>
                <w:sz w:val="20"/>
                <w:szCs w:val="20"/>
              </w:rPr>
              <w:t xml:space="preserve"> нормативного. Обеспечение комфортного проживания населения, увеличение срока службы дорожного покрытия, укрепление материально технической базы, своевременный ремонт и развитие сети ливневой канализации городского округа город Рыбинск.</w:t>
            </w:r>
          </w:p>
        </w:tc>
        <w:tc>
          <w:tcPr>
            <w:tcW w:w="496" w:type="pct"/>
            <w:tcBorders>
              <w:top w:val="single" w:sz="4" w:space="0" w:color="auto"/>
              <w:left w:val="single" w:sz="4" w:space="0" w:color="auto"/>
              <w:bottom w:val="single" w:sz="4" w:space="0" w:color="auto"/>
              <w:right w:val="single" w:sz="4" w:space="0" w:color="auto"/>
            </w:tcBorders>
          </w:tcPr>
          <w:p w:rsidR="00C80DCA" w:rsidRPr="00294B60" w:rsidRDefault="00C80DCA" w:rsidP="00C80DCA">
            <w:pPr>
              <w:spacing w:after="0" w:line="240" w:lineRule="auto"/>
              <w:ind w:left="-22"/>
              <w:rPr>
                <w:rFonts w:ascii="Times New Roman" w:hAnsi="Times New Roman"/>
                <w:color w:val="000000"/>
                <w:sz w:val="20"/>
                <w:szCs w:val="20"/>
              </w:rPr>
            </w:pPr>
            <w:r w:rsidRPr="00294B60">
              <w:rPr>
                <w:rFonts w:ascii="Times New Roman" w:hAnsi="Times New Roman"/>
                <w:color w:val="000000"/>
                <w:sz w:val="20"/>
                <w:szCs w:val="20"/>
              </w:rPr>
              <w:t>В результате улучшится экологическая обстановка на территории города за счет исключения периодического подтопления городских территорий и частичного их заболачивания,  увеличится срок службы дорожного покрытия – снижение затрат на ремонт автодорог, будет принято в муниципальную собственность около 20,0 км бесхозяйных сетей с последующей их передачей обслуживающей организации.</w:t>
            </w:r>
          </w:p>
        </w:tc>
        <w:tc>
          <w:tcPr>
            <w:tcW w:w="407" w:type="pct"/>
            <w:tcBorders>
              <w:top w:val="single" w:sz="4" w:space="0" w:color="auto"/>
              <w:left w:val="single" w:sz="4" w:space="0" w:color="auto"/>
              <w:bottom w:val="single" w:sz="4" w:space="0" w:color="auto"/>
              <w:right w:val="single" w:sz="4" w:space="0" w:color="auto"/>
            </w:tcBorders>
          </w:tcPr>
          <w:p w:rsidR="00C80DCA" w:rsidRPr="00294B60" w:rsidRDefault="00C80DCA" w:rsidP="00C80DCA">
            <w:pPr>
              <w:spacing w:after="0" w:line="240" w:lineRule="auto"/>
              <w:ind w:left="-22"/>
              <w:rPr>
                <w:rFonts w:ascii="Times New Roman" w:hAnsi="Times New Roman"/>
                <w:color w:val="000000"/>
                <w:sz w:val="20"/>
                <w:szCs w:val="20"/>
              </w:rPr>
            </w:pPr>
            <w:r w:rsidRPr="00294B60">
              <w:rPr>
                <w:rFonts w:ascii="Times New Roman" w:hAnsi="Times New Roman"/>
                <w:color w:val="000000"/>
                <w:sz w:val="20"/>
                <w:szCs w:val="20"/>
              </w:rPr>
              <w:t>Снижение уровня загрязнения сброса поверхностного стока в водные бассейны до нормативных значений.</w:t>
            </w:r>
          </w:p>
        </w:tc>
        <w:tc>
          <w:tcPr>
            <w:tcW w:w="921" w:type="pct"/>
            <w:tcBorders>
              <w:top w:val="single" w:sz="4" w:space="0" w:color="auto"/>
              <w:left w:val="single" w:sz="4" w:space="0" w:color="auto"/>
              <w:bottom w:val="single" w:sz="4" w:space="0" w:color="auto"/>
              <w:right w:val="single" w:sz="4" w:space="0" w:color="auto"/>
            </w:tcBorders>
          </w:tcPr>
          <w:p w:rsidR="00C80DCA" w:rsidRPr="00294B60" w:rsidRDefault="00C80DCA" w:rsidP="00C80DCA">
            <w:pPr>
              <w:spacing w:after="0" w:line="240" w:lineRule="auto"/>
              <w:rPr>
                <w:rFonts w:ascii="Times New Roman" w:hAnsi="Times New Roman"/>
                <w:color w:val="000000"/>
                <w:sz w:val="20"/>
                <w:szCs w:val="20"/>
              </w:rPr>
            </w:pPr>
            <w:proofErr w:type="gramStart"/>
            <w:r w:rsidRPr="00294B60">
              <w:rPr>
                <w:rFonts w:ascii="Times New Roman" w:hAnsi="Times New Roman"/>
                <w:color w:val="000000"/>
                <w:sz w:val="20"/>
                <w:szCs w:val="20"/>
              </w:rPr>
              <w:t>Необходимые ресурсы – ФБ, ОБ, ГБ (ориентировочно 1500 млн. руб.), наличие ПСД, нормативно-правовое регулирование)</w:t>
            </w:r>
            <w:proofErr w:type="gramEnd"/>
          </w:p>
        </w:tc>
        <w:tc>
          <w:tcPr>
            <w:tcW w:w="547" w:type="pct"/>
            <w:tcBorders>
              <w:top w:val="single" w:sz="4" w:space="0" w:color="auto"/>
              <w:left w:val="single" w:sz="4" w:space="0" w:color="auto"/>
              <w:bottom w:val="single" w:sz="4" w:space="0" w:color="auto"/>
              <w:right w:val="single" w:sz="4" w:space="0" w:color="auto"/>
            </w:tcBorders>
            <w:vAlign w:val="center"/>
          </w:tcPr>
          <w:p w:rsidR="00C80DCA" w:rsidRPr="00294B60" w:rsidRDefault="00C80DCA" w:rsidP="00C80DCA">
            <w:pPr>
              <w:adjustRightInd w:val="0"/>
              <w:spacing w:after="0" w:line="240" w:lineRule="auto"/>
              <w:rPr>
                <w:rFonts w:ascii="Times New Roman" w:hAnsi="Times New Roman"/>
                <w:color w:val="000000"/>
                <w:sz w:val="20"/>
                <w:szCs w:val="20"/>
              </w:rPr>
            </w:pPr>
            <w:r w:rsidRPr="00294B60">
              <w:rPr>
                <w:rFonts w:ascii="Times New Roman" w:hAnsi="Times New Roman"/>
                <w:color w:val="000000"/>
                <w:sz w:val="20"/>
                <w:szCs w:val="20"/>
              </w:rPr>
              <w:t>1.Федеральный закон от 06.10.2003 № 131-ФЗ «Об общих принципах организации местного самоуправления в Российской Федерации».</w:t>
            </w:r>
          </w:p>
          <w:p w:rsidR="00C80DCA" w:rsidRPr="00294B60" w:rsidRDefault="00C80DCA" w:rsidP="00C80DCA">
            <w:pPr>
              <w:adjustRightInd w:val="0"/>
              <w:spacing w:after="0" w:line="240" w:lineRule="auto"/>
              <w:rPr>
                <w:rFonts w:ascii="Times New Roman" w:hAnsi="Times New Roman"/>
                <w:color w:val="000000"/>
                <w:sz w:val="20"/>
                <w:szCs w:val="20"/>
              </w:rPr>
            </w:pPr>
            <w:r w:rsidRPr="00294B60">
              <w:rPr>
                <w:rFonts w:ascii="Times New Roman" w:hAnsi="Times New Roman"/>
                <w:color w:val="000000"/>
                <w:sz w:val="20"/>
                <w:szCs w:val="20"/>
              </w:rPr>
              <w:t>2. Федеральный закон от 07.12.2011 № 416-ФЗ «О водоснабжении и водоотведении»</w:t>
            </w:r>
          </w:p>
          <w:p w:rsidR="00C80DCA" w:rsidRPr="00294B60" w:rsidRDefault="00C80DCA" w:rsidP="00C80DCA">
            <w:pPr>
              <w:adjustRightInd w:val="0"/>
              <w:spacing w:after="0" w:line="240" w:lineRule="auto"/>
              <w:rPr>
                <w:rFonts w:ascii="Times New Roman" w:hAnsi="Times New Roman"/>
                <w:color w:val="000000"/>
                <w:sz w:val="20"/>
                <w:szCs w:val="20"/>
              </w:rPr>
            </w:pPr>
            <w:r w:rsidRPr="00294B60">
              <w:rPr>
                <w:rFonts w:ascii="Times New Roman" w:hAnsi="Times New Roman"/>
                <w:color w:val="000000"/>
                <w:sz w:val="20"/>
                <w:szCs w:val="20"/>
              </w:rPr>
              <w:t>3. Федеральный закон от 08.11.2007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C80DCA" w:rsidRPr="00294B60" w:rsidRDefault="00C80DCA" w:rsidP="00C80DCA">
            <w:pPr>
              <w:adjustRightInd w:val="0"/>
              <w:spacing w:after="0" w:line="240" w:lineRule="auto"/>
              <w:rPr>
                <w:rFonts w:ascii="Times New Roman" w:hAnsi="Times New Roman"/>
                <w:color w:val="000000"/>
                <w:sz w:val="20"/>
                <w:szCs w:val="20"/>
              </w:rPr>
            </w:pPr>
            <w:r w:rsidRPr="00294B60">
              <w:rPr>
                <w:rFonts w:ascii="Times New Roman" w:hAnsi="Times New Roman"/>
                <w:color w:val="000000"/>
                <w:sz w:val="20"/>
                <w:szCs w:val="20"/>
              </w:rPr>
              <w:t>4. Федеральный закон от 10.01.2002 № 7-ФЗ «Об охране окружающей среды».</w:t>
            </w:r>
          </w:p>
          <w:p w:rsidR="00C80DCA" w:rsidRPr="00294B60" w:rsidRDefault="00C80DCA" w:rsidP="00C80DCA">
            <w:pPr>
              <w:adjustRightInd w:val="0"/>
              <w:spacing w:after="0" w:line="240" w:lineRule="auto"/>
              <w:rPr>
                <w:rFonts w:ascii="Times New Roman" w:hAnsi="Times New Roman"/>
                <w:color w:val="000000"/>
                <w:sz w:val="20"/>
                <w:szCs w:val="20"/>
              </w:rPr>
            </w:pPr>
            <w:r w:rsidRPr="00294B60">
              <w:rPr>
                <w:rFonts w:ascii="Times New Roman" w:hAnsi="Times New Roman"/>
                <w:color w:val="000000"/>
                <w:sz w:val="20"/>
                <w:szCs w:val="20"/>
              </w:rPr>
              <w:t>5. Водный кодекс РФ.</w:t>
            </w:r>
          </w:p>
          <w:p w:rsidR="00C80DCA" w:rsidRPr="00294B60" w:rsidRDefault="00C80DCA" w:rsidP="00C80DCA">
            <w:pPr>
              <w:adjustRightInd w:val="0"/>
              <w:spacing w:after="0" w:line="240" w:lineRule="auto"/>
              <w:rPr>
                <w:rFonts w:ascii="Times New Roman" w:hAnsi="Times New Roman"/>
                <w:color w:val="000000"/>
                <w:sz w:val="20"/>
                <w:szCs w:val="20"/>
              </w:rPr>
            </w:pPr>
            <w:r w:rsidRPr="00294B60">
              <w:rPr>
                <w:rFonts w:ascii="Times New Roman" w:hAnsi="Times New Roman"/>
                <w:color w:val="000000"/>
                <w:sz w:val="20"/>
                <w:szCs w:val="20"/>
              </w:rPr>
              <w:t xml:space="preserve">6. Постановление Правительства Российской Федерации </w:t>
            </w:r>
          </w:p>
          <w:p w:rsidR="00C80DCA" w:rsidRPr="00294B60" w:rsidRDefault="00C80DCA" w:rsidP="00C80DCA">
            <w:pPr>
              <w:adjustRightInd w:val="0"/>
              <w:spacing w:after="0" w:line="240" w:lineRule="auto"/>
              <w:rPr>
                <w:rFonts w:ascii="Times New Roman" w:hAnsi="Times New Roman"/>
                <w:color w:val="000000"/>
                <w:sz w:val="20"/>
                <w:szCs w:val="20"/>
              </w:rPr>
            </w:pPr>
            <w:r w:rsidRPr="00294B60">
              <w:rPr>
                <w:rFonts w:ascii="Times New Roman" w:hAnsi="Times New Roman"/>
                <w:color w:val="000000"/>
                <w:sz w:val="20"/>
                <w:szCs w:val="20"/>
              </w:rPr>
              <w:t>от 21.06.2013 № 525 "Об утверждении Правил осуществления контроля состава и свой</w:t>
            </w:r>
            <w:proofErr w:type="gramStart"/>
            <w:r w:rsidRPr="00294B60">
              <w:rPr>
                <w:rFonts w:ascii="Times New Roman" w:hAnsi="Times New Roman"/>
                <w:color w:val="000000"/>
                <w:sz w:val="20"/>
                <w:szCs w:val="20"/>
              </w:rPr>
              <w:t>ств ст</w:t>
            </w:r>
            <w:proofErr w:type="gramEnd"/>
            <w:r w:rsidRPr="00294B60">
              <w:rPr>
                <w:rFonts w:ascii="Times New Roman" w:hAnsi="Times New Roman"/>
                <w:color w:val="000000"/>
                <w:sz w:val="20"/>
                <w:szCs w:val="20"/>
              </w:rPr>
              <w:t>очных вод".</w:t>
            </w:r>
          </w:p>
        </w:tc>
        <w:tc>
          <w:tcPr>
            <w:tcW w:w="454" w:type="pct"/>
            <w:tcBorders>
              <w:top w:val="single" w:sz="4" w:space="0" w:color="auto"/>
              <w:left w:val="single" w:sz="4" w:space="0" w:color="auto"/>
              <w:bottom w:val="single" w:sz="4" w:space="0" w:color="auto"/>
              <w:right w:val="single" w:sz="4" w:space="0" w:color="auto"/>
            </w:tcBorders>
            <w:vAlign w:val="center"/>
          </w:tcPr>
          <w:p w:rsidR="00C80DCA" w:rsidRPr="00294B60" w:rsidRDefault="00C80DCA" w:rsidP="00C80DCA">
            <w:pPr>
              <w:spacing w:after="0" w:line="240" w:lineRule="auto"/>
              <w:ind w:left="-107" w:right="-107"/>
              <w:rPr>
                <w:rFonts w:ascii="Times New Roman" w:hAnsi="Times New Roman"/>
                <w:color w:val="000000"/>
                <w:sz w:val="20"/>
                <w:szCs w:val="20"/>
              </w:rPr>
            </w:pPr>
            <w:r w:rsidRPr="00294B60">
              <w:rPr>
                <w:rFonts w:ascii="Times New Roman" w:hAnsi="Times New Roman"/>
                <w:color w:val="000000"/>
                <w:sz w:val="20"/>
                <w:szCs w:val="20"/>
              </w:rPr>
              <w:t>2024-2030</w:t>
            </w:r>
          </w:p>
        </w:tc>
        <w:tc>
          <w:tcPr>
            <w:tcW w:w="501" w:type="pct"/>
            <w:tcBorders>
              <w:top w:val="single" w:sz="4" w:space="0" w:color="auto"/>
              <w:left w:val="single" w:sz="4" w:space="0" w:color="auto"/>
              <w:bottom w:val="single" w:sz="4" w:space="0" w:color="auto"/>
              <w:right w:val="single" w:sz="4" w:space="0" w:color="auto"/>
            </w:tcBorders>
          </w:tcPr>
          <w:p w:rsidR="00C80DCA" w:rsidRPr="00294B60" w:rsidRDefault="00C80DCA" w:rsidP="00C80DCA">
            <w:pPr>
              <w:spacing w:after="0" w:line="240" w:lineRule="auto"/>
              <w:ind w:left="-107" w:right="-107"/>
              <w:jc w:val="center"/>
              <w:rPr>
                <w:rFonts w:ascii="Times New Roman" w:hAnsi="Times New Roman"/>
                <w:color w:val="000000"/>
                <w:sz w:val="20"/>
                <w:szCs w:val="20"/>
              </w:rPr>
            </w:pPr>
            <w:r w:rsidRPr="00294B60">
              <w:rPr>
                <w:rFonts w:ascii="Times New Roman" w:hAnsi="Times New Roman"/>
                <w:color w:val="000000"/>
                <w:sz w:val="20"/>
                <w:szCs w:val="20"/>
              </w:rPr>
              <w:t>ДЖКХ ЯО, ДРТ ЯО, АГОГР, специализированная организация по приему поверхностного стока</w:t>
            </w:r>
          </w:p>
        </w:tc>
      </w:tr>
    </w:tbl>
    <w:p w:rsidR="00532D8A" w:rsidRDefault="00532D8A" w:rsidP="006D6C95">
      <w:pPr>
        <w:pStyle w:val="a4"/>
        <w:rPr>
          <w:rFonts w:ascii="Times New Roman" w:hAnsi="Times New Roman"/>
          <w:color w:val="000000"/>
          <w:sz w:val="20"/>
          <w:szCs w:val="20"/>
        </w:rPr>
      </w:pPr>
    </w:p>
    <w:p w:rsidR="009965A4" w:rsidRPr="00B844C0" w:rsidRDefault="009965A4" w:rsidP="006D6C95">
      <w:pPr>
        <w:pStyle w:val="a4"/>
        <w:rPr>
          <w:rFonts w:ascii="Times New Roman" w:hAnsi="Times New Roman"/>
          <w:color w:val="000000"/>
          <w:sz w:val="20"/>
          <w:szCs w:val="20"/>
        </w:rPr>
      </w:pPr>
    </w:p>
    <w:p w:rsidR="006D6C95" w:rsidRPr="00D0579D" w:rsidRDefault="00783179" w:rsidP="000B6239">
      <w:pPr>
        <w:pStyle w:val="1"/>
        <w:keepNext w:val="0"/>
        <w:widowControl w:val="0"/>
        <w:autoSpaceDE w:val="0"/>
        <w:autoSpaceDN w:val="0"/>
        <w:adjustRightInd w:val="0"/>
        <w:spacing w:before="60" w:after="60"/>
        <w:rPr>
          <w:b/>
          <w:color w:val="000000"/>
          <w:sz w:val="24"/>
        </w:rPr>
      </w:pPr>
      <w:r w:rsidRPr="00D0579D">
        <w:rPr>
          <w:b/>
          <w:color w:val="000000"/>
          <w:sz w:val="24"/>
        </w:rPr>
        <w:t xml:space="preserve">4. Электроснабжение </w:t>
      </w:r>
    </w:p>
    <w:p w:rsidR="006D6C95" w:rsidRPr="00D0579D" w:rsidRDefault="00783179" w:rsidP="006D6C95">
      <w:pPr>
        <w:spacing w:after="60" w:line="240" w:lineRule="auto"/>
        <w:rPr>
          <w:rFonts w:ascii="Times New Roman" w:hAnsi="Times New Roman"/>
          <w:i/>
          <w:color w:val="000000"/>
          <w:sz w:val="20"/>
          <w:szCs w:val="20"/>
          <w:u w:val="single"/>
        </w:rPr>
      </w:pPr>
      <w:r w:rsidRPr="00D0579D">
        <w:rPr>
          <w:rFonts w:ascii="Times New Roman" w:hAnsi="Times New Roman"/>
          <w:i/>
          <w:color w:val="000000"/>
          <w:sz w:val="20"/>
          <w:szCs w:val="20"/>
          <w:u w:val="single"/>
        </w:rPr>
        <w:t>Общая информация:</w:t>
      </w:r>
    </w:p>
    <w:tbl>
      <w:tblPr>
        <w:tblW w:w="1541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3041"/>
        <w:gridCol w:w="1701"/>
      </w:tblGrid>
      <w:tr w:rsidR="006D6C95" w:rsidRPr="00D0579D" w:rsidTr="00453B11">
        <w:tc>
          <w:tcPr>
            <w:tcW w:w="675" w:type="dxa"/>
          </w:tcPr>
          <w:p w:rsidR="006D6C95" w:rsidRPr="00D0579D" w:rsidRDefault="00783179" w:rsidP="006D6C95">
            <w:pPr>
              <w:pStyle w:val="Default"/>
              <w:jc w:val="center"/>
              <w:rPr>
                <w:b/>
                <w:sz w:val="20"/>
                <w:szCs w:val="20"/>
              </w:rPr>
            </w:pPr>
            <w:r w:rsidRPr="00D0579D">
              <w:rPr>
                <w:b/>
                <w:sz w:val="20"/>
                <w:szCs w:val="20"/>
              </w:rPr>
              <w:t xml:space="preserve">№ </w:t>
            </w:r>
            <w:proofErr w:type="gramStart"/>
            <w:r w:rsidRPr="00D0579D">
              <w:rPr>
                <w:b/>
                <w:sz w:val="20"/>
                <w:szCs w:val="20"/>
              </w:rPr>
              <w:t>п</w:t>
            </w:r>
            <w:proofErr w:type="gramEnd"/>
            <w:r w:rsidRPr="00D0579D">
              <w:rPr>
                <w:b/>
                <w:sz w:val="20"/>
                <w:szCs w:val="20"/>
              </w:rPr>
              <w:t>/п</w:t>
            </w:r>
          </w:p>
        </w:tc>
        <w:tc>
          <w:tcPr>
            <w:tcW w:w="13041" w:type="dxa"/>
            <w:tcMar>
              <w:top w:w="0" w:type="dxa"/>
              <w:left w:w="108" w:type="dxa"/>
              <w:bottom w:w="0" w:type="dxa"/>
              <w:right w:w="108" w:type="dxa"/>
            </w:tcMar>
          </w:tcPr>
          <w:p w:rsidR="006D6C95" w:rsidRPr="00D0579D" w:rsidRDefault="00783179" w:rsidP="006D6C95">
            <w:pPr>
              <w:pStyle w:val="Default"/>
              <w:jc w:val="center"/>
              <w:rPr>
                <w:b/>
                <w:sz w:val="20"/>
                <w:szCs w:val="20"/>
              </w:rPr>
            </w:pPr>
            <w:r w:rsidRPr="00D0579D">
              <w:rPr>
                <w:b/>
                <w:sz w:val="20"/>
                <w:szCs w:val="20"/>
              </w:rPr>
              <w:t>Показатель</w:t>
            </w:r>
          </w:p>
        </w:tc>
        <w:tc>
          <w:tcPr>
            <w:tcW w:w="1701" w:type="dxa"/>
          </w:tcPr>
          <w:p w:rsidR="006D6C95" w:rsidRPr="00D0579D" w:rsidRDefault="00783179" w:rsidP="006D6C95">
            <w:pPr>
              <w:pStyle w:val="Default"/>
              <w:jc w:val="center"/>
              <w:rPr>
                <w:b/>
                <w:sz w:val="20"/>
                <w:szCs w:val="20"/>
              </w:rPr>
            </w:pPr>
            <w:r w:rsidRPr="00D0579D">
              <w:rPr>
                <w:b/>
                <w:sz w:val="20"/>
                <w:szCs w:val="20"/>
              </w:rPr>
              <w:t>на 01.01.2022</w:t>
            </w:r>
          </w:p>
        </w:tc>
      </w:tr>
      <w:tr w:rsidR="00FA5516" w:rsidRPr="00D0579D" w:rsidTr="00453B11">
        <w:tc>
          <w:tcPr>
            <w:tcW w:w="675" w:type="dxa"/>
          </w:tcPr>
          <w:p w:rsidR="00FA5516" w:rsidRPr="00D0579D" w:rsidRDefault="00FA5516" w:rsidP="006D6C95">
            <w:pPr>
              <w:pStyle w:val="Default"/>
              <w:jc w:val="center"/>
              <w:rPr>
                <w:sz w:val="20"/>
                <w:szCs w:val="20"/>
              </w:rPr>
            </w:pPr>
            <w:r w:rsidRPr="00D0579D">
              <w:rPr>
                <w:sz w:val="20"/>
                <w:szCs w:val="20"/>
              </w:rPr>
              <w:t>1.</w:t>
            </w:r>
          </w:p>
        </w:tc>
        <w:tc>
          <w:tcPr>
            <w:tcW w:w="13041" w:type="dxa"/>
            <w:tcMar>
              <w:top w:w="0" w:type="dxa"/>
              <w:left w:w="108" w:type="dxa"/>
              <w:bottom w:w="0" w:type="dxa"/>
              <w:right w:w="108" w:type="dxa"/>
            </w:tcMar>
            <w:vAlign w:val="center"/>
          </w:tcPr>
          <w:p w:rsidR="00FA5516" w:rsidRPr="00D0579D" w:rsidRDefault="00FA5516" w:rsidP="006D6C95">
            <w:pPr>
              <w:pStyle w:val="Default"/>
              <w:rPr>
                <w:bCs/>
                <w:sz w:val="20"/>
                <w:szCs w:val="20"/>
              </w:rPr>
            </w:pPr>
            <w:r w:rsidRPr="00D0579D">
              <w:rPr>
                <w:bCs/>
                <w:sz w:val="20"/>
                <w:szCs w:val="20"/>
              </w:rPr>
              <w:t>Произведено электрической энергии генерирующими объектами, функционирующими на основе использования возобновляемых источников энергии (ВИЭ), с учетом предыдущих периодов по году, тыс. кВт / час</w:t>
            </w:r>
          </w:p>
        </w:tc>
        <w:tc>
          <w:tcPr>
            <w:tcW w:w="1701" w:type="dxa"/>
            <w:vAlign w:val="center"/>
          </w:tcPr>
          <w:p w:rsidR="00FA5516" w:rsidRPr="00D0579D" w:rsidRDefault="00FA5516" w:rsidP="007445E7">
            <w:pPr>
              <w:pStyle w:val="Default"/>
              <w:jc w:val="center"/>
              <w:rPr>
                <w:sz w:val="20"/>
                <w:szCs w:val="20"/>
              </w:rPr>
            </w:pPr>
            <w:r w:rsidRPr="00D0579D">
              <w:rPr>
                <w:sz w:val="20"/>
                <w:szCs w:val="20"/>
              </w:rPr>
              <w:t>-</w:t>
            </w:r>
          </w:p>
        </w:tc>
      </w:tr>
      <w:tr w:rsidR="00FA5516" w:rsidRPr="00D0579D" w:rsidTr="00453B11">
        <w:trPr>
          <w:trHeight w:val="166"/>
        </w:trPr>
        <w:tc>
          <w:tcPr>
            <w:tcW w:w="675" w:type="dxa"/>
          </w:tcPr>
          <w:p w:rsidR="00FA5516" w:rsidRPr="00D0579D" w:rsidRDefault="00FA5516" w:rsidP="006D6C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2.</w:t>
            </w:r>
          </w:p>
        </w:tc>
        <w:tc>
          <w:tcPr>
            <w:tcW w:w="13041" w:type="dxa"/>
            <w:tcMar>
              <w:top w:w="0" w:type="dxa"/>
              <w:left w:w="108" w:type="dxa"/>
              <w:bottom w:w="0" w:type="dxa"/>
              <w:right w:w="108" w:type="dxa"/>
            </w:tcMar>
            <w:vAlign w:val="center"/>
          </w:tcPr>
          <w:p w:rsidR="00FA5516" w:rsidRPr="00D0579D" w:rsidRDefault="00FA5516" w:rsidP="006D6C95">
            <w:pPr>
              <w:pStyle w:val="Default"/>
              <w:rPr>
                <w:bCs/>
                <w:sz w:val="20"/>
                <w:szCs w:val="20"/>
              </w:rPr>
            </w:pPr>
            <w:r w:rsidRPr="00D0579D">
              <w:rPr>
                <w:bCs/>
                <w:sz w:val="20"/>
                <w:szCs w:val="20"/>
              </w:rPr>
              <w:t xml:space="preserve">Количество установленных </w:t>
            </w:r>
            <w:proofErr w:type="spellStart"/>
            <w:r w:rsidRPr="00D0579D">
              <w:rPr>
                <w:bCs/>
                <w:sz w:val="20"/>
                <w:szCs w:val="20"/>
              </w:rPr>
              <w:t>энергоэффективных</w:t>
            </w:r>
            <w:proofErr w:type="spellEnd"/>
            <w:r w:rsidRPr="00D0579D">
              <w:rPr>
                <w:bCs/>
                <w:sz w:val="20"/>
                <w:szCs w:val="20"/>
              </w:rPr>
              <w:t xml:space="preserve"> светильников наружного освещения ед. </w:t>
            </w:r>
          </w:p>
        </w:tc>
        <w:tc>
          <w:tcPr>
            <w:tcW w:w="1701" w:type="dxa"/>
            <w:vAlign w:val="center"/>
          </w:tcPr>
          <w:p w:rsidR="00FA5516" w:rsidRPr="00D0579D" w:rsidRDefault="00FA5516" w:rsidP="007445E7">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4 189</w:t>
            </w:r>
          </w:p>
        </w:tc>
      </w:tr>
      <w:tr w:rsidR="00FA5516" w:rsidRPr="00D0579D" w:rsidTr="00453B11">
        <w:tc>
          <w:tcPr>
            <w:tcW w:w="675" w:type="dxa"/>
          </w:tcPr>
          <w:p w:rsidR="00FA5516" w:rsidRPr="00D0579D" w:rsidRDefault="00FA5516" w:rsidP="006D6C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3.</w:t>
            </w:r>
          </w:p>
        </w:tc>
        <w:tc>
          <w:tcPr>
            <w:tcW w:w="13041" w:type="dxa"/>
            <w:tcMar>
              <w:top w:w="0" w:type="dxa"/>
              <w:left w:w="108" w:type="dxa"/>
              <w:bottom w:w="0" w:type="dxa"/>
              <w:right w:w="108" w:type="dxa"/>
            </w:tcMar>
          </w:tcPr>
          <w:p w:rsidR="00FA5516" w:rsidRPr="00D0579D" w:rsidRDefault="00FA5516" w:rsidP="006D6C95">
            <w:pPr>
              <w:spacing w:after="0" w:line="240" w:lineRule="auto"/>
              <w:rPr>
                <w:rFonts w:ascii="Times New Roman" w:hAnsi="Times New Roman"/>
                <w:color w:val="000000"/>
                <w:sz w:val="20"/>
                <w:szCs w:val="20"/>
              </w:rPr>
            </w:pPr>
            <w:r w:rsidRPr="00D0579D">
              <w:rPr>
                <w:rFonts w:ascii="Times New Roman" w:hAnsi="Times New Roman"/>
                <w:bCs/>
                <w:color w:val="000000"/>
                <w:sz w:val="20"/>
                <w:szCs w:val="20"/>
              </w:rPr>
              <w:t>Общее количество светильников наружного освещения, ед.</w:t>
            </w:r>
          </w:p>
        </w:tc>
        <w:tc>
          <w:tcPr>
            <w:tcW w:w="1701" w:type="dxa"/>
            <w:vAlign w:val="center"/>
          </w:tcPr>
          <w:p w:rsidR="00FA5516" w:rsidRPr="00D0579D" w:rsidRDefault="00FA5516" w:rsidP="007445E7">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8 508</w:t>
            </w:r>
          </w:p>
        </w:tc>
      </w:tr>
      <w:tr w:rsidR="00FA5516" w:rsidRPr="00D0579D" w:rsidTr="00453B11">
        <w:tc>
          <w:tcPr>
            <w:tcW w:w="675" w:type="dxa"/>
          </w:tcPr>
          <w:p w:rsidR="00FA5516" w:rsidRPr="00D0579D" w:rsidRDefault="00FA5516" w:rsidP="006D6C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4.</w:t>
            </w:r>
          </w:p>
        </w:tc>
        <w:tc>
          <w:tcPr>
            <w:tcW w:w="13041" w:type="dxa"/>
            <w:tcMar>
              <w:top w:w="0" w:type="dxa"/>
              <w:left w:w="108" w:type="dxa"/>
              <w:bottom w:w="0" w:type="dxa"/>
              <w:right w:w="108" w:type="dxa"/>
            </w:tcMar>
          </w:tcPr>
          <w:p w:rsidR="00FA5516" w:rsidRPr="00D0579D" w:rsidRDefault="00FA5516" w:rsidP="006D6C95">
            <w:pPr>
              <w:spacing w:after="0" w:line="240" w:lineRule="auto"/>
              <w:rPr>
                <w:rFonts w:ascii="Times New Roman" w:hAnsi="Times New Roman"/>
                <w:bCs/>
                <w:color w:val="000000"/>
                <w:sz w:val="20"/>
                <w:szCs w:val="20"/>
              </w:rPr>
            </w:pPr>
            <w:r w:rsidRPr="00D0579D">
              <w:rPr>
                <w:rFonts w:ascii="Times New Roman" w:hAnsi="Times New Roman"/>
                <w:bCs/>
                <w:color w:val="000000"/>
                <w:sz w:val="20"/>
                <w:szCs w:val="20"/>
              </w:rPr>
              <w:t>Удельный расход электрической энергии на снабжение органов государственной власти Ярославской области и государственных учреждений Ярославской области, кВт*ч./м</w:t>
            </w:r>
            <w:proofErr w:type="gramStart"/>
            <w:r w:rsidRPr="00D0579D">
              <w:rPr>
                <w:rFonts w:ascii="Times New Roman" w:hAnsi="Times New Roman"/>
                <w:bCs/>
                <w:color w:val="000000"/>
                <w:sz w:val="20"/>
                <w:szCs w:val="20"/>
                <w:vertAlign w:val="superscript"/>
              </w:rPr>
              <w:t>2</w:t>
            </w:r>
            <w:proofErr w:type="gramEnd"/>
          </w:p>
        </w:tc>
        <w:tc>
          <w:tcPr>
            <w:tcW w:w="1701" w:type="dxa"/>
            <w:vAlign w:val="center"/>
          </w:tcPr>
          <w:p w:rsidR="00FA5516" w:rsidRPr="00D0579D" w:rsidRDefault="00453B11" w:rsidP="007445E7">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н</w:t>
            </w:r>
            <w:r w:rsidR="00C710A9" w:rsidRPr="00D0579D">
              <w:rPr>
                <w:rFonts w:ascii="Times New Roman" w:hAnsi="Times New Roman"/>
                <w:color w:val="000000"/>
                <w:sz w:val="20"/>
                <w:szCs w:val="20"/>
              </w:rPr>
              <w:t>ет данных</w:t>
            </w:r>
          </w:p>
        </w:tc>
      </w:tr>
      <w:tr w:rsidR="00FA5516" w:rsidRPr="00D0579D" w:rsidTr="00453B11">
        <w:tc>
          <w:tcPr>
            <w:tcW w:w="675" w:type="dxa"/>
          </w:tcPr>
          <w:p w:rsidR="00FA5516" w:rsidRPr="00D0579D" w:rsidRDefault="00FA5516" w:rsidP="006D6C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5.</w:t>
            </w:r>
          </w:p>
        </w:tc>
        <w:tc>
          <w:tcPr>
            <w:tcW w:w="13041" w:type="dxa"/>
            <w:tcMar>
              <w:top w:w="0" w:type="dxa"/>
              <w:left w:w="108" w:type="dxa"/>
              <w:bottom w:w="0" w:type="dxa"/>
              <w:right w:w="108" w:type="dxa"/>
            </w:tcMar>
          </w:tcPr>
          <w:p w:rsidR="00FA5516" w:rsidRPr="00D0579D" w:rsidRDefault="00FA5516" w:rsidP="006D6C95">
            <w:pPr>
              <w:spacing w:after="0" w:line="240" w:lineRule="auto"/>
              <w:rPr>
                <w:rFonts w:ascii="Times New Roman" w:hAnsi="Times New Roman"/>
                <w:bCs/>
                <w:color w:val="000000"/>
                <w:sz w:val="20"/>
                <w:szCs w:val="20"/>
              </w:rPr>
            </w:pPr>
            <w:r w:rsidRPr="00D0579D">
              <w:rPr>
                <w:rFonts w:ascii="Times New Roman" w:hAnsi="Times New Roman"/>
                <w:bCs/>
                <w:color w:val="000000"/>
                <w:sz w:val="20"/>
                <w:szCs w:val="20"/>
              </w:rPr>
              <w:t>Количество многоквартирных домов МО, оснащенных общедомовыми (коллективными) приборами учета электрической энергии</w:t>
            </w:r>
          </w:p>
        </w:tc>
        <w:tc>
          <w:tcPr>
            <w:tcW w:w="1701" w:type="dxa"/>
            <w:vAlign w:val="center"/>
          </w:tcPr>
          <w:p w:rsidR="00FA5516" w:rsidRPr="00D0579D" w:rsidRDefault="00FA5516" w:rsidP="007445E7">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1 340</w:t>
            </w:r>
          </w:p>
        </w:tc>
      </w:tr>
      <w:tr w:rsidR="00FA5516" w:rsidRPr="00D0579D" w:rsidTr="00453B11">
        <w:tc>
          <w:tcPr>
            <w:tcW w:w="675" w:type="dxa"/>
          </w:tcPr>
          <w:p w:rsidR="00FA5516" w:rsidRPr="00D0579D" w:rsidRDefault="00FA5516" w:rsidP="006D6C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6.</w:t>
            </w:r>
          </w:p>
        </w:tc>
        <w:tc>
          <w:tcPr>
            <w:tcW w:w="13041" w:type="dxa"/>
            <w:tcMar>
              <w:top w:w="0" w:type="dxa"/>
              <w:left w:w="108" w:type="dxa"/>
              <w:bottom w:w="0" w:type="dxa"/>
              <w:right w:w="108" w:type="dxa"/>
            </w:tcMar>
          </w:tcPr>
          <w:p w:rsidR="00FA5516" w:rsidRPr="00D0579D" w:rsidRDefault="00FA5516" w:rsidP="006D6C95">
            <w:pPr>
              <w:spacing w:after="0" w:line="240" w:lineRule="auto"/>
              <w:rPr>
                <w:rFonts w:ascii="Times New Roman" w:hAnsi="Times New Roman"/>
                <w:bCs/>
                <w:color w:val="000000"/>
                <w:sz w:val="20"/>
                <w:szCs w:val="20"/>
              </w:rPr>
            </w:pPr>
            <w:r w:rsidRPr="00D0579D">
              <w:rPr>
                <w:rFonts w:ascii="Times New Roman" w:hAnsi="Times New Roman"/>
                <w:bCs/>
                <w:color w:val="000000"/>
                <w:sz w:val="20"/>
                <w:szCs w:val="20"/>
              </w:rPr>
              <w:t>Общее количество многоквартирных домов МО, подлежащих оснащению общедомовыми (коллективными) приборами учета электрической энергии</w:t>
            </w:r>
          </w:p>
        </w:tc>
        <w:tc>
          <w:tcPr>
            <w:tcW w:w="1701" w:type="dxa"/>
            <w:vAlign w:val="center"/>
          </w:tcPr>
          <w:p w:rsidR="00FA5516" w:rsidRPr="00D0579D" w:rsidRDefault="00FA5516" w:rsidP="007445E7">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1 340</w:t>
            </w:r>
          </w:p>
        </w:tc>
      </w:tr>
    </w:tbl>
    <w:p w:rsidR="006D6C95" w:rsidRPr="00D0579D" w:rsidRDefault="006D6C95" w:rsidP="006D6C95">
      <w:pPr>
        <w:pStyle w:val="a4"/>
        <w:rPr>
          <w:rFonts w:ascii="Times New Roman" w:hAnsi="Times New Roman"/>
          <w:b/>
          <w:color w:val="000000"/>
          <w:sz w:val="14"/>
          <w:szCs w:val="20"/>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683"/>
        <w:gridCol w:w="1666"/>
        <w:gridCol w:w="1880"/>
        <w:gridCol w:w="2294"/>
        <w:gridCol w:w="1880"/>
        <w:gridCol w:w="4170"/>
        <w:gridCol w:w="2504"/>
        <w:gridCol w:w="2089"/>
        <w:gridCol w:w="2294"/>
      </w:tblGrid>
      <w:tr w:rsidR="005C2761" w:rsidRPr="00D0579D" w:rsidTr="00453B11">
        <w:trPr>
          <w:trHeight w:val="436"/>
        </w:trPr>
        <w:tc>
          <w:tcPr>
            <w:tcW w:w="183" w:type="pct"/>
            <w:vAlign w:val="center"/>
          </w:tcPr>
          <w:p w:rsidR="006D6C95" w:rsidRPr="00D0579D" w:rsidRDefault="00783179" w:rsidP="00A066A5">
            <w:pPr>
              <w:spacing w:after="0" w:line="240" w:lineRule="auto"/>
              <w:ind w:left="-142" w:right="-140"/>
              <w:jc w:val="center"/>
              <w:rPr>
                <w:rFonts w:ascii="Times New Roman" w:hAnsi="Times New Roman"/>
                <w:b/>
                <w:color w:val="000000"/>
                <w:sz w:val="20"/>
                <w:szCs w:val="20"/>
              </w:rPr>
            </w:pPr>
            <w:r w:rsidRPr="00D0579D">
              <w:rPr>
                <w:rFonts w:ascii="Times New Roman" w:hAnsi="Times New Roman"/>
                <w:b/>
                <w:color w:val="000000"/>
                <w:sz w:val="20"/>
                <w:szCs w:val="20"/>
              </w:rPr>
              <w:t>№</w:t>
            </w:r>
          </w:p>
          <w:p w:rsidR="006D6C95" w:rsidRPr="00D0579D" w:rsidRDefault="00783179" w:rsidP="00A066A5">
            <w:pPr>
              <w:spacing w:after="0" w:line="240" w:lineRule="auto"/>
              <w:ind w:left="-142" w:right="-140"/>
              <w:jc w:val="center"/>
              <w:rPr>
                <w:rFonts w:ascii="Times New Roman" w:hAnsi="Times New Roman"/>
                <w:b/>
                <w:color w:val="000000"/>
                <w:sz w:val="20"/>
                <w:szCs w:val="20"/>
              </w:rPr>
            </w:pPr>
            <w:proofErr w:type="gramStart"/>
            <w:r w:rsidRPr="00D0579D">
              <w:rPr>
                <w:rFonts w:ascii="Times New Roman" w:hAnsi="Times New Roman"/>
                <w:b/>
                <w:color w:val="000000"/>
                <w:sz w:val="20"/>
                <w:szCs w:val="20"/>
              </w:rPr>
              <w:t>п</w:t>
            </w:r>
            <w:proofErr w:type="gramEnd"/>
            <w:r w:rsidRPr="00D0579D">
              <w:rPr>
                <w:rFonts w:ascii="Times New Roman" w:hAnsi="Times New Roman"/>
                <w:b/>
                <w:color w:val="000000"/>
                <w:sz w:val="20"/>
                <w:szCs w:val="20"/>
              </w:rPr>
              <w:t>/п</w:t>
            </w:r>
          </w:p>
        </w:tc>
        <w:tc>
          <w:tcPr>
            <w:tcW w:w="602" w:type="pct"/>
            <w:vAlign w:val="center"/>
          </w:tcPr>
          <w:p w:rsidR="006D6C95" w:rsidRPr="00D0579D" w:rsidRDefault="00783179" w:rsidP="00A066A5">
            <w:pPr>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Мероприятие</w:t>
            </w:r>
          </w:p>
        </w:tc>
        <w:tc>
          <w:tcPr>
            <w:tcW w:w="374" w:type="pct"/>
            <w:vAlign w:val="center"/>
          </w:tcPr>
          <w:p w:rsidR="006D6C95" w:rsidRPr="00D0579D" w:rsidRDefault="00783179" w:rsidP="00A066A5">
            <w:pPr>
              <w:spacing w:after="0" w:line="240" w:lineRule="auto"/>
              <w:ind w:left="-108" w:right="-108"/>
              <w:jc w:val="center"/>
              <w:rPr>
                <w:rFonts w:ascii="Times New Roman" w:hAnsi="Times New Roman"/>
                <w:b/>
                <w:color w:val="000000"/>
                <w:sz w:val="20"/>
                <w:szCs w:val="20"/>
              </w:rPr>
            </w:pPr>
            <w:r w:rsidRPr="00D0579D">
              <w:rPr>
                <w:rFonts w:ascii="Times New Roman" w:hAnsi="Times New Roman"/>
                <w:b/>
                <w:color w:val="000000"/>
                <w:sz w:val="20"/>
                <w:szCs w:val="20"/>
              </w:rPr>
              <w:t>Проблема</w:t>
            </w:r>
          </w:p>
          <w:p w:rsidR="006D6C95" w:rsidRPr="00D0579D" w:rsidRDefault="00783179" w:rsidP="00A066A5">
            <w:pPr>
              <w:spacing w:after="0" w:line="240" w:lineRule="auto"/>
              <w:ind w:left="-108" w:right="-108"/>
              <w:jc w:val="center"/>
              <w:rPr>
                <w:rFonts w:ascii="Times New Roman" w:hAnsi="Times New Roman"/>
                <w:b/>
                <w:color w:val="000000"/>
                <w:sz w:val="20"/>
                <w:szCs w:val="20"/>
              </w:rPr>
            </w:pPr>
            <w:r w:rsidRPr="00D0579D">
              <w:rPr>
                <w:rFonts w:ascii="Times New Roman" w:hAnsi="Times New Roman"/>
                <w:i/>
                <w:color w:val="000000"/>
                <w:sz w:val="18"/>
                <w:szCs w:val="20"/>
              </w:rPr>
              <w:t>(краткое описание ситуации)</w:t>
            </w:r>
          </w:p>
        </w:tc>
        <w:tc>
          <w:tcPr>
            <w:tcW w:w="422" w:type="pct"/>
            <w:vAlign w:val="center"/>
          </w:tcPr>
          <w:p w:rsidR="006D6C95" w:rsidRPr="00D0579D" w:rsidRDefault="00783179" w:rsidP="00A066A5">
            <w:pPr>
              <w:spacing w:after="0" w:line="240" w:lineRule="auto"/>
              <w:ind w:left="-107" w:right="-108"/>
              <w:jc w:val="center"/>
              <w:rPr>
                <w:rFonts w:ascii="Times New Roman" w:hAnsi="Times New Roman"/>
                <w:b/>
                <w:color w:val="000000"/>
                <w:sz w:val="20"/>
                <w:szCs w:val="20"/>
              </w:rPr>
            </w:pPr>
            <w:r w:rsidRPr="00D0579D">
              <w:rPr>
                <w:rFonts w:ascii="Times New Roman" w:hAnsi="Times New Roman"/>
                <w:b/>
                <w:color w:val="000000"/>
                <w:sz w:val="20"/>
                <w:szCs w:val="20"/>
              </w:rPr>
              <w:t>Ожидаемый результат</w:t>
            </w:r>
          </w:p>
        </w:tc>
        <w:tc>
          <w:tcPr>
            <w:tcW w:w="515" w:type="pct"/>
            <w:vAlign w:val="center"/>
          </w:tcPr>
          <w:p w:rsidR="006D6C95" w:rsidRPr="00D0579D" w:rsidRDefault="00783179" w:rsidP="00A066A5">
            <w:pPr>
              <w:spacing w:after="0" w:line="240" w:lineRule="auto"/>
              <w:ind w:left="-111" w:right="-106"/>
              <w:jc w:val="center"/>
              <w:rPr>
                <w:rFonts w:ascii="Times New Roman" w:hAnsi="Times New Roman"/>
                <w:b/>
                <w:color w:val="000000"/>
                <w:sz w:val="20"/>
                <w:szCs w:val="20"/>
              </w:rPr>
            </w:pPr>
            <w:r w:rsidRPr="00D0579D">
              <w:rPr>
                <w:rFonts w:ascii="Times New Roman" w:hAnsi="Times New Roman"/>
                <w:b/>
                <w:color w:val="000000"/>
                <w:sz w:val="20"/>
                <w:szCs w:val="20"/>
              </w:rPr>
              <w:t>Социально-экономический эффект</w:t>
            </w:r>
          </w:p>
        </w:tc>
        <w:tc>
          <w:tcPr>
            <w:tcW w:w="422" w:type="pct"/>
            <w:vAlign w:val="center"/>
          </w:tcPr>
          <w:p w:rsidR="006D6C95" w:rsidRPr="00D0579D" w:rsidRDefault="00783179" w:rsidP="00A066A5">
            <w:pPr>
              <w:spacing w:after="0" w:line="240" w:lineRule="auto"/>
              <w:ind w:left="-107" w:right="-108"/>
              <w:jc w:val="center"/>
              <w:rPr>
                <w:rFonts w:ascii="Times New Roman" w:hAnsi="Times New Roman"/>
                <w:b/>
                <w:color w:val="000000"/>
                <w:sz w:val="20"/>
                <w:szCs w:val="20"/>
              </w:rPr>
            </w:pPr>
            <w:r w:rsidRPr="00D0579D">
              <w:rPr>
                <w:rFonts w:ascii="Times New Roman" w:hAnsi="Times New Roman"/>
                <w:b/>
                <w:color w:val="000000"/>
                <w:sz w:val="20"/>
                <w:szCs w:val="20"/>
              </w:rPr>
              <w:t>Показатель</w:t>
            </w:r>
          </w:p>
        </w:tc>
        <w:tc>
          <w:tcPr>
            <w:tcW w:w="936" w:type="pct"/>
            <w:vAlign w:val="center"/>
          </w:tcPr>
          <w:p w:rsidR="006D6C95" w:rsidRPr="00D0579D" w:rsidRDefault="00783179" w:rsidP="00A066A5">
            <w:pPr>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 xml:space="preserve">Условия реализации мероприятия </w:t>
            </w:r>
            <w:r w:rsidRPr="00D0579D">
              <w:rPr>
                <w:rFonts w:ascii="Times New Roman" w:hAnsi="Times New Roman"/>
                <w:i/>
                <w:color w:val="000000"/>
                <w:sz w:val="18"/>
                <w:szCs w:val="20"/>
              </w:rPr>
              <w:t>(необходимые ресурсы, наличие ПСД, нормативно-правовое регулирование)</w:t>
            </w:r>
          </w:p>
        </w:tc>
        <w:tc>
          <w:tcPr>
            <w:tcW w:w="562" w:type="pct"/>
            <w:vAlign w:val="center"/>
          </w:tcPr>
          <w:p w:rsidR="006D6C95" w:rsidRPr="00D0579D" w:rsidRDefault="00783179" w:rsidP="00A066A5">
            <w:pPr>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Взаимосвязь с утвержденными документами</w:t>
            </w:r>
          </w:p>
        </w:tc>
        <w:tc>
          <w:tcPr>
            <w:tcW w:w="469" w:type="pct"/>
            <w:vAlign w:val="center"/>
          </w:tcPr>
          <w:p w:rsidR="006D6C95" w:rsidRPr="00D0579D" w:rsidRDefault="00783179" w:rsidP="00A066A5">
            <w:pPr>
              <w:spacing w:after="0" w:line="240" w:lineRule="auto"/>
              <w:ind w:left="-107" w:right="-107"/>
              <w:jc w:val="center"/>
              <w:rPr>
                <w:rFonts w:ascii="Times New Roman" w:hAnsi="Times New Roman"/>
                <w:b/>
                <w:color w:val="000000"/>
                <w:sz w:val="20"/>
                <w:szCs w:val="20"/>
              </w:rPr>
            </w:pPr>
            <w:r w:rsidRPr="00D0579D">
              <w:rPr>
                <w:rFonts w:ascii="Times New Roman" w:hAnsi="Times New Roman"/>
                <w:b/>
                <w:color w:val="000000"/>
                <w:sz w:val="20"/>
                <w:szCs w:val="20"/>
              </w:rPr>
              <w:t>Срок реализации,</w:t>
            </w:r>
          </w:p>
          <w:p w:rsidR="006D6C95" w:rsidRPr="00D0579D" w:rsidRDefault="00783179" w:rsidP="00A066A5">
            <w:pPr>
              <w:spacing w:after="0" w:line="240" w:lineRule="auto"/>
              <w:ind w:left="-107" w:right="-107"/>
              <w:jc w:val="center"/>
              <w:rPr>
                <w:rFonts w:ascii="Times New Roman" w:hAnsi="Times New Roman"/>
                <w:b/>
                <w:color w:val="000000"/>
                <w:sz w:val="20"/>
                <w:szCs w:val="20"/>
              </w:rPr>
            </w:pPr>
            <w:r w:rsidRPr="00D0579D">
              <w:rPr>
                <w:rFonts w:ascii="Times New Roman" w:hAnsi="Times New Roman"/>
                <w:b/>
                <w:color w:val="000000"/>
                <w:sz w:val="20"/>
                <w:szCs w:val="20"/>
              </w:rPr>
              <w:t>контрольные точки</w:t>
            </w:r>
          </w:p>
        </w:tc>
        <w:tc>
          <w:tcPr>
            <w:tcW w:w="515" w:type="pct"/>
            <w:vAlign w:val="center"/>
          </w:tcPr>
          <w:p w:rsidR="006D6C95" w:rsidRPr="00D0579D" w:rsidRDefault="00783179" w:rsidP="00A066A5">
            <w:pPr>
              <w:spacing w:after="0" w:line="240" w:lineRule="auto"/>
              <w:ind w:left="-109" w:right="-107"/>
              <w:jc w:val="center"/>
              <w:rPr>
                <w:rFonts w:ascii="Times New Roman" w:hAnsi="Times New Roman"/>
                <w:b/>
                <w:color w:val="000000"/>
                <w:sz w:val="20"/>
                <w:szCs w:val="20"/>
              </w:rPr>
            </w:pPr>
            <w:r w:rsidRPr="00D0579D">
              <w:rPr>
                <w:rFonts w:ascii="Times New Roman" w:hAnsi="Times New Roman"/>
                <w:b/>
                <w:color w:val="000000"/>
                <w:sz w:val="20"/>
                <w:szCs w:val="20"/>
              </w:rPr>
              <w:t>Ответственный</w:t>
            </w:r>
          </w:p>
        </w:tc>
      </w:tr>
      <w:tr w:rsidR="006D6C95" w:rsidRPr="00D0579D" w:rsidTr="00D0579D">
        <w:trPr>
          <w:trHeight w:val="154"/>
        </w:trPr>
        <w:tc>
          <w:tcPr>
            <w:tcW w:w="5000" w:type="pct"/>
            <w:gridSpan w:val="10"/>
            <w:shd w:val="clear" w:color="auto" w:fill="EAF1DD"/>
            <w:vAlign w:val="center"/>
          </w:tcPr>
          <w:p w:rsidR="006D6C95" w:rsidRPr="00D0579D" w:rsidRDefault="00783179" w:rsidP="00453B11">
            <w:pPr>
              <w:spacing w:after="120" w:line="240" w:lineRule="auto"/>
              <w:rPr>
                <w:rFonts w:ascii="Times New Roman" w:hAnsi="Times New Roman"/>
                <w:b/>
                <w:color w:val="000000"/>
                <w:sz w:val="20"/>
                <w:szCs w:val="20"/>
              </w:rPr>
            </w:pPr>
            <w:r w:rsidRPr="00D0579D">
              <w:rPr>
                <w:rFonts w:ascii="Times New Roman" w:hAnsi="Times New Roman"/>
                <w:color w:val="000000"/>
                <w:sz w:val="20"/>
                <w:szCs w:val="20"/>
              </w:rPr>
              <w:t xml:space="preserve">4.1. Повышение надежности энергообеспечения (замена ЛЭП и </w:t>
            </w:r>
            <w:proofErr w:type="spellStart"/>
            <w:r w:rsidRPr="00D0579D">
              <w:rPr>
                <w:rFonts w:ascii="Times New Roman" w:hAnsi="Times New Roman"/>
                <w:color w:val="000000"/>
                <w:sz w:val="20"/>
                <w:szCs w:val="20"/>
              </w:rPr>
              <w:t>и</w:t>
            </w:r>
            <w:proofErr w:type="spellEnd"/>
            <w:r w:rsidRPr="00D0579D">
              <w:rPr>
                <w:rFonts w:ascii="Times New Roman" w:hAnsi="Times New Roman"/>
                <w:color w:val="000000"/>
                <w:sz w:val="20"/>
                <w:szCs w:val="20"/>
              </w:rPr>
              <w:t xml:space="preserve"> т.д.)</w:t>
            </w:r>
          </w:p>
        </w:tc>
      </w:tr>
      <w:tr w:rsidR="005C2761" w:rsidRPr="00D0579D" w:rsidTr="00D0579D">
        <w:trPr>
          <w:trHeight w:val="154"/>
        </w:trPr>
        <w:tc>
          <w:tcPr>
            <w:tcW w:w="183" w:type="pct"/>
            <w:shd w:val="clear" w:color="auto" w:fill="FFFFFF"/>
          </w:tcPr>
          <w:p w:rsidR="00995168" w:rsidRPr="00D0579D" w:rsidRDefault="00995168" w:rsidP="00E766F3">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4.1.1</w:t>
            </w:r>
          </w:p>
        </w:tc>
        <w:tc>
          <w:tcPr>
            <w:tcW w:w="602" w:type="pct"/>
            <w:shd w:val="clear" w:color="auto" w:fill="FFFFFF"/>
          </w:tcPr>
          <w:p w:rsidR="00995168" w:rsidRPr="00D0579D" w:rsidRDefault="00995168" w:rsidP="00995168">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 xml:space="preserve">Строительство сетей электроснабжения </w:t>
            </w:r>
            <w:r w:rsidRPr="00D0579D">
              <w:rPr>
                <w:rFonts w:ascii="Times New Roman" w:hAnsi="Times New Roman"/>
                <w:color w:val="000000"/>
                <w:sz w:val="20"/>
                <w:szCs w:val="20"/>
              </w:rPr>
              <w:lastRenderedPageBreak/>
              <w:t xml:space="preserve">(категории 2) для создания современного производства по освоению серийного выпуска инновационной промышленной продукции - </w:t>
            </w:r>
            <w:proofErr w:type="spellStart"/>
            <w:r w:rsidRPr="00D0579D">
              <w:rPr>
                <w:rFonts w:ascii="Times New Roman" w:hAnsi="Times New Roman"/>
                <w:color w:val="000000"/>
                <w:sz w:val="20"/>
                <w:szCs w:val="20"/>
              </w:rPr>
              <w:t>низкопольных</w:t>
            </w:r>
            <w:proofErr w:type="spellEnd"/>
            <w:r w:rsidRPr="00D0579D">
              <w:rPr>
                <w:rFonts w:ascii="Times New Roman" w:hAnsi="Times New Roman"/>
                <w:color w:val="000000"/>
                <w:sz w:val="20"/>
                <w:szCs w:val="20"/>
              </w:rPr>
              <w:t xml:space="preserve"> троллейбусов с увеличенным автономным ходом в г. Рыбинске ЯО</w:t>
            </w:r>
          </w:p>
        </w:tc>
        <w:tc>
          <w:tcPr>
            <w:tcW w:w="374" w:type="pct"/>
            <w:shd w:val="clear" w:color="auto" w:fill="FFFFFF"/>
          </w:tcPr>
          <w:p w:rsidR="00995168" w:rsidRPr="00D0579D" w:rsidRDefault="00995168" w:rsidP="00453B11">
            <w:pPr>
              <w:spacing w:after="0" w:line="240" w:lineRule="auto"/>
              <w:jc w:val="center"/>
              <w:rPr>
                <w:rFonts w:ascii="Times New Roman" w:hAnsi="Times New Roman"/>
                <w:b/>
                <w:color w:val="000000"/>
                <w:sz w:val="20"/>
                <w:szCs w:val="20"/>
              </w:rPr>
            </w:pPr>
            <w:r w:rsidRPr="00D0579D">
              <w:rPr>
                <w:rFonts w:ascii="Times New Roman" w:hAnsi="Times New Roman"/>
                <w:sz w:val="20"/>
                <w:szCs w:val="20"/>
              </w:rPr>
              <w:lastRenderedPageBreak/>
              <w:t xml:space="preserve">На приоритетной </w:t>
            </w:r>
            <w:r w:rsidRPr="00D0579D">
              <w:rPr>
                <w:rFonts w:ascii="Times New Roman" w:hAnsi="Times New Roman"/>
                <w:sz w:val="20"/>
                <w:szCs w:val="20"/>
              </w:rPr>
              <w:lastRenderedPageBreak/>
              <w:t xml:space="preserve">инвестиционной площадке отсутствуют сети </w:t>
            </w:r>
            <w:r w:rsidRPr="00D0579D">
              <w:rPr>
                <w:rFonts w:ascii="Times New Roman" w:hAnsi="Times New Roman"/>
                <w:color w:val="000000"/>
                <w:sz w:val="20"/>
                <w:szCs w:val="20"/>
              </w:rPr>
              <w:t>электроснабжения (категории 2)</w:t>
            </w:r>
          </w:p>
        </w:tc>
        <w:tc>
          <w:tcPr>
            <w:tcW w:w="422" w:type="pct"/>
            <w:shd w:val="clear" w:color="auto" w:fill="FFFFFF"/>
          </w:tcPr>
          <w:p w:rsidR="00995168" w:rsidRPr="00D0579D" w:rsidRDefault="00995168" w:rsidP="00453B11">
            <w:pPr>
              <w:spacing w:after="0" w:line="240" w:lineRule="auto"/>
              <w:jc w:val="center"/>
              <w:rPr>
                <w:rFonts w:ascii="Times New Roman" w:hAnsi="Times New Roman"/>
                <w:b/>
                <w:color w:val="000000"/>
                <w:sz w:val="20"/>
                <w:szCs w:val="20"/>
              </w:rPr>
            </w:pPr>
            <w:r w:rsidRPr="00D0579D">
              <w:rPr>
                <w:rFonts w:ascii="Times New Roman" w:hAnsi="Times New Roman"/>
                <w:sz w:val="20"/>
                <w:szCs w:val="20"/>
              </w:rPr>
              <w:lastRenderedPageBreak/>
              <w:t xml:space="preserve">Построены сети </w:t>
            </w:r>
            <w:r w:rsidRPr="00D0579D">
              <w:rPr>
                <w:rFonts w:ascii="Times New Roman" w:hAnsi="Times New Roman"/>
                <w:color w:val="000000"/>
                <w:sz w:val="20"/>
                <w:szCs w:val="20"/>
              </w:rPr>
              <w:t xml:space="preserve">электроснабжения </w:t>
            </w:r>
            <w:r w:rsidRPr="00D0579D">
              <w:rPr>
                <w:rFonts w:ascii="Times New Roman" w:hAnsi="Times New Roman"/>
                <w:color w:val="000000"/>
                <w:sz w:val="20"/>
                <w:szCs w:val="20"/>
              </w:rPr>
              <w:lastRenderedPageBreak/>
              <w:t xml:space="preserve">(категории 2) </w:t>
            </w:r>
            <w:r w:rsidRPr="00D0579D">
              <w:rPr>
                <w:rFonts w:ascii="Times New Roman" w:hAnsi="Times New Roman"/>
                <w:bCs/>
                <w:sz w:val="20"/>
                <w:szCs w:val="20"/>
              </w:rPr>
              <w:t xml:space="preserve"> </w:t>
            </w:r>
            <w:r w:rsidRPr="00D0579D">
              <w:rPr>
                <w:rFonts w:ascii="Times New Roman" w:hAnsi="Times New Roman"/>
                <w:sz w:val="20"/>
                <w:szCs w:val="20"/>
              </w:rPr>
              <w:t xml:space="preserve">на </w:t>
            </w:r>
            <w:r w:rsidRPr="00D0579D">
              <w:rPr>
                <w:rFonts w:ascii="Times New Roman" w:hAnsi="Times New Roman"/>
                <w:bCs/>
                <w:sz w:val="20"/>
                <w:szCs w:val="20"/>
              </w:rPr>
              <w:t xml:space="preserve">Восточной промышленной зоне  г. Рыбинске </w:t>
            </w:r>
          </w:p>
        </w:tc>
        <w:tc>
          <w:tcPr>
            <w:tcW w:w="515" w:type="pct"/>
            <w:shd w:val="clear" w:color="auto" w:fill="FFFFFF"/>
          </w:tcPr>
          <w:p w:rsidR="00995168" w:rsidRPr="00D0579D" w:rsidRDefault="00995168" w:rsidP="00453B11">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lastRenderedPageBreak/>
              <w:t xml:space="preserve">Создание необходимой инфраструктуры на </w:t>
            </w:r>
            <w:r w:rsidRPr="00D0579D">
              <w:rPr>
                <w:rFonts w:ascii="Times New Roman" w:hAnsi="Times New Roman"/>
                <w:color w:val="000000"/>
                <w:sz w:val="20"/>
                <w:szCs w:val="20"/>
              </w:rPr>
              <w:lastRenderedPageBreak/>
              <w:t>инвестиционной площадке Восточная промышленная зона.</w:t>
            </w:r>
          </w:p>
          <w:p w:rsidR="00995168" w:rsidRPr="00D0579D" w:rsidRDefault="00995168" w:rsidP="00453B11">
            <w:pPr>
              <w:spacing w:after="0" w:line="240" w:lineRule="auto"/>
              <w:jc w:val="center"/>
              <w:rPr>
                <w:rFonts w:ascii="Times New Roman" w:hAnsi="Times New Roman"/>
                <w:b/>
                <w:color w:val="000000"/>
                <w:sz w:val="20"/>
                <w:szCs w:val="20"/>
              </w:rPr>
            </w:pPr>
            <w:r w:rsidRPr="00D0579D">
              <w:rPr>
                <w:rFonts w:ascii="Times New Roman" w:hAnsi="Times New Roman"/>
                <w:color w:val="000000"/>
                <w:sz w:val="20"/>
                <w:szCs w:val="20"/>
              </w:rPr>
              <w:t>Увеличение созданных рабочих мест.</w:t>
            </w:r>
            <w:r w:rsidR="00453B11" w:rsidRPr="00D0579D">
              <w:rPr>
                <w:rFonts w:ascii="Times New Roman" w:hAnsi="Times New Roman"/>
                <w:color w:val="000000"/>
                <w:sz w:val="20"/>
                <w:szCs w:val="20"/>
              </w:rPr>
              <w:t xml:space="preserve"> </w:t>
            </w:r>
            <w:r w:rsidRPr="00D0579D">
              <w:rPr>
                <w:rFonts w:ascii="Times New Roman" w:hAnsi="Times New Roman"/>
                <w:color w:val="000000"/>
                <w:sz w:val="20"/>
                <w:szCs w:val="20"/>
              </w:rPr>
              <w:t>Рост налоговых поступлений в бюджеты разных уровней.</w:t>
            </w:r>
          </w:p>
        </w:tc>
        <w:tc>
          <w:tcPr>
            <w:tcW w:w="422" w:type="pct"/>
            <w:shd w:val="clear" w:color="auto" w:fill="FFFFFF"/>
          </w:tcPr>
          <w:p w:rsidR="00995168" w:rsidRPr="00D0579D" w:rsidRDefault="00453B11" w:rsidP="00453B11">
            <w:pPr>
              <w:spacing w:after="0" w:line="240" w:lineRule="auto"/>
              <w:jc w:val="center"/>
              <w:rPr>
                <w:rFonts w:ascii="Times New Roman" w:hAnsi="Times New Roman"/>
                <w:b/>
                <w:color w:val="000000"/>
                <w:sz w:val="20"/>
                <w:szCs w:val="20"/>
              </w:rPr>
            </w:pPr>
            <w:r w:rsidRPr="00D0579D">
              <w:rPr>
                <w:rFonts w:ascii="Times New Roman" w:hAnsi="Times New Roman"/>
                <w:sz w:val="20"/>
                <w:szCs w:val="20"/>
              </w:rPr>
              <w:lastRenderedPageBreak/>
              <w:t xml:space="preserve">Обеспечение </w:t>
            </w:r>
            <w:r w:rsidRPr="00D0579D">
              <w:rPr>
                <w:rFonts w:ascii="Times New Roman" w:hAnsi="Times New Roman"/>
                <w:bCs/>
                <w:sz w:val="20"/>
                <w:szCs w:val="20"/>
              </w:rPr>
              <w:t xml:space="preserve">Восточной </w:t>
            </w:r>
            <w:r w:rsidRPr="00D0579D">
              <w:rPr>
                <w:rFonts w:ascii="Times New Roman" w:hAnsi="Times New Roman"/>
                <w:bCs/>
                <w:sz w:val="20"/>
                <w:szCs w:val="20"/>
              </w:rPr>
              <w:lastRenderedPageBreak/>
              <w:t>промышленной зоне</w:t>
            </w:r>
            <w:r w:rsidRPr="00D0579D">
              <w:rPr>
                <w:rFonts w:ascii="Times New Roman" w:hAnsi="Times New Roman"/>
                <w:sz w:val="20"/>
                <w:szCs w:val="20"/>
              </w:rPr>
              <w:t xml:space="preserve"> </w:t>
            </w:r>
            <w:r w:rsidR="00995168" w:rsidRPr="00D0579D">
              <w:rPr>
                <w:rFonts w:ascii="Times New Roman" w:hAnsi="Times New Roman"/>
                <w:sz w:val="20"/>
                <w:szCs w:val="20"/>
              </w:rPr>
              <w:t>сет</w:t>
            </w:r>
            <w:r w:rsidRPr="00D0579D">
              <w:rPr>
                <w:rFonts w:ascii="Times New Roman" w:hAnsi="Times New Roman"/>
                <w:sz w:val="20"/>
                <w:szCs w:val="20"/>
              </w:rPr>
              <w:t>ями</w:t>
            </w:r>
            <w:r w:rsidR="00995168" w:rsidRPr="00D0579D">
              <w:rPr>
                <w:rFonts w:ascii="Times New Roman" w:hAnsi="Times New Roman"/>
                <w:sz w:val="20"/>
                <w:szCs w:val="20"/>
              </w:rPr>
              <w:t xml:space="preserve"> </w:t>
            </w:r>
            <w:r w:rsidR="00995168" w:rsidRPr="00D0579D">
              <w:rPr>
                <w:rFonts w:ascii="Times New Roman" w:hAnsi="Times New Roman"/>
                <w:color w:val="000000"/>
                <w:sz w:val="20"/>
                <w:szCs w:val="20"/>
              </w:rPr>
              <w:t xml:space="preserve">электроснабжения (категории 2) </w:t>
            </w:r>
            <w:r w:rsidR="00995168" w:rsidRPr="00D0579D">
              <w:rPr>
                <w:rFonts w:ascii="Times New Roman" w:hAnsi="Times New Roman"/>
                <w:bCs/>
                <w:sz w:val="20"/>
                <w:szCs w:val="20"/>
              </w:rPr>
              <w:t>мощностью</w:t>
            </w:r>
            <w:r w:rsidR="00995168" w:rsidRPr="00D0579D">
              <w:rPr>
                <w:rFonts w:ascii="Times New Roman" w:hAnsi="Times New Roman"/>
              </w:rPr>
              <w:t xml:space="preserve"> </w:t>
            </w:r>
            <w:r w:rsidR="00995168" w:rsidRPr="00D0579D">
              <w:rPr>
                <w:rFonts w:ascii="Times New Roman" w:hAnsi="Times New Roman"/>
                <w:bCs/>
                <w:sz w:val="20"/>
                <w:szCs w:val="20"/>
              </w:rPr>
              <w:t>4148 МВт/час</w:t>
            </w:r>
          </w:p>
        </w:tc>
        <w:tc>
          <w:tcPr>
            <w:tcW w:w="936" w:type="pct"/>
            <w:shd w:val="clear" w:color="auto" w:fill="FFFFFF"/>
          </w:tcPr>
          <w:p w:rsidR="00995168" w:rsidRPr="00D0579D" w:rsidRDefault="00995168" w:rsidP="00453B11">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lastRenderedPageBreak/>
              <w:t>ОБ - 50 млн. руб.</w:t>
            </w:r>
          </w:p>
          <w:p w:rsidR="00995168" w:rsidRPr="00D0579D" w:rsidRDefault="00995168" w:rsidP="00453B11">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 xml:space="preserve">Механизм финансирования создания объекта </w:t>
            </w:r>
            <w:r w:rsidRPr="00D0579D">
              <w:rPr>
                <w:rFonts w:ascii="Times New Roman" w:hAnsi="Times New Roman"/>
                <w:color w:val="000000"/>
                <w:sz w:val="20"/>
                <w:szCs w:val="20"/>
              </w:rPr>
              <w:lastRenderedPageBreak/>
              <w:t>инфраструктуры за счет высвобождаемых средств на 2021-2024 годы</w:t>
            </w:r>
            <w:r w:rsidR="00453B11" w:rsidRPr="00D0579D">
              <w:rPr>
                <w:rFonts w:ascii="Times New Roman" w:hAnsi="Times New Roman"/>
                <w:color w:val="000000"/>
                <w:sz w:val="20"/>
                <w:szCs w:val="20"/>
              </w:rPr>
              <w:t>,</w:t>
            </w:r>
          </w:p>
          <w:p w:rsidR="00995168" w:rsidRPr="00D0579D" w:rsidRDefault="00995168" w:rsidP="00453B11">
            <w:pPr>
              <w:spacing w:after="0" w:line="240" w:lineRule="auto"/>
              <w:jc w:val="center"/>
              <w:rPr>
                <w:rFonts w:ascii="Times New Roman" w:hAnsi="Times New Roman"/>
                <w:b/>
                <w:color w:val="000000"/>
                <w:sz w:val="20"/>
                <w:szCs w:val="20"/>
              </w:rPr>
            </w:pPr>
            <w:r w:rsidRPr="00D0579D">
              <w:rPr>
                <w:rFonts w:ascii="Times New Roman" w:hAnsi="Times New Roman"/>
                <w:color w:val="000000"/>
                <w:sz w:val="20"/>
                <w:szCs w:val="20"/>
              </w:rPr>
              <w:t xml:space="preserve">Предоставление субсидии из областного бюджета в бюджет </w:t>
            </w:r>
            <w:r w:rsidR="00453B11" w:rsidRPr="00D0579D">
              <w:rPr>
                <w:rFonts w:ascii="Times New Roman" w:hAnsi="Times New Roman"/>
                <w:color w:val="000000"/>
                <w:sz w:val="20"/>
                <w:szCs w:val="20"/>
              </w:rPr>
              <w:t>ГО г.</w:t>
            </w:r>
            <w:r w:rsidRPr="00D0579D">
              <w:rPr>
                <w:rFonts w:ascii="Times New Roman" w:hAnsi="Times New Roman"/>
                <w:color w:val="000000"/>
                <w:sz w:val="20"/>
                <w:szCs w:val="20"/>
              </w:rPr>
              <w:t xml:space="preserve"> Рыбинск</w:t>
            </w:r>
          </w:p>
        </w:tc>
        <w:tc>
          <w:tcPr>
            <w:tcW w:w="562" w:type="pct"/>
            <w:shd w:val="clear" w:color="auto" w:fill="FFFFFF"/>
          </w:tcPr>
          <w:p w:rsidR="00995168" w:rsidRPr="00D0579D" w:rsidRDefault="00995168" w:rsidP="00453B11">
            <w:pPr>
              <w:spacing w:after="0" w:line="240" w:lineRule="auto"/>
              <w:jc w:val="center"/>
              <w:rPr>
                <w:rFonts w:ascii="Times New Roman" w:hAnsi="Times New Roman"/>
                <w:b/>
                <w:color w:val="000000"/>
                <w:sz w:val="20"/>
                <w:szCs w:val="20"/>
              </w:rPr>
            </w:pPr>
            <w:r w:rsidRPr="00D0579D">
              <w:rPr>
                <w:rFonts w:ascii="Times New Roman" w:hAnsi="Times New Roman"/>
                <w:color w:val="000000"/>
                <w:sz w:val="20"/>
                <w:szCs w:val="20"/>
              </w:rPr>
              <w:lastRenderedPageBreak/>
              <w:t xml:space="preserve">Заявка инвестора (АО «Транс-Альфа») на </w:t>
            </w:r>
            <w:r w:rsidRPr="00D0579D">
              <w:rPr>
                <w:rFonts w:ascii="Times New Roman" w:hAnsi="Times New Roman"/>
                <w:color w:val="000000"/>
                <w:sz w:val="20"/>
                <w:szCs w:val="20"/>
              </w:rPr>
              <w:lastRenderedPageBreak/>
              <w:t>условиях реализ</w:t>
            </w:r>
            <w:r w:rsidR="00453B11" w:rsidRPr="00D0579D">
              <w:rPr>
                <w:rFonts w:ascii="Times New Roman" w:hAnsi="Times New Roman"/>
                <w:color w:val="000000"/>
                <w:sz w:val="20"/>
                <w:szCs w:val="20"/>
              </w:rPr>
              <w:t>ации</w:t>
            </w:r>
            <w:r w:rsidRPr="00D0579D">
              <w:rPr>
                <w:rFonts w:ascii="Times New Roman" w:hAnsi="Times New Roman"/>
                <w:color w:val="000000"/>
                <w:sz w:val="20"/>
                <w:szCs w:val="20"/>
              </w:rPr>
              <w:t xml:space="preserve"> проект</w:t>
            </w:r>
            <w:r w:rsidR="00453B11" w:rsidRPr="00D0579D">
              <w:rPr>
                <w:rFonts w:ascii="Times New Roman" w:hAnsi="Times New Roman"/>
                <w:color w:val="000000"/>
                <w:sz w:val="20"/>
                <w:szCs w:val="20"/>
              </w:rPr>
              <w:t>а</w:t>
            </w:r>
            <w:r w:rsidRPr="00D0579D">
              <w:rPr>
                <w:rFonts w:ascii="Times New Roman" w:hAnsi="Times New Roman"/>
                <w:color w:val="000000"/>
                <w:sz w:val="20"/>
                <w:szCs w:val="20"/>
              </w:rPr>
              <w:t xml:space="preserve"> с использованием механизма СПИК</w:t>
            </w:r>
          </w:p>
        </w:tc>
        <w:tc>
          <w:tcPr>
            <w:tcW w:w="469" w:type="pct"/>
            <w:shd w:val="clear" w:color="auto" w:fill="FFFFFF"/>
          </w:tcPr>
          <w:p w:rsidR="00995168" w:rsidRPr="00D0579D" w:rsidRDefault="00995168" w:rsidP="00453B11">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lastRenderedPageBreak/>
              <w:t>2022 год - ПИР</w:t>
            </w:r>
          </w:p>
          <w:p w:rsidR="00995168" w:rsidRPr="00D0579D" w:rsidRDefault="00995168" w:rsidP="00453B11">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2023 год - СМР</w:t>
            </w:r>
          </w:p>
        </w:tc>
        <w:tc>
          <w:tcPr>
            <w:tcW w:w="515" w:type="pct"/>
            <w:shd w:val="clear" w:color="auto" w:fill="FFFFFF"/>
          </w:tcPr>
          <w:p w:rsidR="00995168" w:rsidRPr="00D0579D" w:rsidRDefault="00995168" w:rsidP="00453B11">
            <w:pPr>
              <w:spacing w:after="0" w:line="240" w:lineRule="auto"/>
              <w:jc w:val="center"/>
              <w:rPr>
                <w:rFonts w:ascii="Times New Roman" w:hAnsi="Times New Roman"/>
                <w:b/>
                <w:color w:val="000000"/>
                <w:sz w:val="20"/>
                <w:szCs w:val="20"/>
              </w:rPr>
            </w:pPr>
            <w:r w:rsidRPr="00D0579D">
              <w:rPr>
                <w:rFonts w:ascii="Times New Roman" w:hAnsi="Times New Roman"/>
                <w:color w:val="000000"/>
                <w:sz w:val="20"/>
                <w:szCs w:val="20"/>
              </w:rPr>
              <w:t>УС</w:t>
            </w:r>
          </w:p>
        </w:tc>
      </w:tr>
      <w:tr w:rsidR="005C2761" w:rsidRPr="00D0579D" w:rsidTr="00D0579D">
        <w:trPr>
          <w:trHeight w:val="154"/>
        </w:trPr>
        <w:tc>
          <w:tcPr>
            <w:tcW w:w="183" w:type="pct"/>
            <w:shd w:val="clear" w:color="auto" w:fill="FFFFFF"/>
          </w:tcPr>
          <w:p w:rsidR="00FA5516" w:rsidRPr="0080403C" w:rsidRDefault="00FA5516" w:rsidP="00E766F3">
            <w:pPr>
              <w:spacing w:after="0" w:line="240" w:lineRule="auto"/>
              <w:rPr>
                <w:rFonts w:ascii="Times New Roman" w:hAnsi="Times New Roman"/>
                <w:color w:val="000000"/>
                <w:sz w:val="20"/>
                <w:szCs w:val="20"/>
              </w:rPr>
            </w:pPr>
            <w:r w:rsidRPr="0080403C">
              <w:rPr>
                <w:rFonts w:ascii="Times New Roman" w:hAnsi="Times New Roman"/>
                <w:color w:val="000000"/>
                <w:sz w:val="20"/>
                <w:szCs w:val="20"/>
              </w:rPr>
              <w:lastRenderedPageBreak/>
              <w:t>4.1.2</w:t>
            </w:r>
          </w:p>
        </w:tc>
        <w:tc>
          <w:tcPr>
            <w:tcW w:w="602" w:type="pct"/>
            <w:shd w:val="clear" w:color="auto" w:fill="FFFFFF"/>
          </w:tcPr>
          <w:p w:rsidR="00FA5516" w:rsidRPr="0080403C" w:rsidRDefault="00FA5516" w:rsidP="00995168">
            <w:pPr>
              <w:spacing w:after="0" w:line="240" w:lineRule="auto"/>
              <w:rPr>
                <w:rFonts w:ascii="Times New Roman" w:hAnsi="Times New Roman"/>
                <w:color w:val="000000"/>
                <w:sz w:val="20"/>
                <w:szCs w:val="20"/>
              </w:rPr>
            </w:pPr>
            <w:r w:rsidRPr="0080403C">
              <w:rPr>
                <w:rFonts w:ascii="Times New Roman" w:hAnsi="Times New Roman"/>
                <w:color w:val="000000"/>
                <w:sz w:val="20"/>
                <w:szCs w:val="20"/>
              </w:rPr>
              <w:t>Реализация мероприятий инвестиционной программы ОАО «Рыбинская городская электросеть»</w:t>
            </w:r>
          </w:p>
        </w:tc>
        <w:tc>
          <w:tcPr>
            <w:tcW w:w="374" w:type="pct"/>
            <w:shd w:val="clear" w:color="auto" w:fill="FFFFFF"/>
          </w:tcPr>
          <w:p w:rsidR="00FA5516" w:rsidRPr="0080403C" w:rsidRDefault="00FA5516" w:rsidP="00453B11">
            <w:pPr>
              <w:spacing w:after="0" w:line="240" w:lineRule="auto"/>
              <w:ind w:left="-108" w:right="-108"/>
              <w:jc w:val="center"/>
              <w:rPr>
                <w:rFonts w:ascii="Times New Roman" w:hAnsi="Times New Roman"/>
                <w:color w:val="000000"/>
                <w:sz w:val="20"/>
                <w:szCs w:val="20"/>
              </w:rPr>
            </w:pPr>
            <w:r w:rsidRPr="0080403C">
              <w:rPr>
                <w:rFonts w:ascii="Times New Roman" w:hAnsi="Times New Roman"/>
                <w:color w:val="000000"/>
                <w:sz w:val="20"/>
                <w:szCs w:val="20"/>
              </w:rPr>
              <w:t>Износ сетей</w:t>
            </w:r>
          </w:p>
        </w:tc>
        <w:tc>
          <w:tcPr>
            <w:tcW w:w="422" w:type="pct"/>
            <w:shd w:val="clear" w:color="auto" w:fill="FFFFFF"/>
          </w:tcPr>
          <w:p w:rsidR="00FA5516" w:rsidRPr="0080403C" w:rsidRDefault="00FA5516" w:rsidP="00453B1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Повышение надежности электроснабжения</w:t>
            </w:r>
          </w:p>
        </w:tc>
        <w:tc>
          <w:tcPr>
            <w:tcW w:w="515" w:type="pct"/>
            <w:shd w:val="clear" w:color="auto" w:fill="FFFFFF"/>
          </w:tcPr>
          <w:p w:rsidR="00FA5516" w:rsidRPr="0080403C" w:rsidRDefault="00FA5516" w:rsidP="00453B1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Обеспечение жителей города надежным электроснабжением</w:t>
            </w:r>
          </w:p>
        </w:tc>
        <w:tc>
          <w:tcPr>
            <w:tcW w:w="422" w:type="pct"/>
            <w:shd w:val="clear" w:color="auto" w:fill="FFFFFF"/>
          </w:tcPr>
          <w:p w:rsidR="00FA5516" w:rsidRPr="0080403C" w:rsidRDefault="00FA5516" w:rsidP="00453B1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Установка и замена оборудования ТП, РП</w:t>
            </w:r>
          </w:p>
          <w:p w:rsidR="005C04F9" w:rsidRPr="0080403C" w:rsidRDefault="005C04F9" w:rsidP="00453B1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Строительство и модернизация ЛЭП 2,9км</w:t>
            </w:r>
          </w:p>
          <w:p w:rsidR="005C04F9" w:rsidRPr="0080403C" w:rsidRDefault="005C04F9" w:rsidP="00453B1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Строительство и модернизация ТП 14 ед.</w:t>
            </w:r>
          </w:p>
        </w:tc>
        <w:tc>
          <w:tcPr>
            <w:tcW w:w="936" w:type="pct"/>
            <w:shd w:val="clear" w:color="auto" w:fill="FFFFFF"/>
          </w:tcPr>
          <w:p w:rsidR="00FA5516" w:rsidRPr="0080403C" w:rsidRDefault="00FA5516" w:rsidP="00453B1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Финансирование за счет средств ФБ, ОБ и средств, предусмотренных в тарифе</w:t>
            </w:r>
          </w:p>
        </w:tc>
        <w:tc>
          <w:tcPr>
            <w:tcW w:w="562" w:type="pct"/>
            <w:shd w:val="clear" w:color="auto" w:fill="FFFFFF"/>
          </w:tcPr>
          <w:p w:rsidR="00FA5516" w:rsidRPr="0080403C" w:rsidRDefault="00453B11" w:rsidP="00453B1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 xml:space="preserve">Инвестиционная программа, приказ </w:t>
            </w:r>
            <w:proofErr w:type="spellStart"/>
            <w:r w:rsidR="00FA5516" w:rsidRPr="0080403C">
              <w:rPr>
                <w:rFonts w:ascii="Times New Roman" w:hAnsi="Times New Roman"/>
                <w:color w:val="000000"/>
                <w:sz w:val="20"/>
                <w:szCs w:val="20"/>
              </w:rPr>
              <w:t>ДЖКХЭиРТ</w:t>
            </w:r>
            <w:proofErr w:type="spellEnd"/>
            <w:r w:rsidR="00FA5516" w:rsidRPr="0080403C">
              <w:rPr>
                <w:rFonts w:ascii="Times New Roman" w:hAnsi="Times New Roman"/>
                <w:color w:val="000000"/>
                <w:sz w:val="20"/>
                <w:szCs w:val="20"/>
              </w:rPr>
              <w:t xml:space="preserve"> ЯО от 30.10.2019 №440а</w:t>
            </w:r>
          </w:p>
        </w:tc>
        <w:tc>
          <w:tcPr>
            <w:tcW w:w="469" w:type="pct"/>
            <w:shd w:val="clear" w:color="auto" w:fill="FFFFFF"/>
          </w:tcPr>
          <w:p w:rsidR="00FA5516" w:rsidRPr="0080403C" w:rsidRDefault="00FA5516" w:rsidP="00453B1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2020-2024</w:t>
            </w:r>
          </w:p>
        </w:tc>
        <w:tc>
          <w:tcPr>
            <w:tcW w:w="515" w:type="pct"/>
            <w:shd w:val="clear" w:color="auto" w:fill="FFFFFF"/>
          </w:tcPr>
          <w:p w:rsidR="00FA5516" w:rsidRPr="00D0579D" w:rsidRDefault="00FA5516" w:rsidP="00453B1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 xml:space="preserve">ОАО </w:t>
            </w:r>
            <w:r w:rsidR="00995168" w:rsidRPr="0080403C">
              <w:rPr>
                <w:rFonts w:ascii="Times New Roman" w:hAnsi="Times New Roman"/>
                <w:color w:val="000000"/>
                <w:sz w:val="20"/>
                <w:szCs w:val="20"/>
              </w:rPr>
              <w:t>«</w:t>
            </w:r>
            <w:r w:rsidRPr="0080403C">
              <w:rPr>
                <w:rFonts w:ascii="Times New Roman" w:hAnsi="Times New Roman"/>
                <w:color w:val="000000"/>
                <w:sz w:val="20"/>
                <w:szCs w:val="20"/>
              </w:rPr>
              <w:t>Рыбинская городская электросеть</w:t>
            </w:r>
            <w:r w:rsidR="00995168" w:rsidRPr="0080403C">
              <w:rPr>
                <w:rFonts w:ascii="Times New Roman" w:hAnsi="Times New Roman"/>
                <w:color w:val="000000"/>
                <w:sz w:val="20"/>
                <w:szCs w:val="20"/>
              </w:rPr>
              <w:t>»</w:t>
            </w:r>
          </w:p>
        </w:tc>
      </w:tr>
    </w:tbl>
    <w:p w:rsidR="00DF1835" w:rsidRPr="00D0579D" w:rsidRDefault="00DF1835" w:rsidP="006D6C95">
      <w:pPr>
        <w:pStyle w:val="a4"/>
        <w:rPr>
          <w:rFonts w:ascii="Times New Roman" w:eastAsia="Times New Roman" w:hAnsi="Times New Roman"/>
          <w:color w:val="000000"/>
          <w:sz w:val="20"/>
          <w:szCs w:val="20"/>
        </w:rPr>
      </w:pPr>
    </w:p>
    <w:p w:rsidR="006D6C95" w:rsidRPr="00D0579D" w:rsidRDefault="00783179" w:rsidP="000B6239">
      <w:pPr>
        <w:pStyle w:val="1"/>
        <w:keepNext w:val="0"/>
        <w:widowControl w:val="0"/>
        <w:autoSpaceDE w:val="0"/>
        <w:autoSpaceDN w:val="0"/>
        <w:adjustRightInd w:val="0"/>
        <w:spacing w:before="60" w:after="60"/>
        <w:rPr>
          <w:b/>
          <w:color w:val="000000"/>
          <w:sz w:val="24"/>
        </w:rPr>
      </w:pPr>
      <w:r w:rsidRPr="00D0579D">
        <w:rPr>
          <w:b/>
          <w:color w:val="000000"/>
          <w:sz w:val="24"/>
        </w:rPr>
        <w:t>5. Газоснабжение</w:t>
      </w:r>
    </w:p>
    <w:p w:rsidR="006D6C95" w:rsidRPr="00D0579D" w:rsidRDefault="00783179" w:rsidP="006D6C95">
      <w:pPr>
        <w:spacing w:after="60" w:line="240" w:lineRule="auto"/>
        <w:rPr>
          <w:rFonts w:ascii="Times New Roman" w:hAnsi="Times New Roman"/>
          <w:i/>
          <w:color w:val="000000"/>
          <w:sz w:val="20"/>
          <w:szCs w:val="20"/>
          <w:u w:val="single"/>
        </w:rPr>
      </w:pPr>
      <w:r w:rsidRPr="00D0579D">
        <w:rPr>
          <w:rFonts w:ascii="Times New Roman" w:hAnsi="Times New Roman"/>
          <w:i/>
          <w:color w:val="000000"/>
          <w:sz w:val="20"/>
          <w:szCs w:val="20"/>
          <w:u w:val="single"/>
        </w:rPr>
        <w:t>Общая информация:</w:t>
      </w:r>
    </w:p>
    <w:tbl>
      <w:tblPr>
        <w:tblW w:w="1485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2191"/>
        <w:gridCol w:w="1984"/>
      </w:tblGrid>
      <w:tr w:rsidR="006D6C95" w:rsidRPr="00D0579D" w:rsidTr="005C2761">
        <w:tc>
          <w:tcPr>
            <w:tcW w:w="675" w:type="dxa"/>
          </w:tcPr>
          <w:p w:rsidR="006D6C95" w:rsidRPr="00D0579D" w:rsidRDefault="00783179" w:rsidP="006D6C95">
            <w:pPr>
              <w:pStyle w:val="Default"/>
              <w:jc w:val="center"/>
              <w:rPr>
                <w:b/>
                <w:sz w:val="20"/>
                <w:szCs w:val="20"/>
              </w:rPr>
            </w:pPr>
            <w:r w:rsidRPr="00D0579D">
              <w:rPr>
                <w:b/>
                <w:sz w:val="20"/>
                <w:szCs w:val="20"/>
              </w:rPr>
              <w:t xml:space="preserve">№ </w:t>
            </w:r>
            <w:proofErr w:type="gramStart"/>
            <w:r w:rsidRPr="00D0579D">
              <w:rPr>
                <w:b/>
                <w:sz w:val="20"/>
                <w:szCs w:val="20"/>
              </w:rPr>
              <w:t>п</w:t>
            </w:r>
            <w:proofErr w:type="gramEnd"/>
            <w:r w:rsidRPr="00D0579D">
              <w:rPr>
                <w:b/>
                <w:sz w:val="20"/>
                <w:szCs w:val="20"/>
              </w:rPr>
              <w:t>/п</w:t>
            </w:r>
          </w:p>
        </w:tc>
        <w:tc>
          <w:tcPr>
            <w:tcW w:w="12191" w:type="dxa"/>
            <w:tcMar>
              <w:top w:w="0" w:type="dxa"/>
              <w:left w:w="108" w:type="dxa"/>
              <w:bottom w:w="0" w:type="dxa"/>
              <w:right w:w="108" w:type="dxa"/>
            </w:tcMar>
          </w:tcPr>
          <w:p w:rsidR="006D6C95" w:rsidRPr="00D0579D" w:rsidRDefault="00783179" w:rsidP="006D6C95">
            <w:pPr>
              <w:pStyle w:val="Default"/>
              <w:jc w:val="center"/>
              <w:rPr>
                <w:b/>
                <w:sz w:val="20"/>
                <w:szCs w:val="20"/>
              </w:rPr>
            </w:pPr>
            <w:r w:rsidRPr="00D0579D">
              <w:rPr>
                <w:b/>
                <w:sz w:val="20"/>
                <w:szCs w:val="20"/>
              </w:rPr>
              <w:t>Показатель</w:t>
            </w:r>
          </w:p>
        </w:tc>
        <w:tc>
          <w:tcPr>
            <w:tcW w:w="1984" w:type="dxa"/>
          </w:tcPr>
          <w:p w:rsidR="006D6C95" w:rsidRPr="00D0579D" w:rsidRDefault="00783179" w:rsidP="006D6C95">
            <w:pPr>
              <w:pStyle w:val="Default"/>
              <w:jc w:val="center"/>
              <w:rPr>
                <w:b/>
                <w:sz w:val="20"/>
                <w:szCs w:val="20"/>
              </w:rPr>
            </w:pPr>
            <w:r w:rsidRPr="00D0579D">
              <w:rPr>
                <w:b/>
                <w:sz w:val="20"/>
                <w:szCs w:val="20"/>
              </w:rPr>
              <w:t>на 01.01.2022</w:t>
            </w:r>
          </w:p>
        </w:tc>
      </w:tr>
      <w:tr w:rsidR="003126D7" w:rsidRPr="00D0579D" w:rsidTr="005C2761">
        <w:tc>
          <w:tcPr>
            <w:tcW w:w="675" w:type="dxa"/>
          </w:tcPr>
          <w:p w:rsidR="003126D7" w:rsidRPr="00D0579D" w:rsidRDefault="003126D7" w:rsidP="006D6C95">
            <w:pPr>
              <w:pStyle w:val="Default"/>
              <w:jc w:val="center"/>
              <w:rPr>
                <w:sz w:val="20"/>
                <w:szCs w:val="20"/>
              </w:rPr>
            </w:pPr>
            <w:r w:rsidRPr="00D0579D">
              <w:rPr>
                <w:sz w:val="20"/>
                <w:szCs w:val="20"/>
              </w:rPr>
              <w:t>1.</w:t>
            </w:r>
          </w:p>
        </w:tc>
        <w:tc>
          <w:tcPr>
            <w:tcW w:w="12191" w:type="dxa"/>
            <w:tcMar>
              <w:top w:w="0" w:type="dxa"/>
              <w:left w:w="108" w:type="dxa"/>
              <w:bottom w:w="0" w:type="dxa"/>
              <w:right w:w="108" w:type="dxa"/>
            </w:tcMar>
            <w:vAlign w:val="center"/>
          </w:tcPr>
          <w:p w:rsidR="003126D7" w:rsidRPr="00D0579D" w:rsidRDefault="003126D7" w:rsidP="006D6C95">
            <w:pPr>
              <w:pStyle w:val="Default"/>
              <w:rPr>
                <w:bCs/>
                <w:sz w:val="20"/>
                <w:szCs w:val="20"/>
              </w:rPr>
            </w:pPr>
            <w:proofErr w:type="gramStart"/>
            <w:r w:rsidRPr="00D0579D">
              <w:rPr>
                <w:bCs/>
                <w:sz w:val="20"/>
                <w:szCs w:val="20"/>
              </w:rPr>
              <w:t>Общая площадь жилых помещений, оборудованных газом (сетевым, сжиженным), на конец отчетного периода, тыс. кв. метров</w:t>
            </w:r>
            <w:proofErr w:type="gramEnd"/>
          </w:p>
        </w:tc>
        <w:tc>
          <w:tcPr>
            <w:tcW w:w="1984" w:type="dxa"/>
            <w:vAlign w:val="center"/>
          </w:tcPr>
          <w:p w:rsidR="003126D7" w:rsidRPr="00D0579D" w:rsidRDefault="003126D7" w:rsidP="007445E7">
            <w:pPr>
              <w:pStyle w:val="Default"/>
              <w:jc w:val="center"/>
              <w:rPr>
                <w:sz w:val="20"/>
                <w:szCs w:val="20"/>
              </w:rPr>
            </w:pPr>
            <w:r w:rsidRPr="00D0579D">
              <w:rPr>
                <w:sz w:val="20"/>
                <w:szCs w:val="20"/>
              </w:rPr>
              <w:t>4474,7</w:t>
            </w:r>
          </w:p>
        </w:tc>
      </w:tr>
      <w:tr w:rsidR="003126D7" w:rsidRPr="00D0579D" w:rsidTr="005C2761">
        <w:trPr>
          <w:trHeight w:val="166"/>
        </w:trPr>
        <w:tc>
          <w:tcPr>
            <w:tcW w:w="675" w:type="dxa"/>
          </w:tcPr>
          <w:p w:rsidR="003126D7" w:rsidRPr="00D0579D" w:rsidRDefault="003126D7" w:rsidP="006D6C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2.</w:t>
            </w:r>
          </w:p>
        </w:tc>
        <w:tc>
          <w:tcPr>
            <w:tcW w:w="12191" w:type="dxa"/>
            <w:tcMar>
              <w:top w:w="0" w:type="dxa"/>
              <w:left w:w="108" w:type="dxa"/>
              <w:bottom w:w="0" w:type="dxa"/>
              <w:right w:w="108" w:type="dxa"/>
            </w:tcMar>
            <w:vAlign w:val="center"/>
          </w:tcPr>
          <w:p w:rsidR="003126D7" w:rsidRPr="00D0579D" w:rsidRDefault="003126D7" w:rsidP="006D6C95">
            <w:pPr>
              <w:pStyle w:val="Default"/>
              <w:rPr>
                <w:bCs/>
                <w:sz w:val="20"/>
                <w:szCs w:val="20"/>
              </w:rPr>
            </w:pPr>
            <w:r w:rsidRPr="00D0579D">
              <w:rPr>
                <w:bCs/>
                <w:sz w:val="20"/>
                <w:szCs w:val="20"/>
              </w:rPr>
              <w:t>Количество газифицированных сетевым газом населенных пунктов, на конец отчетного периода, единиц</w:t>
            </w:r>
          </w:p>
        </w:tc>
        <w:tc>
          <w:tcPr>
            <w:tcW w:w="1984" w:type="dxa"/>
            <w:vAlign w:val="center"/>
          </w:tcPr>
          <w:p w:rsidR="003126D7" w:rsidRPr="00D0579D" w:rsidRDefault="003126D7" w:rsidP="007445E7">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1</w:t>
            </w:r>
          </w:p>
        </w:tc>
      </w:tr>
      <w:tr w:rsidR="003126D7" w:rsidRPr="00D0579D" w:rsidTr="005C2761">
        <w:trPr>
          <w:trHeight w:val="166"/>
        </w:trPr>
        <w:tc>
          <w:tcPr>
            <w:tcW w:w="675" w:type="dxa"/>
          </w:tcPr>
          <w:p w:rsidR="003126D7" w:rsidRPr="00D0579D" w:rsidRDefault="003126D7" w:rsidP="006D6C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3.</w:t>
            </w:r>
          </w:p>
        </w:tc>
        <w:tc>
          <w:tcPr>
            <w:tcW w:w="12191" w:type="dxa"/>
            <w:tcMar>
              <w:top w:w="0" w:type="dxa"/>
              <w:left w:w="108" w:type="dxa"/>
              <w:bottom w:w="0" w:type="dxa"/>
              <w:right w:w="108" w:type="dxa"/>
            </w:tcMar>
            <w:vAlign w:val="center"/>
          </w:tcPr>
          <w:p w:rsidR="003126D7" w:rsidRPr="00D0579D" w:rsidRDefault="003126D7" w:rsidP="006D6C95">
            <w:pPr>
              <w:pStyle w:val="Default"/>
              <w:rPr>
                <w:bCs/>
                <w:sz w:val="20"/>
                <w:szCs w:val="20"/>
              </w:rPr>
            </w:pPr>
            <w:r w:rsidRPr="00D0579D">
              <w:rPr>
                <w:bCs/>
                <w:sz w:val="20"/>
                <w:szCs w:val="20"/>
              </w:rPr>
              <w:t>Количество проживающих жителей в населенных пунктах, газифицированных сетевым газом, на конец отчетного периода, тыс. человек</w:t>
            </w:r>
          </w:p>
        </w:tc>
        <w:tc>
          <w:tcPr>
            <w:tcW w:w="1984" w:type="dxa"/>
            <w:vAlign w:val="center"/>
          </w:tcPr>
          <w:p w:rsidR="003126D7" w:rsidRPr="00D0579D" w:rsidRDefault="003126D7" w:rsidP="007445E7">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на 01.01.2021- 182,383</w:t>
            </w:r>
          </w:p>
        </w:tc>
      </w:tr>
      <w:tr w:rsidR="003126D7" w:rsidRPr="00D0579D" w:rsidTr="005C2761">
        <w:trPr>
          <w:trHeight w:val="166"/>
        </w:trPr>
        <w:tc>
          <w:tcPr>
            <w:tcW w:w="675" w:type="dxa"/>
          </w:tcPr>
          <w:p w:rsidR="003126D7" w:rsidRPr="00D0579D" w:rsidRDefault="003126D7" w:rsidP="006D6C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4.</w:t>
            </w:r>
          </w:p>
        </w:tc>
        <w:tc>
          <w:tcPr>
            <w:tcW w:w="12191" w:type="dxa"/>
            <w:tcMar>
              <w:top w:w="0" w:type="dxa"/>
              <w:left w:w="108" w:type="dxa"/>
              <w:bottom w:w="0" w:type="dxa"/>
              <w:right w:w="108" w:type="dxa"/>
            </w:tcMar>
            <w:vAlign w:val="center"/>
          </w:tcPr>
          <w:p w:rsidR="003126D7" w:rsidRPr="00D0579D" w:rsidRDefault="003126D7" w:rsidP="006D6C95">
            <w:pPr>
              <w:pStyle w:val="Default"/>
              <w:rPr>
                <w:bCs/>
                <w:sz w:val="20"/>
                <w:szCs w:val="20"/>
              </w:rPr>
            </w:pPr>
            <w:r w:rsidRPr="00D0579D">
              <w:rPr>
                <w:bCs/>
                <w:sz w:val="20"/>
                <w:szCs w:val="20"/>
              </w:rPr>
              <w:t xml:space="preserve">Одиночное протяжение уличных газовых сетей в населенных пунктах, на конец отчетного периода, </w:t>
            </w:r>
            <w:proofErr w:type="gramStart"/>
            <w:r w:rsidRPr="00D0579D">
              <w:rPr>
                <w:bCs/>
                <w:sz w:val="20"/>
                <w:szCs w:val="20"/>
              </w:rPr>
              <w:t>км</w:t>
            </w:r>
            <w:proofErr w:type="gramEnd"/>
          </w:p>
        </w:tc>
        <w:tc>
          <w:tcPr>
            <w:tcW w:w="1984" w:type="dxa"/>
            <w:vAlign w:val="center"/>
          </w:tcPr>
          <w:p w:rsidR="003126D7" w:rsidRPr="00D0579D" w:rsidRDefault="003126D7" w:rsidP="007445E7">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347,19</w:t>
            </w:r>
          </w:p>
        </w:tc>
      </w:tr>
      <w:tr w:rsidR="003126D7" w:rsidRPr="00D0579D" w:rsidTr="005C2761">
        <w:tc>
          <w:tcPr>
            <w:tcW w:w="675" w:type="dxa"/>
          </w:tcPr>
          <w:p w:rsidR="003126D7" w:rsidRPr="00D0579D" w:rsidRDefault="003126D7" w:rsidP="006D6C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5.</w:t>
            </w:r>
          </w:p>
        </w:tc>
        <w:tc>
          <w:tcPr>
            <w:tcW w:w="12191" w:type="dxa"/>
            <w:tcMar>
              <w:top w:w="0" w:type="dxa"/>
              <w:left w:w="108" w:type="dxa"/>
              <w:bottom w:w="0" w:type="dxa"/>
              <w:right w:w="108" w:type="dxa"/>
            </w:tcMar>
          </w:tcPr>
          <w:p w:rsidR="003126D7" w:rsidRPr="00D0579D" w:rsidRDefault="003126D7" w:rsidP="006D6C95">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Доля жителей, подключенных и которым предоставлена возможность подключения к сетям газоснабжения, %</w:t>
            </w:r>
          </w:p>
        </w:tc>
        <w:tc>
          <w:tcPr>
            <w:tcW w:w="1984" w:type="dxa"/>
            <w:vAlign w:val="center"/>
          </w:tcPr>
          <w:p w:rsidR="00453B11" w:rsidRPr="00D0579D" w:rsidRDefault="00453B11" w:rsidP="00453B11">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д</w:t>
            </w:r>
            <w:r w:rsidR="003126D7" w:rsidRPr="00D0579D">
              <w:rPr>
                <w:rFonts w:ascii="Times New Roman" w:hAnsi="Times New Roman"/>
                <w:color w:val="000000"/>
                <w:sz w:val="20"/>
                <w:szCs w:val="20"/>
              </w:rPr>
              <w:t xml:space="preserve">оля </w:t>
            </w:r>
            <w:proofErr w:type="gramStart"/>
            <w:r w:rsidR="003126D7" w:rsidRPr="00D0579D">
              <w:rPr>
                <w:rFonts w:ascii="Times New Roman" w:hAnsi="Times New Roman"/>
                <w:color w:val="000000"/>
                <w:sz w:val="20"/>
                <w:szCs w:val="20"/>
              </w:rPr>
              <w:t>газифицированных</w:t>
            </w:r>
            <w:proofErr w:type="gramEnd"/>
            <w:r w:rsidR="003126D7" w:rsidRPr="00D0579D">
              <w:rPr>
                <w:rFonts w:ascii="Times New Roman" w:hAnsi="Times New Roman"/>
                <w:color w:val="000000"/>
                <w:sz w:val="20"/>
                <w:szCs w:val="20"/>
              </w:rPr>
              <w:t xml:space="preserve"> </w:t>
            </w:r>
          </w:p>
          <w:p w:rsidR="003126D7" w:rsidRPr="00D0579D" w:rsidRDefault="003126D7" w:rsidP="00453B11">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квартир – 95,76%</w:t>
            </w:r>
            <w:r w:rsidR="00995168" w:rsidRPr="00D0579D">
              <w:rPr>
                <w:rFonts w:ascii="Times New Roman" w:hAnsi="Times New Roman"/>
                <w:color w:val="000000"/>
                <w:sz w:val="20"/>
                <w:szCs w:val="20"/>
              </w:rPr>
              <w:t xml:space="preserve"> </w:t>
            </w:r>
          </w:p>
        </w:tc>
      </w:tr>
      <w:tr w:rsidR="003126D7" w:rsidRPr="00D0579D" w:rsidTr="005C2761">
        <w:tc>
          <w:tcPr>
            <w:tcW w:w="675" w:type="dxa"/>
          </w:tcPr>
          <w:p w:rsidR="003126D7" w:rsidRPr="00D0579D" w:rsidRDefault="003126D7" w:rsidP="006D6C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6.</w:t>
            </w:r>
          </w:p>
        </w:tc>
        <w:tc>
          <w:tcPr>
            <w:tcW w:w="12191" w:type="dxa"/>
            <w:tcMar>
              <w:top w:w="0" w:type="dxa"/>
              <w:left w:w="108" w:type="dxa"/>
              <w:bottom w:w="0" w:type="dxa"/>
              <w:right w:w="108" w:type="dxa"/>
            </w:tcMar>
          </w:tcPr>
          <w:p w:rsidR="003126D7" w:rsidRPr="00D0579D" w:rsidRDefault="003126D7" w:rsidP="006D6C95">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Удельная величина потребления природного газа, куб метров на 1 проживающего</w:t>
            </w:r>
          </w:p>
        </w:tc>
        <w:tc>
          <w:tcPr>
            <w:tcW w:w="1984" w:type="dxa"/>
            <w:vAlign w:val="center"/>
          </w:tcPr>
          <w:p w:rsidR="003126D7" w:rsidRPr="00D0579D" w:rsidRDefault="003126D7" w:rsidP="007445E7">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215,04</w:t>
            </w:r>
          </w:p>
        </w:tc>
      </w:tr>
    </w:tbl>
    <w:p w:rsidR="006D6C95" w:rsidRPr="00D0579D" w:rsidRDefault="006D6C95" w:rsidP="006D6C95">
      <w:pPr>
        <w:pStyle w:val="a4"/>
        <w:rPr>
          <w:rFonts w:ascii="Times New Roman" w:hAnsi="Times New Roman"/>
          <w:b/>
          <w:color w:val="000000"/>
          <w:sz w:val="2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204"/>
        <w:gridCol w:w="2498"/>
        <w:gridCol w:w="2690"/>
        <w:gridCol w:w="2690"/>
        <w:gridCol w:w="1998"/>
        <w:gridCol w:w="2864"/>
        <w:gridCol w:w="2072"/>
        <w:gridCol w:w="2059"/>
        <w:gridCol w:w="1502"/>
        <w:gridCol w:w="2398"/>
      </w:tblGrid>
      <w:tr w:rsidR="005C2761" w:rsidRPr="00D0579D" w:rsidTr="001647EF">
        <w:trPr>
          <w:trHeight w:val="436"/>
        </w:trPr>
        <w:tc>
          <w:tcPr>
            <w:tcW w:w="181" w:type="pct"/>
            <w:vAlign w:val="center"/>
          </w:tcPr>
          <w:p w:rsidR="006D6C95" w:rsidRPr="00D0579D" w:rsidRDefault="00783179" w:rsidP="00A066A5">
            <w:pPr>
              <w:spacing w:after="0" w:line="240" w:lineRule="auto"/>
              <w:ind w:left="-142" w:right="-140"/>
              <w:jc w:val="center"/>
              <w:rPr>
                <w:rFonts w:ascii="Times New Roman" w:hAnsi="Times New Roman"/>
                <w:b/>
                <w:color w:val="000000"/>
                <w:sz w:val="20"/>
                <w:szCs w:val="20"/>
              </w:rPr>
            </w:pPr>
            <w:r w:rsidRPr="00D0579D">
              <w:rPr>
                <w:rFonts w:ascii="Times New Roman" w:hAnsi="Times New Roman"/>
                <w:b/>
                <w:color w:val="000000"/>
                <w:sz w:val="20"/>
                <w:szCs w:val="20"/>
              </w:rPr>
              <w:t>№</w:t>
            </w:r>
          </w:p>
          <w:p w:rsidR="006D6C95" w:rsidRPr="00D0579D" w:rsidRDefault="00783179" w:rsidP="00A066A5">
            <w:pPr>
              <w:spacing w:after="0" w:line="240" w:lineRule="auto"/>
              <w:ind w:left="-142" w:right="-140"/>
              <w:jc w:val="center"/>
              <w:rPr>
                <w:rFonts w:ascii="Times New Roman" w:hAnsi="Times New Roman"/>
                <w:b/>
                <w:color w:val="000000"/>
                <w:sz w:val="20"/>
                <w:szCs w:val="20"/>
              </w:rPr>
            </w:pPr>
            <w:proofErr w:type="gramStart"/>
            <w:r w:rsidRPr="00D0579D">
              <w:rPr>
                <w:rFonts w:ascii="Times New Roman" w:hAnsi="Times New Roman"/>
                <w:b/>
                <w:color w:val="000000"/>
                <w:sz w:val="20"/>
                <w:szCs w:val="20"/>
              </w:rPr>
              <w:t>п</w:t>
            </w:r>
            <w:proofErr w:type="gramEnd"/>
            <w:r w:rsidRPr="00D0579D">
              <w:rPr>
                <w:rFonts w:ascii="Times New Roman" w:hAnsi="Times New Roman"/>
                <w:b/>
                <w:color w:val="000000"/>
                <w:sz w:val="20"/>
                <w:szCs w:val="20"/>
              </w:rPr>
              <w:t>/п</w:t>
            </w:r>
          </w:p>
        </w:tc>
        <w:tc>
          <w:tcPr>
            <w:tcW w:w="621" w:type="pct"/>
            <w:gridSpan w:val="2"/>
            <w:vAlign w:val="center"/>
          </w:tcPr>
          <w:p w:rsidR="006D6C95" w:rsidRPr="00D0579D" w:rsidRDefault="00783179" w:rsidP="00A066A5">
            <w:pPr>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Мероприятие</w:t>
            </w:r>
          </w:p>
        </w:tc>
        <w:tc>
          <w:tcPr>
            <w:tcW w:w="618" w:type="pct"/>
            <w:vAlign w:val="center"/>
          </w:tcPr>
          <w:p w:rsidR="006D6C95" w:rsidRPr="00D0579D" w:rsidRDefault="00783179" w:rsidP="00A066A5">
            <w:pPr>
              <w:spacing w:after="0" w:line="240" w:lineRule="auto"/>
              <w:ind w:left="-108" w:right="-108"/>
              <w:jc w:val="center"/>
              <w:rPr>
                <w:rFonts w:ascii="Times New Roman" w:hAnsi="Times New Roman"/>
                <w:b/>
                <w:color w:val="000000"/>
                <w:sz w:val="20"/>
                <w:szCs w:val="20"/>
              </w:rPr>
            </w:pPr>
            <w:r w:rsidRPr="00D0579D">
              <w:rPr>
                <w:rFonts w:ascii="Times New Roman" w:hAnsi="Times New Roman"/>
                <w:b/>
                <w:color w:val="000000"/>
                <w:sz w:val="20"/>
                <w:szCs w:val="20"/>
              </w:rPr>
              <w:t>Проблема</w:t>
            </w:r>
          </w:p>
          <w:p w:rsidR="006D6C95" w:rsidRPr="00D0579D" w:rsidRDefault="00783179" w:rsidP="00A066A5">
            <w:pPr>
              <w:spacing w:after="0" w:line="240" w:lineRule="auto"/>
              <w:ind w:left="-108" w:right="-108"/>
              <w:jc w:val="center"/>
              <w:rPr>
                <w:rFonts w:ascii="Times New Roman" w:hAnsi="Times New Roman"/>
                <w:b/>
                <w:color w:val="000000"/>
                <w:sz w:val="20"/>
                <w:szCs w:val="20"/>
              </w:rPr>
            </w:pPr>
            <w:r w:rsidRPr="00D0579D">
              <w:rPr>
                <w:rFonts w:ascii="Times New Roman" w:hAnsi="Times New Roman"/>
                <w:i/>
                <w:color w:val="000000"/>
                <w:sz w:val="18"/>
                <w:szCs w:val="20"/>
              </w:rPr>
              <w:t>(краткое описание ситуации)</w:t>
            </w:r>
          </w:p>
        </w:tc>
        <w:tc>
          <w:tcPr>
            <w:tcW w:w="618" w:type="pct"/>
            <w:vAlign w:val="center"/>
          </w:tcPr>
          <w:p w:rsidR="006D6C95" w:rsidRPr="00D0579D" w:rsidRDefault="00783179" w:rsidP="00A066A5">
            <w:pPr>
              <w:spacing w:after="0" w:line="240" w:lineRule="auto"/>
              <w:ind w:left="-107" w:right="-108"/>
              <w:jc w:val="center"/>
              <w:rPr>
                <w:rFonts w:ascii="Times New Roman" w:hAnsi="Times New Roman"/>
                <w:b/>
                <w:color w:val="000000"/>
                <w:sz w:val="20"/>
                <w:szCs w:val="20"/>
              </w:rPr>
            </w:pPr>
            <w:r w:rsidRPr="00D0579D">
              <w:rPr>
                <w:rFonts w:ascii="Times New Roman" w:hAnsi="Times New Roman"/>
                <w:b/>
                <w:color w:val="000000"/>
                <w:sz w:val="20"/>
                <w:szCs w:val="20"/>
              </w:rPr>
              <w:t>Ожидаемый результат</w:t>
            </w:r>
          </w:p>
        </w:tc>
        <w:tc>
          <w:tcPr>
            <w:tcW w:w="459" w:type="pct"/>
            <w:vAlign w:val="center"/>
          </w:tcPr>
          <w:p w:rsidR="006D6C95" w:rsidRPr="00D0579D" w:rsidRDefault="00783179" w:rsidP="00A066A5">
            <w:pPr>
              <w:spacing w:after="0" w:line="240" w:lineRule="auto"/>
              <w:ind w:left="-111" w:right="-106"/>
              <w:jc w:val="center"/>
              <w:rPr>
                <w:rFonts w:ascii="Times New Roman" w:hAnsi="Times New Roman"/>
                <w:b/>
                <w:color w:val="000000"/>
                <w:sz w:val="20"/>
                <w:szCs w:val="20"/>
              </w:rPr>
            </w:pPr>
            <w:r w:rsidRPr="00D0579D">
              <w:rPr>
                <w:rFonts w:ascii="Times New Roman" w:hAnsi="Times New Roman"/>
                <w:b/>
                <w:color w:val="000000"/>
                <w:sz w:val="20"/>
                <w:szCs w:val="20"/>
              </w:rPr>
              <w:t>Социально-экономический эффект</w:t>
            </w:r>
          </w:p>
        </w:tc>
        <w:tc>
          <w:tcPr>
            <w:tcW w:w="658" w:type="pct"/>
            <w:vAlign w:val="center"/>
          </w:tcPr>
          <w:p w:rsidR="006D6C95" w:rsidRPr="00D0579D" w:rsidRDefault="00783179" w:rsidP="00A066A5">
            <w:pPr>
              <w:spacing w:after="0" w:line="240" w:lineRule="auto"/>
              <w:ind w:left="-107" w:right="-108"/>
              <w:jc w:val="center"/>
              <w:rPr>
                <w:rFonts w:ascii="Times New Roman" w:hAnsi="Times New Roman"/>
                <w:b/>
                <w:color w:val="000000"/>
                <w:sz w:val="20"/>
                <w:szCs w:val="20"/>
              </w:rPr>
            </w:pPr>
            <w:r w:rsidRPr="00D0579D">
              <w:rPr>
                <w:rFonts w:ascii="Times New Roman" w:hAnsi="Times New Roman"/>
                <w:b/>
                <w:color w:val="000000"/>
                <w:sz w:val="20"/>
                <w:szCs w:val="20"/>
              </w:rPr>
              <w:t>Показатель</w:t>
            </w:r>
          </w:p>
        </w:tc>
        <w:tc>
          <w:tcPr>
            <w:tcW w:w="476" w:type="pct"/>
            <w:vAlign w:val="center"/>
          </w:tcPr>
          <w:p w:rsidR="006D6C95" w:rsidRPr="00D0579D" w:rsidRDefault="00783179" w:rsidP="00A066A5">
            <w:pPr>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 xml:space="preserve">Условия реализации мероприятия </w:t>
            </w:r>
            <w:r w:rsidRPr="00D0579D">
              <w:rPr>
                <w:rFonts w:ascii="Times New Roman" w:hAnsi="Times New Roman"/>
                <w:i/>
                <w:color w:val="000000"/>
                <w:sz w:val="18"/>
                <w:szCs w:val="20"/>
              </w:rPr>
              <w:t>(необходимые ресурсы, наличие ПСД, нормативно-правовое регулирование)</w:t>
            </w:r>
          </w:p>
        </w:tc>
        <w:tc>
          <w:tcPr>
            <w:tcW w:w="473" w:type="pct"/>
            <w:vAlign w:val="center"/>
          </w:tcPr>
          <w:p w:rsidR="006D6C95" w:rsidRPr="00D0579D" w:rsidRDefault="00783179" w:rsidP="00A066A5">
            <w:pPr>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Взаимосвязь с утвержденными документами</w:t>
            </w:r>
          </w:p>
        </w:tc>
        <w:tc>
          <w:tcPr>
            <w:tcW w:w="345" w:type="pct"/>
            <w:vAlign w:val="center"/>
          </w:tcPr>
          <w:p w:rsidR="006D6C95" w:rsidRPr="00D0579D" w:rsidRDefault="00783179" w:rsidP="00A066A5">
            <w:pPr>
              <w:spacing w:after="0" w:line="240" w:lineRule="auto"/>
              <w:ind w:left="-107" w:right="-107"/>
              <w:jc w:val="center"/>
              <w:rPr>
                <w:rFonts w:ascii="Times New Roman" w:hAnsi="Times New Roman"/>
                <w:b/>
                <w:color w:val="000000"/>
                <w:sz w:val="20"/>
                <w:szCs w:val="20"/>
              </w:rPr>
            </w:pPr>
            <w:r w:rsidRPr="00D0579D">
              <w:rPr>
                <w:rFonts w:ascii="Times New Roman" w:hAnsi="Times New Roman"/>
                <w:b/>
                <w:color w:val="000000"/>
                <w:sz w:val="20"/>
                <w:szCs w:val="20"/>
              </w:rPr>
              <w:t>Срок реализации,</w:t>
            </w:r>
          </w:p>
          <w:p w:rsidR="006D6C95" w:rsidRPr="00D0579D" w:rsidRDefault="00783179" w:rsidP="00A066A5">
            <w:pPr>
              <w:spacing w:after="0" w:line="240" w:lineRule="auto"/>
              <w:ind w:left="-107" w:right="-107"/>
              <w:jc w:val="center"/>
              <w:rPr>
                <w:rFonts w:ascii="Times New Roman" w:hAnsi="Times New Roman"/>
                <w:b/>
                <w:color w:val="000000"/>
                <w:sz w:val="20"/>
                <w:szCs w:val="20"/>
              </w:rPr>
            </w:pPr>
            <w:r w:rsidRPr="00D0579D">
              <w:rPr>
                <w:rFonts w:ascii="Times New Roman" w:hAnsi="Times New Roman"/>
                <w:b/>
                <w:color w:val="000000"/>
                <w:sz w:val="20"/>
                <w:szCs w:val="20"/>
              </w:rPr>
              <w:t>контрольные точки</w:t>
            </w:r>
          </w:p>
        </w:tc>
        <w:tc>
          <w:tcPr>
            <w:tcW w:w="551" w:type="pct"/>
            <w:vAlign w:val="center"/>
          </w:tcPr>
          <w:p w:rsidR="006D6C95" w:rsidRPr="00D0579D" w:rsidRDefault="00783179" w:rsidP="00A066A5">
            <w:pPr>
              <w:spacing w:after="0" w:line="240" w:lineRule="auto"/>
              <w:ind w:left="-109" w:right="-107"/>
              <w:jc w:val="center"/>
              <w:rPr>
                <w:rFonts w:ascii="Times New Roman" w:hAnsi="Times New Roman"/>
                <w:b/>
                <w:color w:val="000000"/>
                <w:sz w:val="20"/>
                <w:szCs w:val="20"/>
              </w:rPr>
            </w:pPr>
            <w:r w:rsidRPr="00D0579D">
              <w:rPr>
                <w:rFonts w:ascii="Times New Roman" w:hAnsi="Times New Roman"/>
                <w:b/>
                <w:color w:val="000000"/>
                <w:sz w:val="20"/>
                <w:szCs w:val="20"/>
              </w:rPr>
              <w:t>Ответственный</w:t>
            </w:r>
          </w:p>
        </w:tc>
      </w:tr>
      <w:tr w:rsidR="006D6C95" w:rsidRPr="00D0579D" w:rsidTr="001647EF">
        <w:trPr>
          <w:trHeight w:val="154"/>
        </w:trPr>
        <w:tc>
          <w:tcPr>
            <w:tcW w:w="5000" w:type="pct"/>
            <w:gridSpan w:val="11"/>
            <w:shd w:val="clear" w:color="auto" w:fill="EAF1DD"/>
            <w:vAlign w:val="center"/>
          </w:tcPr>
          <w:p w:rsidR="006D6C95" w:rsidRPr="00D0579D" w:rsidRDefault="00285922" w:rsidP="00453B11">
            <w:pPr>
              <w:spacing w:after="120" w:line="240" w:lineRule="auto"/>
              <w:rPr>
                <w:rFonts w:ascii="Times New Roman" w:hAnsi="Times New Roman"/>
                <w:b/>
                <w:color w:val="000000"/>
                <w:sz w:val="20"/>
                <w:szCs w:val="20"/>
              </w:rPr>
            </w:pPr>
            <w:r w:rsidRPr="00D0579D">
              <w:rPr>
                <w:rFonts w:ascii="Times New Roman" w:hAnsi="Times New Roman"/>
                <w:color w:val="000000"/>
                <w:sz w:val="20"/>
                <w:szCs w:val="20"/>
              </w:rPr>
              <w:t>5.1. Строительство газопроводов</w:t>
            </w:r>
          </w:p>
        </w:tc>
      </w:tr>
      <w:tr w:rsidR="005C2761" w:rsidRPr="00D0579D" w:rsidTr="001647EF">
        <w:trPr>
          <w:trHeight w:val="154"/>
        </w:trPr>
        <w:tc>
          <w:tcPr>
            <w:tcW w:w="228" w:type="pct"/>
            <w:gridSpan w:val="2"/>
          </w:tcPr>
          <w:p w:rsidR="00995168" w:rsidRPr="00D0579D" w:rsidRDefault="00995168" w:rsidP="00E766F3">
            <w:pPr>
              <w:spacing w:after="0" w:line="240" w:lineRule="auto"/>
              <w:jc w:val="both"/>
              <w:rPr>
                <w:rFonts w:ascii="Times New Roman" w:hAnsi="Times New Roman"/>
                <w:color w:val="000000"/>
                <w:sz w:val="20"/>
                <w:szCs w:val="20"/>
              </w:rPr>
            </w:pPr>
            <w:r w:rsidRPr="00D0579D">
              <w:rPr>
                <w:rFonts w:ascii="Times New Roman" w:hAnsi="Times New Roman"/>
                <w:color w:val="000000"/>
                <w:sz w:val="20"/>
                <w:szCs w:val="20"/>
              </w:rPr>
              <w:t>5.1.1</w:t>
            </w:r>
          </w:p>
        </w:tc>
        <w:tc>
          <w:tcPr>
            <w:tcW w:w="574" w:type="pct"/>
          </w:tcPr>
          <w:p w:rsidR="00995168" w:rsidRPr="00D0579D" w:rsidRDefault="00995168" w:rsidP="0006443D">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 xml:space="preserve">Строительство газораспределительных сетей для создания современного производства по освоению серийного выпуска инновационной промышленной продукции - </w:t>
            </w:r>
            <w:proofErr w:type="spellStart"/>
            <w:r w:rsidRPr="00D0579D">
              <w:rPr>
                <w:rFonts w:ascii="Times New Roman" w:hAnsi="Times New Roman"/>
                <w:color w:val="000000"/>
                <w:sz w:val="20"/>
                <w:szCs w:val="20"/>
              </w:rPr>
              <w:t>низкопольных</w:t>
            </w:r>
            <w:proofErr w:type="spellEnd"/>
            <w:r w:rsidRPr="00D0579D">
              <w:rPr>
                <w:rFonts w:ascii="Times New Roman" w:hAnsi="Times New Roman"/>
                <w:color w:val="000000"/>
                <w:sz w:val="20"/>
                <w:szCs w:val="20"/>
              </w:rPr>
              <w:t xml:space="preserve"> троллейбусов с увеличенным автономным ходом в г. Рыбинске </w:t>
            </w:r>
          </w:p>
        </w:tc>
        <w:tc>
          <w:tcPr>
            <w:tcW w:w="618" w:type="pct"/>
          </w:tcPr>
          <w:p w:rsidR="00995168" w:rsidRPr="00D0579D" w:rsidRDefault="00995168" w:rsidP="00453B11">
            <w:pPr>
              <w:spacing w:after="0" w:line="240" w:lineRule="auto"/>
              <w:jc w:val="center"/>
              <w:rPr>
                <w:rFonts w:ascii="Times New Roman" w:hAnsi="Times New Roman"/>
                <w:b/>
                <w:color w:val="000000"/>
                <w:sz w:val="20"/>
                <w:szCs w:val="20"/>
              </w:rPr>
            </w:pPr>
            <w:r w:rsidRPr="00D0579D">
              <w:rPr>
                <w:rFonts w:ascii="Times New Roman" w:hAnsi="Times New Roman"/>
                <w:sz w:val="20"/>
                <w:szCs w:val="20"/>
              </w:rPr>
              <w:t xml:space="preserve">На приоритетной инвестиционной площадке отсутствуют </w:t>
            </w:r>
            <w:r w:rsidRPr="00D0579D">
              <w:rPr>
                <w:rFonts w:ascii="Times New Roman" w:hAnsi="Times New Roman"/>
                <w:color w:val="000000"/>
                <w:sz w:val="20"/>
                <w:szCs w:val="20"/>
              </w:rPr>
              <w:t>газораспределительные сети</w:t>
            </w:r>
          </w:p>
        </w:tc>
        <w:tc>
          <w:tcPr>
            <w:tcW w:w="618" w:type="pct"/>
          </w:tcPr>
          <w:p w:rsidR="00453B11" w:rsidRPr="00D0579D" w:rsidRDefault="00995168" w:rsidP="00453B11">
            <w:pPr>
              <w:spacing w:after="0" w:line="240" w:lineRule="auto"/>
              <w:jc w:val="center"/>
              <w:rPr>
                <w:rFonts w:ascii="Times New Roman" w:hAnsi="Times New Roman"/>
                <w:bCs/>
                <w:sz w:val="20"/>
                <w:szCs w:val="20"/>
              </w:rPr>
            </w:pPr>
            <w:r w:rsidRPr="00D0579D">
              <w:rPr>
                <w:rFonts w:ascii="Times New Roman" w:hAnsi="Times New Roman"/>
                <w:sz w:val="20"/>
                <w:szCs w:val="20"/>
              </w:rPr>
              <w:t>Построены газораспределительные сети</w:t>
            </w:r>
            <w:r w:rsidRPr="00D0579D">
              <w:rPr>
                <w:rFonts w:ascii="Times New Roman" w:hAnsi="Times New Roman"/>
                <w:bCs/>
                <w:sz w:val="20"/>
                <w:szCs w:val="20"/>
              </w:rPr>
              <w:t xml:space="preserve"> </w:t>
            </w:r>
            <w:r w:rsidRPr="00D0579D">
              <w:rPr>
                <w:rFonts w:ascii="Times New Roman" w:hAnsi="Times New Roman"/>
                <w:sz w:val="20"/>
                <w:szCs w:val="20"/>
              </w:rPr>
              <w:t xml:space="preserve">на </w:t>
            </w:r>
            <w:r w:rsidRPr="00D0579D">
              <w:rPr>
                <w:rFonts w:ascii="Times New Roman" w:hAnsi="Times New Roman"/>
                <w:bCs/>
                <w:sz w:val="20"/>
                <w:szCs w:val="20"/>
              </w:rPr>
              <w:t xml:space="preserve">Восточной промышленной зоне </w:t>
            </w:r>
          </w:p>
          <w:p w:rsidR="00995168" w:rsidRPr="00D0579D" w:rsidRDefault="00995168" w:rsidP="00453B11">
            <w:pPr>
              <w:spacing w:after="0" w:line="240" w:lineRule="auto"/>
              <w:jc w:val="center"/>
              <w:rPr>
                <w:rFonts w:ascii="Times New Roman" w:hAnsi="Times New Roman"/>
                <w:b/>
                <w:color w:val="000000"/>
                <w:sz w:val="20"/>
                <w:szCs w:val="20"/>
              </w:rPr>
            </w:pPr>
            <w:r w:rsidRPr="00D0579D">
              <w:rPr>
                <w:rFonts w:ascii="Times New Roman" w:hAnsi="Times New Roman"/>
                <w:bCs/>
                <w:sz w:val="20"/>
                <w:szCs w:val="20"/>
              </w:rPr>
              <w:t xml:space="preserve">г. </w:t>
            </w:r>
            <w:proofErr w:type="gramStart"/>
            <w:r w:rsidRPr="00D0579D">
              <w:rPr>
                <w:rFonts w:ascii="Times New Roman" w:hAnsi="Times New Roman"/>
                <w:bCs/>
                <w:sz w:val="20"/>
                <w:szCs w:val="20"/>
              </w:rPr>
              <w:t>Рыбинске</w:t>
            </w:r>
            <w:proofErr w:type="gramEnd"/>
            <w:r w:rsidRPr="00D0579D">
              <w:rPr>
                <w:rFonts w:ascii="Times New Roman" w:hAnsi="Times New Roman"/>
                <w:bCs/>
                <w:sz w:val="20"/>
                <w:szCs w:val="20"/>
              </w:rPr>
              <w:t xml:space="preserve"> </w:t>
            </w:r>
          </w:p>
        </w:tc>
        <w:tc>
          <w:tcPr>
            <w:tcW w:w="459" w:type="pct"/>
          </w:tcPr>
          <w:p w:rsidR="00995168" w:rsidRPr="00D0579D" w:rsidRDefault="00995168" w:rsidP="00453B11">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Создание необходимой инфраструктуры на инвестиционной площадке Восточная промышленная зона.</w:t>
            </w:r>
          </w:p>
          <w:p w:rsidR="00995168" w:rsidRPr="00D0579D" w:rsidRDefault="00995168" w:rsidP="00453B11">
            <w:pPr>
              <w:spacing w:after="0" w:line="240" w:lineRule="auto"/>
              <w:jc w:val="center"/>
              <w:rPr>
                <w:rFonts w:ascii="Times New Roman" w:hAnsi="Times New Roman"/>
                <w:b/>
                <w:color w:val="000000"/>
                <w:sz w:val="20"/>
                <w:szCs w:val="20"/>
              </w:rPr>
            </w:pPr>
            <w:r w:rsidRPr="00D0579D">
              <w:rPr>
                <w:rFonts w:ascii="Times New Roman" w:hAnsi="Times New Roman"/>
                <w:color w:val="000000"/>
                <w:sz w:val="20"/>
                <w:szCs w:val="20"/>
              </w:rPr>
              <w:t>Увеличение созданных рабочих мест.</w:t>
            </w:r>
            <w:r w:rsidR="00453B11" w:rsidRPr="00D0579D">
              <w:rPr>
                <w:rFonts w:ascii="Times New Roman" w:hAnsi="Times New Roman"/>
                <w:color w:val="000000"/>
                <w:sz w:val="20"/>
                <w:szCs w:val="20"/>
              </w:rPr>
              <w:t xml:space="preserve"> </w:t>
            </w:r>
            <w:r w:rsidRPr="00D0579D">
              <w:rPr>
                <w:rFonts w:ascii="Times New Roman" w:hAnsi="Times New Roman"/>
                <w:color w:val="000000"/>
                <w:sz w:val="20"/>
                <w:szCs w:val="20"/>
              </w:rPr>
              <w:t>Рост налоговых поступлений в бюджеты разных уровне</w:t>
            </w:r>
            <w:r w:rsidR="002954FB" w:rsidRPr="00D0579D">
              <w:rPr>
                <w:rFonts w:ascii="Times New Roman" w:hAnsi="Times New Roman"/>
                <w:color w:val="000000"/>
                <w:sz w:val="20"/>
                <w:szCs w:val="20"/>
              </w:rPr>
              <w:t>й</w:t>
            </w:r>
          </w:p>
        </w:tc>
        <w:tc>
          <w:tcPr>
            <w:tcW w:w="658" w:type="pct"/>
          </w:tcPr>
          <w:p w:rsidR="00453B11" w:rsidRPr="00D0579D" w:rsidRDefault="00453B11" w:rsidP="00453B11">
            <w:pPr>
              <w:spacing w:after="0" w:line="240" w:lineRule="auto"/>
              <w:jc w:val="center"/>
              <w:rPr>
                <w:rFonts w:ascii="Times New Roman" w:hAnsi="Times New Roman"/>
                <w:bCs/>
                <w:sz w:val="20"/>
                <w:szCs w:val="20"/>
              </w:rPr>
            </w:pPr>
            <w:r w:rsidRPr="00D0579D">
              <w:rPr>
                <w:rFonts w:ascii="Times New Roman" w:hAnsi="Times New Roman"/>
                <w:sz w:val="20"/>
                <w:szCs w:val="20"/>
              </w:rPr>
              <w:t xml:space="preserve">Обеспечение </w:t>
            </w:r>
            <w:r w:rsidR="00995168" w:rsidRPr="00D0579D">
              <w:rPr>
                <w:rFonts w:ascii="Times New Roman" w:hAnsi="Times New Roman"/>
                <w:sz w:val="20"/>
                <w:szCs w:val="20"/>
              </w:rPr>
              <w:t>газораспределительны</w:t>
            </w:r>
            <w:r w:rsidRPr="00D0579D">
              <w:rPr>
                <w:rFonts w:ascii="Times New Roman" w:hAnsi="Times New Roman"/>
                <w:sz w:val="20"/>
                <w:szCs w:val="20"/>
              </w:rPr>
              <w:t>ми</w:t>
            </w:r>
            <w:r w:rsidR="00995168" w:rsidRPr="00D0579D">
              <w:rPr>
                <w:rFonts w:ascii="Times New Roman" w:hAnsi="Times New Roman"/>
                <w:sz w:val="20"/>
                <w:szCs w:val="20"/>
              </w:rPr>
              <w:t xml:space="preserve"> сет</w:t>
            </w:r>
            <w:r w:rsidRPr="00D0579D">
              <w:rPr>
                <w:rFonts w:ascii="Times New Roman" w:hAnsi="Times New Roman"/>
                <w:sz w:val="20"/>
                <w:szCs w:val="20"/>
              </w:rPr>
              <w:t>ями</w:t>
            </w:r>
            <w:r w:rsidR="00995168" w:rsidRPr="00D0579D">
              <w:rPr>
                <w:rFonts w:ascii="Times New Roman" w:hAnsi="Times New Roman"/>
                <w:bCs/>
                <w:sz w:val="20"/>
                <w:szCs w:val="20"/>
              </w:rPr>
              <w:t xml:space="preserve"> </w:t>
            </w:r>
            <w:r w:rsidRPr="00D0579D">
              <w:rPr>
                <w:rFonts w:ascii="Times New Roman" w:hAnsi="Times New Roman"/>
                <w:bCs/>
                <w:sz w:val="20"/>
                <w:szCs w:val="20"/>
              </w:rPr>
              <w:t>мощностью 9800</w:t>
            </w:r>
            <w:r w:rsidRPr="00D0579D">
              <w:rPr>
                <w:rFonts w:ascii="Times New Roman" w:hAnsi="Times New Roman"/>
              </w:rPr>
              <w:t xml:space="preserve"> </w:t>
            </w:r>
            <w:r w:rsidRPr="00D0579D">
              <w:rPr>
                <w:rFonts w:ascii="Times New Roman" w:hAnsi="Times New Roman"/>
                <w:bCs/>
                <w:sz w:val="20"/>
                <w:szCs w:val="20"/>
              </w:rPr>
              <w:t xml:space="preserve">м3/год </w:t>
            </w:r>
            <w:r w:rsidR="00995168" w:rsidRPr="00D0579D">
              <w:rPr>
                <w:rFonts w:ascii="Times New Roman" w:hAnsi="Times New Roman"/>
                <w:bCs/>
                <w:sz w:val="20"/>
                <w:szCs w:val="20"/>
              </w:rPr>
              <w:t>Восточной промышленной зон</w:t>
            </w:r>
            <w:r w:rsidRPr="00D0579D">
              <w:rPr>
                <w:rFonts w:ascii="Times New Roman" w:hAnsi="Times New Roman"/>
                <w:bCs/>
                <w:sz w:val="20"/>
                <w:szCs w:val="20"/>
              </w:rPr>
              <w:t>ы</w:t>
            </w:r>
          </w:p>
          <w:p w:rsidR="00995168" w:rsidRPr="00D0579D" w:rsidRDefault="00995168" w:rsidP="00453B11">
            <w:pPr>
              <w:spacing w:after="0" w:line="240" w:lineRule="auto"/>
              <w:jc w:val="center"/>
              <w:rPr>
                <w:rFonts w:ascii="Times New Roman" w:hAnsi="Times New Roman"/>
                <w:b/>
                <w:color w:val="000000"/>
                <w:sz w:val="20"/>
                <w:szCs w:val="20"/>
              </w:rPr>
            </w:pPr>
            <w:r w:rsidRPr="00D0579D">
              <w:rPr>
                <w:rFonts w:ascii="Times New Roman" w:hAnsi="Times New Roman"/>
                <w:bCs/>
                <w:sz w:val="20"/>
                <w:szCs w:val="20"/>
              </w:rPr>
              <w:t xml:space="preserve"> г. Рыбинск</w:t>
            </w:r>
            <w:r w:rsidR="00453B11" w:rsidRPr="00D0579D">
              <w:rPr>
                <w:rFonts w:ascii="Times New Roman" w:hAnsi="Times New Roman"/>
                <w:bCs/>
                <w:sz w:val="20"/>
                <w:szCs w:val="20"/>
              </w:rPr>
              <w:t>а</w:t>
            </w:r>
            <w:r w:rsidRPr="00D0579D">
              <w:rPr>
                <w:rFonts w:ascii="Times New Roman" w:hAnsi="Times New Roman"/>
                <w:bCs/>
                <w:sz w:val="20"/>
                <w:szCs w:val="20"/>
              </w:rPr>
              <w:t xml:space="preserve"> </w:t>
            </w:r>
          </w:p>
        </w:tc>
        <w:tc>
          <w:tcPr>
            <w:tcW w:w="476" w:type="pct"/>
          </w:tcPr>
          <w:p w:rsidR="00995168" w:rsidRPr="00D0579D" w:rsidRDefault="00995168" w:rsidP="00453B11">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ОБ - 70 млн. руб.</w:t>
            </w:r>
          </w:p>
          <w:p w:rsidR="00995168" w:rsidRPr="00D0579D" w:rsidRDefault="00995168" w:rsidP="00453B11">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Механизм финансирования создания объекта инфраструктуры за счет высвобождаемых средств на 2021-2024 годы</w:t>
            </w:r>
            <w:r w:rsidR="00453B11" w:rsidRPr="00D0579D">
              <w:rPr>
                <w:rFonts w:ascii="Times New Roman" w:hAnsi="Times New Roman"/>
                <w:color w:val="000000"/>
                <w:sz w:val="20"/>
                <w:szCs w:val="20"/>
              </w:rPr>
              <w:t>.</w:t>
            </w:r>
          </w:p>
          <w:p w:rsidR="00995168" w:rsidRPr="00D0579D" w:rsidRDefault="00995168" w:rsidP="00453B11">
            <w:pPr>
              <w:spacing w:after="0" w:line="240" w:lineRule="auto"/>
              <w:jc w:val="center"/>
              <w:rPr>
                <w:rFonts w:ascii="Times New Roman" w:hAnsi="Times New Roman"/>
                <w:b/>
                <w:color w:val="000000"/>
                <w:sz w:val="20"/>
                <w:szCs w:val="20"/>
              </w:rPr>
            </w:pPr>
            <w:r w:rsidRPr="00D0579D">
              <w:rPr>
                <w:rFonts w:ascii="Times New Roman" w:hAnsi="Times New Roman"/>
                <w:color w:val="000000"/>
                <w:sz w:val="20"/>
                <w:szCs w:val="20"/>
              </w:rPr>
              <w:t xml:space="preserve">Предоставление субсидии из областного бюджета в бюджет </w:t>
            </w:r>
            <w:r w:rsidR="00453B11" w:rsidRPr="00D0579D">
              <w:rPr>
                <w:rFonts w:ascii="Times New Roman" w:hAnsi="Times New Roman"/>
                <w:color w:val="000000"/>
                <w:sz w:val="20"/>
                <w:szCs w:val="20"/>
              </w:rPr>
              <w:t>ГО</w:t>
            </w:r>
            <w:r w:rsidRPr="00D0579D">
              <w:rPr>
                <w:rFonts w:ascii="Times New Roman" w:hAnsi="Times New Roman"/>
                <w:color w:val="000000"/>
                <w:sz w:val="20"/>
                <w:szCs w:val="20"/>
              </w:rPr>
              <w:t xml:space="preserve"> г</w:t>
            </w:r>
            <w:r w:rsidR="00453B11" w:rsidRPr="00D0579D">
              <w:rPr>
                <w:rFonts w:ascii="Times New Roman" w:hAnsi="Times New Roman"/>
                <w:color w:val="000000"/>
                <w:sz w:val="20"/>
                <w:szCs w:val="20"/>
              </w:rPr>
              <w:t xml:space="preserve">. </w:t>
            </w:r>
            <w:r w:rsidRPr="00D0579D">
              <w:rPr>
                <w:rFonts w:ascii="Times New Roman" w:hAnsi="Times New Roman"/>
                <w:color w:val="000000"/>
                <w:sz w:val="20"/>
                <w:szCs w:val="20"/>
              </w:rPr>
              <w:t>Рыбинск</w:t>
            </w:r>
          </w:p>
        </w:tc>
        <w:tc>
          <w:tcPr>
            <w:tcW w:w="473" w:type="pct"/>
          </w:tcPr>
          <w:p w:rsidR="00995168" w:rsidRPr="00D0579D" w:rsidRDefault="00995168" w:rsidP="00453B11">
            <w:pPr>
              <w:spacing w:after="0" w:line="240" w:lineRule="auto"/>
              <w:jc w:val="center"/>
              <w:rPr>
                <w:rFonts w:ascii="Times New Roman" w:hAnsi="Times New Roman"/>
                <w:b/>
                <w:color w:val="000000"/>
                <w:sz w:val="20"/>
                <w:szCs w:val="20"/>
              </w:rPr>
            </w:pPr>
            <w:r w:rsidRPr="00D0579D">
              <w:rPr>
                <w:rFonts w:ascii="Times New Roman" w:hAnsi="Times New Roman"/>
                <w:color w:val="000000"/>
                <w:sz w:val="20"/>
                <w:szCs w:val="20"/>
              </w:rPr>
              <w:t>Заявка инвестора (АО «Транс-Альфа») на условиях реализ</w:t>
            </w:r>
            <w:r w:rsidR="00453B11" w:rsidRPr="00D0579D">
              <w:rPr>
                <w:rFonts w:ascii="Times New Roman" w:hAnsi="Times New Roman"/>
                <w:color w:val="000000"/>
                <w:sz w:val="20"/>
                <w:szCs w:val="20"/>
              </w:rPr>
              <w:t>ации</w:t>
            </w:r>
            <w:r w:rsidRPr="00D0579D">
              <w:rPr>
                <w:rFonts w:ascii="Times New Roman" w:hAnsi="Times New Roman"/>
                <w:color w:val="000000"/>
                <w:sz w:val="20"/>
                <w:szCs w:val="20"/>
              </w:rPr>
              <w:t xml:space="preserve"> проект</w:t>
            </w:r>
            <w:r w:rsidR="00453B11" w:rsidRPr="00D0579D">
              <w:rPr>
                <w:rFonts w:ascii="Times New Roman" w:hAnsi="Times New Roman"/>
                <w:color w:val="000000"/>
                <w:sz w:val="20"/>
                <w:szCs w:val="20"/>
              </w:rPr>
              <w:t>а</w:t>
            </w:r>
            <w:r w:rsidRPr="00D0579D">
              <w:rPr>
                <w:rFonts w:ascii="Times New Roman" w:hAnsi="Times New Roman"/>
                <w:color w:val="000000"/>
                <w:sz w:val="20"/>
                <w:szCs w:val="20"/>
              </w:rPr>
              <w:t xml:space="preserve"> с использованием механизма СПИК</w:t>
            </w:r>
          </w:p>
        </w:tc>
        <w:tc>
          <w:tcPr>
            <w:tcW w:w="345" w:type="pct"/>
          </w:tcPr>
          <w:p w:rsidR="00995168" w:rsidRPr="00D0579D" w:rsidRDefault="00995168" w:rsidP="00453B11">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2022 год - ПИР</w:t>
            </w:r>
          </w:p>
          <w:p w:rsidR="00995168" w:rsidRPr="00D0579D" w:rsidRDefault="00995168" w:rsidP="00453B11">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2023 год - СМР</w:t>
            </w:r>
          </w:p>
        </w:tc>
        <w:tc>
          <w:tcPr>
            <w:tcW w:w="551" w:type="pct"/>
          </w:tcPr>
          <w:p w:rsidR="00995168" w:rsidRPr="00D0579D" w:rsidRDefault="002954FB" w:rsidP="00453B11">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 xml:space="preserve">УС, </w:t>
            </w:r>
            <w:r w:rsidRPr="00D0579D">
              <w:rPr>
                <w:rFonts w:ascii="Times New Roman" w:hAnsi="Times New Roman"/>
                <w:bCs/>
                <w:color w:val="000000"/>
                <w:sz w:val="20"/>
                <w:szCs w:val="20"/>
              </w:rPr>
              <w:t>ОАО «Рыбинскгазсервис</w:t>
            </w:r>
            <w:r w:rsidRPr="00D0579D">
              <w:rPr>
                <w:rFonts w:ascii="Times New Roman" w:hAnsi="Times New Roman"/>
                <w:color w:val="000000"/>
                <w:sz w:val="20"/>
                <w:szCs w:val="20"/>
              </w:rPr>
              <w:t>»</w:t>
            </w:r>
          </w:p>
        </w:tc>
      </w:tr>
      <w:tr w:rsidR="005C2761" w:rsidRPr="00D0579D" w:rsidTr="001647EF">
        <w:trPr>
          <w:trHeight w:val="154"/>
        </w:trPr>
        <w:tc>
          <w:tcPr>
            <w:tcW w:w="228" w:type="pct"/>
            <w:gridSpan w:val="2"/>
          </w:tcPr>
          <w:p w:rsidR="00995168" w:rsidRPr="00D0579D" w:rsidRDefault="00995168" w:rsidP="00995168">
            <w:pPr>
              <w:spacing w:after="0" w:line="240" w:lineRule="auto"/>
              <w:jc w:val="both"/>
              <w:rPr>
                <w:rFonts w:ascii="Times New Roman" w:hAnsi="Times New Roman"/>
                <w:color w:val="000000"/>
                <w:sz w:val="20"/>
                <w:szCs w:val="20"/>
              </w:rPr>
            </w:pPr>
            <w:r w:rsidRPr="00D0579D">
              <w:rPr>
                <w:rFonts w:ascii="Times New Roman" w:hAnsi="Times New Roman"/>
                <w:color w:val="000000"/>
                <w:sz w:val="20"/>
                <w:szCs w:val="20"/>
              </w:rPr>
              <w:t>5.1.2</w:t>
            </w:r>
          </w:p>
        </w:tc>
        <w:tc>
          <w:tcPr>
            <w:tcW w:w="574" w:type="pct"/>
          </w:tcPr>
          <w:p w:rsidR="00995168" w:rsidRPr="00D0579D" w:rsidRDefault="00995168" w:rsidP="00995168">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 xml:space="preserve">Строительство газопровода по  ул. </w:t>
            </w:r>
            <w:proofErr w:type="gramStart"/>
            <w:r w:rsidRPr="00D0579D">
              <w:rPr>
                <w:rFonts w:ascii="Times New Roman" w:hAnsi="Times New Roman"/>
                <w:color w:val="000000"/>
                <w:sz w:val="20"/>
                <w:szCs w:val="20"/>
              </w:rPr>
              <w:t>Мелкая</w:t>
            </w:r>
            <w:proofErr w:type="gramEnd"/>
          </w:p>
        </w:tc>
        <w:tc>
          <w:tcPr>
            <w:tcW w:w="618" w:type="pct"/>
          </w:tcPr>
          <w:p w:rsidR="00995168" w:rsidRPr="00D0579D" w:rsidRDefault="00995168" w:rsidP="00995168">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 xml:space="preserve">По состоянию на 01.01.2022 уровень газификации индивидуального жилищного фонда -80,3%. </w:t>
            </w:r>
          </w:p>
        </w:tc>
        <w:tc>
          <w:tcPr>
            <w:tcW w:w="618" w:type="pct"/>
          </w:tcPr>
          <w:p w:rsidR="00995168" w:rsidRPr="00D0579D" w:rsidRDefault="00995168" w:rsidP="00995168">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Повышение уровня газификации индивидуального жилищного фонда до 86,1% до конца 2027 года</w:t>
            </w:r>
          </w:p>
        </w:tc>
        <w:tc>
          <w:tcPr>
            <w:tcW w:w="459" w:type="pct"/>
          </w:tcPr>
          <w:p w:rsidR="00995168" w:rsidRPr="00D0579D" w:rsidRDefault="00995168" w:rsidP="002954FB">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 xml:space="preserve">Улучшение качества обеспечения коммунальными услугами населения, проживающего в районах индивидуальной </w:t>
            </w:r>
            <w:r w:rsidRPr="00D0579D">
              <w:rPr>
                <w:rFonts w:ascii="Times New Roman" w:hAnsi="Times New Roman"/>
                <w:color w:val="000000"/>
                <w:sz w:val="20"/>
                <w:szCs w:val="20"/>
              </w:rPr>
              <w:lastRenderedPageBreak/>
              <w:t>жилой застройки</w:t>
            </w:r>
          </w:p>
        </w:tc>
        <w:tc>
          <w:tcPr>
            <w:tcW w:w="658" w:type="pct"/>
          </w:tcPr>
          <w:p w:rsidR="00995168" w:rsidRPr="00D0579D" w:rsidRDefault="00995168" w:rsidP="0006443D">
            <w:pPr>
              <w:spacing w:after="0" w:line="240" w:lineRule="auto"/>
              <w:rPr>
                <w:rFonts w:ascii="Times New Roman" w:hAnsi="Times New Roman"/>
                <w:b/>
                <w:color w:val="000000"/>
                <w:sz w:val="20"/>
                <w:szCs w:val="20"/>
              </w:rPr>
            </w:pPr>
            <w:r w:rsidRPr="00D0579D">
              <w:rPr>
                <w:rFonts w:ascii="Times New Roman" w:hAnsi="Times New Roman"/>
                <w:color w:val="000000"/>
                <w:sz w:val="20"/>
                <w:szCs w:val="20"/>
              </w:rPr>
              <w:lastRenderedPageBreak/>
              <w:t>Строительство газовых сетей –1,06 км, создание условий для снабжения природным газом 33 домовладения</w:t>
            </w:r>
          </w:p>
        </w:tc>
        <w:tc>
          <w:tcPr>
            <w:tcW w:w="476" w:type="pct"/>
          </w:tcPr>
          <w:p w:rsidR="00995168" w:rsidRPr="00D0579D" w:rsidRDefault="00995168" w:rsidP="0006443D">
            <w:pPr>
              <w:spacing w:after="0" w:line="240" w:lineRule="auto"/>
              <w:rPr>
                <w:rFonts w:ascii="Times New Roman" w:hAnsi="Times New Roman"/>
                <w:color w:val="000000"/>
                <w:sz w:val="20"/>
                <w:szCs w:val="20"/>
              </w:rPr>
            </w:pPr>
            <w:proofErr w:type="gramStart"/>
            <w:r w:rsidRPr="00D0579D">
              <w:rPr>
                <w:rFonts w:ascii="Times New Roman" w:hAnsi="Times New Roman"/>
                <w:color w:val="000000"/>
                <w:sz w:val="20"/>
                <w:szCs w:val="20"/>
              </w:rPr>
              <w:t xml:space="preserve">ПСД имеется, </w:t>
            </w:r>
            <w:r w:rsidRPr="00D0579D">
              <w:rPr>
                <w:rFonts w:ascii="Times New Roman" w:hAnsi="Times New Roman"/>
                <w:color w:val="000000"/>
                <w:sz w:val="20"/>
                <w:szCs w:val="20"/>
                <w:u w:val="single"/>
              </w:rPr>
              <w:t>2023 г. СМР</w:t>
            </w:r>
            <w:r w:rsidRPr="00D0579D">
              <w:rPr>
                <w:rFonts w:ascii="Times New Roman" w:hAnsi="Times New Roman"/>
                <w:color w:val="000000"/>
                <w:sz w:val="20"/>
                <w:szCs w:val="20"/>
              </w:rPr>
              <w:t xml:space="preserve"> -8,6 млн. руб., в т. ч. ОБ -6,5 млн. руб., МБ 2,1 млн. руб.</w:t>
            </w:r>
            <w:proofErr w:type="gramEnd"/>
          </w:p>
        </w:tc>
        <w:tc>
          <w:tcPr>
            <w:tcW w:w="473" w:type="pct"/>
          </w:tcPr>
          <w:p w:rsidR="00995168" w:rsidRDefault="00995168" w:rsidP="0006443D">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 xml:space="preserve">Постановление Администрации </w:t>
            </w:r>
            <w:r w:rsidR="0006443D" w:rsidRPr="00D0579D">
              <w:rPr>
                <w:rFonts w:ascii="Times New Roman" w:hAnsi="Times New Roman"/>
                <w:color w:val="000000"/>
                <w:sz w:val="20"/>
                <w:szCs w:val="20"/>
              </w:rPr>
              <w:t>ГО г.</w:t>
            </w:r>
            <w:r w:rsidRPr="00D0579D">
              <w:rPr>
                <w:rFonts w:ascii="Times New Roman" w:hAnsi="Times New Roman"/>
                <w:color w:val="000000"/>
                <w:sz w:val="20"/>
                <w:szCs w:val="20"/>
              </w:rPr>
              <w:t xml:space="preserve"> Рыбинск от 30.08.2021 № 2151</w:t>
            </w:r>
            <w:r w:rsidR="005C04F9">
              <w:rPr>
                <w:rFonts w:ascii="Times New Roman" w:hAnsi="Times New Roman"/>
                <w:color w:val="000000"/>
                <w:sz w:val="20"/>
                <w:szCs w:val="20"/>
              </w:rPr>
              <w:t xml:space="preserve"> </w:t>
            </w:r>
            <w:r w:rsidR="005C04F9" w:rsidRPr="00D0579D">
              <w:rPr>
                <w:rFonts w:ascii="Times New Roman" w:hAnsi="Times New Roman"/>
                <w:color w:val="000000"/>
                <w:sz w:val="20"/>
                <w:szCs w:val="20"/>
              </w:rPr>
              <w:t xml:space="preserve">(в </w:t>
            </w:r>
            <w:proofErr w:type="spellStart"/>
            <w:r w:rsidR="005C04F9">
              <w:rPr>
                <w:rFonts w:ascii="Times New Roman" w:hAnsi="Times New Roman"/>
                <w:color w:val="000000"/>
                <w:sz w:val="20"/>
                <w:szCs w:val="20"/>
              </w:rPr>
              <w:t>действ</w:t>
            </w:r>
            <w:proofErr w:type="gramStart"/>
            <w:r w:rsidR="005C04F9">
              <w:rPr>
                <w:rFonts w:ascii="Times New Roman" w:hAnsi="Times New Roman"/>
                <w:color w:val="000000"/>
                <w:sz w:val="20"/>
                <w:szCs w:val="20"/>
              </w:rPr>
              <w:t>.р</w:t>
            </w:r>
            <w:proofErr w:type="gramEnd"/>
            <w:r w:rsidR="005C04F9">
              <w:rPr>
                <w:rFonts w:ascii="Times New Roman" w:hAnsi="Times New Roman"/>
                <w:color w:val="000000"/>
                <w:sz w:val="20"/>
                <w:szCs w:val="20"/>
              </w:rPr>
              <w:t>ед</w:t>
            </w:r>
            <w:proofErr w:type="spellEnd"/>
            <w:r w:rsidR="005C04F9">
              <w:rPr>
                <w:rFonts w:ascii="Times New Roman" w:hAnsi="Times New Roman"/>
                <w:color w:val="000000"/>
                <w:sz w:val="20"/>
                <w:szCs w:val="20"/>
              </w:rPr>
              <w:t>.</w:t>
            </w:r>
            <w:r w:rsidR="005C04F9" w:rsidRPr="00D0579D">
              <w:rPr>
                <w:rFonts w:ascii="Times New Roman" w:hAnsi="Times New Roman"/>
                <w:color w:val="000000"/>
                <w:sz w:val="20"/>
                <w:szCs w:val="20"/>
              </w:rPr>
              <w:t>)</w:t>
            </w:r>
            <w:r w:rsidR="005C04F9">
              <w:rPr>
                <w:rFonts w:ascii="Times New Roman" w:hAnsi="Times New Roman"/>
                <w:color w:val="000000"/>
                <w:sz w:val="20"/>
                <w:szCs w:val="20"/>
              </w:rPr>
              <w:t>,</w:t>
            </w:r>
          </w:p>
          <w:p w:rsidR="005C04F9" w:rsidRPr="00D0579D" w:rsidRDefault="005C04F9" w:rsidP="0006443D">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Программа газификации ОАО </w:t>
            </w:r>
            <w:r>
              <w:rPr>
                <w:rFonts w:ascii="Times New Roman" w:hAnsi="Times New Roman"/>
                <w:color w:val="000000"/>
                <w:sz w:val="20"/>
                <w:szCs w:val="20"/>
              </w:rPr>
              <w:lastRenderedPageBreak/>
              <w:t>«Рыбинскгазсервис»</w:t>
            </w:r>
          </w:p>
        </w:tc>
        <w:tc>
          <w:tcPr>
            <w:tcW w:w="345" w:type="pct"/>
          </w:tcPr>
          <w:p w:rsidR="00995168" w:rsidRPr="00D0579D" w:rsidRDefault="00995168" w:rsidP="00995168">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lastRenderedPageBreak/>
              <w:t>СМР - 2023 год</w:t>
            </w:r>
          </w:p>
        </w:tc>
        <w:tc>
          <w:tcPr>
            <w:tcW w:w="551" w:type="pct"/>
            <w:vMerge w:val="restart"/>
          </w:tcPr>
          <w:p w:rsidR="00995168" w:rsidRPr="00D0579D" w:rsidRDefault="005C04F9" w:rsidP="00995168">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 xml:space="preserve">УС, </w:t>
            </w:r>
            <w:r w:rsidRPr="00D0579D">
              <w:rPr>
                <w:rFonts w:ascii="Times New Roman" w:hAnsi="Times New Roman"/>
                <w:bCs/>
                <w:color w:val="000000"/>
                <w:sz w:val="20"/>
                <w:szCs w:val="20"/>
              </w:rPr>
              <w:t>ОАО «Рыбинскгазсервис</w:t>
            </w:r>
            <w:r w:rsidRPr="00D0579D">
              <w:rPr>
                <w:rFonts w:ascii="Times New Roman" w:hAnsi="Times New Roman"/>
                <w:color w:val="000000"/>
                <w:sz w:val="20"/>
                <w:szCs w:val="20"/>
              </w:rPr>
              <w:t>»</w:t>
            </w:r>
          </w:p>
        </w:tc>
      </w:tr>
      <w:tr w:rsidR="005C2761" w:rsidRPr="00D0579D" w:rsidTr="001647EF">
        <w:trPr>
          <w:trHeight w:val="154"/>
        </w:trPr>
        <w:tc>
          <w:tcPr>
            <w:tcW w:w="228" w:type="pct"/>
            <w:gridSpan w:val="2"/>
          </w:tcPr>
          <w:p w:rsidR="00995168" w:rsidRPr="00D0579D" w:rsidRDefault="00995168" w:rsidP="00363373">
            <w:pPr>
              <w:spacing w:after="0" w:line="240" w:lineRule="auto"/>
              <w:jc w:val="both"/>
              <w:rPr>
                <w:rFonts w:ascii="Times New Roman" w:hAnsi="Times New Roman"/>
                <w:color w:val="000000"/>
                <w:sz w:val="20"/>
                <w:szCs w:val="20"/>
              </w:rPr>
            </w:pPr>
            <w:r w:rsidRPr="00D0579D">
              <w:rPr>
                <w:rFonts w:ascii="Times New Roman" w:hAnsi="Times New Roman"/>
                <w:color w:val="000000"/>
                <w:sz w:val="20"/>
                <w:szCs w:val="20"/>
              </w:rPr>
              <w:lastRenderedPageBreak/>
              <w:t>5.1.3</w:t>
            </w:r>
          </w:p>
        </w:tc>
        <w:tc>
          <w:tcPr>
            <w:tcW w:w="574" w:type="pct"/>
          </w:tcPr>
          <w:p w:rsidR="00995168" w:rsidRPr="00D0579D" w:rsidRDefault="00995168" w:rsidP="000A0A34">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 xml:space="preserve">Строительство газопровода по ул. </w:t>
            </w:r>
            <w:proofErr w:type="gramStart"/>
            <w:r w:rsidRPr="00D0579D">
              <w:rPr>
                <w:rFonts w:ascii="Times New Roman" w:hAnsi="Times New Roman"/>
                <w:color w:val="000000"/>
                <w:sz w:val="20"/>
                <w:szCs w:val="20"/>
              </w:rPr>
              <w:t>Галичская</w:t>
            </w:r>
            <w:proofErr w:type="gramEnd"/>
            <w:r w:rsidRPr="00D0579D">
              <w:rPr>
                <w:rFonts w:ascii="Times New Roman" w:hAnsi="Times New Roman"/>
                <w:color w:val="000000"/>
                <w:sz w:val="20"/>
                <w:szCs w:val="20"/>
              </w:rPr>
              <w:t>, 61, 62, 63, 64, 66 (в т. ч. проектные работы)</w:t>
            </w:r>
          </w:p>
        </w:tc>
        <w:tc>
          <w:tcPr>
            <w:tcW w:w="618" w:type="pct"/>
          </w:tcPr>
          <w:p w:rsidR="00995168" w:rsidRPr="00D0579D" w:rsidRDefault="00995168" w:rsidP="0006443D">
            <w:pPr>
              <w:spacing w:after="0" w:line="240" w:lineRule="auto"/>
              <w:ind w:left="-108" w:right="-108"/>
              <w:jc w:val="center"/>
              <w:rPr>
                <w:rFonts w:ascii="Times New Roman" w:hAnsi="Times New Roman"/>
                <w:b/>
                <w:color w:val="000000"/>
                <w:sz w:val="20"/>
                <w:szCs w:val="20"/>
              </w:rPr>
            </w:pPr>
            <w:r w:rsidRPr="00D0579D">
              <w:rPr>
                <w:rFonts w:ascii="Times New Roman" w:hAnsi="Times New Roman"/>
                <w:b/>
                <w:color w:val="000000"/>
                <w:sz w:val="20"/>
                <w:szCs w:val="20"/>
              </w:rPr>
              <w:t>-//-</w:t>
            </w:r>
          </w:p>
        </w:tc>
        <w:tc>
          <w:tcPr>
            <w:tcW w:w="618" w:type="pct"/>
          </w:tcPr>
          <w:p w:rsidR="00995168" w:rsidRPr="00D0579D" w:rsidRDefault="00995168" w:rsidP="0006443D">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w:t>
            </w:r>
          </w:p>
        </w:tc>
        <w:tc>
          <w:tcPr>
            <w:tcW w:w="459" w:type="pct"/>
          </w:tcPr>
          <w:p w:rsidR="00995168" w:rsidRPr="00D0579D" w:rsidRDefault="00995168" w:rsidP="0006443D">
            <w:pPr>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w:t>
            </w:r>
          </w:p>
        </w:tc>
        <w:tc>
          <w:tcPr>
            <w:tcW w:w="658" w:type="pct"/>
          </w:tcPr>
          <w:p w:rsidR="00995168" w:rsidRPr="00D0579D" w:rsidRDefault="00995168" w:rsidP="000A0A34">
            <w:pPr>
              <w:spacing w:after="0" w:line="240" w:lineRule="auto"/>
              <w:rPr>
                <w:rFonts w:ascii="Times New Roman" w:hAnsi="Times New Roman"/>
                <w:b/>
                <w:color w:val="000000"/>
                <w:sz w:val="20"/>
                <w:szCs w:val="20"/>
              </w:rPr>
            </w:pPr>
            <w:r w:rsidRPr="00D0579D">
              <w:rPr>
                <w:rFonts w:ascii="Times New Roman" w:hAnsi="Times New Roman"/>
                <w:color w:val="000000"/>
                <w:sz w:val="20"/>
                <w:szCs w:val="20"/>
              </w:rPr>
              <w:t>Строительство газовых сетей –1,00 км, создание условий для снабжения природным газом – 5 домовладений</w:t>
            </w:r>
          </w:p>
        </w:tc>
        <w:tc>
          <w:tcPr>
            <w:tcW w:w="476" w:type="pct"/>
          </w:tcPr>
          <w:p w:rsidR="00995168" w:rsidRPr="00D0579D" w:rsidRDefault="00995168" w:rsidP="000A0A34">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 xml:space="preserve">ПСД отсутствует, </w:t>
            </w:r>
          </w:p>
          <w:p w:rsidR="00995168" w:rsidRPr="00D0579D" w:rsidRDefault="00995168" w:rsidP="000A0A34">
            <w:pPr>
              <w:spacing w:after="0" w:line="240" w:lineRule="auto"/>
              <w:rPr>
                <w:rFonts w:ascii="Times New Roman" w:hAnsi="Times New Roman"/>
                <w:color w:val="000000"/>
                <w:sz w:val="20"/>
                <w:szCs w:val="20"/>
              </w:rPr>
            </w:pPr>
            <w:r w:rsidRPr="00D0579D">
              <w:rPr>
                <w:rFonts w:ascii="Times New Roman" w:hAnsi="Times New Roman"/>
                <w:color w:val="000000"/>
                <w:sz w:val="20"/>
                <w:szCs w:val="20"/>
                <w:u w:val="single"/>
              </w:rPr>
              <w:t>2023г. ПСД</w:t>
            </w:r>
            <w:r w:rsidRPr="00D0579D">
              <w:rPr>
                <w:rFonts w:ascii="Times New Roman" w:hAnsi="Times New Roman"/>
                <w:color w:val="000000"/>
                <w:sz w:val="20"/>
                <w:szCs w:val="20"/>
              </w:rPr>
              <w:t xml:space="preserve"> – 1,64 млн. руб.;</w:t>
            </w:r>
          </w:p>
          <w:p w:rsidR="00995168" w:rsidRPr="006609AC" w:rsidRDefault="00995168" w:rsidP="002954FB">
            <w:pPr>
              <w:spacing w:after="0" w:line="240" w:lineRule="auto"/>
              <w:rPr>
                <w:rFonts w:ascii="Times New Roman" w:hAnsi="Times New Roman"/>
                <w:color w:val="000000"/>
                <w:sz w:val="20"/>
                <w:szCs w:val="20"/>
              </w:rPr>
            </w:pPr>
            <w:r w:rsidRPr="00D0579D">
              <w:rPr>
                <w:rFonts w:ascii="Times New Roman" w:hAnsi="Times New Roman"/>
                <w:color w:val="000000"/>
                <w:sz w:val="20"/>
                <w:szCs w:val="20"/>
                <w:u w:val="single"/>
              </w:rPr>
              <w:t xml:space="preserve">2024г. </w:t>
            </w:r>
            <w:proofErr w:type="gramStart"/>
            <w:r w:rsidRPr="00D0579D">
              <w:rPr>
                <w:rFonts w:ascii="Times New Roman" w:hAnsi="Times New Roman"/>
                <w:color w:val="000000"/>
                <w:sz w:val="20"/>
                <w:szCs w:val="20"/>
                <w:u w:val="single"/>
              </w:rPr>
              <w:t>СМР</w:t>
            </w:r>
            <w:r w:rsidRPr="00D0579D">
              <w:rPr>
                <w:rFonts w:ascii="Times New Roman" w:hAnsi="Times New Roman"/>
                <w:color w:val="000000"/>
                <w:sz w:val="20"/>
                <w:szCs w:val="20"/>
              </w:rPr>
              <w:t xml:space="preserve"> -5,09* млн. руб., в т. ч. ОБ- 3,88 млн. руб., МБ – 1,21 млн. руб.</w:t>
            </w:r>
            <w:proofErr w:type="gramEnd"/>
          </w:p>
          <w:p w:rsidR="001647EF" w:rsidRPr="006609AC" w:rsidRDefault="001647EF" w:rsidP="002954FB">
            <w:pPr>
              <w:spacing w:after="0" w:line="240" w:lineRule="auto"/>
              <w:rPr>
                <w:rFonts w:ascii="Times New Roman" w:hAnsi="Times New Roman"/>
                <w:color w:val="000000"/>
                <w:sz w:val="20"/>
                <w:szCs w:val="20"/>
              </w:rPr>
            </w:pPr>
          </w:p>
        </w:tc>
        <w:tc>
          <w:tcPr>
            <w:tcW w:w="473" w:type="pct"/>
          </w:tcPr>
          <w:p w:rsidR="00995168" w:rsidRPr="00D0579D" w:rsidRDefault="00995168" w:rsidP="000A0A34">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w:t>
            </w:r>
          </w:p>
        </w:tc>
        <w:tc>
          <w:tcPr>
            <w:tcW w:w="345" w:type="pct"/>
          </w:tcPr>
          <w:p w:rsidR="00995168" w:rsidRPr="00D0579D" w:rsidRDefault="00995168" w:rsidP="000A0A34">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ПСД -2023 год;</w:t>
            </w:r>
          </w:p>
          <w:p w:rsidR="00995168" w:rsidRPr="00D0579D" w:rsidRDefault="00995168" w:rsidP="000A0A34">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СМР- 2024 год</w:t>
            </w:r>
          </w:p>
        </w:tc>
        <w:tc>
          <w:tcPr>
            <w:tcW w:w="551" w:type="pct"/>
            <w:vMerge/>
          </w:tcPr>
          <w:p w:rsidR="00995168" w:rsidRPr="00D0579D" w:rsidRDefault="00995168" w:rsidP="000A0A34">
            <w:pPr>
              <w:rPr>
                <w:rFonts w:ascii="Times New Roman" w:hAnsi="Times New Roman"/>
                <w:b/>
                <w:color w:val="000000"/>
                <w:sz w:val="20"/>
                <w:szCs w:val="20"/>
              </w:rPr>
            </w:pPr>
          </w:p>
        </w:tc>
      </w:tr>
      <w:tr w:rsidR="005C2761" w:rsidRPr="00D0579D" w:rsidTr="001647EF">
        <w:trPr>
          <w:trHeight w:val="154"/>
        </w:trPr>
        <w:tc>
          <w:tcPr>
            <w:tcW w:w="228" w:type="pct"/>
            <w:gridSpan w:val="2"/>
          </w:tcPr>
          <w:p w:rsidR="00995168" w:rsidRPr="00D0579D" w:rsidRDefault="00995168" w:rsidP="00363373">
            <w:pPr>
              <w:spacing w:after="0" w:line="240" w:lineRule="auto"/>
              <w:jc w:val="both"/>
              <w:rPr>
                <w:rFonts w:ascii="Times New Roman" w:hAnsi="Times New Roman"/>
                <w:color w:val="000000"/>
                <w:sz w:val="20"/>
                <w:szCs w:val="20"/>
              </w:rPr>
            </w:pPr>
            <w:r w:rsidRPr="00D0579D">
              <w:rPr>
                <w:rFonts w:ascii="Times New Roman" w:hAnsi="Times New Roman"/>
                <w:color w:val="000000"/>
                <w:sz w:val="20"/>
                <w:szCs w:val="20"/>
              </w:rPr>
              <w:t>5.1.4</w:t>
            </w:r>
          </w:p>
        </w:tc>
        <w:tc>
          <w:tcPr>
            <w:tcW w:w="574" w:type="pct"/>
          </w:tcPr>
          <w:p w:rsidR="00995168" w:rsidRPr="00D0579D" w:rsidRDefault="00995168" w:rsidP="000A0A34">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Строительство газопровода по ул. Свердлова, 57, 58а,59 (в т. ч. проектные работы)</w:t>
            </w:r>
          </w:p>
        </w:tc>
        <w:tc>
          <w:tcPr>
            <w:tcW w:w="618" w:type="pct"/>
          </w:tcPr>
          <w:p w:rsidR="00995168" w:rsidRPr="00D0579D" w:rsidRDefault="00995168" w:rsidP="0006443D">
            <w:pPr>
              <w:spacing w:after="0" w:line="240" w:lineRule="auto"/>
              <w:ind w:left="-108" w:right="-108"/>
              <w:jc w:val="center"/>
              <w:rPr>
                <w:rFonts w:ascii="Times New Roman" w:hAnsi="Times New Roman"/>
                <w:b/>
                <w:color w:val="000000"/>
                <w:sz w:val="20"/>
                <w:szCs w:val="20"/>
              </w:rPr>
            </w:pPr>
            <w:r w:rsidRPr="00D0579D">
              <w:rPr>
                <w:rFonts w:ascii="Times New Roman" w:hAnsi="Times New Roman"/>
                <w:b/>
                <w:color w:val="000000"/>
                <w:sz w:val="20"/>
                <w:szCs w:val="20"/>
              </w:rPr>
              <w:t>-//-</w:t>
            </w:r>
          </w:p>
        </w:tc>
        <w:tc>
          <w:tcPr>
            <w:tcW w:w="618" w:type="pct"/>
          </w:tcPr>
          <w:p w:rsidR="00995168" w:rsidRPr="00D0579D" w:rsidRDefault="00995168" w:rsidP="0006443D">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w:t>
            </w:r>
          </w:p>
        </w:tc>
        <w:tc>
          <w:tcPr>
            <w:tcW w:w="459" w:type="pct"/>
          </w:tcPr>
          <w:p w:rsidR="00995168" w:rsidRPr="00D0579D" w:rsidRDefault="00995168" w:rsidP="0006443D">
            <w:pPr>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w:t>
            </w:r>
          </w:p>
        </w:tc>
        <w:tc>
          <w:tcPr>
            <w:tcW w:w="658" w:type="pct"/>
          </w:tcPr>
          <w:p w:rsidR="00995168" w:rsidRPr="00D0579D" w:rsidRDefault="00995168" w:rsidP="000A0A34">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Строительство газовых сетей –0,5 км, создание условий для снабжения природным газом – 3 домовладений</w:t>
            </w:r>
          </w:p>
        </w:tc>
        <w:tc>
          <w:tcPr>
            <w:tcW w:w="476" w:type="pct"/>
          </w:tcPr>
          <w:p w:rsidR="00995168" w:rsidRPr="00D0579D" w:rsidRDefault="00995168" w:rsidP="000A0A34">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 xml:space="preserve">ПСД отсутствует, </w:t>
            </w:r>
          </w:p>
          <w:p w:rsidR="00995168" w:rsidRPr="00D0579D" w:rsidRDefault="00995168" w:rsidP="000A0A34">
            <w:pPr>
              <w:spacing w:after="0" w:line="240" w:lineRule="auto"/>
              <w:rPr>
                <w:rFonts w:ascii="Times New Roman" w:hAnsi="Times New Roman"/>
                <w:color w:val="000000"/>
                <w:sz w:val="20"/>
                <w:szCs w:val="20"/>
              </w:rPr>
            </w:pPr>
            <w:r w:rsidRPr="00D0579D">
              <w:rPr>
                <w:rFonts w:ascii="Times New Roman" w:hAnsi="Times New Roman"/>
                <w:color w:val="000000"/>
                <w:sz w:val="20"/>
                <w:szCs w:val="20"/>
                <w:u w:val="single"/>
              </w:rPr>
              <w:t>2024г. ПСД</w:t>
            </w:r>
            <w:r w:rsidRPr="00D0579D">
              <w:rPr>
                <w:rFonts w:ascii="Times New Roman" w:hAnsi="Times New Roman"/>
                <w:color w:val="000000"/>
                <w:sz w:val="20"/>
                <w:szCs w:val="20"/>
              </w:rPr>
              <w:t xml:space="preserve"> – 1,64 млн. руб.;</w:t>
            </w:r>
          </w:p>
          <w:p w:rsidR="00995168" w:rsidRPr="00D0579D" w:rsidRDefault="00995168" w:rsidP="002954FB">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 xml:space="preserve">2025г. </w:t>
            </w:r>
            <w:proofErr w:type="gramStart"/>
            <w:r w:rsidRPr="00D0579D">
              <w:rPr>
                <w:rFonts w:ascii="Times New Roman" w:hAnsi="Times New Roman"/>
                <w:color w:val="000000"/>
                <w:sz w:val="20"/>
                <w:szCs w:val="20"/>
              </w:rPr>
              <w:t>СМР-  2,63* млн. руб., в т. ч. ОБ- 1,94 млн. руб., МБ – 0,69 млн. руб.</w:t>
            </w:r>
            <w:proofErr w:type="gramEnd"/>
          </w:p>
        </w:tc>
        <w:tc>
          <w:tcPr>
            <w:tcW w:w="473" w:type="pct"/>
          </w:tcPr>
          <w:p w:rsidR="00995168" w:rsidRPr="00D0579D" w:rsidRDefault="00995168" w:rsidP="000A0A34">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w:t>
            </w:r>
          </w:p>
        </w:tc>
        <w:tc>
          <w:tcPr>
            <w:tcW w:w="345" w:type="pct"/>
          </w:tcPr>
          <w:p w:rsidR="00995168" w:rsidRPr="00D0579D" w:rsidRDefault="00995168" w:rsidP="000A0A34">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ПСД -2024 год;</w:t>
            </w:r>
          </w:p>
          <w:p w:rsidR="00995168" w:rsidRPr="00D0579D" w:rsidRDefault="00995168" w:rsidP="000A0A34">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СМР – 2025 год</w:t>
            </w:r>
          </w:p>
        </w:tc>
        <w:tc>
          <w:tcPr>
            <w:tcW w:w="551" w:type="pct"/>
            <w:vMerge/>
          </w:tcPr>
          <w:p w:rsidR="00995168" w:rsidRPr="00D0579D" w:rsidRDefault="00995168" w:rsidP="000A0A34">
            <w:pPr>
              <w:rPr>
                <w:rFonts w:ascii="Times New Roman" w:hAnsi="Times New Roman"/>
                <w:b/>
                <w:color w:val="000000"/>
                <w:sz w:val="20"/>
                <w:szCs w:val="20"/>
              </w:rPr>
            </w:pPr>
          </w:p>
        </w:tc>
      </w:tr>
      <w:tr w:rsidR="005C2761" w:rsidRPr="00D0579D" w:rsidTr="001647EF">
        <w:trPr>
          <w:trHeight w:val="154"/>
        </w:trPr>
        <w:tc>
          <w:tcPr>
            <w:tcW w:w="228" w:type="pct"/>
            <w:gridSpan w:val="2"/>
          </w:tcPr>
          <w:p w:rsidR="00995168" w:rsidRPr="00D0579D" w:rsidRDefault="00995168" w:rsidP="00363373">
            <w:pPr>
              <w:spacing w:after="0" w:line="240" w:lineRule="auto"/>
              <w:jc w:val="both"/>
              <w:rPr>
                <w:rFonts w:ascii="Times New Roman" w:hAnsi="Times New Roman"/>
                <w:color w:val="000000"/>
                <w:sz w:val="20"/>
                <w:szCs w:val="20"/>
              </w:rPr>
            </w:pPr>
            <w:r w:rsidRPr="00D0579D">
              <w:rPr>
                <w:rFonts w:ascii="Times New Roman" w:hAnsi="Times New Roman"/>
                <w:color w:val="000000"/>
                <w:sz w:val="20"/>
                <w:szCs w:val="20"/>
              </w:rPr>
              <w:t>5.1.5</w:t>
            </w:r>
          </w:p>
        </w:tc>
        <w:tc>
          <w:tcPr>
            <w:tcW w:w="574" w:type="pct"/>
          </w:tcPr>
          <w:p w:rsidR="0006443D" w:rsidRPr="00D0579D" w:rsidRDefault="00995168" w:rsidP="000A0A34">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 xml:space="preserve">Строительство газопровода по </w:t>
            </w:r>
            <w:proofErr w:type="spellStart"/>
            <w:r w:rsidRPr="00D0579D">
              <w:rPr>
                <w:rFonts w:ascii="Times New Roman" w:hAnsi="Times New Roman"/>
                <w:color w:val="000000"/>
                <w:sz w:val="20"/>
                <w:szCs w:val="20"/>
              </w:rPr>
              <w:t>Волгостроевской</w:t>
            </w:r>
            <w:proofErr w:type="spellEnd"/>
            <w:r w:rsidRPr="00D0579D">
              <w:rPr>
                <w:rFonts w:ascii="Times New Roman" w:hAnsi="Times New Roman"/>
                <w:color w:val="000000"/>
                <w:sz w:val="20"/>
                <w:szCs w:val="20"/>
              </w:rPr>
              <w:t xml:space="preserve"> ул.</w:t>
            </w:r>
          </w:p>
          <w:p w:rsidR="00995168" w:rsidRPr="00D0579D" w:rsidRDefault="00995168" w:rsidP="000A0A34">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(в т. ч. проектные работы)</w:t>
            </w:r>
          </w:p>
        </w:tc>
        <w:tc>
          <w:tcPr>
            <w:tcW w:w="618" w:type="pct"/>
          </w:tcPr>
          <w:p w:rsidR="00995168" w:rsidRPr="00D0579D" w:rsidRDefault="00995168" w:rsidP="0006443D">
            <w:pPr>
              <w:spacing w:after="0" w:line="240" w:lineRule="auto"/>
              <w:ind w:left="-108" w:right="-108"/>
              <w:jc w:val="center"/>
              <w:rPr>
                <w:rFonts w:ascii="Times New Roman" w:hAnsi="Times New Roman"/>
                <w:b/>
                <w:color w:val="000000"/>
                <w:sz w:val="20"/>
                <w:szCs w:val="20"/>
              </w:rPr>
            </w:pPr>
            <w:r w:rsidRPr="00D0579D">
              <w:rPr>
                <w:rFonts w:ascii="Times New Roman" w:hAnsi="Times New Roman"/>
                <w:b/>
                <w:color w:val="000000"/>
                <w:sz w:val="20"/>
                <w:szCs w:val="20"/>
              </w:rPr>
              <w:t>-//-</w:t>
            </w:r>
          </w:p>
        </w:tc>
        <w:tc>
          <w:tcPr>
            <w:tcW w:w="618" w:type="pct"/>
          </w:tcPr>
          <w:p w:rsidR="00995168" w:rsidRPr="00D0579D" w:rsidRDefault="00995168" w:rsidP="0006443D">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w:t>
            </w:r>
          </w:p>
        </w:tc>
        <w:tc>
          <w:tcPr>
            <w:tcW w:w="459" w:type="pct"/>
          </w:tcPr>
          <w:p w:rsidR="00995168" w:rsidRPr="00D0579D" w:rsidRDefault="00995168" w:rsidP="0006443D">
            <w:pPr>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w:t>
            </w:r>
          </w:p>
        </w:tc>
        <w:tc>
          <w:tcPr>
            <w:tcW w:w="658" w:type="pct"/>
          </w:tcPr>
          <w:p w:rsidR="00995168" w:rsidRPr="00D0579D" w:rsidRDefault="00995168" w:rsidP="000A0A34">
            <w:pPr>
              <w:spacing w:after="0" w:line="240" w:lineRule="auto"/>
              <w:ind w:right="-29"/>
              <w:rPr>
                <w:rFonts w:ascii="Times New Roman" w:hAnsi="Times New Roman"/>
                <w:color w:val="000000"/>
                <w:sz w:val="20"/>
                <w:szCs w:val="20"/>
              </w:rPr>
            </w:pPr>
            <w:r w:rsidRPr="00D0579D">
              <w:rPr>
                <w:rFonts w:ascii="Times New Roman" w:hAnsi="Times New Roman"/>
                <w:color w:val="000000"/>
                <w:sz w:val="20"/>
                <w:szCs w:val="20"/>
              </w:rPr>
              <w:t>Строительство газовых сетей –1,6 км, создание условий для снабжения природным газом – 26 домовладений</w:t>
            </w:r>
          </w:p>
        </w:tc>
        <w:tc>
          <w:tcPr>
            <w:tcW w:w="476" w:type="pct"/>
          </w:tcPr>
          <w:p w:rsidR="00995168" w:rsidRPr="00D0579D" w:rsidRDefault="00995168" w:rsidP="000A0A34">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 xml:space="preserve">ПСД отсутствует, </w:t>
            </w:r>
          </w:p>
          <w:p w:rsidR="00995168" w:rsidRPr="00D0579D" w:rsidRDefault="00995168" w:rsidP="000A0A34">
            <w:pPr>
              <w:spacing w:after="0" w:line="240" w:lineRule="auto"/>
              <w:rPr>
                <w:rFonts w:ascii="Times New Roman" w:hAnsi="Times New Roman"/>
                <w:color w:val="000000"/>
                <w:sz w:val="20"/>
                <w:szCs w:val="20"/>
              </w:rPr>
            </w:pPr>
            <w:r w:rsidRPr="00D0579D">
              <w:rPr>
                <w:rFonts w:ascii="Times New Roman" w:hAnsi="Times New Roman"/>
                <w:color w:val="000000"/>
                <w:sz w:val="20"/>
                <w:szCs w:val="20"/>
                <w:u w:val="single"/>
              </w:rPr>
              <w:t>2025г. ПСД</w:t>
            </w:r>
            <w:r w:rsidRPr="00D0579D">
              <w:rPr>
                <w:rFonts w:ascii="Times New Roman" w:hAnsi="Times New Roman"/>
                <w:color w:val="000000"/>
                <w:sz w:val="20"/>
                <w:szCs w:val="20"/>
              </w:rPr>
              <w:t xml:space="preserve"> – 2,82 млн. руб.;</w:t>
            </w:r>
          </w:p>
          <w:p w:rsidR="00995168" w:rsidRPr="00D0579D" w:rsidRDefault="00995168" w:rsidP="000A0A34">
            <w:pPr>
              <w:spacing w:after="0" w:line="240" w:lineRule="auto"/>
              <w:rPr>
                <w:rFonts w:ascii="Times New Roman" w:hAnsi="Times New Roman"/>
                <w:color w:val="000000"/>
                <w:sz w:val="20"/>
                <w:szCs w:val="20"/>
              </w:rPr>
            </w:pPr>
            <w:proofErr w:type="gramStart"/>
            <w:r w:rsidRPr="00D0579D">
              <w:rPr>
                <w:rFonts w:ascii="Times New Roman" w:hAnsi="Times New Roman"/>
                <w:color w:val="000000"/>
                <w:sz w:val="20"/>
                <w:szCs w:val="20"/>
                <w:u w:val="single"/>
              </w:rPr>
              <w:t>2026 г. СМР</w:t>
            </w:r>
            <w:r w:rsidRPr="00D0579D">
              <w:rPr>
                <w:rFonts w:ascii="Times New Roman" w:hAnsi="Times New Roman"/>
                <w:color w:val="000000"/>
                <w:sz w:val="20"/>
                <w:szCs w:val="20"/>
              </w:rPr>
              <w:t xml:space="preserve"> -5,16* млн. руб., в т. ч. ОБ- 3,73 млн. руб., МБ – 1,43 млн. руб.</w:t>
            </w:r>
            <w:proofErr w:type="gramEnd"/>
          </w:p>
        </w:tc>
        <w:tc>
          <w:tcPr>
            <w:tcW w:w="473" w:type="pct"/>
          </w:tcPr>
          <w:p w:rsidR="00995168" w:rsidRPr="00D0579D" w:rsidRDefault="00995168" w:rsidP="000A0A34">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w:t>
            </w:r>
          </w:p>
        </w:tc>
        <w:tc>
          <w:tcPr>
            <w:tcW w:w="345" w:type="pct"/>
          </w:tcPr>
          <w:p w:rsidR="00995168" w:rsidRPr="00D0579D" w:rsidRDefault="00995168" w:rsidP="000A0A34">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ПСД -2025 год;</w:t>
            </w:r>
          </w:p>
          <w:p w:rsidR="00995168" w:rsidRPr="00D0579D" w:rsidRDefault="00995168" w:rsidP="000A0A34">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СМР – 2026 год</w:t>
            </w:r>
          </w:p>
        </w:tc>
        <w:tc>
          <w:tcPr>
            <w:tcW w:w="551" w:type="pct"/>
            <w:vMerge/>
            <w:vAlign w:val="center"/>
          </w:tcPr>
          <w:p w:rsidR="00995168" w:rsidRPr="00D0579D" w:rsidRDefault="00995168" w:rsidP="000A0A34">
            <w:pPr>
              <w:jc w:val="center"/>
              <w:rPr>
                <w:rFonts w:ascii="Times New Roman" w:hAnsi="Times New Roman"/>
                <w:b/>
                <w:color w:val="000000"/>
                <w:sz w:val="20"/>
                <w:szCs w:val="20"/>
              </w:rPr>
            </w:pPr>
          </w:p>
        </w:tc>
      </w:tr>
      <w:tr w:rsidR="005C2761" w:rsidRPr="00D0579D" w:rsidTr="001647EF">
        <w:trPr>
          <w:trHeight w:val="154"/>
        </w:trPr>
        <w:tc>
          <w:tcPr>
            <w:tcW w:w="228" w:type="pct"/>
            <w:gridSpan w:val="2"/>
          </w:tcPr>
          <w:p w:rsidR="00995168" w:rsidRPr="00D0579D" w:rsidRDefault="00995168" w:rsidP="00363373">
            <w:pPr>
              <w:spacing w:after="0" w:line="240" w:lineRule="auto"/>
              <w:jc w:val="both"/>
              <w:rPr>
                <w:rFonts w:ascii="Times New Roman" w:hAnsi="Times New Roman"/>
                <w:color w:val="000000"/>
                <w:sz w:val="20"/>
                <w:szCs w:val="20"/>
              </w:rPr>
            </w:pPr>
            <w:r w:rsidRPr="00D0579D">
              <w:rPr>
                <w:rFonts w:ascii="Times New Roman" w:hAnsi="Times New Roman"/>
                <w:color w:val="000000"/>
                <w:sz w:val="20"/>
                <w:szCs w:val="20"/>
              </w:rPr>
              <w:t>5.1.6</w:t>
            </w:r>
          </w:p>
        </w:tc>
        <w:tc>
          <w:tcPr>
            <w:tcW w:w="574" w:type="pct"/>
          </w:tcPr>
          <w:p w:rsidR="00995168" w:rsidRPr="00D0579D" w:rsidRDefault="00995168" w:rsidP="000A0A34">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Строительство газопровода по Первомайской ул., ул.</w:t>
            </w:r>
            <w:r w:rsidR="00871E5A" w:rsidRPr="00D0579D">
              <w:rPr>
                <w:rFonts w:ascii="Times New Roman" w:hAnsi="Times New Roman"/>
                <w:color w:val="000000"/>
                <w:sz w:val="20"/>
                <w:szCs w:val="20"/>
              </w:rPr>
              <w:t xml:space="preserve"> </w:t>
            </w:r>
            <w:r w:rsidRPr="00D0579D">
              <w:rPr>
                <w:rFonts w:ascii="Times New Roman" w:hAnsi="Times New Roman"/>
                <w:color w:val="000000"/>
                <w:sz w:val="20"/>
                <w:szCs w:val="20"/>
              </w:rPr>
              <w:t>Пятилетки, Социалистической ул. (в т. ч. проектные работы)</w:t>
            </w:r>
          </w:p>
        </w:tc>
        <w:tc>
          <w:tcPr>
            <w:tcW w:w="618" w:type="pct"/>
          </w:tcPr>
          <w:p w:rsidR="00995168" w:rsidRPr="00D0579D" w:rsidRDefault="00995168" w:rsidP="0006443D">
            <w:pPr>
              <w:spacing w:after="0" w:line="240" w:lineRule="auto"/>
              <w:ind w:left="-108" w:right="-108"/>
              <w:jc w:val="center"/>
              <w:rPr>
                <w:rFonts w:ascii="Times New Roman" w:hAnsi="Times New Roman"/>
                <w:b/>
                <w:color w:val="000000"/>
                <w:sz w:val="20"/>
                <w:szCs w:val="20"/>
              </w:rPr>
            </w:pPr>
            <w:r w:rsidRPr="00D0579D">
              <w:rPr>
                <w:rFonts w:ascii="Times New Roman" w:hAnsi="Times New Roman"/>
                <w:b/>
                <w:color w:val="000000"/>
                <w:sz w:val="20"/>
                <w:szCs w:val="20"/>
              </w:rPr>
              <w:t>-//-</w:t>
            </w:r>
          </w:p>
        </w:tc>
        <w:tc>
          <w:tcPr>
            <w:tcW w:w="618" w:type="pct"/>
          </w:tcPr>
          <w:p w:rsidR="00995168" w:rsidRPr="00D0579D" w:rsidRDefault="00995168" w:rsidP="0006443D">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w:t>
            </w:r>
          </w:p>
        </w:tc>
        <w:tc>
          <w:tcPr>
            <w:tcW w:w="459" w:type="pct"/>
          </w:tcPr>
          <w:p w:rsidR="00995168" w:rsidRPr="00D0579D" w:rsidRDefault="00995168" w:rsidP="0006443D">
            <w:pPr>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w:t>
            </w:r>
          </w:p>
        </w:tc>
        <w:tc>
          <w:tcPr>
            <w:tcW w:w="658" w:type="pct"/>
          </w:tcPr>
          <w:p w:rsidR="00995168" w:rsidRPr="00D0579D" w:rsidRDefault="00995168" w:rsidP="000A0A34">
            <w:pPr>
              <w:spacing w:after="0" w:line="240" w:lineRule="auto"/>
              <w:ind w:right="-29"/>
              <w:rPr>
                <w:rFonts w:ascii="Times New Roman" w:hAnsi="Times New Roman"/>
                <w:color w:val="000000"/>
                <w:sz w:val="20"/>
                <w:szCs w:val="20"/>
                <w:highlight w:val="yellow"/>
              </w:rPr>
            </w:pPr>
            <w:r w:rsidRPr="00D0579D">
              <w:rPr>
                <w:rFonts w:ascii="Times New Roman" w:hAnsi="Times New Roman"/>
                <w:color w:val="000000"/>
                <w:sz w:val="20"/>
                <w:szCs w:val="20"/>
              </w:rPr>
              <w:t>Строительство газовых сетей –1,54 км, создание условий для снабжения природным газом – 50 домовладений</w:t>
            </w:r>
          </w:p>
        </w:tc>
        <w:tc>
          <w:tcPr>
            <w:tcW w:w="476" w:type="pct"/>
          </w:tcPr>
          <w:p w:rsidR="00995168" w:rsidRPr="00D0579D" w:rsidRDefault="00995168" w:rsidP="000A0A34">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 xml:space="preserve">ПСД </w:t>
            </w:r>
          </w:p>
          <w:p w:rsidR="00995168" w:rsidRPr="00D0579D" w:rsidRDefault="00995168" w:rsidP="000A0A34">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 xml:space="preserve">отсутствует, </w:t>
            </w:r>
          </w:p>
          <w:p w:rsidR="00995168" w:rsidRPr="00D0579D" w:rsidRDefault="00995168" w:rsidP="000A0A34">
            <w:pPr>
              <w:spacing w:after="0" w:line="240" w:lineRule="auto"/>
              <w:rPr>
                <w:rFonts w:ascii="Times New Roman" w:hAnsi="Times New Roman"/>
                <w:color w:val="000000"/>
                <w:sz w:val="20"/>
                <w:szCs w:val="20"/>
              </w:rPr>
            </w:pPr>
            <w:r w:rsidRPr="00D0579D">
              <w:rPr>
                <w:rFonts w:ascii="Times New Roman" w:hAnsi="Times New Roman"/>
                <w:color w:val="000000"/>
                <w:sz w:val="20"/>
                <w:szCs w:val="20"/>
                <w:u w:val="single"/>
              </w:rPr>
              <w:t>2026 г. ПСД</w:t>
            </w:r>
            <w:r w:rsidRPr="00D0579D">
              <w:rPr>
                <w:rFonts w:ascii="Times New Roman" w:hAnsi="Times New Roman"/>
                <w:color w:val="000000"/>
                <w:sz w:val="20"/>
                <w:szCs w:val="20"/>
              </w:rPr>
              <w:t xml:space="preserve"> – 2,82 млн. руб.;</w:t>
            </w:r>
          </w:p>
          <w:p w:rsidR="00995168" w:rsidRPr="00D0579D" w:rsidRDefault="00995168" w:rsidP="000A0A34">
            <w:pPr>
              <w:spacing w:after="0" w:line="240" w:lineRule="auto"/>
              <w:rPr>
                <w:rFonts w:ascii="Times New Roman" w:hAnsi="Times New Roman"/>
                <w:color w:val="000000"/>
                <w:sz w:val="20"/>
                <w:szCs w:val="20"/>
                <w:highlight w:val="yellow"/>
              </w:rPr>
            </w:pPr>
            <w:proofErr w:type="gramStart"/>
            <w:r w:rsidRPr="00D0579D">
              <w:rPr>
                <w:rFonts w:ascii="Times New Roman" w:hAnsi="Times New Roman"/>
                <w:color w:val="000000"/>
                <w:sz w:val="20"/>
                <w:szCs w:val="20"/>
                <w:u w:val="single"/>
              </w:rPr>
              <w:t>2027 г. СМР</w:t>
            </w:r>
            <w:r w:rsidRPr="00D0579D">
              <w:rPr>
                <w:rFonts w:ascii="Times New Roman" w:hAnsi="Times New Roman"/>
                <w:color w:val="000000"/>
                <w:sz w:val="20"/>
                <w:szCs w:val="20"/>
              </w:rPr>
              <w:t xml:space="preserve"> -5,16* млн. руб., в т. ч. ОБ- 3,73 млн. руб., МБ – 1,43 млн. руб.</w:t>
            </w:r>
            <w:proofErr w:type="gramEnd"/>
          </w:p>
        </w:tc>
        <w:tc>
          <w:tcPr>
            <w:tcW w:w="473" w:type="pct"/>
          </w:tcPr>
          <w:p w:rsidR="00995168" w:rsidRPr="00D0579D" w:rsidRDefault="00995168" w:rsidP="000A0A34">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w:t>
            </w:r>
          </w:p>
        </w:tc>
        <w:tc>
          <w:tcPr>
            <w:tcW w:w="345" w:type="pct"/>
          </w:tcPr>
          <w:p w:rsidR="00995168" w:rsidRPr="00D0579D" w:rsidRDefault="00995168" w:rsidP="000A0A34">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ПСД -2026 год;</w:t>
            </w:r>
          </w:p>
          <w:p w:rsidR="00995168" w:rsidRPr="00D0579D" w:rsidRDefault="00995168" w:rsidP="000A0A34">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СМР – 2027 год</w:t>
            </w:r>
          </w:p>
        </w:tc>
        <w:tc>
          <w:tcPr>
            <w:tcW w:w="551" w:type="pct"/>
            <w:vMerge/>
            <w:vAlign w:val="center"/>
          </w:tcPr>
          <w:p w:rsidR="00995168" w:rsidRPr="00D0579D" w:rsidRDefault="00995168" w:rsidP="000A0A34">
            <w:pPr>
              <w:spacing w:after="0" w:line="240" w:lineRule="auto"/>
              <w:jc w:val="center"/>
              <w:rPr>
                <w:rFonts w:ascii="Times New Roman" w:hAnsi="Times New Roman"/>
                <w:b/>
                <w:color w:val="000000"/>
                <w:sz w:val="20"/>
                <w:szCs w:val="20"/>
              </w:rPr>
            </w:pPr>
          </w:p>
        </w:tc>
      </w:tr>
      <w:tr w:rsidR="00995168" w:rsidRPr="00D0579D" w:rsidTr="001647EF">
        <w:trPr>
          <w:trHeight w:val="353"/>
        </w:trPr>
        <w:tc>
          <w:tcPr>
            <w:tcW w:w="5000" w:type="pct"/>
            <w:gridSpan w:val="11"/>
            <w:shd w:val="clear" w:color="auto" w:fill="EAF1DD"/>
            <w:vAlign w:val="center"/>
          </w:tcPr>
          <w:p w:rsidR="00995168" w:rsidRPr="00D0579D" w:rsidRDefault="00995168" w:rsidP="00871E5A">
            <w:pPr>
              <w:spacing w:after="120" w:line="240" w:lineRule="auto"/>
              <w:rPr>
                <w:rFonts w:ascii="Times New Roman" w:hAnsi="Times New Roman"/>
                <w:b/>
                <w:color w:val="000000"/>
                <w:sz w:val="20"/>
                <w:szCs w:val="20"/>
              </w:rPr>
            </w:pPr>
            <w:r w:rsidRPr="00D0579D">
              <w:rPr>
                <w:rFonts w:ascii="Times New Roman" w:hAnsi="Times New Roman"/>
                <w:color w:val="000000"/>
                <w:sz w:val="20"/>
                <w:szCs w:val="20"/>
              </w:rPr>
              <w:t xml:space="preserve">5.2. </w:t>
            </w:r>
            <w:proofErr w:type="spellStart"/>
            <w:r w:rsidRPr="00D0579D">
              <w:rPr>
                <w:rFonts w:ascii="Times New Roman" w:hAnsi="Times New Roman"/>
                <w:color w:val="000000"/>
                <w:sz w:val="20"/>
                <w:szCs w:val="20"/>
              </w:rPr>
              <w:t>Догазификация</w:t>
            </w:r>
            <w:proofErr w:type="spellEnd"/>
            <w:r w:rsidRPr="00D0579D">
              <w:rPr>
                <w:rFonts w:ascii="Times New Roman" w:hAnsi="Times New Roman"/>
                <w:color w:val="000000"/>
                <w:sz w:val="20"/>
                <w:szCs w:val="20"/>
              </w:rPr>
              <w:t xml:space="preserve"> (подключение домохозяй</w:t>
            </w:r>
            <w:proofErr w:type="gramStart"/>
            <w:r w:rsidRPr="00D0579D">
              <w:rPr>
                <w:rFonts w:ascii="Times New Roman" w:hAnsi="Times New Roman"/>
                <w:color w:val="000000"/>
                <w:sz w:val="20"/>
                <w:szCs w:val="20"/>
              </w:rPr>
              <w:t>ств к пр</w:t>
            </w:r>
            <w:proofErr w:type="gramEnd"/>
            <w:r w:rsidRPr="00D0579D">
              <w:rPr>
                <w:rFonts w:ascii="Times New Roman" w:hAnsi="Times New Roman"/>
                <w:color w:val="000000"/>
                <w:sz w:val="20"/>
                <w:szCs w:val="20"/>
              </w:rPr>
              <w:t>иродному газу без привлечения средств населения)</w:t>
            </w:r>
          </w:p>
        </w:tc>
      </w:tr>
      <w:tr w:rsidR="005C2761" w:rsidRPr="00D0579D" w:rsidTr="001647EF">
        <w:trPr>
          <w:trHeight w:val="154"/>
        </w:trPr>
        <w:tc>
          <w:tcPr>
            <w:tcW w:w="228" w:type="pct"/>
            <w:gridSpan w:val="2"/>
          </w:tcPr>
          <w:p w:rsidR="00995168" w:rsidRPr="00D0579D" w:rsidRDefault="00995168" w:rsidP="00FA5516">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5.2.1</w:t>
            </w:r>
          </w:p>
        </w:tc>
        <w:tc>
          <w:tcPr>
            <w:tcW w:w="573" w:type="pct"/>
          </w:tcPr>
          <w:p w:rsidR="00995168" w:rsidRPr="00D0579D" w:rsidRDefault="00995168" w:rsidP="00871E5A">
            <w:pPr>
              <w:spacing w:after="0" w:line="240" w:lineRule="auto"/>
              <w:rPr>
                <w:rFonts w:ascii="Times New Roman" w:hAnsi="Times New Roman"/>
                <w:color w:val="000000"/>
                <w:sz w:val="20"/>
                <w:szCs w:val="20"/>
              </w:rPr>
            </w:pPr>
            <w:proofErr w:type="spellStart"/>
            <w:r w:rsidRPr="00D0579D">
              <w:rPr>
                <w:rFonts w:ascii="Times New Roman" w:hAnsi="Times New Roman"/>
                <w:color w:val="000000"/>
                <w:sz w:val="20"/>
                <w:szCs w:val="20"/>
              </w:rPr>
              <w:t>Догазификация</w:t>
            </w:r>
            <w:proofErr w:type="spellEnd"/>
            <w:r w:rsidRPr="00D0579D">
              <w:rPr>
                <w:rFonts w:ascii="Times New Roman" w:hAnsi="Times New Roman"/>
                <w:color w:val="000000"/>
                <w:sz w:val="20"/>
                <w:szCs w:val="20"/>
              </w:rPr>
              <w:t xml:space="preserve"> </w:t>
            </w:r>
            <w:r w:rsidR="00871E5A" w:rsidRPr="00D0579D">
              <w:rPr>
                <w:rFonts w:ascii="Times New Roman" w:hAnsi="Times New Roman"/>
                <w:color w:val="000000"/>
                <w:sz w:val="20"/>
                <w:szCs w:val="20"/>
              </w:rPr>
              <w:t>ГО г.</w:t>
            </w:r>
            <w:r w:rsidRPr="00D0579D">
              <w:rPr>
                <w:rFonts w:ascii="Times New Roman" w:hAnsi="Times New Roman"/>
                <w:color w:val="000000"/>
                <w:sz w:val="20"/>
                <w:szCs w:val="20"/>
              </w:rPr>
              <w:t xml:space="preserve"> Рыбинск</w:t>
            </w:r>
          </w:p>
        </w:tc>
        <w:tc>
          <w:tcPr>
            <w:tcW w:w="618" w:type="pct"/>
          </w:tcPr>
          <w:p w:rsidR="00995168" w:rsidRPr="00D0579D" w:rsidRDefault="00995168" w:rsidP="002954FB">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Отсутствие центрального газоснабжения в домах частного сектора</w:t>
            </w:r>
          </w:p>
        </w:tc>
        <w:tc>
          <w:tcPr>
            <w:tcW w:w="618" w:type="pct"/>
          </w:tcPr>
          <w:p w:rsidR="00995168" w:rsidRPr="00D0579D" w:rsidRDefault="00995168" w:rsidP="00FA5516">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Подключение домохозяй</w:t>
            </w:r>
            <w:proofErr w:type="gramStart"/>
            <w:r w:rsidRPr="00D0579D">
              <w:rPr>
                <w:rFonts w:ascii="Times New Roman" w:hAnsi="Times New Roman"/>
                <w:color w:val="000000"/>
                <w:sz w:val="20"/>
                <w:szCs w:val="20"/>
              </w:rPr>
              <w:t>ств к пр</w:t>
            </w:r>
            <w:proofErr w:type="gramEnd"/>
            <w:r w:rsidRPr="00D0579D">
              <w:rPr>
                <w:rFonts w:ascii="Times New Roman" w:hAnsi="Times New Roman"/>
                <w:color w:val="000000"/>
                <w:sz w:val="20"/>
                <w:szCs w:val="20"/>
              </w:rPr>
              <w:t>иродному газу</w:t>
            </w:r>
          </w:p>
        </w:tc>
        <w:tc>
          <w:tcPr>
            <w:tcW w:w="459" w:type="pct"/>
          </w:tcPr>
          <w:p w:rsidR="00995168" w:rsidRPr="00D0579D" w:rsidRDefault="00995168" w:rsidP="00FA5516">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Подключение домохозяй</w:t>
            </w:r>
            <w:proofErr w:type="gramStart"/>
            <w:r w:rsidRPr="00D0579D">
              <w:rPr>
                <w:rFonts w:ascii="Times New Roman" w:hAnsi="Times New Roman"/>
                <w:color w:val="000000"/>
                <w:sz w:val="20"/>
                <w:szCs w:val="20"/>
              </w:rPr>
              <w:t>ств к пр</w:t>
            </w:r>
            <w:proofErr w:type="gramEnd"/>
            <w:r w:rsidRPr="00D0579D">
              <w:rPr>
                <w:rFonts w:ascii="Times New Roman" w:hAnsi="Times New Roman"/>
                <w:color w:val="000000"/>
                <w:sz w:val="20"/>
                <w:szCs w:val="20"/>
              </w:rPr>
              <w:t>иродному газу без привлечения средств жителей</w:t>
            </w:r>
          </w:p>
        </w:tc>
        <w:tc>
          <w:tcPr>
            <w:tcW w:w="658" w:type="pct"/>
          </w:tcPr>
          <w:p w:rsidR="00995168" w:rsidRPr="00D0579D" w:rsidRDefault="00D75867" w:rsidP="00FA5516">
            <w:pPr>
              <w:spacing w:after="0" w:line="240" w:lineRule="auto"/>
              <w:rPr>
                <w:rFonts w:ascii="Times New Roman" w:hAnsi="Times New Roman"/>
                <w:color w:val="000000"/>
                <w:sz w:val="20"/>
                <w:szCs w:val="20"/>
                <w:highlight w:val="yellow"/>
              </w:rPr>
            </w:pPr>
            <w:r w:rsidRPr="00D0579D">
              <w:rPr>
                <w:rFonts w:ascii="Times New Roman" w:hAnsi="Times New Roman"/>
                <w:color w:val="000000"/>
                <w:sz w:val="20"/>
                <w:szCs w:val="20"/>
              </w:rPr>
              <w:t>Выполнение работ по поданным 207 заявкам на подключение</w:t>
            </w:r>
          </w:p>
        </w:tc>
        <w:tc>
          <w:tcPr>
            <w:tcW w:w="476" w:type="pct"/>
          </w:tcPr>
          <w:p w:rsidR="00995168" w:rsidRPr="00D0579D" w:rsidRDefault="00995168" w:rsidP="00FA5516">
            <w:pPr>
              <w:spacing w:after="0" w:line="240" w:lineRule="auto"/>
              <w:rPr>
                <w:rFonts w:ascii="Times New Roman" w:hAnsi="Times New Roman"/>
                <w:sz w:val="20"/>
                <w:szCs w:val="20"/>
              </w:rPr>
            </w:pPr>
            <w:r w:rsidRPr="00D0579D">
              <w:rPr>
                <w:rFonts w:ascii="Times New Roman" w:hAnsi="Times New Roman"/>
                <w:sz w:val="20"/>
                <w:szCs w:val="20"/>
              </w:rPr>
              <w:t xml:space="preserve">Программа </w:t>
            </w:r>
            <w:r w:rsidRPr="00D0579D">
              <w:rPr>
                <w:rFonts w:ascii="Times New Roman" w:hAnsi="Times New Roman"/>
                <w:sz w:val="20"/>
                <w:szCs w:val="20"/>
                <w:shd w:val="clear" w:color="auto" w:fill="FFFFFF"/>
              </w:rPr>
              <w:t>развития газоснабжения и газификации регионов РФ</w:t>
            </w:r>
          </w:p>
        </w:tc>
        <w:tc>
          <w:tcPr>
            <w:tcW w:w="473" w:type="pct"/>
          </w:tcPr>
          <w:p w:rsidR="00995168" w:rsidRPr="00D0579D" w:rsidRDefault="00995168" w:rsidP="00FA5516">
            <w:pPr>
              <w:spacing w:after="0" w:line="240" w:lineRule="auto"/>
              <w:rPr>
                <w:rFonts w:ascii="Times New Roman" w:hAnsi="Times New Roman"/>
                <w:color w:val="000000"/>
                <w:sz w:val="20"/>
                <w:szCs w:val="20"/>
              </w:rPr>
            </w:pPr>
          </w:p>
        </w:tc>
        <w:tc>
          <w:tcPr>
            <w:tcW w:w="345" w:type="pct"/>
          </w:tcPr>
          <w:p w:rsidR="00995168" w:rsidRPr="00D0579D" w:rsidRDefault="00995168" w:rsidP="00FA5516">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2021-2025</w:t>
            </w:r>
          </w:p>
        </w:tc>
        <w:tc>
          <w:tcPr>
            <w:tcW w:w="551" w:type="pct"/>
          </w:tcPr>
          <w:p w:rsidR="00995168" w:rsidRPr="00D0579D" w:rsidRDefault="00995168" w:rsidP="002954FB">
            <w:pPr>
              <w:spacing w:after="0" w:line="240" w:lineRule="auto"/>
              <w:rPr>
                <w:rFonts w:ascii="Times New Roman" w:hAnsi="Times New Roman"/>
                <w:color w:val="000000"/>
                <w:sz w:val="20"/>
                <w:szCs w:val="20"/>
              </w:rPr>
            </w:pPr>
            <w:r w:rsidRPr="00D0579D">
              <w:rPr>
                <w:rFonts w:ascii="Times New Roman" w:hAnsi="Times New Roman"/>
                <w:bCs/>
                <w:color w:val="000000"/>
                <w:sz w:val="20"/>
                <w:szCs w:val="20"/>
              </w:rPr>
              <w:t xml:space="preserve">ОАО </w:t>
            </w:r>
            <w:r w:rsidR="002954FB" w:rsidRPr="00D0579D">
              <w:rPr>
                <w:rFonts w:ascii="Times New Roman" w:hAnsi="Times New Roman"/>
                <w:bCs/>
                <w:color w:val="000000"/>
                <w:sz w:val="20"/>
                <w:szCs w:val="20"/>
              </w:rPr>
              <w:t>«</w:t>
            </w:r>
            <w:r w:rsidRPr="00D0579D">
              <w:rPr>
                <w:rFonts w:ascii="Times New Roman" w:hAnsi="Times New Roman"/>
                <w:bCs/>
                <w:color w:val="000000"/>
                <w:sz w:val="20"/>
                <w:szCs w:val="20"/>
              </w:rPr>
              <w:t>Рыбинскгазсервис</w:t>
            </w:r>
            <w:r w:rsidR="002954FB" w:rsidRPr="00D0579D">
              <w:rPr>
                <w:rFonts w:ascii="Times New Roman" w:hAnsi="Times New Roman"/>
                <w:color w:val="000000"/>
                <w:sz w:val="20"/>
                <w:szCs w:val="20"/>
              </w:rPr>
              <w:t>»</w:t>
            </w:r>
          </w:p>
        </w:tc>
      </w:tr>
    </w:tbl>
    <w:p w:rsidR="00571B7F" w:rsidRDefault="00571B7F" w:rsidP="00571B7F">
      <w:pPr>
        <w:pStyle w:val="a4"/>
        <w:rPr>
          <w:rFonts w:ascii="Times New Roman" w:eastAsia="Times New Roman" w:hAnsi="Times New Roman"/>
          <w:color w:val="000000"/>
          <w:sz w:val="20"/>
          <w:szCs w:val="20"/>
        </w:rPr>
      </w:pPr>
    </w:p>
    <w:p w:rsidR="006D6C95" w:rsidRPr="00D0579D" w:rsidRDefault="00783179" w:rsidP="000B6239">
      <w:pPr>
        <w:pStyle w:val="1"/>
        <w:keepNext w:val="0"/>
        <w:widowControl w:val="0"/>
        <w:autoSpaceDE w:val="0"/>
        <w:autoSpaceDN w:val="0"/>
        <w:adjustRightInd w:val="0"/>
        <w:spacing w:before="60" w:after="60"/>
        <w:rPr>
          <w:b/>
          <w:color w:val="000000"/>
          <w:sz w:val="24"/>
        </w:rPr>
      </w:pPr>
      <w:r w:rsidRPr="00D0579D">
        <w:rPr>
          <w:b/>
          <w:color w:val="000000"/>
          <w:sz w:val="24"/>
        </w:rPr>
        <w:t>6. Дорожное хозяйство и транспорт</w:t>
      </w:r>
    </w:p>
    <w:p w:rsidR="006D6C95" w:rsidRPr="00D0579D" w:rsidRDefault="00783179" w:rsidP="006D6C95">
      <w:pPr>
        <w:spacing w:after="60" w:line="240" w:lineRule="auto"/>
        <w:rPr>
          <w:rFonts w:ascii="Times New Roman" w:hAnsi="Times New Roman"/>
          <w:i/>
          <w:color w:val="000000"/>
          <w:sz w:val="20"/>
          <w:szCs w:val="20"/>
          <w:u w:val="single"/>
        </w:rPr>
      </w:pPr>
      <w:r w:rsidRPr="00D0579D">
        <w:rPr>
          <w:rFonts w:ascii="Times New Roman" w:hAnsi="Times New Roman"/>
          <w:i/>
          <w:color w:val="000000"/>
          <w:sz w:val="20"/>
          <w:szCs w:val="20"/>
          <w:u w:val="single"/>
        </w:rPr>
        <w:t>Общая информация:</w:t>
      </w:r>
    </w:p>
    <w:tbl>
      <w:tblPr>
        <w:tblW w:w="151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2474"/>
        <w:gridCol w:w="1985"/>
      </w:tblGrid>
      <w:tr w:rsidR="006D6C95" w:rsidRPr="00D0579D" w:rsidTr="0064226C">
        <w:tc>
          <w:tcPr>
            <w:tcW w:w="675" w:type="dxa"/>
          </w:tcPr>
          <w:p w:rsidR="006D6C95" w:rsidRPr="00D0579D" w:rsidRDefault="00783179" w:rsidP="006D6C95">
            <w:pPr>
              <w:pStyle w:val="Default"/>
              <w:jc w:val="center"/>
              <w:rPr>
                <w:b/>
                <w:sz w:val="20"/>
                <w:szCs w:val="20"/>
              </w:rPr>
            </w:pPr>
            <w:r w:rsidRPr="00D0579D">
              <w:rPr>
                <w:b/>
                <w:sz w:val="20"/>
                <w:szCs w:val="20"/>
              </w:rPr>
              <w:t xml:space="preserve">№ </w:t>
            </w:r>
            <w:proofErr w:type="gramStart"/>
            <w:r w:rsidRPr="00D0579D">
              <w:rPr>
                <w:b/>
                <w:sz w:val="20"/>
                <w:szCs w:val="20"/>
              </w:rPr>
              <w:t>п</w:t>
            </w:r>
            <w:proofErr w:type="gramEnd"/>
            <w:r w:rsidRPr="00D0579D">
              <w:rPr>
                <w:b/>
                <w:sz w:val="20"/>
                <w:szCs w:val="20"/>
              </w:rPr>
              <w:t>/п</w:t>
            </w:r>
          </w:p>
        </w:tc>
        <w:tc>
          <w:tcPr>
            <w:tcW w:w="12474" w:type="dxa"/>
            <w:tcMar>
              <w:top w:w="0" w:type="dxa"/>
              <w:left w:w="108" w:type="dxa"/>
              <w:bottom w:w="0" w:type="dxa"/>
              <w:right w:w="108" w:type="dxa"/>
            </w:tcMar>
          </w:tcPr>
          <w:p w:rsidR="006D6C95" w:rsidRPr="00D0579D" w:rsidRDefault="00783179" w:rsidP="006D6C95">
            <w:pPr>
              <w:pStyle w:val="Default"/>
              <w:jc w:val="center"/>
              <w:rPr>
                <w:b/>
                <w:sz w:val="20"/>
                <w:szCs w:val="20"/>
              </w:rPr>
            </w:pPr>
            <w:r w:rsidRPr="00D0579D">
              <w:rPr>
                <w:b/>
                <w:sz w:val="20"/>
                <w:szCs w:val="20"/>
              </w:rPr>
              <w:t>Показатель</w:t>
            </w:r>
          </w:p>
        </w:tc>
        <w:tc>
          <w:tcPr>
            <w:tcW w:w="1985" w:type="dxa"/>
          </w:tcPr>
          <w:p w:rsidR="006D6C95" w:rsidRPr="00D0579D" w:rsidRDefault="00783179" w:rsidP="006D6C95">
            <w:pPr>
              <w:pStyle w:val="Default"/>
              <w:jc w:val="center"/>
              <w:rPr>
                <w:b/>
                <w:sz w:val="20"/>
                <w:szCs w:val="20"/>
              </w:rPr>
            </w:pPr>
            <w:r w:rsidRPr="00D0579D">
              <w:rPr>
                <w:b/>
                <w:sz w:val="20"/>
                <w:szCs w:val="20"/>
              </w:rPr>
              <w:t>на 01.01.2022</w:t>
            </w:r>
          </w:p>
        </w:tc>
      </w:tr>
      <w:tr w:rsidR="001362F8" w:rsidRPr="00D0579D" w:rsidTr="0064226C">
        <w:trPr>
          <w:trHeight w:val="166"/>
        </w:trPr>
        <w:tc>
          <w:tcPr>
            <w:tcW w:w="675" w:type="dxa"/>
          </w:tcPr>
          <w:p w:rsidR="001362F8" w:rsidRPr="00D0579D" w:rsidRDefault="001362F8" w:rsidP="006D6C95">
            <w:pPr>
              <w:spacing w:after="0" w:line="240" w:lineRule="auto"/>
              <w:jc w:val="center"/>
              <w:rPr>
                <w:rFonts w:ascii="Times New Roman" w:hAnsi="Times New Roman"/>
                <w:color w:val="000000"/>
                <w:sz w:val="20"/>
                <w:szCs w:val="20"/>
              </w:rPr>
            </w:pPr>
            <w:r w:rsidRPr="00D0579D">
              <w:rPr>
                <w:color w:val="000000"/>
                <w:sz w:val="20"/>
                <w:szCs w:val="20"/>
              </w:rPr>
              <w:t>1.</w:t>
            </w:r>
          </w:p>
        </w:tc>
        <w:tc>
          <w:tcPr>
            <w:tcW w:w="12474" w:type="dxa"/>
            <w:tcMar>
              <w:top w:w="0" w:type="dxa"/>
              <w:left w:w="108" w:type="dxa"/>
              <w:bottom w:w="0" w:type="dxa"/>
              <w:right w:w="108" w:type="dxa"/>
            </w:tcMar>
            <w:vAlign w:val="center"/>
          </w:tcPr>
          <w:p w:rsidR="001362F8" w:rsidRPr="00D0579D" w:rsidRDefault="001362F8" w:rsidP="006D6C95">
            <w:pPr>
              <w:pStyle w:val="Default"/>
              <w:rPr>
                <w:bCs/>
                <w:sz w:val="20"/>
                <w:szCs w:val="20"/>
              </w:rPr>
            </w:pPr>
            <w:r w:rsidRPr="00D0579D">
              <w:rPr>
                <w:bCs/>
                <w:sz w:val="20"/>
                <w:szCs w:val="20"/>
              </w:rPr>
              <w:t xml:space="preserve">Протяженность автомобильных дорог общего пользования местного значения, </w:t>
            </w:r>
            <w:proofErr w:type="gramStart"/>
            <w:r w:rsidRPr="00D0579D">
              <w:rPr>
                <w:bCs/>
                <w:sz w:val="20"/>
                <w:szCs w:val="20"/>
              </w:rPr>
              <w:t>км</w:t>
            </w:r>
            <w:proofErr w:type="gramEnd"/>
          </w:p>
        </w:tc>
        <w:tc>
          <w:tcPr>
            <w:tcW w:w="1985" w:type="dxa"/>
            <w:vAlign w:val="center"/>
          </w:tcPr>
          <w:p w:rsidR="001362F8" w:rsidRPr="00D0579D" w:rsidRDefault="001362F8" w:rsidP="001362F8">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380,9</w:t>
            </w:r>
          </w:p>
        </w:tc>
      </w:tr>
      <w:tr w:rsidR="001362F8" w:rsidRPr="00D0579D" w:rsidTr="0064226C">
        <w:trPr>
          <w:trHeight w:val="166"/>
        </w:trPr>
        <w:tc>
          <w:tcPr>
            <w:tcW w:w="675" w:type="dxa"/>
          </w:tcPr>
          <w:p w:rsidR="001362F8" w:rsidRPr="00D0579D" w:rsidRDefault="001362F8" w:rsidP="006D6C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2.</w:t>
            </w:r>
          </w:p>
        </w:tc>
        <w:tc>
          <w:tcPr>
            <w:tcW w:w="12474" w:type="dxa"/>
            <w:tcMar>
              <w:top w:w="0" w:type="dxa"/>
              <w:left w:w="108" w:type="dxa"/>
              <w:bottom w:w="0" w:type="dxa"/>
              <w:right w:w="108" w:type="dxa"/>
            </w:tcMar>
            <w:vAlign w:val="center"/>
          </w:tcPr>
          <w:p w:rsidR="001362F8" w:rsidRPr="00D0579D" w:rsidRDefault="001362F8" w:rsidP="006D6C95">
            <w:pPr>
              <w:pStyle w:val="Default"/>
              <w:rPr>
                <w:bCs/>
                <w:sz w:val="20"/>
                <w:szCs w:val="20"/>
              </w:rPr>
            </w:pPr>
            <w:r w:rsidRPr="00D0579D">
              <w:rPr>
                <w:bCs/>
                <w:sz w:val="20"/>
                <w:szCs w:val="20"/>
              </w:rPr>
              <w:t>Доля дорог нормативного состояния, %</w:t>
            </w:r>
          </w:p>
        </w:tc>
        <w:tc>
          <w:tcPr>
            <w:tcW w:w="1985" w:type="dxa"/>
            <w:vAlign w:val="center"/>
          </w:tcPr>
          <w:p w:rsidR="001362F8" w:rsidRPr="00D0579D" w:rsidRDefault="001362F8" w:rsidP="001362F8">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49,73</w:t>
            </w:r>
          </w:p>
        </w:tc>
      </w:tr>
      <w:tr w:rsidR="001362F8" w:rsidRPr="00D0579D" w:rsidTr="0064226C">
        <w:trPr>
          <w:trHeight w:val="166"/>
        </w:trPr>
        <w:tc>
          <w:tcPr>
            <w:tcW w:w="675" w:type="dxa"/>
          </w:tcPr>
          <w:p w:rsidR="001362F8" w:rsidRPr="00D0579D" w:rsidRDefault="001362F8" w:rsidP="006D6C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3.</w:t>
            </w:r>
          </w:p>
        </w:tc>
        <w:tc>
          <w:tcPr>
            <w:tcW w:w="12474" w:type="dxa"/>
            <w:tcMar>
              <w:top w:w="0" w:type="dxa"/>
              <w:left w:w="108" w:type="dxa"/>
              <w:bottom w:w="0" w:type="dxa"/>
              <w:right w:w="108" w:type="dxa"/>
            </w:tcMar>
            <w:vAlign w:val="center"/>
          </w:tcPr>
          <w:p w:rsidR="001362F8" w:rsidRPr="00D0579D" w:rsidRDefault="001362F8" w:rsidP="006D6C95">
            <w:pPr>
              <w:pStyle w:val="Default"/>
              <w:rPr>
                <w:bCs/>
                <w:sz w:val="20"/>
                <w:szCs w:val="20"/>
              </w:rPr>
            </w:pPr>
            <w:r w:rsidRPr="00D0579D">
              <w:rPr>
                <w:bCs/>
                <w:sz w:val="20"/>
                <w:szCs w:val="20"/>
              </w:rPr>
              <w:t>Количество мостов (в т.ч. пешеходных) и путепроводов на автомобильных дорогах (улицах, проездах, набережных) общего пользования местного значения, на конец отчетного периода, ед.</w:t>
            </w:r>
          </w:p>
        </w:tc>
        <w:tc>
          <w:tcPr>
            <w:tcW w:w="1985" w:type="dxa"/>
            <w:vAlign w:val="center"/>
          </w:tcPr>
          <w:p w:rsidR="001362F8" w:rsidRPr="00D0579D" w:rsidRDefault="001362F8" w:rsidP="001362F8">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20</w:t>
            </w:r>
          </w:p>
        </w:tc>
      </w:tr>
      <w:tr w:rsidR="001362F8" w:rsidRPr="00D0579D" w:rsidTr="0064226C">
        <w:trPr>
          <w:trHeight w:val="166"/>
        </w:trPr>
        <w:tc>
          <w:tcPr>
            <w:tcW w:w="675" w:type="dxa"/>
          </w:tcPr>
          <w:p w:rsidR="001362F8" w:rsidRPr="00D0579D" w:rsidRDefault="001362F8" w:rsidP="006D6C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4.</w:t>
            </w:r>
          </w:p>
        </w:tc>
        <w:tc>
          <w:tcPr>
            <w:tcW w:w="12474" w:type="dxa"/>
            <w:tcMar>
              <w:top w:w="0" w:type="dxa"/>
              <w:left w:w="108" w:type="dxa"/>
              <w:bottom w:w="0" w:type="dxa"/>
              <w:right w:w="108" w:type="dxa"/>
            </w:tcMar>
            <w:vAlign w:val="center"/>
          </w:tcPr>
          <w:p w:rsidR="001362F8" w:rsidRPr="00D0579D" w:rsidRDefault="001362F8" w:rsidP="006D6C95">
            <w:pPr>
              <w:pStyle w:val="Default"/>
              <w:rPr>
                <w:bCs/>
                <w:sz w:val="20"/>
                <w:szCs w:val="20"/>
              </w:rPr>
            </w:pPr>
            <w:r w:rsidRPr="00D0579D">
              <w:rPr>
                <w:bCs/>
                <w:sz w:val="20"/>
                <w:szCs w:val="20"/>
              </w:rPr>
              <w:t xml:space="preserve">Протяженность автомобильных дорог (улиц, проездов, набережных) общего пользования местного значения с твердым покрытием (в муниципальной собственности), на конец отчетного периода, </w:t>
            </w:r>
            <w:proofErr w:type="gramStart"/>
            <w:r w:rsidRPr="00D0579D">
              <w:rPr>
                <w:bCs/>
                <w:sz w:val="20"/>
                <w:szCs w:val="20"/>
              </w:rPr>
              <w:t>км</w:t>
            </w:r>
            <w:proofErr w:type="gramEnd"/>
          </w:p>
        </w:tc>
        <w:tc>
          <w:tcPr>
            <w:tcW w:w="1985" w:type="dxa"/>
            <w:vAlign w:val="center"/>
          </w:tcPr>
          <w:p w:rsidR="001362F8" w:rsidRPr="00D0579D" w:rsidRDefault="001362F8" w:rsidP="001362F8">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222,4</w:t>
            </w:r>
          </w:p>
        </w:tc>
      </w:tr>
      <w:tr w:rsidR="001362F8" w:rsidRPr="00D0579D" w:rsidTr="0064226C">
        <w:tc>
          <w:tcPr>
            <w:tcW w:w="675" w:type="dxa"/>
          </w:tcPr>
          <w:p w:rsidR="001362F8" w:rsidRPr="00D0579D" w:rsidRDefault="001362F8" w:rsidP="006D6C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5.</w:t>
            </w:r>
          </w:p>
        </w:tc>
        <w:tc>
          <w:tcPr>
            <w:tcW w:w="12474" w:type="dxa"/>
            <w:tcMar>
              <w:top w:w="0" w:type="dxa"/>
              <w:left w:w="108" w:type="dxa"/>
              <w:bottom w:w="0" w:type="dxa"/>
              <w:right w:w="108" w:type="dxa"/>
            </w:tcMar>
          </w:tcPr>
          <w:p w:rsidR="001362F8" w:rsidRPr="00D0579D" w:rsidRDefault="001362F8" w:rsidP="006D6C95">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Количество мостов (в т.ч. пешеходных) и путепроводов, находящихся в неудовлетворительном состоянии, (в муниципальной собственности), на конец отчетного периода, ед.</w:t>
            </w:r>
          </w:p>
        </w:tc>
        <w:tc>
          <w:tcPr>
            <w:tcW w:w="1985" w:type="dxa"/>
            <w:vAlign w:val="center"/>
          </w:tcPr>
          <w:p w:rsidR="001362F8" w:rsidRPr="00D0579D" w:rsidRDefault="001362F8" w:rsidP="001362F8">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7</w:t>
            </w:r>
          </w:p>
        </w:tc>
      </w:tr>
      <w:tr w:rsidR="001362F8" w:rsidRPr="00D0579D" w:rsidTr="0064226C">
        <w:tc>
          <w:tcPr>
            <w:tcW w:w="675" w:type="dxa"/>
          </w:tcPr>
          <w:p w:rsidR="001362F8" w:rsidRPr="00D0579D" w:rsidRDefault="001362F8" w:rsidP="006D6C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6.</w:t>
            </w:r>
          </w:p>
        </w:tc>
        <w:tc>
          <w:tcPr>
            <w:tcW w:w="12474" w:type="dxa"/>
            <w:tcMar>
              <w:top w:w="0" w:type="dxa"/>
              <w:left w:w="108" w:type="dxa"/>
              <w:bottom w:w="0" w:type="dxa"/>
              <w:right w:w="108" w:type="dxa"/>
            </w:tcMar>
          </w:tcPr>
          <w:p w:rsidR="001362F8" w:rsidRPr="00D0579D" w:rsidRDefault="001362F8" w:rsidP="006D6C95">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Количество населенных пунктов с проживающими жителями, не имеющих автотранспортных связей с районным центром по дорогам с твердым покрытием, на конец отчетного периода, ед.</w:t>
            </w:r>
          </w:p>
        </w:tc>
        <w:tc>
          <w:tcPr>
            <w:tcW w:w="1985" w:type="dxa"/>
            <w:vAlign w:val="center"/>
          </w:tcPr>
          <w:p w:rsidR="001362F8" w:rsidRPr="00D0579D" w:rsidRDefault="001362F8" w:rsidP="001362F8">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0</w:t>
            </w:r>
          </w:p>
        </w:tc>
      </w:tr>
      <w:tr w:rsidR="001362F8" w:rsidRPr="00D0579D" w:rsidTr="0064226C">
        <w:tc>
          <w:tcPr>
            <w:tcW w:w="675" w:type="dxa"/>
          </w:tcPr>
          <w:p w:rsidR="001362F8" w:rsidRPr="00D0579D" w:rsidRDefault="001362F8" w:rsidP="006D6C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7.</w:t>
            </w:r>
          </w:p>
        </w:tc>
        <w:tc>
          <w:tcPr>
            <w:tcW w:w="12474" w:type="dxa"/>
            <w:tcMar>
              <w:top w:w="0" w:type="dxa"/>
              <w:left w:w="108" w:type="dxa"/>
              <w:bottom w:w="0" w:type="dxa"/>
              <w:right w:w="108" w:type="dxa"/>
            </w:tcMar>
          </w:tcPr>
          <w:p w:rsidR="001362F8" w:rsidRPr="00D0579D" w:rsidRDefault="001362F8" w:rsidP="006D6C95">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 xml:space="preserve">Доля населения, проживающего в населенных пунктах, не имеющих регулярного автобусного или/и железнодорожного сообщения с </w:t>
            </w:r>
            <w:proofErr w:type="gramStart"/>
            <w:r w:rsidRPr="00D0579D">
              <w:rPr>
                <w:rFonts w:ascii="Times New Roman" w:hAnsi="Times New Roman"/>
                <w:color w:val="000000"/>
                <w:sz w:val="20"/>
                <w:szCs w:val="20"/>
              </w:rPr>
              <w:t>административном</w:t>
            </w:r>
            <w:proofErr w:type="gramEnd"/>
            <w:r w:rsidRPr="00D0579D">
              <w:rPr>
                <w:rFonts w:ascii="Times New Roman" w:hAnsi="Times New Roman"/>
                <w:color w:val="000000"/>
                <w:sz w:val="20"/>
                <w:szCs w:val="20"/>
              </w:rPr>
              <w:t xml:space="preserve"> центром городского округа (муниципального района), в общей численности населения городского округа (муниципального района), %</w:t>
            </w:r>
          </w:p>
        </w:tc>
        <w:tc>
          <w:tcPr>
            <w:tcW w:w="1985" w:type="dxa"/>
            <w:vAlign w:val="center"/>
          </w:tcPr>
          <w:p w:rsidR="001362F8" w:rsidRPr="00D0579D" w:rsidRDefault="001362F8" w:rsidP="001362F8">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0</w:t>
            </w:r>
          </w:p>
        </w:tc>
      </w:tr>
    </w:tbl>
    <w:p w:rsidR="006D6C95" w:rsidRPr="00D0579D" w:rsidRDefault="006D6C95" w:rsidP="006D6C95">
      <w:pPr>
        <w:spacing w:after="120" w:line="240" w:lineRule="auto"/>
        <w:rPr>
          <w:rFonts w:ascii="Times New Roman" w:hAnsi="Times New Roman"/>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8"/>
        <w:gridCol w:w="2302"/>
        <w:gridCol w:w="1854"/>
        <w:gridCol w:w="1780"/>
        <w:gridCol w:w="2181"/>
        <w:gridCol w:w="2198"/>
        <w:gridCol w:w="3769"/>
        <w:gridCol w:w="2894"/>
        <w:gridCol w:w="2124"/>
        <w:gridCol w:w="1667"/>
      </w:tblGrid>
      <w:tr w:rsidR="005C2761" w:rsidRPr="0080403C" w:rsidTr="0064226C">
        <w:trPr>
          <w:trHeight w:val="20"/>
        </w:trPr>
        <w:tc>
          <w:tcPr>
            <w:tcW w:w="155" w:type="pct"/>
            <w:vAlign w:val="center"/>
          </w:tcPr>
          <w:p w:rsidR="006D6C95" w:rsidRPr="0080403C" w:rsidRDefault="00783179" w:rsidP="00A066A5">
            <w:pPr>
              <w:spacing w:after="0" w:line="240" w:lineRule="auto"/>
              <w:ind w:left="-142" w:right="-140"/>
              <w:jc w:val="center"/>
              <w:rPr>
                <w:rFonts w:ascii="Times New Roman" w:hAnsi="Times New Roman"/>
                <w:b/>
                <w:color w:val="000000"/>
                <w:sz w:val="20"/>
                <w:szCs w:val="20"/>
              </w:rPr>
            </w:pPr>
            <w:r w:rsidRPr="0080403C">
              <w:rPr>
                <w:rFonts w:ascii="Times New Roman" w:hAnsi="Times New Roman"/>
                <w:b/>
                <w:color w:val="000000"/>
                <w:sz w:val="20"/>
                <w:szCs w:val="20"/>
              </w:rPr>
              <w:t>№</w:t>
            </w:r>
          </w:p>
          <w:p w:rsidR="006D6C95" w:rsidRPr="0080403C" w:rsidRDefault="00783179" w:rsidP="00A066A5">
            <w:pPr>
              <w:spacing w:after="0" w:line="240" w:lineRule="auto"/>
              <w:ind w:left="-142" w:right="-140"/>
              <w:jc w:val="center"/>
              <w:rPr>
                <w:rFonts w:ascii="Times New Roman" w:hAnsi="Times New Roman"/>
                <w:b/>
                <w:color w:val="000000"/>
                <w:sz w:val="20"/>
                <w:szCs w:val="20"/>
              </w:rPr>
            </w:pPr>
            <w:proofErr w:type="gramStart"/>
            <w:r w:rsidRPr="0080403C">
              <w:rPr>
                <w:rFonts w:ascii="Times New Roman" w:hAnsi="Times New Roman"/>
                <w:b/>
                <w:color w:val="000000"/>
                <w:sz w:val="20"/>
                <w:szCs w:val="20"/>
              </w:rPr>
              <w:t>п</w:t>
            </w:r>
            <w:proofErr w:type="gramEnd"/>
            <w:r w:rsidRPr="0080403C">
              <w:rPr>
                <w:rFonts w:ascii="Times New Roman" w:hAnsi="Times New Roman"/>
                <w:b/>
                <w:color w:val="000000"/>
                <w:sz w:val="20"/>
                <w:szCs w:val="20"/>
              </w:rPr>
              <w:t>/п</w:t>
            </w:r>
          </w:p>
        </w:tc>
        <w:tc>
          <w:tcPr>
            <w:tcW w:w="602" w:type="pct"/>
            <w:gridSpan w:val="2"/>
            <w:vAlign w:val="center"/>
          </w:tcPr>
          <w:p w:rsidR="006D6C95" w:rsidRPr="0080403C" w:rsidRDefault="00783179" w:rsidP="00A066A5">
            <w:pPr>
              <w:spacing w:after="0" w:line="240" w:lineRule="auto"/>
              <w:jc w:val="center"/>
              <w:rPr>
                <w:rFonts w:ascii="Times New Roman" w:hAnsi="Times New Roman"/>
                <w:b/>
                <w:color w:val="000000"/>
                <w:sz w:val="20"/>
                <w:szCs w:val="20"/>
              </w:rPr>
            </w:pPr>
            <w:r w:rsidRPr="0080403C">
              <w:rPr>
                <w:rFonts w:ascii="Times New Roman" w:hAnsi="Times New Roman"/>
                <w:b/>
                <w:color w:val="000000"/>
                <w:sz w:val="20"/>
                <w:szCs w:val="20"/>
              </w:rPr>
              <w:t>Мероприятие</w:t>
            </w:r>
          </w:p>
        </w:tc>
        <w:tc>
          <w:tcPr>
            <w:tcW w:w="426" w:type="pct"/>
            <w:vAlign w:val="center"/>
          </w:tcPr>
          <w:p w:rsidR="006D6C95" w:rsidRPr="0080403C" w:rsidRDefault="00783179" w:rsidP="00A066A5">
            <w:pPr>
              <w:spacing w:after="0" w:line="240" w:lineRule="auto"/>
              <w:ind w:left="-108" w:right="-108"/>
              <w:jc w:val="center"/>
              <w:rPr>
                <w:rFonts w:ascii="Times New Roman" w:hAnsi="Times New Roman"/>
                <w:b/>
                <w:color w:val="000000"/>
                <w:sz w:val="20"/>
                <w:szCs w:val="20"/>
              </w:rPr>
            </w:pPr>
            <w:r w:rsidRPr="0080403C">
              <w:rPr>
                <w:rFonts w:ascii="Times New Roman" w:hAnsi="Times New Roman"/>
                <w:b/>
                <w:color w:val="000000"/>
                <w:sz w:val="20"/>
                <w:szCs w:val="20"/>
              </w:rPr>
              <w:t>Проблема</w:t>
            </w:r>
          </w:p>
          <w:p w:rsidR="006D6C95" w:rsidRPr="0080403C" w:rsidRDefault="00783179" w:rsidP="00A066A5">
            <w:pPr>
              <w:spacing w:after="0" w:line="240" w:lineRule="auto"/>
              <w:ind w:left="-108" w:right="-108"/>
              <w:jc w:val="center"/>
              <w:rPr>
                <w:rFonts w:ascii="Times New Roman" w:hAnsi="Times New Roman"/>
                <w:b/>
                <w:color w:val="000000"/>
                <w:sz w:val="20"/>
                <w:szCs w:val="20"/>
              </w:rPr>
            </w:pPr>
            <w:r w:rsidRPr="0080403C">
              <w:rPr>
                <w:rFonts w:ascii="Times New Roman" w:hAnsi="Times New Roman"/>
                <w:i/>
                <w:color w:val="000000"/>
                <w:sz w:val="18"/>
                <w:szCs w:val="20"/>
              </w:rPr>
              <w:t>(краткое описание ситуации)</w:t>
            </w:r>
          </w:p>
        </w:tc>
        <w:tc>
          <w:tcPr>
            <w:tcW w:w="409" w:type="pct"/>
            <w:vAlign w:val="center"/>
          </w:tcPr>
          <w:p w:rsidR="006D6C95" w:rsidRPr="0080403C" w:rsidRDefault="00783179" w:rsidP="00A066A5">
            <w:pPr>
              <w:spacing w:after="0" w:line="240" w:lineRule="auto"/>
              <w:ind w:left="-107" w:right="-108"/>
              <w:jc w:val="center"/>
              <w:rPr>
                <w:rFonts w:ascii="Times New Roman" w:hAnsi="Times New Roman"/>
                <w:b/>
                <w:color w:val="000000"/>
                <w:sz w:val="20"/>
                <w:szCs w:val="20"/>
              </w:rPr>
            </w:pPr>
            <w:r w:rsidRPr="0080403C">
              <w:rPr>
                <w:rFonts w:ascii="Times New Roman" w:hAnsi="Times New Roman"/>
                <w:b/>
                <w:color w:val="000000"/>
                <w:sz w:val="20"/>
                <w:szCs w:val="20"/>
              </w:rPr>
              <w:t>Ожидаемый результат</w:t>
            </w:r>
          </w:p>
        </w:tc>
        <w:tc>
          <w:tcPr>
            <w:tcW w:w="501" w:type="pct"/>
            <w:vAlign w:val="center"/>
          </w:tcPr>
          <w:p w:rsidR="006D6C95" w:rsidRPr="0080403C" w:rsidRDefault="00783179" w:rsidP="00A066A5">
            <w:pPr>
              <w:spacing w:after="0" w:line="240" w:lineRule="auto"/>
              <w:ind w:left="-111" w:right="-106"/>
              <w:jc w:val="center"/>
              <w:rPr>
                <w:rFonts w:ascii="Times New Roman" w:hAnsi="Times New Roman"/>
                <w:b/>
                <w:color w:val="000000"/>
                <w:sz w:val="20"/>
                <w:szCs w:val="20"/>
              </w:rPr>
            </w:pPr>
            <w:r w:rsidRPr="0080403C">
              <w:rPr>
                <w:rFonts w:ascii="Times New Roman" w:hAnsi="Times New Roman"/>
                <w:b/>
                <w:color w:val="000000"/>
                <w:sz w:val="20"/>
                <w:szCs w:val="20"/>
              </w:rPr>
              <w:t>Социально-экономический эффект</w:t>
            </w:r>
          </w:p>
        </w:tc>
        <w:tc>
          <w:tcPr>
            <w:tcW w:w="505" w:type="pct"/>
            <w:vAlign w:val="center"/>
          </w:tcPr>
          <w:p w:rsidR="006D6C95" w:rsidRPr="0080403C" w:rsidRDefault="00783179" w:rsidP="00A066A5">
            <w:pPr>
              <w:spacing w:after="0" w:line="240" w:lineRule="auto"/>
              <w:ind w:left="-107" w:right="-108"/>
              <w:jc w:val="center"/>
              <w:rPr>
                <w:rFonts w:ascii="Times New Roman" w:hAnsi="Times New Roman"/>
                <w:b/>
                <w:color w:val="000000"/>
                <w:sz w:val="20"/>
                <w:szCs w:val="20"/>
              </w:rPr>
            </w:pPr>
            <w:r w:rsidRPr="0080403C">
              <w:rPr>
                <w:rFonts w:ascii="Times New Roman" w:hAnsi="Times New Roman"/>
                <w:b/>
                <w:color w:val="000000"/>
                <w:sz w:val="20"/>
                <w:szCs w:val="20"/>
              </w:rPr>
              <w:t>Показатель</w:t>
            </w:r>
          </w:p>
        </w:tc>
        <w:tc>
          <w:tcPr>
            <w:tcW w:w="866" w:type="pct"/>
            <w:vAlign w:val="center"/>
          </w:tcPr>
          <w:p w:rsidR="006D6C95" w:rsidRPr="0080403C" w:rsidRDefault="00783179" w:rsidP="00A066A5">
            <w:pPr>
              <w:spacing w:after="0" w:line="240" w:lineRule="auto"/>
              <w:jc w:val="center"/>
              <w:rPr>
                <w:rFonts w:ascii="Times New Roman" w:hAnsi="Times New Roman"/>
                <w:b/>
                <w:color w:val="000000"/>
                <w:sz w:val="20"/>
                <w:szCs w:val="20"/>
              </w:rPr>
            </w:pPr>
            <w:r w:rsidRPr="0080403C">
              <w:rPr>
                <w:rFonts w:ascii="Times New Roman" w:hAnsi="Times New Roman"/>
                <w:b/>
                <w:color w:val="000000"/>
                <w:sz w:val="20"/>
                <w:szCs w:val="20"/>
              </w:rPr>
              <w:t xml:space="preserve">Условия реализации мероприятия </w:t>
            </w:r>
            <w:r w:rsidRPr="0080403C">
              <w:rPr>
                <w:rFonts w:ascii="Times New Roman" w:hAnsi="Times New Roman"/>
                <w:i/>
                <w:color w:val="000000"/>
                <w:sz w:val="18"/>
                <w:szCs w:val="20"/>
              </w:rPr>
              <w:t>(необходимые ресурсы, наличие ПСД, нормативно-правовое регулирование)</w:t>
            </w:r>
          </w:p>
        </w:tc>
        <w:tc>
          <w:tcPr>
            <w:tcW w:w="665" w:type="pct"/>
            <w:vAlign w:val="center"/>
          </w:tcPr>
          <w:p w:rsidR="006D6C95" w:rsidRPr="0080403C" w:rsidRDefault="00783179" w:rsidP="00A066A5">
            <w:pPr>
              <w:spacing w:after="0" w:line="240" w:lineRule="auto"/>
              <w:jc w:val="center"/>
              <w:rPr>
                <w:rFonts w:ascii="Times New Roman" w:hAnsi="Times New Roman"/>
                <w:b/>
                <w:color w:val="000000"/>
                <w:sz w:val="20"/>
                <w:szCs w:val="20"/>
              </w:rPr>
            </w:pPr>
            <w:r w:rsidRPr="0080403C">
              <w:rPr>
                <w:rFonts w:ascii="Times New Roman" w:hAnsi="Times New Roman"/>
                <w:b/>
                <w:color w:val="000000"/>
                <w:sz w:val="20"/>
                <w:szCs w:val="20"/>
              </w:rPr>
              <w:t>Взаимосвязь с утвержденными документами</w:t>
            </w:r>
          </w:p>
        </w:tc>
        <w:tc>
          <w:tcPr>
            <w:tcW w:w="488" w:type="pct"/>
            <w:vAlign w:val="center"/>
          </w:tcPr>
          <w:p w:rsidR="006D6C95" w:rsidRPr="0080403C" w:rsidRDefault="00783179" w:rsidP="00A066A5">
            <w:pPr>
              <w:spacing w:after="0" w:line="240" w:lineRule="auto"/>
              <w:ind w:left="-107" w:right="-107"/>
              <w:jc w:val="center"/>
              <w:rPr>
                <w:rFonts w:ascii="Times New Roman" w:hAnsi="Times New Roman"/>
                <w:b/>
                <w:color w:val="000000"/>
                <w:sz w:val="20"/>
                <w:szCs w:val="20"/>
              </w:rPr>
            </w:pPr>
            <w:r w:rsidRPr="0080403C">
              <w:rPr>
                <w:rFonts w:ascii="Times New Roman" w:hAnsi="Times New Roman"/>
                <w:b/>
                <w:color w:val="000000"/>
                <w:sz w:val="20"/>
                <w:szCs w:val="20"/>
              </w:rPr>
              <w:t>Срок реализации,</w:t>
            </w:r>
          </w:p>
          <w:p w:rsidR="006D6C95" w:rsidRPr="0080403C" w:rsidRDefault="00783179" w:rsidP="00A066A5">
            <w:pPr>
              <w:spacing w:after="0" w:line="240" w:lineRule="auto"/>
              <w:ind w:left="-107" w:right="-107"/>
              <w:jc w:val="center"/>
              <w:rPr>
                <w:rFonts w:ascii="Times New Roman" w:hAnsi="Times New Roman"/>
                <w:b/>
                <w:color w:val="000000"/>
                <w:sz w:val="20"/>
                <w:szCs w:val="20"/>
              </w:rPr>
            </w:pPr>
            <w:r w:rsidRPr="0080403C">
              <w:rPr>
                <w:rFonts w:ascii="Times New Roman" w:hAnsi="Times New Roman"/>
                <w:b/>
                <w:color w:val="000000"/>
                <w:sz w:val="20"/>
                <w:szCs w:val="20"/>
              </w:rPr>
              <w:t>контрольные точки</w:t>
            </w:r>
          </w:p>
        </w:tc>
        <w:tc>
          <w:tcPr>
            <w:tcW w:w="383" w:type="pct"/>
            <w:vAlign w:val="center"/>
          </w:tcPr>
          <w:p w:rsidR="006D6C95" w:rsidRPr="0080403C" w:rsidRDefault="00783179" w:rsidP="00A066A5">
            <w:pPr>
              <w:spacing w:after="0" w:line="240" w:lineRule="auto"/>
              <w:ind w:left="-109" w:right="-107"/>
              <w:jc w:val="center"/>
              <w:rPr>
                <w:rFonts w:ascii="Times New Roman" w:hAnsi="Times New Roman"/>
                <w:b/>
                <w:color w:val="000000"/>
                <w:sz w:val="20"/>
                <w:szCs w:val="20"/>
              </w:rPr>
            </w:pPr>
            <w:r w:rsidRPr="0080403C">
              <w:rPr>
                <w:rFonts w:ascii="Times New Roman" w:hAnsi="Times New Roman"/>
                <w:b/>
                <w:color w:val="000000"/>
                <w:sz w:val="20"/>
                <w:szCs w:val="20"/>
              </w:rPr>
              <w:t>Ответственный</w:t>
            </w:r>
          </w:p>
        </w:tc>
      </w:tr>
      <w:tr w:rsidR="006D6C95" w:rsidRPr="0080403C" w:rsidTr="00D0579D">
        <w:trPr>
          <w:trHeight w:val="70"/>
        </w:trPr>
        <w:tc>
          <w:tcPr>
            <w:tcW w:w="5000" w:type="pct"/>
            <w:gridSpan w:val="11"/>
            <w:shd w:val="clear" w:color="auto" w:fill="EAF1DD"/>
            <w:vAlign w:val="center"/>
          </w:tcPr>
          <w:p w:rsidR="006D6C95" w:rsidRPr="0080403C" w:rsidRDefault="00783179" w:rsidP="0064226C">
            <w:pPr>
              <w:spacing w:after="120" w:line="240" w:lineRule="auto"/>
              <w:rPr>
                <w:rFonts w:ascii="Times New Roman" w:hAnsi="Times New Roman"/>
                <w:b/>
                <w:color w:val="000000"/>
                <w:sz w:val="20"/>
                <w:szCs w:val="20"/>
              </w:rPr>
            </w:pPr>
            <w:r w:rsidRPr="0080403C">
              <w:rPr>
                <w:rFonts w:ascii="Times New Roman" w:hAnsi="Times New Roman"/>
                <w:color w:val="000000"/>
                <w:sz w:val="20"/>
                <w:szCs w:val="20"/>
              </w:rPr>
              <w:t>6.1 Ремонт автодорог</w:t>
            </w:r>
            <w:r w:rsidR="00CE6549" w:rsidRPr="0080403C">
              <w:rPr>
                <w:rFonts w:ascii="Times New Roman" w:hAnsi="Times New Roman"/>
                <w:color w:val="000000"/>
                <w:sz w:val="20"/>
                <w:szCs w:val="20"/>
              </w:rPr>
              <w:t>, подъездных путей к объектам социальной сферы</w:t>
            </w:r>
          </w:p>
        </w:tc>
      </w:tr>
      <w:tr w:rsidR="005C2761" w:rsidRPr="0080403C" w:rsidTr="001647EF">
        <w:trPr>
          <w:trHeight w:val="20"/>
        </w:trPr>
        <w:tc>
          <w:tcPr>
            <w:tcW w:w="228" w:type="pct"/>
            <w:gridSpan w:val="2"/>
          </w:tcPr>
          <w:p w:rsidR="00A94AA9" w:rsidRPr="0080403C" w:rsidRDefault="00A94AA9" w:rsidP="008260C4">
            <w:pPr>
              <w:spacing w:after="0" w:line="240" w:lineRule="auto"/>
              <w:rPr>
                <w:rFonts w:ascii="Times New Roman" w:hAnsi="Times New Roman"/>
                <w:color w:val="000000"/>
                <w:sz w:val="20"/>
                <w:szCs w:val="20"/>
              </w:rPr>
            </w:pPr>
            <w:r w:rsidRPr="0080403C">
              <w:rPr>
                <w:rFonts w:ascii="Times New Roman" w:hAnsi="Times New Roman"/>
                <w:color w:val="000000"/>
                <w:sz w:val="20"/>
                <w:szCs w:val="20"/>
              </w:rPr>
              <w:lastRenderedPageBreak/>
              <w:t>6.1.1</w:t>
            </w:r>
          </w:p>
        </w:tc>
        <w:tc>
          <w:tcPr>
            <w:tcW w:w="529" w:type="pct"/>
          </w:tcPr>
          <w:p w:rsidR="00A94AA9" w:rsidRPr="0080403C" w:rsidRDefault="00A94AA9" w:rsidP="008260C4">
            <w:pPr>
              <w:spacing w:after="0" w:line="240" w:lineRule="auto"/>
              <w:rPr>
                <w:rFonts w:ascii="Times New Roman" w:hAnsi="Times New Roman"/>
                <w:color w:val="000000"/>
                <w:sz w:val="20"/>
                <w:szCs w:val="20"/>
              </w:rPr>
            </w:pPr>
            <w:r w:rsidRPr="0080403C">
              <w:rPr>
                <w:rFonts w:ascii="Times New Roman" w:hAnsi="Times New Roman"/>
                <w:color w:val="000000"/>
                <w:sz w:val="20"/>
                <w:szCs w:val="20"/>
              </w:rPr>
              <w:t>Капитальный ремонт автомобильных дорог</w:t>
            </w:r>
            <w:r w:rsidR="002C446D" w:rsidRPr="0080403C">
              <w:rPr>
                <w:rFonts w:ascii="Times New Roman" w:hAnsi="Times New Roman"/>
                <w:color w:val="000000"/>
                <w:sz w:val="20"/>
                <w:szCs w:val="20"/>
              </w:rPr>
              <w:t xml:space="preserve"> </w:t>
            </w:r>
            <w:r w:rsidR="00F64434" w:rsidRPr="0080403C">
              <w:rPr>
                <w:rFonts w:ascii="Times New Roman" w:hAnsi="Times New Roman"/>
                <w:color w:val="000000"/>
                <w:sz w:val="20"/>
                <w:szCs w:val="20"/>
              </w:rPr>
              <w:t xml:space="preserve">(в том числе </w:t>
            </w:r>
            <w:r w:rsidR="002C446D" w:rsidRPr="0080403C">
              <w:rPr>
                <w:rFonts w:ascii="Times New Roman" w:hAnsi="Times New Roman"/>
                <w:color w:val="000000"/>
                <w:sz w:val="20"/>
                <w:szCs w:val="20"/>
              </w:rPr>
              <w:t xml:space="preserve">асфальтирование грунтовых дорог в зоне индивидуальной жилой застройки), </w:t>
            </w:r>
            <w:r w:rsidRPr="0080403C">
              <w:rPr>
                <w:rFonts w:ascii="Times New Roman" w:hAnsi="Times New Roman"/>
                <w:color w:val="000000"/>
                <w:sz w:val="20"/>
                <w:szCs w:val="20"/>
              </w:rPr>
              <w:t>межквартальных проезд</w:t>
            </w:r>
            <w:r w:rsidR="00C37CBD" w:rsidRPr="0080403C">
              <w:rPr>
                <w:rFonts w:ascii="Times New Roman" w:hAnsi="Times New Roman"/>
                <w:color w:val="000000"/>
                <w:sz w:val="20"/>
                <w:szCs w:val="20"/>
              </w:rPr>
              <w:t xml:space="preserve">ов </w:t>
            </w:r>
            <w:r w:rsidRPr="0080403C">
              <w:rPr>
                <w:rFonts w:ascii="Times New Roman" w:hAnsi="Times New Roman"/>
                <w:color w:val="000000"/>
                <w:sz w:val="20"/>
                <w:szCs w:val="20"/>
              </w:rPr>
              <w:t>с твердым покрытием</w:t>
            </w:r>
          </w:p>
        </w:tc>
        <w:tc>
          <w:tcPr>
            <w:tcW w:w="426" w:type="pct"/>
          </w:tcPr>
          <w:p w:rsidR="00A94AA9" w:rsidRPr="0080403C" w:rsidRDefault="00A94AA9" w:rsidP="008260C4">
            <w:pPr>
              <w:spacing w:after="0" w:line="240" w:lineRule="auto"/>
              <w:ind w:left="-34" w:right="-29"/>
              <w:jc w:val="center"/>
              <w:rPr>
                <w:rFonts w:ascii="Times New Roman" w:hAnsi="Times New Roman"/>
                <w:color w:val="000000"/>
                <w:sz w:val="20"/>
                <w:szCs w:val="20"/>
              </w:rPr>
            </w:pPr>
            <w:r w:rsidRPr="0080403C">
              <w:rPr>
                <w:rFonts w:ascii="Times New Roman" w:hAnsi="Times New Roman"/>
                <w:color w:val="000000"/>
                <w:sz w:val="20"/>
                <w:szCs w:val="20"/>
              </w:rPr>
              <w:t xml:space="preserve">Требуется провести капремонт </w:t>
            </w:r>
            <w:r w:rsidR="002C446D" w:rsidRPr="0080403C">
              <w:rPr>
                <w:rFonts w:ascii="Times New Roman" w:hAnsi="Times New Roman"/>
                <w:color w:val="000000"/>
                <w:sz w:val="20"/>
                <w:szCs w:val="20"/>
              </w:rPr>
              <w:t>191,5 км</w:t>
            </w:r>
            <w:r w:rsidRPr="0080403C">
              <w:rPr>
                <w:rFonts w:ascii="Times New Roman" w:hAnsi="Times New Roman"/>
                <w:color w:val="000000"/>
                <w:sz w:val="20"/>
                <w:szCs w:val="20"/>
              </w:rPr>
              <w:t xml:space="preserve"> автомобильных дорог и  межквартальных проездов</w:t>
            </w:r>
          </w:p>
        </w:tc>
        <w:tc>
          <w:tcPr>
            <w:tcW w:w="409" w:type="pct"/>
          </w:tcPr>
          <w:p w:rsidR="00A94AA9" w:rsidRPr="0080403C" w:rsidRDefault="00A94AA9" w:rsidP="008260C4">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Удобный и безопасный трафик движения с общественного и автотранспорта</w:t>
            </w:r>
          </w:p>
        </w:tc>
        <w:tc>
          <w:tcPr>
            <w:tcW w:w="501" w:type="pct"/>
          </w:tcPr>
          <w:p w:rsidR="00A94AA9" w:rsidRPr="0080403C" w:rsidRDefault="00A94AA9" w:rsidP="008260C4">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Повышение качества дорог, эффективность и безопасность передвижения</w:t>
            </w:r>
          </w:p>
        </w:tc>
        <w:tc>
          <w:tcPr>
            <w:tcW w:w="505" w:type="pct"/>
          </w:tcPr>
          <w:p w:rsidR="00A94AA9" w:rsidRPr="0080403C" w:rsidRDefault="00A94AA9" w:rsidP="008260C4">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Количество отремонтированных объектов</w:t>
            </w:r>
          </w:p>
          <w:p w:rsidR="00213C1E" w:rsidRPr="0080403C" w:rsidRDefault="00213C1E" w:rsidP="008260C4">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2022 г.-</w:t>
            </w:r>
            <w:r w:rsidR="0064226C" w:rsidRPr="0080403C">
              <w:rPr>
                <w:rFonts w:ascii="Times New Roman" w:hAnsi="Times New Roman"/>
                <w:color w:val="000000"/>
                <w:sz w:val="20"/>
                <w:szCs w:val="20"/>
              </w:rPr>
              <w:t xml:space="preserve"> </w:t>
            </w:r>
            <w:r w:rsidRPr="0080403C">
              <w:rPr>
                <w:rFonts w:ascii="Times New Roman" w:hAnsi="Times New Roman"/>
                <w:color w:val="000000"/>
                <w:sz w:val="20"/>
                <w:szCs w:val="20"/>
              </w:rPr>
              <w:t>43 объекта;</w:t>
            </w:r>
          </w:p>
          <w:p w:rsidR="00213C1E" w:rsidRPr="0080403C" w:rsidRDefault="00213C1E" w:rsidP="008260C4">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2023 г.-29 объектов;</w:t>
            </w:r>
          </w:p>
          <w:p w:rsidR="00213C1E" w:rsidRPr="0080403C" w:rsidRDefault="00213C1E" w:rsidP="008260C4">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2024 г.- 63 объекта;</w:t>
            </w:r>
          </w:p>
          <w:p w:rsidR="00213C1E" w:rsidRPr="0080403C" w:rsidRDefault="00213C1E" w:rsidP="008260C4">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2025-2027 гг. - не менее 20 км</w:t>
            </w:r>
          </w:p>
        </w:tc>
        <w:tc>
          <w:tcPr>
            <w:tcW w:w="866" w:type="pct"/>
          </w:tcPr>
          <w:p w:rsidR="00A94AA9" w:rsidRPr="0080403C" w:rsidRDefault="00A94AA9" w:rsidP="008260C4">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Наличие ПСД</w:t>
            </w:r>
            <w:r w:rsidR="00C37CBD" w:rsidRPr="0080403C">
              <w:rPr>
                <w:rFonts w:ascii="Times New Roman" w:hAnsi="Times New Roman"/>
                <w:color w:val="000000"/>
                <w:sz w:val="20"/>
                <w:szCs w:val="20"/>
              </w:rPr>
              <w:t>.</w:t>
            </w:r>
          </w:p>
          <w:p w:rsidR="00A94AA9" w:rsidRPr="0080403C" w:rsidRDefault="00A94AA9" w:rsidP="008260C4">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Потребность в финансировании</w:t>
            </w:r>
            <w:r w:rsidR="00C37CBD" w:rsidRPr="0080403C">
              <w:rPr>
                <w:rFonts w:ascii="Times New Roman" w:hAnsi="Times New Roman"/>
                <w:color w:val="000000"/>
                <w:sz w:val="20"/>
                <w:szCs w:val="20"/>
              </w:rPr>
              <w:t>:</w:t>
            </w:r>
          </w:p>
          <w:p w:rsidR="003D6787" w:rsidRPr="0080403C" w:rsidRDefault="003D6787" w:rsidP="008260C4">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2022 г. – 25 объектов  4,94 км на сумму 200,0 млн. руб.,</w:t>
            </w:r>
          </w:p>
          <w:p w:rsidR="003D6787" w:rsidRPr="0080403C" w:rsidRDefault="003D6787" w:rsidP="008260C4">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2023 г. – 49 объектов  21,541км  на сумму 1 276,094 млн. руб.</w:t>
            </w:r>
          </w:p>
          <w:p w:rsidR="003D6787" w:rsidRPr="0080403C" w:rsidRDefault="003D6787" w:rsidP="008260C4">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2024г. - 72 объекта –34,475 км  на сумму 1 828,45  млн. руб.</w:t>
            </w:r>
          </w:p>
          <w:p w:rsidR="00A94AA9" w:rsidRPr="0080403C" w:rsidRDefault="003D6787" w:rsidP="008260C4">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На период 2025-2027 гг. – потребность в капитальном ремонт не менее 30 км</w:t>
            </w:r>
          </w:p>
        </w:tc>
        <w:tc>
          <w:tcPr>
            <w:tcW w:w="665" w:type="pct"/>
          </w:tcPr>
          <w:p w:rsidR="0064226C" w:rsidRPr="0080403C" w:rsidRDefault="00C37CBD" w:rsidP="008260C4">
            <w:pPr>
              <w:spacing w:after="0" w:line="240" w:lineRule="auto"/>
              <w:jc w:val="center"/>
              <w:rPr>
                <w:rFonts w:ascii="Times New Roman" w:hAnsi="Times New Roman"/>
                <w:color w:val="000000"/>
                <w:sz w:val="20"/>
                <w:szCs w:val="20"/>
              </w:rPr>
            </w:pPr>
            <w:r w:rsidRPr="0080403C">
              <w:rPr>
                <w:rFonts w:ascii="Times New Roman" w:hAnsi="Times New Roman"/>
                <w:bCs/>
                <w:color w:val="000000"/>
                <w:sz w:val="20"/>
                <w:szCs w:val="20"/>
              </w:rPr>
              <w:t xml:space="preserve">Муниципальная программа «Развитие дорожного хозяйства городского округа город Рыбинск Ярославской области», </w:t>
            </w:r>
            <w:r w:rsidRPr="0080403C">
              <w:rPr>
                <w:rFonts w:ascii="Times New Roman" w:hAnsi="Times New Roman"/>
                <w:color w:val="000000"/>
                <w:sz w:val="20"/>
                <w:szCs w:val="20"/>
              </w:rPr>
              <w:t xml:space="preserve">постановление Администрации </w:t>
            </w:r>
            <w:r w:rsidR="0064226C" w:rsidRPr="0080403C">
              <w:rPr>
                <w:rFonts w:ascii="Times New Roman" w:hAnsi="Times New Roman"/>
                <w:color w:val="000000"/>
                <w:sz w:val="20"/>
                <w:szCs w:val="20"/>
              </w:rPr>
              <w:t xml:space="preserve">ГО г. </w:t>
            </w:r>
            <w:r w:rsidRPr="0080403C">
              <w:rPr>
                <w:rFonts w:ascii="Times New Roman" w:hAnsi="Times New Roman"/>
                <w:color w:val="000000"/>
                <w:sz w:val="20"/>
                <w:szCs w:val="20"/>
              </w:rPr>
              <w:t xml:space="preserve">Рыбинск от 22.08.2019 №2139 </w:t>
            </w:r>
          </w:p>
          <w:p w:rsidR="00A94AA9" w:rsidRPr="0080403C" w:rsidRDefault="003D6787" w:rsidP="005C04F9">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 xml:space="preserve">(в </w:t>
            </w:r>
            <w:proofErr w:type="spellStart"/>
            <w:r w:rsidR="005C04F9" w:rsidRPr="0080403C">
              <w:rPr>
                <w:rFonts w:ascii="Times New Roman" w:hAnsi="Times New Roman"/>
                <w:color w:val="000000"/>
                <w:sz w:val="20"/>
                <w:szCs w:val="20"/>
              </w:rPr>
              <w:t>действ</w:t>
            </w:r>
            <w:proofErr w:type="gramStart"/>
            <w:r w:rsidR="005C04F9" w:rsidRPr="0080403C">
              <w:rPr>
                <w:rFonts w:ascii="Times New Roman" w:hAnsi="Times New Roman"/>
                <w:color w:val="000000"/>
                <w:sz w:val="20"/>
                <w:szCs w:val="20"/>
              </w:rPr>
              <w:t>.р</w:t>
            </w:r>
            <w:proofErr w:type="gramEnd"/>
            <w:r w:rsidR="005C04F9" w:rsidRPr="0080403C">
              <w:rPr>
                <w:rFonts w:ascii="Times New Roman" w:hAnsi="Times New Roman"/>
                <w:color w:val="000000"/>
                <w:sz w:val="20"/>
                <w:szCs w:val="20"/>
              </w:rPr>
              <w:t>ед</w:t>
            </w:r>
            <w:proofErr w:type="spellEnd"/>
            <w:r w:rsidR="005C04F9" w:rsidRPr="0080403C">
              <w:rPr>
                <w:rFonts w:ascii="Times New Roman" w:hAnsi="Times New Roman"/>
                <w:color w:val="000000"/>
                <w:sz w:val="20"/>
                <w:szCs w:val="20"/>
              </w:rPr>
              <w:t>.</w:t>
            </w:r>
            <w:r w:rsidRPr="0080403C">
              <w:rPr>
                <w:rFonts w:ascii="Times New Roman" w:hAnsi="Times New Roman"/>
                <w:color w:val="000000"/>
                <w:sz w:val="20"/>
                <w:szCs w:val="20"/>
              </w:rPr>
              <w:t>)</w:t>
            </w:r>
          </w:p>
        </w:tc>
        <w:tc>
          <w:tcPr>
            <w:tcW w:w="488" w:type="pct"/>
          </w:tcPr>
          <w:p w:rsidR="003D6787" w:rsidRPr="0080403C" w:rsidRDefault="003D6787" w:rsidP="008260C4">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2022 г. – 25 объекта  2023 г. – 49 объектов</w:t>
            </w:r>
          </w:p>
          <w:p w:rsidR="003D6787" w:rsidRPr="0080403C" w:rsidRDefault="003D6787" w:rsidP="008260C4">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2024г. – 72 объекта</w:t>
            </w:r>
          </w:p>
          <w:p w:rsidR="00C37CBD" w:rsidRPr="0080403C" w:rsidRDefault="003D6787" w:rsidP="008260C4">
            <w:pPr>
              <w:spacing w:after="0" w:line="240" w:lineRule="auto"/>
              <w:jc w:val="center"/>
              <w:rPr>
                <w:rFonts w:ascii="Times New Roman" w:hAnsi="Times New Roman"/>
                <w:b/>
                <w:color w:val="000000"/>
                <w:sz w:val="20"/>
                <w:szCs w:val="20"/>
              </w:rPr>
            </w:pPr>
            <w:r w:rsidRPr="0080403C">
              <w:rPr>
                <w:rFonts w:ascii="Times New Roman" w:hAnsi="Times New Roman"/>
                <w:color w:val="000000"/>
                <w:sz w:val="20"/>
                <w:szCs w:val="20"/>
              </w:rPr>
              <w:t>2025-2027 гг. - не менее 30 км</w:t>
            </w:r>
          </w:p>
        </w:tc>
        <w:tc>
          <w:tcPr>
            <w:tcW w:w="383" w:type="pct"/>
          </w:tcPr>
          <w:p w:rsidR="00A94AA9" w:rsidRPr="0080403C" w:rsidRDefault="00A94AA9" w:rsidP="008260C4">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ДЖКХТиС,</w:t>
            </w:r>
          </w:p>
          <w:p w:rsidR="00A94AA9" w:rsidRPr="0080403C" w:rsidRDefault="00A94AA9" w:rsidP="008260C4">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МБУ «УГХ»</w:t>
            </w:r>
          </w:p>
        </w:tc>
      </w:tr>
      <w:tr w:rsidR="005C2761" w:rsidRPr="0080403C" w:rsidTr="001647EF">
        <w:trPr>
          <w:trHeight w:val="20"/>
        </w:trPr>
        <w:tc>
          <w:tcPr>
            <w:tcW w:w="228" w:type="pct"/>
            <w:gridSpan w:val="2"/>
          </w:tcPr>
          <w:p w:rsidR="00CE6549" w:rsidRPr="0080403C" w:rsidRDefault="00CE6549" w:rsidP="008260C4">
            <w:pPr>
              <w:spacing w:after="0" w:line="240" w:lineRule="auto"/>
              <w:rPr>
                <w:rFonts w:ascii="Times New Roman" w:hAnsi="Times New Roman"/>
                <w:color w:val="000000"/>
                <w:sz w:val="20"/>
                <w:szCs w:val="20"/>
              </w:rPr>
            </w:pPr>
            <w:r w:rsidRPr="0080403C">
              <w:rPr>
                <w:rFonts w:ascii="Times New Roman" w:hAnsi="Times New Roman"/>
                <w:color w:val="000000"/>
                <w:sz w:val="20"/>
                <w:szCs w:val="20"/>
              </w:rPr>
              <w:t>6.1.2</w:t>
            </w:r>
          </w:p>
        </w:tc>
        <w:tc>
          <w:tcPr>
            <w:tcW w:w="529" w:type="pct"/>
          </w:tcPr>
          <w:p w:rsidR="00CE6549" w:rsidRPr="0080403C" w:rsidRDefault="00CE6549" w:rsidP="00BB0C81">
            <w:pPr>
              <w:spacing w:after="0" w:line="240" w:lineRule="auto"/>
              <w:rPr>
                <w:rFonts w:ascii="Times New Roman" w:hAnsi="Times New Roman"/>
                <w:color w:val="000000"/>
                <w:sz w:val="20"/>
                <w:szCs w:val="20"/>
              </w:rPr>
            </w:pPr>
            <w:r w:rsidRPr="0080403C">
              <w:rPr>
                <w:rFonts w:ascii="Times New Roman" w:hAnsi="Times New Roman"/>
                <w:color w:val="000000"/>
                <w:sz w:val="20"/>
                <w:szCs w:val="20"/>
              </w:rPr>
              <w:t>Восстановление подъезда и площади у музея «Советской эпохи»</w:t>
            </w:r>
          </w:p>
        </w:tc>
        <w:tc>
          <w:tcPr>
            <w:tcW w:w="426" w:type="pct"/>
          </w:tcPr>
          <w:p w:rsidR="00CE6549" w:rsidRPr="0080403C" w:rsidRDefault="00CE6549" w:rsidP="00BB0C81">
            <w:pPr>
              <w:spacing w:after="0" w:line="240" w:lineRule="auto"/>
              <w:ind w:left="-34" w:right="-29"/>
              <w:jc w:val="center"/>
              <w:rPr>
                <w:rFonts w:ascii="Times New Roman" w:hAnsi="Times New Roman"/>
                <w:color w:val="000000"/>
                <w:sz w:val="20"/>
                <w:szCs w:val="20"/>
              </w:rPr>
            </w:pPr>
            <w:r w:rsidRPr="0080403C">
              <w:rPr>
                <w:rFonts w:ascii="Times New Roman" w:hAnsi="Times New Roman"/>
                <w:color w:val="000000"/>
                <w:sz w:val="20"/>
                <w:szCs w:val="20"/>
              </w:rPr>
              <w:t xml:space="preserve">Неудовлетворительное состояние </w:t>
            </w:r>
            <w:proofErr w:type="spellStart"/>
            <w:proofErr w:type="gramStart"/>
            <w:r w:rsidRPr="0080403C">
              <w:rPr>
                <w:rFonts w:ascii="Times New Roman" w:hAnsi="Times New Roman"/>
                <w:color w:val="000000"/>
                <w:sz w:val="20"/>
                <w:szCs w:val="20"/>
              </w:rPr>
              <w:t>асфальто</w:t>
            </w:r>
            <w:proofErr w:type="spellEnd"/>
            <w:r w:rsidRPr="0080403C">
              <w:rPr>
                <w:rFonts w:ascii="Times New Roman" w:hAnsi="Times New Roman"/>
                <w:color w:val="000000"/>
                <w:sz w:val="20"/>
                <w:szCs w:val="20"/>
              </w:rPr>
              <w:t>-бетонного</w:t>
            </w:r>
            <w:proofErr w:type="gramEnd"/>
            <w:r w:rsidRPr="0080403C">
              <w:rPr>
                <w:rFonts w:ascii="Times New Roman" w:hAnsi="Times New Roman"/>
                <w:color w:val="000000"/>
                <w:sz w:val="20"/>
                <w:szCs w:val="20"/>
              </w:rPr>
              <w:t xml:space="preserve"> покрытия, отсутствие подъездных путей к музею «Советской эпохи», ухудшение внешнего облика г. Рыбинска</w:t>
            </w:r>
          </w:p>
        </w:tc>
        <w:tc>
          <w:tcPr>
            <w:tcW w:w="409" w:type="pct"/>
          </w:tcPr>
          <w:p w:rsidR="00CE6549" w:rsidRPr="0080403C" w:rsidRDefault="00CE6549"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Обустройство подъездных путей</w:t>
            </w:r>
          </w:p>
        </w:tc>
        <w:tc>
          <w:tcPr>
            <w:tcW w:w="501" w:type="pct"/>
          </w:tcPr>
          <w:p w:rsidR="00CE6549" w:rsidRPr="0080403C" w:rsidRDefault="00CE6549"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Улучшение качества подъездных путей к музею «Советской эпохи»  и визуального восприятия объекта</w:t>
            </w:r>
          </w:p>
        </w:tc>
        <w:tc>
          <w:tcPr>
            <w:tcW w:w="505" w:type="pct"/>
          </w:tcPr>
          <w:p w:rsidR="00CE6549" w:rsidRPr="0080403C" w:rsidRDefault="00CE6549" w:rsidP="00BB0C81">
            <w:pPr>
              <w:spacing w:after="0" w:line="240" w:lineRule="auto"/>
              <w:ind w:right="-108"/>
              <w:jc w:val="center"/>
              <w:rPr>
                <w:rFonts w:ascii="Times New Roman" w:hAnsi="Times New Roman"/>
                <w:color w:val="000000"/>
                <w:sz w:val="20"/>
                <w:szCs w:val="20"/>
              </w:rPr>
            </w:pPr>
            <w:r w:rsidRPr="0080403C">
              <w:rPr>
                <w:rFonts w:ascii="Times New Roman" w:hAnsi="Times New Roman"/>
                <w:color w:val="000000"/>
                <w:sz w:val="20"/>
                <w:szCs w:val="20"/>
              </w:rPr>
              <w:t>2023 г. – 1613 кв. м</w:t>
            </w:r>
          </w:p>
          <w:p w:rsidR="00CE6549" w:rsidRPr="0080403C" w:rsidRDefault="00CE6549" w:rsidP="00BB0C81">
            <w:pPr>
              <w:spacing w:after="0" w:line="240" w:lineRule="auto"/>
              <w:jc w:val="center"/>
              <w:rPr>
                <w:rFonts w:ascii="Times New Roman" w:hAnsi="Times New Roman"/>
                <w:color w:val="000000"/>
                <w:sz w:val="20"/>
                <w:szCs w:val="20"/>
              </w:rPr>
            </w:pPr>
          </w:p>
        </w:tc>
        <w:tc>
          <w:tcPr>
            <w:tcW w:w="866" w:type="pct"/>
          </w:tcPr>
          <w:p w:rsidR="00CE6549" w:rsidRPr="0080403C" w:rsidRDefault="00CE6549" w:rsidP="00BB0C81">
            <w:pPr>
              <w:spacing w:after="0" w:line="240" w:lineRule="auto"/>
              <w:ind w:left="-107" w:right="-108"/>
              <w:jc w:val="center"/>
              <w:rPr>
                <w:rFonts w:ascii="Times New Roman" w:hAnsi="Times New Roman"/>
                <w:color w:val="000000"/>
                <w:sz w:val="20"/>
                <w:szCs w:val="20"/>
              </w:rPr>
            </w:pPr>
            <w:r w:rsidRPr="0080403C">
              <w:rPr>
                <w:rFonts w:ascii="Times New Roman" w:hAnsi="Times New Roman"/>
                <w:color w:val="000000"/>
                <w:sz w:val="20"/>
                <w:szCs w:val="20"/>
              </w:rPr>
              <w:t>Разработка ПСД</w:t>
            </w:r>
          </w:p>
          <w:p w:rsidR="00CE6549" w:rsidRPr="0080403C" w:rsidRDefault="00CE6549" w:rsidP="00BB0C81">
            <w:pPr>
              <w:spacing w:after="0" w:line="240" w:lineRule="auto"/>
              <w:ind w:left="-107" w:right="-108"/>
              <w:jc w:val="center"/>
              <w:rPr>
                <w:rFonts w:ascii="Times New Roman" w:hAnsi="Times New Roman"/>
                <w:color w:val="000000"/>
                <w:sz w:val="20"/>
                <w:szCs w:val="20"/>
              </w:rPr>
            </w:pPr>
            <w:r w:rsidRPr="0080403C">
              <w:rPr>
                <w:rFonts w:ascii="Times New Roman" w:hAnsi="Times New Roman"/>
                <w:color w:val="000000"/>
                <w:sz w:val="20"/>
                <w:szCs w:val="20"/>
              </w:rPr>
              <w:t>Капитальный ремонт подъездных путей к объектам социальной сферы</w:t>
            </w:r>
          </w:p>
          <w:p w:rsidR="00CE6549" w:rsidRPr="0080403C" w:rsidRDefault="00CE6549" w:rsidP="00765AFD">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 xml:space="preserve">Потребность в финансировании из МБ – 7 млн. руб. </w:t>
            </w:r>
          </w:p>
        </w:tc>
        <w:tc>
          <w:tcPr>
            <w:tcW w:w="665" w:type="pct"/>
          </w:tcPr>
          <w:p w:rsidR="00CE6549" w:rsidRPr="0080403C" w:rsidRDefault="00765AFD"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 xml:space="preserve">Финансирование планируется в рамках муниципальной программы </w:t>
            </w:r>
            <w:r w:rsidRPr="0080403C">
              <w:rPr>
                <w:rFonts w:ascii="Times New Roman" w:hAnsi="Times New Roman"/>
                <w:sz w:val="20"/>
                <w:szCs w:val="20"/>
              </w:rPr>
              <w:t>«Развитие дорожного хозяйства городского округа город Рыбинск Ярославской области»</w:t>
            </w:r>
            <w:r w:rsidRPr="0080403C">
              <w:rPr>
                <w:rFonts w:ascii="Times New Roman" w:hAnsi="Times New Roman"/>
                <w:color w:val="000000"/>
                <w:sz w:val="20"/>
                <w:szCs w:val="20"/>
              </w:rPr>
              <w:t xml:space="preserve"> (в </w:t>
            </w:r>
            <w:proofErr w:type="spellStart"/>
            <w:r w:rsidRPr="0080403C">
              <w:rPr>
                <w:rFonts w:ascii="Times New Roman" w:hAnsi="Times New Roman"/>
                <w:color w:val="000000"/>
                <w:sz w:val="20"/>
                <w:szCs w:val="20"/>
              </w:rPr>
              <w:t>действ</w:t>
            </w:r>
            <w:proofErr w:type="gramStart"/>
            <w:r w:rsidRPr="0080403C">
              <w:rPr>
                <w:rFonts w:ascii="Times New Roman" w:hAnsi="Times New Roman"/>
                <w:color w:val="000000"/>
                <w:sz w:val="20"/>
                <w:szCs w:val="20"/>
              </w:rPr>
              <w:t>.р</w:t>
            </w:r>
            <w:proofErr w:type="gramEnd"/>
            <w:r w:rsidRPr="0080403C">
              <w:rPr>
                <w:rFonts w:ascii="Times New Roman" w:hAnsi="Times New Roman"/>
                <w:color w:val="000000"/>
                <w:sz w:val="20"/>
                <w:szCs w:val="20"/>
              </w:rPr>
              <w:t>ед</w:t>
            </w:r>
            <w:proofErr w:type="spellEnd"/>
            <w:r w:rsidRPr="0080403C">
              <w:rPr>
                <w:rFonts w:ascii="Times New Roman" w:hAnsi="Times New Roman"/>
                <w:color w:val="000000"/>
                <w:sz w:val="20"/>
                <w:szCs w:val="20"/>
              </w:rPr>
              <w:t>.)</w:t>
            </w:r>
          </w:p>
        </w:tc>
        <w:tc>
          <w:tcPr>
            <w:tcW w:w="488" w:type="pct"/>
          </w:tcPr>
          <w:p w:rsidR="00CE6549" w:rsidRPr="0080403C" w:rsidRDefault="00CE6549" w:rsidP="00BB0C81">
            <w:pPr>
              <w:spacing w:after="0" w:line="240" w:lineRule="auto"/>
              <w:ind w:left="-107" w:right="-107"/>
              <w:jc w:val="center"/>
              <w:rPr>
                <w:rFonts w:ascii="Times New Roman" w:hAnsi="Times New Roman"/>
                <w:color w:val="000000"/>
                <w:sz w:val="20"/>
                <w:szCs w:val="20"/>
              </w:rPr>
            </w:pPr>
            <w:r w:rsidRPr="0080403C">
              <w:rPr>
                <w:rFonts w:ascii="Times New Roman" w:hAnsi="Times New Roman"/>
                <w:color w:val="000000"/>
                <w:sz w:val="20"/>
                <w:szCs w:val="20"/>
              </w:rPr>
              <w:t>2025 г. - разработка ПСД</w:t>
            </w:r>
          </w:p>
          <w:p w:rsidR="00CE6549" w:rsidRPr="0080403C" w:rsidRDefault="00CE6549" w:rsidP="00BB0C81">
            <w:pPr>
              <w:spacing w:after="0" w:line="240" w:lineRule="auto"/>
              <w:ind w:left="-107" w:right="-107"/>
              <w:jc w:val="center"/>
              <w:rPr>
                <w:rFonts w:ascii="Times New Roman" w:hAnsi="Times New Roman"/>
                <w:color w:val="000000"/>
                <w:sz w:val="20"/>
                <w:szCs w:val="20"/>
              </w:rPr>
            </w:pPr>
            <w:r w:rsidRPr="0080403C">
              <w:rPr>
                <w:rFonts w:ascii="Times New Roman" w:hAnsi="Times New Roman"/>
                <w:color w:val="000000"/>
                <w:sz w:val="20"/>
                <w:szCs w:val="20"/>
              </w:rPr>
              <w:t>2026 г. - СМР</w:t>
            </w:r>
          </w:p>
        </w:tc>
        <w:tc>
          <w:tcPr>
            <w:tcW w:w="383" w:type="pct"/>
          </w:tcPr>
          <w:p w:rsidR="00CE6549" w:rsidRPr="0080403C" w:rsidRDefault="00CE6549"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ДЖКХТиС,</w:t>
            </w:r>
          </w:p>
          <w:p w:rsidR="00CE6549" w:rsidRPr="0080403C" w:rsidRDefault="00CE6549"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МБУ «УГХ»</w:t>
            </w:r>
          </w:p>
          <w:p w:rsidR="00CE6549" w:rsidRPr="0080403C" w:rsidRDefault="00CE6549" w:rsidP="00765AFD">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ДАГ</w:t>
            </w:r>
          </w:p>
        </w:tc>
      </w:tr>
      <w:tr w:rsidR="005C2761" w:rsidRPr="00D0579D" w:rsidTr="001647EF">
        <w:trPr>
          <w:trHeight w:val="20"/>
        </w:trPr>
        <w:tc>
          <w:tcPr>
            <w:tcW w:w="228" w:type="pct"/>
            <w:gridSpan w:val="2"/>
          </w:tcPr>
          <w:p w:rsidR="00CE6549" w:rsidRPr="0080403C" w:rsidRDefault="00CE6549" w:rsidP="008260C4">
            <w:pPr>
              <w:spacing w:after="0" w:line="240" w:lineRule="auto"/>
              <w:rPr>
                <w:rFonts w:ascii="Times New Roman" w:hAnsi="Times New Roman"/>
                <w:color w:val="000000"/>
                <w:sz w:val="20"/>
                <w:szCs w:val="20"/>
              </w:rPr>
            </w:pPr>
            <w:r w:rsidRPr="0080403C">
              <w:rPr>
                <w:rFonts w:ascii="Times New Roman" w:hAnsi="Times New Roman"/>
                <w:color w:val="000000"/>
                <w:sz w:val="20"/>
                <w:szCs w:val="20"/>
              </w:rPr>
              <w:t>6.1.3</w:t>
            </w:r>
          </w:p>
        </w:tc>
        <w:tc>
          <w:tcPr>
            <w:tcW w:w="529" w:type="pct"/>
          </w:tcPr>
          <w:p w:rsidR="00CE6549" w:rsidRPr="0080403C" w:rsidRDefault="00CE6549" w:rsidP="00BB0C81">
            <w:pPr>
              <w:spacing w:after="0" w:line="240" w:lineRule="auto"/>
              <w:rPr>
                <w:rFonts w:ascii="Times New Roman" w:hAnsi="Times New Roman"/>
                <w:color w:val="000000"/>
                <w:sz w:val="20"/>
                <w:szCs w:val="20"/>
              </w:rPr>
            </w:pPr>
            <w:r w:rsidRPr="0080403C">
              <w:rPr>
                <w:rFonts w:ascii="Times New Roman" w:hAnsi="Times New Roman"/>
                <w:color w:val="000000"/>
                <w:sz w:val="20"/>
                <w:szCs w:val="20"/>
              </w:rPr>
              <w:t xml:space="preserve">Реконструкция набережной Космонавтов </w:t>
            </w:r>
          </w:p>
        </w:tc>
        <w:tc>
          <w:tcPr>
            <w:tcW w:w="426" w:type="pct"/>
          </w:tcPr>
          <w:p w:rsidR="00CE6549" w:rsidRPr="0080403C" w:rsidRDefault="00CE6549" w:rsidP="005C04F9">
            <w:pPr>
              <w:spacing w:after="0" w:line="240" w:lineRule="auto"/>
              <w:ind w:right="-80"/>
              <w:rPr>
                <w:rFonts w:ascii="Times New Roman" w:hAnsi="Times New Roman"/>
                <w:color w:val="000000"/>
                <w:sz w:val="20"/>
                <w:szCs w:val="20"/>
              </w:rPr>
            </w:pPr>
            <w:r w:rsidRPr="0080403C">
              <w:rPr>
                <w:rFonts w:ascii="Times New Roman" w:hAnsi="Times New Roman"/>
                <w:color w:val="000000"/>
                <w:sz w:val="20"/>
                <w:szCs w:val="20"/>
              </w:rPr>
              <w:t>Неудовлетворительное состояние дорожного покрытия (80%) наб. Космонавтов</w:t>
            </w:r>
          </w:p>
        </w:tc>
        <w:tc>
          <w:tcPr>
            <w:tcW w:w="409" w:type="pct"/>
          </w:tcPr>
          <w:p w:rsidR="00CE6549" w:rsidRPr="0080403C" w:rsidRDefault="00CE6549" w:rsidP="005C04F9">
            <w:pPr>
              <w:spacing w:after="0" w:line="240" w:lineRule="auto"/>
              <w:ind w:right="-80"/>
              <w:rPr>
                <w:rFonts w:ascii="Times New Roman" w:hAnsi="Times New Roman"/>
                <w:color w:val="000000"/>
                <w:sz w:val="20"/>
                <w:szCs w:val="20"/>
              </w:rPr>
            </w:pPr>
            <w:r w:rsidRPr="0080403C">
              <w:rPr>
                <w:rFonts w:ascii="Times New Roman" w:hAnsi="Times New Roman"/>
                <w:color w:val="000000"/>
                <w:sz w:val="20"/>
                <w:szCs w:val="20"/>
              </w:rPr>
              <w:t>Улучшение качества дорожного покрытия</w:t>
            </w:r>
          </w:p>
        </w:tc>
        <w:tc>
          <w:tcPr>
            <w:tcW w:w="501" w:type="pct"/>
          </w:tcPr>
          <w:p w:rsidR="00CE6549" w:rsidRPr="0080403C" w:rsidRDefault="00CE6549" w:rsidP="00BB0C81">
            <w:pPr>
              <w:spacing w:after="0" w:line="240" w:lineRule="auto"/>
              <w:ind w:right="-80"/>
              <w:rPr>
                <w:rFonts w:ascii="Times New Roman" w:hAnsi="Times New Roman"/>
                <w:color w:val="000000"/>
                <w:sz w:val="20"/>
                <w:szCs w:val="20"/>
              </w:rPr>
            </w:pPr>
            <w:r w:rsidRPr="0080403C">
              <w:rPr>
                <w:rFonts w:ascii="Times New Roman" w:hAnsi="Times New Roman"/>
                <w:color w:val="000000"/>
                <w:sz w:val="20"/>
                <w:szCs w:val="20"/>
              </w:rPr>
              <w:t xml:space="preserve">Улучшение качества общественных территорий, улично-дорожной сети города </w:t>
            </w:r>
          </w:p>
        </w:tc>
        <w:tc>
          <w:tcPr>
            <w:tcW w:w="505" w:type="pct"/>
          </w:tcPr>
          <w:p w:rsidR="00CE6549" w:rsidRPr="0080403C" w:rsidRDefault="00CE6549" w:rsidP="00BB0C81">
            <w:pPr>
              <w:spacing w:after="0" w:line="240" w:lineRule="auto"/>
              <w:ind w:right="-80"/>
              <w:rPr>
                <w:rFonts w:ascii="Times New Roman" w:hAnsi="Times New Roman"/>
                <w:color w:val="000000"/>
                <w:sz w:val="20"/>
                <w:szCs w:val="20"/>
              </w:rPr>
            </w:pPr>
            <w:r w:rsidRPr="0080403C">
              <w:rPr>
                <w:rFonts w:ascii="Times New Roman" w:hAnsi="Times New Roman"/>
                <w:color w:val="000000"/>
                <w:sz w:val="20"/>
                <w:szCs w:val="20"/>
              </w:rPr>
              <w:t xml:space="preserve">2026 г. – участок 2 300 кв. м (от ул. Славского до </w:t>
            </w:r>
            <w:proofErr w:type="gramStart"/>
            <w:r w:rsidRPr="0080403C">
              <w:rPr>
                <w:rFonts w:ascii="Times New Roman" w:hAnsi="Times New Roman"/>
                <w:color w:val="000000"/>
                <w:sz w:val="20"/>
                <w:szCs w:val="20"/>
              </w:rPr>
              <w:t>Фестивальной</w:t>
            </w:r>
            <w:proofErr w:type="gramEnd"/>
            <w:r w:rsidRPr="0080403C">
              <w:rPr>
                <w:rFonts w:ascii="Times New Roman" w:hAnsi="Times New Roman"/>
                <w:color w:val="000000"/>
                <w:sz w:val="20"/>
                <w:szCs w:val="20"/>
              </w:rPr>
              <w:t xml:space="preserve"> ул.) </w:t>
            </w:r>
          </w:p>
        </w:tc>
        <w:tc>
          <w:tcPr>
            <w:tcW w:w="866" w:type="pct"/>
          </w:tcPr>
          <w:p w:rsidR="00CE6549" w:rsidRPr="0080403C" w:rsidRDefault="00CE6549" w:rsidP="00765AFD">
            <w:pPr>
              <w:spacing w:after="0" w:line="240" w:lineRule="auto"/>
              <w:ind w:right="-80"/>
              <w:rPr>
                <w:rFonts w:ascii="Times New Roman" w:hAnsi="Times New Roman"/>
                <w:color w:val="000000"/>
                <w:sz w:val="20"/>
                <w:szCs w:val="20"/>
              </w:rPr>
            </w:pPr>
            <w:r w:rsidRPr="0080403C">
              <w:rPr>
                <w:rFonts w:ascii="Times New Roman" w:hAnsi="Times New Roman"/>
                <w:color w:val="000000"/>
                <w:sz w:val="20"/>
                <w:szCs w:val="20"/>
              </w:rPr>
              <w:t>Потребность в финансировании из МБ – 120 млн. руб. Разработка ПСД</w:t>
            </w:r>
            <w:r w:rsidR="005C04F9" w:rsidRPr="0080403C">
              <w:rPr>
                <w:rFonts w:ascii="Times New Roman" w:hAnsi="Times New Roman"/>
                <w:color w:val="000000"/>
                <w:sz w:val="20"/>
                <w:szCs w:val="20"/>
              </w:rPr>
              <w:t xml:space="preserve">. </w:t>
            </w:r>
            <w:r w:rsidRPr="0080403C">
              <w:rPr>
                <w:rFonts w:ascii="Times New Roman" w:hAnsi="Times New Roman"/>
                <w:color w:val="000000"/>
                <w:sz w:val="20"/>
                <w:szCs w:val="20"/>
              </w:rPr>
              <w:t>Капита</w:t>
            </w:r>
            <w:r w:rsidR="00765AFD" w:rsidRPr="0080403C">
              <w:rPr>
                <w:rFonts w:ascii="Times New Roman" w:hAnsi="Times New Roman"/>
                <w:color w:val="000000"/>
                <w:sz w:val="20"/>
                <w:szCs w:val="20"/>
              </w:rPr>
              <w:t>льный ремонт дорожного покрытия</w:t>
            </w:r>
          </w:p>
        </w:tc>
        <w:tc>
          <w:tcPr>
            <w:tcW w:w="665" w:type="pct"/>
          </w:tcPr>
          <w:p w:rsidR="00CE6549" w:rsidRPr="0080403C" w:rsidRDefault="00765AFD" w:rsidP="00BB0C81">
            <w:pPr>
              <w:spacing w:after="0" w:line="240" w:lineRule="auto"/>
              <w:ind w:right="-80"/>
              <w:jc w:val="center"/>
              <w:rPr>
                <w:rFonts w:ascii="Times New Roman" w:hAnsi="Times New Roman"/>
                <w:color w:val="000000"/>
                <w:sz w:val="20"/>
                <w:szCs w:val="20"/>
              </w:rPr>
            </w:pPr>
            <w:r w:rsidRPr="0080403C">
              <w:rPr>
                <w:rFonts w:ascii="Times New Roman" w:hAnsi="Times New Roman"/>
                <w:color w:val="000000"/>
                <w:sz w:val="20"/>
                <w:szCs w:val="20"/>
              </w:rPr>
              <w:t>Финансирование в рамках муниципальной программы</w:t>
            </w:r>
            <w:r w:rsidRPr="0080403C">
              <w:rPr>
                <w:rFonts w:ascii="Times New Roman" w:hAnsi="Times New Roman"/>
                <w:sz w:val="20"/>
                <w:szCs w:val="20"/>
              </w:rPr>
              <w:t xml:space="preserve"> «Развитие дорожного хозяйства городского округа город Рыбинск Ярославской области Рыбинск Ярославской области»</w:t>
            </w:r>
            <w:r w:rsidRPr="0080403C">
              <w:rPr>
                <w:rFonts w:ascii="Times New Roman" w:hAnsi="Times New Roman"/>
                <w:color w:val="000000"/>
                <w:sz w:val="20"/>
                <w:szCs w:val="20"/>
              </w:rPr>
              <w:t xml:space="preserve"> (в </w:t>
            </w:r>
            <w:proofErr w:type="spellStart"/>
            <w:r w:rsidRPr="0080403C">
              <w:rPr>
                <w:rFonts w:ascii="Times New Roman" w:hAnsi="Times New Roman"/>
                <w:color w:val="000000"/>
                <w:sz w:val="20"/>
                <w:szCs w:val="20"/>
              </w:rPr>
              <w:t>действ</w:t>
            </w:r>
            <w:proofErr w:type="gramStart"/>
            <w:r w:rsidRPr="0080403C">
              <w:rPr>
                <w:rFonts w:ascii="Times New Roman" w:hAnsi="Times New Roman"/>
                <w:color w:val="000000"/>
                <w:sz w:val="20"/>
                <w:szCs w:val="20"/>
              </w:rPr>
              <w:t>.р</w:t>
            </w:r>
            <w:proofErr w:type="gramEnd"/>
            <w:r w:rsidRPr="0080403C">
              <w:rPr>
                <w:rFonts w:ascii="Times New Roman" w:hAnsi="Times New Roman"/>
                <w:color w:val="000000"/>
                <w:sz w:val="20"/>
                <w:szCs w:val="20"/>
              </w:rPr>
              <w:t>ед</w:t>
            </w:r>
            <w:proofErr w:type="spellEnd"/>
            <w:r w:rsidRPr="0080403C">
              <w:rPr>
                <w:rFonts w:ascii="Times New Roman" w:hAnsi="Times New Roman"/>
                <w:color w:val="000000"/>
                <w:sz w:val="20"/>
                <w:szCs w:val="20"/>
              </w:rPr>
              <w:t>.)</w:t>
            </w:r>
          </w:p>
        </w:tc>
        <w:tc>
          <w:tcPr>
            <w:tcW w:w="488" w:type="pct"/>
          </w:tcPr>
          <w:p w:rsidR="00CE6549" w:rsidRPr="0080403C" w:rsidRDefault="00CE6549" w:rsidP="00765AFD">
            <w:pPr>
              <w:spacing w:after="0" w:line="240" w:lineRule="auto"/>
              <w:ind w:right="-80"/>
              <w:rPr>
                <w:rFonts w:ascii="Times New Roman" w:hAnsi="Times New Roman"/>
                <w:color w:val="000000"/>
                <w:sz w:val="20"/>
                <w:szCs w:val="20"/>
              </w:rPr>
            </w:pPr>
            <w:r w:rsidRPr="0080403C">
              <w:rPr>
                <w:rFonts w:ascii="Times New Roman" w:hAnsi="Times New Roman"/>
                <w:color w:val="000000"/>
                <w:sz w:val="20"/>
                <w:szCs w:val="20"/>
              </w:rPr>
              <w:t>2026 г. – капремонт наб. Космонавтов</w:t>
            </w:r>
          </w:p>
        </w:tc>
        <w:tc>
          <w:tcPr>
            <w:tcW w:w="383" w:type="pct"/>
          </w:tcPr>
          <w:p w:rsidR="00CE6549" w:rsidRPr="0080403C" w:rsidRDefault="00CE6549" w:rsidP="00765AFD">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ДЖКХТиС, УС</w:t>
            </w:r>
          </w:p>
        </w:tc>
      </w:tr>
      <w:tr w:rsidR="003E20E7" w:rsidRPr="00D0579D" w:rsidTr="001647EF">
        <w:trPr>
          <w:trHeight w:val="20"/>
        </w:trPr>
        <w:tc>
          <w:tcPr>
            <w:tcW w:w="228" w:type="pct"/>
            <w:gridSpan w:val="2"/>
          </w:tcPr>
          <w:p w:rsidR="003E20E7" w:rsidRPr="00294B60" w:rsidRDefault="003E20E7" w:rsidP="008260C4">
            <w:pPr>
              <w:spacing w:after="0" w:line="240" w:lineRule="auto"/>
              <w:rPr>
                <w:rFonts w:ascii="Times New Roman" w:hAnsi="Times New Roman"/>
                <w:color w:val="000000"/>
                <w:sz w:val="20"/>
                <w:szCs w:val="20"/>
              </w:rPr>
            </w:pPr>
            <w:r w:rsidRPr="00294B60">
              <w:rPr>
                <w:rFonts w:ascii="Times New Roman" w:hAnsi="Times New Roman"/>
                <w:color w:val="000000"/>
                <w:sz w:val="20"/>
                <w:szCs w:val="20"/>
              </w:rPr>
              <w:t xml:space="preserve">6.1.4. </w:t>
            </w:r>
          </w:p>
        </w:tc>
        <w:tc>
          <w:tcPr>
            <w:tcW w:w="529" w:type="pct"/>
          </w:tcPr>
          <w:p w:rsidR="003E20E7" w:rsidRPr="00294B60" w:rsidRDefault="003E20E7" w:rsidP="003E20E7">
            <w:pPr>
              <w:spacing w:after="0" w:line="240" w:lineRule="auto"/>
              <w:rPr>
                <w:rFonts w:ascii="Times New Roman" w:hAnsi="Times New Roman"/>
                <w:color w:val="000000"/>
                <w:sz w:val="20"/>
                <w:szCs w:val="20"/>
              </w:rPr>
            </w:pPr>
            <w:r w:rsidRPr="00294B60">
              <w:rPr>
                <w:rFonts w:ascii="Times New Roman" w:hAnsi="Times New Roman"/>
                <w:color w:val="000000"/>
                <w:sz w:val="20"/>
                <w:szCs w:val="20"/>
              </w:rPr>
              <w:t xml:space="preserve">Обустройство велодорожек </w:t>
            </w:r>
          </w:p>
        </w:tc>
        <w:tc>
          <w:tcPr>
            <w:tcW w:w="426" w:type="pct"/>
          </w:tcPr>
          <w:p w:rsidR="003E20E7" w:rsidRPr="00294B60" w:rsidRDefault="003E20E7" w:rsidP="003E20E7">
            <w:pPr>
              <w:spacing w:after="0" w:line="240" w:lineRule="auto"/>
              <w:ind w:left="75"/>
              <w:jc w:val="center"/>
              <w:rPr>
                <w:rFonts w:ascii="Times New Roman" w:hAnsi="Times New Roman"/>
                <w:color w:val="000000"/>
                <w:sz w:val="20"/>
                <w:szCs w:val="20"/>
              </w:rPr>
            </w:pPr>
            <w:r w:rsidRPr="00294B60">
              <w:rPr>
                <w:rFonts w:ascii="Times New Roman" w:hAnsi="Times New Roman"/>
                <w:color w:val="000000"/>
                <w:sz w:val="20"/>
                <w:szCs w:val="20"/>
              </w:rPr>
              <w:t xml:space="preserve">Отсутствие возможности для альтернативного безопасного проезда между районами города </w:t>
            </w:r>
          </w:p>
        </w:tc>
        <w:tc>
          <w:tcPr>
            <w:tcW w:w="409" w:type="pct"/>
          </w:tcPr>
          <w:p w:rsidR="003E20E7" w:rsidRPr="00294B60" w:rsidRDefault="003E20E7" w:rsidP="006C5802">
            <w:pPr>
              <w:spacing w:after="0" w:line="240" w:lineRule="auto"/>
              <w:ind w:left="75"/>
              <w:jc w:val="center"/>
              <w:rPr>
                <w:rFonts w:ascii="Times New Roman" w:hAnsi="Times New Roman"/>
                <w:color w:val="000000"/>
                <w:sz w:val="20"/>
                <w:szCs w:val="20"/>
              </w:rPr>
            </w:pPr>
            <w:r w:rsidRPr="00294B60">
              <w:rPr>
                <w:rFonts w:ascii="Times New Roman" w:hAnsi="Times New Roman"/>
                <w:color w:val="000000"/>
                <w:sz w:val="20"/>
                <w:szCs w:val="20"/>
              </w:rPr>
              <w:t>Снижение нагрузки на обществен-ный транспорт, развитие вел</w:t>
            </w:r>
            <w:proofErr w:type="gramStart"/>
            <w:r w:rsidRPr="00294B60">
              <w:rPr>
                <w:rFonts w:ascii="Times New Roman" w:hAnsi="Times New Roman"/>
                <w:color w:val="000000"/>
                <w:sz w:val="20"/>
                <w:szCs w:val="20"/>
              </w:rPr>
              <w:t>о-</w:t>
            </w:r>
            <w:proofErr w:type="gramEnd"/>
            <w:r w:rsidRPr="00294B60">
              <w:rPr>
                <w:rFonts w:ascii="Times New Roman" w:hAnsi="Times New Roman"/>
                <w:color w:val="000000"/>
                <w:sz w:val="20"/>
                <w:szCs w:val="20"/>
              </w:rPr>
              <w:t xml:space="preserve"> транспортной сети города</w:t>
            </w:r>
          </w:p>
        </w:tc>
        <w:tc>
          <w:tcPr>
            <w:tcW w:w="501" w:type="pct"/>
          </w:tcPr>
          <w:p w:rsidR="003E20E7" w:rsidRPr="00294B60" w:rsidRDefault="003E20E7" w:rsidP="003E20E7">
            <w:pPr>
              <w:spacing w:after="0" w:line="240" w:lineRule="auto"/>
              <w:ind w:left="75"/>
              <w:jc w:val="center"/>
              <w:rPr>
                <w:rFonts w:ascii="Times New Roman" w:hAnsi="Times New Roman"/>
                <w:color w:val="000000"/>
                <w:sz w:val="20"/>
                <w:szCs w:val="20"/>
              </w:rPr>
            </w:pPr>
            <w:r w:rsidRPr="00294B60">
              <w:rPr>
                <w:rFonts w:ascii="Times New Roman" w:hAnsi="Times New Roman"/>
                <w:color w:val="000000"/>
                <w:sz w:val="20"/>
                <w:szCs w:val="20"/>
              </w:rPr>
              <w:t>Популяризация здорового образа жизни</w:t>
            </w:r>
          </w:p>
        </w:tc>
        <w:tc>
          <w:tcPr>
            <w:tcW w:w="505" w:type="pct"/>
          </w:tcPr>
          <w:p w:rsidR="003E20E7" w:rsidRPr="00294B60" w:rsidRDefault="003E20E7" w:rsidP="003E20E7">
            <w:pPr>
              <w:spacing w:after="0" w:line="240" w:lineRule="auto"/>
              <w:ind w:left="75"/>
              <w:jc w:val="center"/>
              <w:rPr>
                <w:rFonts w:ascii="Times New Roman" w:hAnsi="Times New Roman"/>
                <w:color w:val="000000"/>
                <w:sz w:val="20"/>
                <w:szCs w:val="20"/>
              </w:rPr>
            </w:pPr>
            <w:r w:rsidRPr="00294B60">
              <w:rPr>
                <w:rFonts w:ascii="Times New Roman" w:hAnsi="Times New Roman"/>
                <w:color w:val="000000"/>
                <w:sz w:val="20"/>
                <w:szCs w:val="20"/>
              </w:rPr>
              <w:t>Количество участков автомобильных дорог, на которых расположены велодорожки</w:t>
            </w:r>
          </w:p>
        </w:tc>
        <w:tc>
          <w:tcPr>
            <w:tcW w:w="866" w:type="pct"/>
          </w:tcPr>
          <w:p w:rsidR="003E20E7" w:rsidRPr="00294B60" w:rsidRDefault="003E20E7" w:rsidP="003E20E7">
            <w:pPr>
              <w:spacing w:after="0" w:line="240" w:lineRule="auto"/>
              <w:ind w:left="75"/>
              <w:rPr>
                <w:rFonts w:ascii="Times New Roman" w:hAnsi="Times New Roman"/>
                <w:color w:val="000000"/>
                <w:sz w:val="20"/>
                <w:szCs w:val="20"/>
              </w:rPr>
            </w:pPr>
            <w:r w:rsidRPr="00294B60">
              <w:rPr>
                <w:rFonts w:ascii="Times New Roman" w:hAnsi="Times New Roman"/>
                <w:color w:val="000000"/>
                <w:sz w:val="20"/>
                <w:szCs w:val="20"/>
              </w:rPr>
              <w:t>Участие в федеральных программах, реализация в рамках капитального ремонта автомобильных дорог.</w:t>
            </w:r>
          </w:p>
          <w:p w:rsidR="003E20E7" w:rsidRPr="00294B60" w:rsidRDefault="003E20E7" w:rsidP="003E20E7">
            <w:pPr>
              <w:spacing w:after="0" w:line="240" w:lineRule="auto"/>
              <w:ind w:left="75"/>
              <w:rPr>
                <w:rFonts w:ascii="Times New Roman" w:hAnsi="Times New Roman"/>
                <w:color w:val="000000"/>
                <w:sz w:val="20"/>
                <w:szCs w:val="20"/>
              </w:rPr>
            </w:pPr>
            <w:r w:rsidRPr="00294B60">
              <w:rPr>
                <w:rFonts w:ascii="Times New Roman" w:hAnsi="Times New Roman"/>
                <w:color w:val="000000"/>
                <w:sz w:val="20"/>
                <w:szCs w:val="20"/>
              </w:rPr>
              <w:t>Потребность в финансировании из ФБ, ОБ, ГБ  - 68,5 млн. руб. (по 13,7 млн. руб. ежегодно).</w:t>
            </w:r>
          </w:p>
          <w:p w:rsidR="003E20E7" w:rsidRPr="00294B60" w:rsidRDefault="003E20E7" w:rsidP="003E20E7">
            <w:pPr>
              <w:spacing w:after="0" w:line="240" w:lineRule="auto"/>
              <w:ind w:left="75"/>
              <w:rPr>
                <w:rFonts w:ascii="Times New Roman" w:hAnsi="Times New Roman"/>
                <w:color w:val="000000"/>
                <w:sz w:val="20"/>
                <w:szCs w:val="20"/>
              </w:rPr>
            </w:pPr>
            <w:r w:rsidRPr="00294B60">
              <w:rPr>
                <w:rFonts w:ascii="Times New Roman" w:hAnsi="Times New Roman"/>
                <w:color w:val="000000"/>
                <w:sz w:val="20"/>
                <w:szCs w:val="20"/>
              </w:rPr>
              <w:t>Участки размещения велодорожек будут определены после разработки ПСД по капитальному ремонту автомобильных дорог (обустройство велодорожек проводится совместно с ремонтом дорог)</w:t>
            </w:r>
          </w:p>
        </w:tc>
        <w:tc>
          <w:tcPr>
            <w:tcW w:w="665" w:type="pct"/>
          </w:tcPr>
          <w:p w:rsidR="003E20E7" w:rsidRPr="00294B60" w:rsidRDefault="003E20E7" w:rsidP="003E20E7">
            <w:pPr>
              <w:adjustRightInd w:val="0"/>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Постановление Администрации городского округа г. Рыбинск от 22.08.2019 № 2139"Об утверждении муниципальной программы "Развитие дорожного хозяйства городского округа город Рыбинск"</w:t>
            </w:r>
          </w:p>
        </w:tc>
        <w:tc>
          <w:tcPr>
            <w:tcW w:w="488" w:type="pct"/>
          </w:tcPr>
          <w:p w:rsidR="003E20E7" w:rsidRPr="00294B60" w:rsidRDefault="003E20E7" w:rsidP="003E20E7">
            <w:pPr>
              <w:spacing w:after="0" w:line="240" w:lineRule="auto"/>
              <w:ind w:right="-36"/>
              <w:rPr>
                <w:rFonts w:ascii="Times New Roman" w:hAnsi="Times New Roman"/>
                <w:color w:val="000000"/>
                <w:sz w:val="20"/>
                <w:szCs w:val="20"/>
              </w:rPr>
            </w:pPr>
            <w:r w:rsidRPr="00294B60">
              <w:rPr>
                <w:rFonts w:ascii="Times New Roman" w:hAnsi="Times New Roman"/>
                <w:color w:val="000000"/>
                <w:sz w:val="20"/>
                <w:szCs w:val="20"/>
              </w:rPr>
              <w:t>2022 г.– 2 участка (Волжская набережная. от</w:t>
            </w:r>
            <w:proofErr w:type="gramStart"/>
            <w:r w:rsidRPr="00294B60">
              <w:rPr>
                <w:rFonts w:ascii="Times New Roman" w:hAnsi="Times New Roman"/>
                <w:color w:val="000000"/>
                <w:sz w:val="20"/>
                <w:szCs w:val="20"/>
              </w:rPr>
              <w:t xml:space="preserve"> Д</w:t>
            </w:r>
            <w:proofErr w:type="gramEnd"/>
            <w:r w:rsidRPr="00294B60">
              <w:rPr>
                <w:rFonts w:ascii="Times New Roman" w:hAnsi="Times New Roman"/>
                <w:color w:val="000000"/>
                <w:sz w:val="20"/>
                <w:szCs w:val="20"/>
              </w:rPr>
              <w:t>/С Полет до ул. Л. Чайкиной; ул. Радищева от ул. Пушкина до ул. Луначарского;</w:t>
            </w:r>
          </w:p>
          <w:p w:rsidR="003E20E7" w:rsidRPr="00294B60" w:rsidRDefault="003E20E7" w:rsidP="003E20E7">
            <w:pPr>
              <w:spacing w:after="0" w:line="240" w:lineRule="auto"/>
              <w:ind w:right="-36"/>
              <w:rPr>
                <w:rFonts w:ascii="Times New Roman" w:hAnsi="Times New Roman"/>
                <w:color w:val="000000"/>
                <w:sz w:val="20"/>
                <w:szCs w:val="20"/>
              </w:rPr>
            </w:pPr>
            <w:r w:rsidRPr="00294B60">
              <w:rPr>
                <w:rFonts w:ascii="Times New Roman" w:hAnsi="Times New Roman"/>
                <w:color w:val="000000"/>
                <w:sz w:val="20"/>
                <w:szCs w:val="20"/>
              </w:rPr>
              <w:t>2023 -2027 гг. – не менее 1 участка ежегодно</w:t>
            </w:r>
          </w:p>
        </w:tc>
        <w:tc>
          <w:tcPr>
            <w:tcW w:w="383" w:type="pct"/>
          </w:tcPr>
          <w:p w:rsidR="003E20E7" w:rsidRPr="00294B60" w:rsidRDefault="003E20E7" w:rsidP="003E20E7">
            <w:pPr>
              <w:spacing w:after="0" w:line="240" w:lineRule="auto"/>
              <w:ind w:left="-107" w:right="-107"/>
              <w:jc w:val="center"/>
              <w:rPr>
                <w:rFonts w:ascii="Times New Roman" w:hAnsi="Times New Roman"/>
                <w:color w:val="000000"/>
                <w:sz w:val="20"/>
                <w:szCs w:val="20"/>
              </w:rPr>
            </w:pPr>
            <w:r w:rsidRPr="00294B60">
              <w:rPr>
                <w:rFonts w:ascii="Times New Roman" w:hAnsi="Times New Roman"/>
                <w:color w:val="000000"/>
                <w:sz w:val="20"/>
                <w:szCs w:val="20"/>
              </w:rPr>
              <w:t>ДЖКХ, ТиС</w:t>
            </w:r>
          </w:p>
        </w:tc>
      </w:tr>
      <w:tr w:rsidR="00C868C5" w:rsidRPr="00D0579D" w:rsidTr="001647EF">
        <w:trPr>
          <w:trHeight w:val="20"/>
        </w:trPr>
        <w:tc>
          <w:tcPr>
            <w:tcW w:w="228" w:type="pct"/>
            <w:gridSpan w:val="2"/>
          </w:tcPr>
          <w:p w:rsidR="00C868C5" w:rsidRPr="00294B60" w:rsidRDefault="00C868C5" w:rsidP="008260C4">
            <w:pPr>
              <w:spacing w:after="0" w:line="240" w:lineRule="auto"/>
              <w:rPr>
                <w:rFonts w:ascii="Times New Roman" w:hAnsi="Times New Roman"/>
                <w:color w:val="000000"/>
                <w:sz w:val="20"/>
                <w:szCs w:val="20"/>
              </w:rPr>
            </w:pPr>
            <w:r w:rsidRPr="00294B60">
              <w:rPr>
                <w:rFonts w:ascii="Times New Roman" w:hAnsi="Times New Roman"/>
                <w:color w:val="000000"/>
                <w:sz w:val="20"/>
                <w:szCs w:val="20"/>
              </w:rPr>
              <w:t>6.1.5</w:t>
            </w:r>
          </w:p>
        </w:tc>
        <w:tc>
          <w:tcPr>
            <w:tcW w:w="529" w:type="pct"/>
          </w:tcPr>
          <w:p w:rsidR="00C868C5" w:rsidRPr="00294B60" w:rsidRDefault="00C868C5" w:rsidP="00A2485C">
            <w:pPr>
              <w:jc w:val="center"/>
              <w:rPr>
                <w:rFonts w:ascii="Times New Roman" w:hAnsi="Times New Roman"/>
                <w:color w:val="000000"/>
                <w:sz w:val="20"/>
                <w:szCs w:val="20"/>
              </w:rPr>
            </w:pPr>
            <w:r w:rsidRPr="00294B60">
              <w:rPr>
                <w:rFonts w:ascii="Times New Roman" w:hAnsi="Times New Roman"/>
                <w:color w:val="000000"/>
                <w:sz w:val="20"/>
                <w:szCs w:val="20"/>
              </w:rPr>
              <w:t>Благоустройство</w:t>
            </w:r>
          </w:p>
          <w:p w:rsidR="00C868C5" w:rsidRPr="00294B60" w:rsidRDefault="00C868C5" w:rsidP="00A2485C">
            <w:pPr>
              <w:jc w:val="center"/>
              <w:rPr>
                <w:rFonts w:ascii="Times New Roman" w:hAnsi="Times New Roman"/>
                <w:color w:val="000000"/>
                <w:sz w:val="20"/>
                <w:szCs w:val="20"/>
              </w:rPr>
            </w:pPr>
            <w:r w:rsidRPr="00294B60">
              <w:rPr>
                <w:rFonts w:ascii="Times New Roman" w:hAnsi="Times New Roman"/>
                <w:color w:val="000000"/>
                <w:sz w:val="20"/>
                <w:szCs w:val="20"/>
              </w:rPr>
              <w:t>городских территорий*</w:t>
            </w:r>
          </w:p>
          <w:p w:rsidR="00C868C5" w:rsidRPr="00294B60" w:rsidRDefault="00C868C5" w:rsidP="00A2485C">
            <w:pPr>
              <w:jc w:val="center"/>
              <w:rPr>
                <w:rFonts w:ascii="Times New Roman" w:hAnsi="Times New Roman"/>
                <w:color w:val="000000"/>
                <w:sz w:val="20"/>
                <w:szCs w:val="20"/>
              </w:rPr>
            </w:pPr>
          </w:p>
          <w:p w:rsidR="00C868C5" w:rsidRPr="00294B60" w:rsidRDefault="00C868C5" w:rsidP="00A2485C">
            <w:pPr>
              <w:jc w:val="center"/>
              <w:rPr>
                <w:rFonts w:ascii="Times New Roman" w:hAnsi="Times New Roman"/>
                <w:color w:val="000000"/>
                <w:sz w:val="20"/>
                <w:szCs w:val="20"/>
              </w:rPr>
            </w:pPr>
          </w:p>
          <w:p w:rsidR="00C868C5" w:rsidRPr="00294B60" w:rsidRDefault="00C868C5" w:rsidP="00A2485C">
            <w:pPr>
              <w:jc w:val="center"/>
              <w:rPr>
                <w:rFonts w:ascii="Times New Roman" w:hAnsi="Times New Roman"/>
                <w:color w:val="000000"/>
                <w:sz w:val="20"/>
                <w:szCs w:val="20"/>
              </w:rPr>
            </w:pPr>
          </w:p>
          <w:p w:rsidR="00C868C5" w:rsidRPr="00294B60" w:rsidRDefault="00C868C5" w:rsidP="00A2485C">
            <w:pPr>
              <w:jc w:val="center"/>
              <w:rPr>
                <w:rFonts w:ascii="Times New Roman" w:hAnsi="Times New Roman"/>
                <w:color w:val="000000"/>
                <w:sz w:val="20"/>
                <w:szCs w:val="20"/>
              </w:rPr>
            </w:pPr>
          </w:p>
        </w:tc>
        <w:tc>
          <w:tcPr>
            <w:tcW w:w="426" w:type="pct"/>
          </w:tcPr>
          <w:p w:rsidR="00C868C5" w:rsidRPr="00294B60" w:rsidRDefault="00C868C5" w:rsidP="00A2485C">
            <w:pPr>
              <w:ind w:left="-108" w:right="-108"/>
              <w:jc w:val="center"/>
              <w:rPr>
                <w:rFonts w:ascii="Times New Roman" w:hAnsi="Times New Roman"/>
                <w:color w:val="000000"/>
                <w:sz w:val="20"/>
                <w:szCs w:val="20"/>
              </w:rPr>
            </w:pPr>
            <w:r w:rsidRPr="00294B60">
              <w:rPr>
                <w:rFonts w:ascii="Times New Roman" w:hAnsi="Times New Roman"/>
                <w:color w:val="000000"/>
                <w:sz w:val="20"/>
                <w:szCs w:val="20"/>
              </w:rPr>
              <w:t>Отсутствие возможности для альтернативного безопасного проезда между районами города (</w:t>
            </w:r>
            <w:proofErr w:type="spellStart"/>
            <w:r w:rsidRPr="00294B60">
              <w:rPr>
                <w:rFonts w:ascii="Times New Roman" w:hAnsi="Times New Roman"/>
                <w:color w:val="000000"/>
                <w:sz w:val="20"/>
                <w:szCs w:val="20"/>
              </w:rPr>
              <w:t>велосообщество</w:t>
            </w:r>
            <w:proofErr w:type="spellEnd"/>
            <w:r w:rsidRPr="00294B60">
              <w:rPr>
                <w:rFonts w:ascii="Times New Roman" w:hAnsi="Times New Roman"/>
                <w:color w:val="000000"/>
                <w:sz w:val="20"/>
                <w:szCs w:val="20"/>
              </w:rPr>
              <w:t>)</w:t>
            </w:r>
          </w:p>
        </w:tc>
        <w:tc>
          <w:tcPr>
            <w:tcW w:w="409" w:type="pct"/>
          </w:tcPr>
          <w:p w:rsidR="00C868C5" w:rsidRPr="00294B60" w:rsidRDefault="00C868C5" w:rsidP="00A2485C">
            <w:pPr>
              <w:jc w:val="center"/>
              <w:rPr>
                <w:rFonts w:ascii="Times New Roman" w:hAnsi="Times New Roman"/>
                <w:color w:val="000000"/>
                <w:sz w:val="20"/>
                <w:szCs w:val="20"/>
              </w:rPr>
            </w:pPr>
            <w:r w:rsidRPr="00294B60">
              <w:rPr>
                <w:rFonts w:ascii="Times New Roman" w:hAnsi="Times New Roman"/>
                <w:color w:val="000000"/>
                <w:sz w:val="20"/>
                <w:szCs w:val="20"/>
              </w:rPr>
              <w:t>Снижение нагрузки на общественный транспорт, развитие вел</w:t>
            </w:r>
            <w:proofErr w:type="gramStart"/>
            <w:r w:rsidRPr="00294B60">
              <w:rPr>
                <w:rFonts w:ascii="Times New Roman" w:hAnsi="Times New Roman"/>
                <w:color w:val="000000"/>
                <w:sz w:val="20"/>
                <w:szCs w:val="20"/>
              </w:rPr>
              <w:t>о-</w:t>
            </w:r>
            <w:proofErr w:type="gramEnd"/>
            <w:r w:rsidRPr="00294B60">
              <w:rPr>
                <w:rFonts w:ascii="Times New Roman" w:hAnsi="Times New Roman"/>
                <w:color w:val="000000"/>
                <w:sz w:val="20"/>
                <w:szCs w:val="20"/>
              </w:rPr>
              <w:t xml:space="preserve"> транспортной сети города</w:t>
            </w:r>
          </w:p>
        </w:tc>
        <w:tc>
          <w:tcPr>
            <w:tcW w:w="501" w:type="pct"/>
          </w:tcPr>
          <w:p w:rsidR="00C868C5" w:rsidRPr="00294B60" w:rsidRDefault="00C868C5" w:rsidP="00A2485C">
            <w:pPr>
              <w:ind w:left="-111" w:right="-106"/>
              <w:jc w:val="center"/>
              <w:rPr>
                <w:rFonts w:ascii="Times New Roman" w:hAnsi="Times New Roman"/>
                <w:color w:val="000000"/>
                <w:sz w:val="20"/>
                <w:szCs w:val="20"/>
              </w:rPr>
            </w:pPr>
            <w:r w:rsidRPr="00294B60">
              <w:rPr>
                <w:rFonts w:ascii="Times New Roman" w:hAnsi="Times New Roman"/>
                <w:color w:val="000000"/>
                <w:sz w:val="20"/>
                <w:szCs w:val="20"/>
              </w:rPr>
              <w:t>Популяризация здорового образа жизни</w:t>
            </w:r>
          </w:p>
        </w:tc>
        <w:tc>
          <w:tcPr>
            <w:tcW w:w="505" w:type="pct"/>
          </w:tcPr>
          <w:p w:rsidR="00C868C5" w:rsidRPr="00294B60" w:rsidRDefault="00C868C5" w:rsidP="00A2485C">
            <w:pPr>
              <w:ind w:left="-107" w:right="-108"/>
              <w:jc w:val="center"/>
              <w:rPr>
                <w:rFonts w:ascii="Times New Roman" w:hAnsi="Times New Roman"/>
                <w:color w:val="000000"/>
                <w:sz w:val="20"/>
                <w:szCs w:val="20"/>
              </w:rPr>
            </w:pPr>
            <w:r w:rsidRPr="00294B60">
              <w:rPr>
                <w:rFonts w:ascii="Times New Roman" w:hAnsi="Times New Roman"/>
                <w:color w:val="000000"/>
                <w:sz w:val="20"/>
                <w:szCs w:val="20"/>
              </w:rPr>
              <w:t>Увеличение протяженности сети велодорожек</w:t>
            </w:r>
          </w:p>
        </w:tc>
        <w:tc>
          <w:tcPr>
            <w:tcW w:w="866" w:type="pct"/>
          </w:tcPr>
          <w:p w:rsidR="00C868C5" w:rsidRPr="00294B60" w:rsidRDefault="00C868C5" w:rsidP="00A2485C">
            <w:pPr>
              <w:ind w:left="75"/>
              <w:jc w:val="center"/>
              <w:rPr>
                <w:rFonts w:ascii="Times New Roman" w:hAnsi="Times New Roman"/>
                <w:color w:val="000000"/>
                <w:sz w:val="20"/>
                <w:szCs w:val="20"/>
              </w:rPr>
            </w:pPr>
            <w:r w:rsidRPr="00294B60">
              <w:rPr>
                <w:rFonts w:ascii="Times New Roman" w:hAnsi="Times New Roman"/>
                <w:color w:val="000000"/>
                <w:sz w:val="20"/>
                <w:szCs w:val="20"/>
              </w:rPr>
              <w:t>Участие в федеральных программах, реализация в рамках капитального ремонта автомобильных дорог.</w:t>
            </w:r>
          </w:p>
          <w:p w:rsidR="00C868C5" w:rsidRPr="00294B60" w:rsidRDefault="00C868C5" w:rsidP="00A2485C">
            <w:pPr>
              <w:ind w:left="75"/>
              <w:jc w:val="center"/>
              <w:rPr>
                <w:rFonts w:ascii="Times New Roman" w:hAnsi="Times New Roman"/>
                <w:color w:val="000000"/>
                <w:sz w:val="20"/>
                <w:szCs w:val="20"/>
              </w:rPr>
            </w:pPr>
            <w:r w:rsidRPr="00294B60">
              <w:rPr>
                <w:rFonts w:ascii="Times New Roman" w:hAnsi="Times New Roman"/>
                <w:color w:val="000000"/>
                <w:sz w:val="20"/>
                <w:szCs w:val="20"/>
              </w:rPr>
              <w:t>Потребность в финансировании из ФБ, ОБ, ГБ  - 68,5 млн. руб. (по 13,7 млн. руб. ежегодно).</w:t>
            </w:r>
          </w:p>
          <w:p w:rsidR="00C868C5" w:rsidRPr="00294B60" w:rsidRDefault="00C868C5" w:rsidP="00A2485C">
            <w:pPr>
              <w:ind w:left="75"/>
              <w:jc w:val="center"/>
              <w:rPr>
                <w:rFonts w:ascii="Times New Roman" w:hAnsi="Times New Roman"/>
                <w:color w:val="000000"/>
                <w:sz w:val="20"/>
                <w:szCs w:val="20"/>
              </w:rPr>
            </w:pPr>
            <w:r w:rsidRPr="00294B60">
              <w:rPr>
                <w:rFonts w:ascii="Times New Roman" w:hAnsi="Times New Roman"/>
                <w:color w:val="000000"/>
                <w:sz w:val="20"/>
                <w:szCs w:val="20"/>
              </w:rPr>
              <w:t>Включение мероприятий по обустройству велодорожек при капитальном ремонте дорог при технической возможности</w:t>
            </w:r>
          </w:p>
        </w:tc>
        <w:tc>
          <w:tcPr>
            <w:tcW w:w="665" w:type="pct"/>
          </w:tcPr>
          <w:p w:rsidR="00C868C5" w:rsidRPr="00294B60" w:rsidRDefault="00C868C5" w:rsidP="00A2485C">
            <w:pPr>
              <w:jc w:val="center"/>
              <w:rPr>
                <w:rFonts w:ascii="Times New Roman" w:hAnsi="Times New Roman"/>
                <w:color w:val="000000"/>
                <w:sz w:val="20"/>
                <w:szCs w:val="20"/>
              </w:rPr>
            </w:pPr>
            <w:r w:rsidRPr="00294B60">
              <w:rPr>
                <w:rFonts w:ascii="Times New Roman" w:hAnsi="Times New Roman"/>
                <w:color w:val="000000"/>
                <w:sz w:val="20"/>
                <w:szCs w:val="20"/>
              </w:rPr>
              <w:t>Постановление Администрации городского округа г. Рыбинск от 22.08.2019 № 2139"Об утверждении муниципальной программы "Развитие дорожного хозяйства городского округа город Рыбинск"</w:t>
            </w:r>
          </w:p>
        </w:tc>
        <w:tc>
          <w:tcPr>
            <w:tcW w:w="488" w:type="pct"/>
          </w:tcPr>
          <w:p w:rsidR="00C868C5" w:rsidRPr="00294B60" w:rsidRDefault="00C868C5" w:rsidP="00A2485C">
            <w:pPr>
              <w:ind w:left="-107" w:right="-107"/>
              <w:jc w:val="center"/>
              <w:rPr>
                <w:rFonts w:ascii="Times New Roman" w:hAnsi="Times New Roman"/>
                <w:color w:val="000000"/>
                <w:sz w:val="20"/>
                <w:szCs w:val="20"/>
              </w:rPr>
            </w:pPr>
            <w:r w:rsidRPr="00294B60">
              <w:rPr>
                <w:rFonts w:ascii="Times New Roman" w:hAnsi="Times New Roman"/>
                <w:color w:val="000000"/>
                <w:sz w:val="20"/>
                <w:szCs w:val="20"/>
              </w:rPr>
              <w:t xml:space="preserve">2022 год – 1 объект (участок на В. Набережной). Период 2026-2027 годы участок от ул. Ак. Губкина до </w:t>
            </w:r>
            <w:proofErr w:type="gramStart"/>
            <w:r w:rsidRPr="00294B60">
              <w:rPr>
                <w:rFonts w:ascii="Times New Roman" w:hAnsi="Times New Roman"/>
                <w:color w:val="000000"/>
                <w:sz w:val="20"/>
                <w:szCs w:val="20"/>
              </w:rPr>
              <w:t>Гражданской</w:t>
            </w:r>
            <w:proofErr w:type="gramEnd"/>
            <w:r w:rsidRPr="00294B60">
              <w:rPr>
                <w:rFonts w:ascii="Times New Roman" w:hAnsi="Times New Roman"/>
                <w:color w:val="000000"/>
                <w:sz w:val="20"/>
                <w:szCs w:val="20"/>
              </w:rPr>
              <w:t xml:space="preserve"> ул.</w:t>
            </w:r>
          </w:p>
        </w:tc>
        <w:tc>
          <w:tcPr>
            <w:tcW w:w="383" w:type="pct"/>
          </w:tcPr>
          <w:p w:rsidR="00C868C5" w:rsidRPr="00294B60" w:rsidRDefault="00C868C5" w:rsidP="00A2485C">
            <w:pPr>
              <w:ind w:left="-109" w:right="-107"/>
              <w:jc w:val="center"/>
              <w:rPr>
                <w:rFonts w:ascii="Times New Roman" w:hAnsi="Times New Roman"/>
                <w:color w:val="000000"/>
                <w:sz w:val="20"/>
                <w:szCs w:val="20"/>
              </w:rPr>
            </w:pPr>
            <w:proofErr w:type="spellStart"/>
            <w:r w:rsidRPr="00294B60">
              <w:rPr>
                <w:rFonts w:ascii="Times New Roman" w:hAnsi="Times New Roman"/>
                <w:color w:val="000000"/>
                <w:sz w:val="20"/>
                <w:szCs w:val="20"/>
              </w:rPr>
              <w:t>ДАиГ</w:t>
            </w:r>
            <w:proofErr w:type="spellEnd"/>
            <w:r w:rsidRPr="00294B60">
              <w:rPr>
                <w:rFonts w:ascii="Times New Roman" w:hAnsi="Times New Roman"/>
                <w:color w:val="000000"/>
                <w:sz w:val="20"/>
                <w:szCs w:val="20"/>
              </w:rPr>
              <w:t xml:space="preserve">, </w:t>
            </w:r>
            <w:proofErr w:type="spellStart"/>
            <w:r w:rsidRPr="00294B60">
              <w:rPr>
                <w:rFonts w:ascii="Times New Roman" w:hAnsi="Times New Roman"/>
                <w:color w:val="000000"/>
                <w:sz w:val="20"/>
                <w:szCs w:val="20"/>
              </w:rPr>
              <w:t>ДЖКХ</w:t>
            </w:r>
            <w:proofErr w:type="gramStart"/>
            <w:r w:rsidRPr="00294B60">
              <w:rPr>
                <w:rFonts w:ascii="Times New Roman" w:hAnsi="Times New Roman"/>
                <w:color w:val="000000"/>
                <w:sz w:val="20"/>
                <w:szCs w:val="20"/>
              </w:rPr>
              <w:t>,Т</w:t>
            </w:r>
            <w:proofErr w:type="gramEnd"/>
            <w:r w:rsidRPr="00294B60">
              <w:rPr>
                <w:rFonts w:ascii="Times New Roman" w:hAnsi="Times New Roman"/>
                <w:color w:val="000000"/>
                <w:sz w:val="20"/>
                <w:szCs w:val="20"/>
              </w:rPr>
              <w:t>иС</w:t>
            </w:r>
            <w:proofErr w:type="spellEnd"/>
            <w:r w:rsidRPr="00294B60">
              <w:rPr>
                <w:rFonts w:ascii="Times New Roman" w:hAnsi="Times New Roman"/>
                <w:color w:val="000000"/>
                <w:sz w:val="20"/>
                <w:szCs w:val="20"/>
              </w:rPr>
              <w:t xml:space="preserve">, </w:t>
            </w:r>
          </w:p>
          <w:p w:rsidR="00C868C5" w:rsidRPr="00294B60" w:rsidRDefault="00C868C5" w:rsidP="00A2485C">
            <w:pPr>
              <w:ind w:left="-109" w:right="-107"/>
              <w:jc w:val="center"/>
              <w:rPr>
                <w:rFonts w:ascii="Times New Roman" w:hAnsi="Times New Roman"/>
                <w:color w:val="000000"/>
                <w:sz w:val="20"/>
                <w:szCs w:val="20"/>
              </w:rPr>
            </w:pPr>
            <w:r w:rsidRPr="00294B60">
              <w:rPr>
                <w:rFonts w:ascii="Times New Roman" w:hAnsi="Times New Roman"/>
                <w:color w:val="000000"/>
                <w:sz w:val="20"/>
                <w:szCs w:val="20"/>
              </w:rPr>
              <w:t>МБУ УГХ</w:t>
            </w:r>
          </w:p>
        </w:tc>
      </w:tr>
      <w:tr w:rsidR="003E20E7" w:rsidRPr="00D0579D" w:rsidTr="00D0579D">
        <w:trPr>
          <w:trHeight w:val="20"/>
        </w:trPr>
        <w:tc>
          <w:tcPr>
            <w:tcW w:w="5000" w:type="pct"/>
            <w:gridSpan w:val="11"/>
            <w:shd w:val="clear" w:color="auto" w:fill="EAF1DD"/>
            <w:vAlign w:val="center"/>
          </w:tcPr>
          <w:p w:rsidR="003E20E7" w:rsidRPr="00294B60" w:rsidRDefault="003E20E7" w:rsidP="0064226C">
            <w:pPr>
              <w:spacing w:after="120" w:line="240" w:lineRule="auto"/>
              <w:rPr>
                <w:rFonts w:ascii="Times New Roman" w:hAnsi="Times New Roman"/>
                <w:color w:val="000000"/>
                <w:sz w:val="20"/>
                <w:szCs w:val="20"/>
              </w:rPr>
            </w:pPr>
            <w:r w:rsidRPr="00294B60">
              <w:rPr>
                <w:rFonts w:ascii="Times New Roman" w:hAnsi="Times New Roman"/>
                <w:color w:val="000000"/>
                <w:sz w:val="20"/>
                <w:szCs w:val="20"/>
              </w:rPr>
              <w:t>6.2. Строительство автодорог местного значения</w:t>
            </w:r>
          </w:p>
        </w:tc>
      </w:tr>
      <w:tr w:rsidR="003E20E7" w:rsidRPr="00D0579D" w:rsidTr="001647EF">
        <w:trPr>
          <w:trHeight w:val="20"/>
        </w:trPr>
        <w:tc>
          <w:tcPr>
            <w:tcW w:w="228" w:type="pct"/>
            <w:gridSpan w:val="2"/>
          </w:tcPr>
          <w:p w:rsidR="003E20E7" w:rsidRPr="00294B60" w:rsidRDefault="003E20E7" w:rsidP="008260C4">
            <w:pPr>
              <w:spacing w:after="0" w:line="240" w:lineRule="auto"/>
              <w:rPr>
                <w:rFonts w:ascii="Times New Roman" w:hAnsi="Times New Roman"/>
                <w:color w:val="000000"/>
                <w:sz w:val="20"/>
                <w:szCs w:val="20"/>
              </w:rPr>
            </w:pPr>
            <w:r w:rsidRPr="00294B60">
              <w:rPr>
                <w:rFonts w:ascii="Times New Roman" w:hAnsi="Times New Roman"/>
                <w:color w:val="000000"/>
                <w:sz w:val="20"/>
                <w:szCs w:val="20"/>
              </w:rPr>
              <w:t>6.2.1</w:t>
            </w:r>
          </w:p>
        </w:tc>
        <w:tc>
          <w:tcPr>
            <w:tcW w:w="529" w:type="pct"/>
          </w:tcPr>
          <w:p w:rsidR="003E20E7" w:rsidRPr="00294B60" w:rsidRDefault="003E20E7" w:rsidP="008260C4">
            <w:pPr>
              <w:spacing w:after="0" w:line="240" w:lineRule="auto"/>
              <w:rPr>
                <w:rFonts w:ascii="Times New Roman" w:hAnsi="Times New Roman"/>
                <w:color w:val="000000"/>
                <w:sz w:val="20"/>
                <w:szCs w:val="20"/>
              </w:rPr>
            </w:pPr>
            <w:r w:rsidRPr="00294B60">
              <w:rPr>
                <w:rFonts w:ascii="Times New Roman" w:hAnsi="Times New Roman"/>
                <w:color w:val="000000"/>
                <w:sz w:val="20"/>
                <w:szCs w:val="20"/>
              </w:rPr>
              <w:t xml:space="preserve">Строительство автомобильной дороги для создания современного производства по </w:t>
            </w:r>
            <w:r w:rsidRPr="00294B60">
              <w:rPr>
                <w:rFonts w:ascii="Times New Roman" w:hAnsi="Times New Roman"/>
                <w:color w:val="000000"/>
                <w:sz w:val="20"/>
                <w:szCs w:val="20"/>
              </w:rPr>
              <w:lastRenderedPageBreak/>
              <w:t xml:space="preserve">освоению серийного выпуска инновационной промышленной продукции - </w:t>
            </w:r>
            <w:proofErr w:type="spellStart"/>
            <w:r w:rsidRPr="00294B60">
              <w:rPr>
                <w:rFonts w:ascii="Times New Roman" w:hAnsi="Times New Roman"/>
                <w:color w:val="000000"/>
                <w:sz w:val="20"/>
                <w:szCs w:val="20"/>
              </w:rPr>
              <w:t>низкопольных</w:t>
            </w:r>
            <w:proofErr w:type="spellEnd"/>
            <w:r w:rsidRPr="00294B60">
              <w:rPr>
                <w:rFonts w:ascii="Times New Roman" w:hAnsi="Times New Roman"/>
                <w:color w:val="000000"/>
                <w:sz w:val="20"/>
                <w:szCs w:val="20"/>
              </w:rPr>
              <w:t xml:space="preserve"> троллейбусов с увеличенным автономным ходом в г. Рыбинске </w:t>
            </w:r>
          </w:p>
        </w:tc>
        <w:tc>
          <w:tcPr>
            <w:tcW w:w="426" w:type="pct"/>
          </w:tcPr>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sz w:val="20"/>
                <w:szCs w:val="20"/>
              </w:rPr>
              <w:lastRenderedPageBreak/>
              <w:t xml:space="preserve">На приоритетной инвестиционной площадке отсутствует </w:t>
            </w:r>
            <w:r w:rsidRPr="00294B60">
              <w:rPr>
                <w:rFonts w:ascii="Times New Roman" w:hAnsi="Times New Roman"/>
                <w:color w:val="000000"/>
                <w:sz w:val="20"/>
                <w:szCs w:val="20"/>
              </w:rPr>
              <w:t xml:space="preserve">автомобильная </w:t>
            </w:r>
            <w:r w:rsidRPr="00294B60">
              <w:rPr>
                <w:rFonts w:ascii="Times New Roman" w:hAnsi="Times New Roman"/>
                <w:color w:val="000000"/>
                <w:sz w:val="20"/>
                <w:szCs w:val="20"/>
              </w:rPr>
              <w:lastRenderedPageBreak/>
              <w:t>дорога</w:t>
            </w:r>
          </w:p>
        </w:tc>
        <w:tc>
          <w:tcPr>
            <w:tcW w:w="409" w:type="pct"/>
          </w:tcPr>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bCs/>
                <w:sz w:val="20"/>
                <w:szCs w:val="20"/>
              </w:rPr>
              <w:lastRenderedPageBreak/>
              <w:t xml:space="preserve">Построена автомобильная дорога на Восточной промышленной </w:t>
            </w:r>
            <w:r w:rsidRPr="00294B60">
              <w:rPr>
                <w:rFonts w:ascii="Times New Roman" w:hAnsi="Times New Roman"/>
                <w:bCs/>
                <w:sz w:val="20"/>
                <w:szCs w:val="20"/>
              </w:rPr>
              <w:lastRenderedPageBreak/>
              <w:t>зоне г. Рыбинске протяженностью 1,5 км</w:t>
            </w:r>
          </w:p>
        </w:tc>
        <w:tc>
          <w:tcPr>
            <w:tcW w:w="501" w:type="pct"/>
          </w:tcPr>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lastRenderedPageBreak/>
              <w:t xml:space="preserve">Создание необходимой инфраструктуры на инвестиционной площадке Восточная </w:t>
            </w:r>
            <w:r w:rsidRPr="00294B60">
              <w:rPr>
                <w:rFonts w:ascii="Times New Roman" w:hAnsi="Times New Roman"/>
                <w:color w:val="000000"/>
                <w:sz w:val="20"/>
                <w:szCs w:val="20"/>
              </w:rPr>
              <w:lastRenderedPageBreak/>
              <w:t>промышленная зона.</w:t>
            </w:r>
          </w:p>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Увеличение созданных рабочих мест. Рост налоговых поступлений в бюджеты разных уровней.</w:t>
            </w:r>
          </w:p>
        </w:tc>
        <w:tc>
          <w:tcPr>
            <w:tcW w:w="505" w:type="pct"/>
          </w:tcPr>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lastRenderedPageBreak/>
              <w:t>Обеспечение инвестиционной площадки в 2023 году дорожной инфраструктурой</w:t>
            </w:r>
          </w:p>
        </w:tc>
        <w:tc>
          <w:tcPr>
            <w:tcW w:w="866" w:type="pct"/>
          </w:tcPr>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ПСД отсутствует</w:t>
            </w:r>
          </w:p>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u w:val="single"/>
              </w:rPr>
              <w:t>2022 г. ПИР</w:t>
            </w:r>
            <w:r w:rsidRPr="00294B60">
              <w:rPr>
                <w:rFonts w:ascii="Times New Roman" w:hAnsi="Times New Roman"/>
                <w:color w:val="000000"/>
                <w:sz w:val="20"/>
                <w:szCs w:val="20"/>
              </w:rPr>
              <w:t xml:space="preserve"> – 8,0 млн. руб., в т. ч.</w:t>
            </w:r>
          </w:p>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ОБ – 7,99 млн. руб.</w:t>
            </w:r>
          </w:p>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МБ – 0,01 млн. руб.</w:t>
            </w:r>
          </w:p>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u w:val="single"/>
              </w:rPr>
              <w:t>2023 г. СМР</w:t>
            </w:r>
            <w:r w:rsidRPr="00294B60">
              <w:rPr>
                <w:rFonts w:ascii="Times New Roman" w:hAnsi="Times New Roman"/>
                <w:color w:val="000000"/>
                <w:sz w:val="20"/>
                <w:szCs w:val="20"/>
              </w:rPr>
              <w:t xml:space="preserve"> – 112,47* млн. руб.,</w:t>
            </w:r>
          </w:p>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lastRenderedPageBreak/>
              <w:t>в т. ч.</w:t>
            </w:r>
          </w:p>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ОБ-112,36 млн. руб.,</w:t>
            </w:r>
          </w:p>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МБ – 0,11 млн. руб.</w:t>
            </w:r>
          </w:p>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Механизм финансирования создания объекта инфраструктуры за счет высвобождаемых средств на 2021-2024 годы</w:t>
            </w:r>
          </w:p>
        </w:tc>
        <w:tc>
          <w:tcPr>
            <w:tcW w:w="665" w:type="pct"/>
          </w:tcPr>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lastRenderedPageBreak/>
              <w:t>Разрабатывается соответствующая муниципальная программа.</w:t>
            </w:r>
          </w:p>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 xml:space="preserve">Заявка инвестора (АО «Транс-Альфа») на условиях </w:t>
            </w:r>
            <w:r w:rsidRPr="00294B60">
              <w:rPr>
                <w:rFonts w:ascii="Times New Roman" w:hAnsi="Times New Roman"/>
                <w:color w:val="000000"/>
                <w:sz w:val="20"/>
                <w:szCs w:val="20"/>
              </w:rPr>
              <w:lastRenderedPageBreak/>
              <w:t>реализовать проект с использованием механизма СПИК</w:t>
            </w:r>
          </w:p>
        </w:tc>
        <w:tc>
          <w:tcPr>
            <w:tcW w:w="488" w:type="pct"/>
          </w:tcPr>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lastRenderedPageBreak/>
              <w:t>ПИР - 2022 год</w:t>
            </w:r>
          </w:p>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СМР – 2023 год</w:t>
            </w:r>
          </w:p>
        </w:tc>
        <w:tc>
          <w:tcPr>
            <w:tcW w:w="383" w:type="pct"/>
          </w:tcPr>
          <w:p w:rsidR="003E20E7" w:rsidRPr="00D0579D" w:rsidRDefault="003E20E7" w:rsidP="008260C4">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УС</w:t>
            </w:r>
          </w:p>
        </w:tc>
      </w:tr>
      <w:tr w:rsidR="003E20E7" w:rsidRPr="00D0579D" w:rsidTr="001647EF">
        <w:trPr>
          <w:trHeight w:val="20"/>
        </w:trPr>
        <w:tc>
          <w:tcPr>
            <w:tcW w:w="228" w:type="pct"/>
            <w:gridSpan w:val="2"/>
          </w:tcPr>
          <w:p w:rsidR="003E20E7" w:rsidRPr="00294B60" w:rsidRDefault="003E20E7" w:rsidP="008260C4">
            <w:pPr>
              <w:spacing w:after="0" w:line="240" w:lineRule="auto"/>
              <w:rPr>
                <w:rFonts w:ascii="Times New Roman" w:hAnsi="Times New Roman"/>
                <w:color w:val="000000"/>
                <w:sz w:val="20"/>
                <w:szCs w:val="20"/>
              </w:rPr>
            </w:pPr>
            <w:r w:rsidRPr="00294B60">
              <w:rPr>
                <w:rFonts w:ascii="Times New Roman" w:hAnsi="Times New Roman"/>
                <w:color w:val="000000"/>
                <w:sz w:val="20"/>
                <w:szCs w:val="20"/>
              </w:rPr>
              <w:lastRenderedPageBreak/>
              <w:t>6.2.2</w:t>
            </w:r>
          </w:p>
        </w:tc>
        <w:tc>
          <w:tcPr>
            <w:tcW w:w="529" w:type="pct"/>
          </w:tcPr>
          <w:p w:rsidR="003E20E7" w:rsidRPr="00294B60" w:rsidRDefault="003E20E7" w:rsidP="008260C4">
            <w:pPr>
              <w:spacing w:after="0" w:line="240" w:lineRule="auto"/>
              <w:rPr>
                <w:rFonts w:ascii="Times New Roman" w:hAnsi="Times New Roman"/>
                <w:color w:val="000000"/>
                <w:sz w:val="20"/>
                <w:szCs w:val="20"/>
              </w:rPr>
            </w:pPr>
            <w:r w:rsidRPr="00294B60">
              <w:rPr>
                <w:rFonts w:ascii="Times New Roman" w:hAnsi="Times New Roman"/>
                <w:color w:val="000000"/>
                <w:sz w:val="20"/>
                <w:szCs w:val="20"/>
              </w:rPr>
              <w:t xml:space="preserve">Автомобильная дорога по ул. 1-я Выборгская на участке между </w:t>
            </w:r>
            <w:proofErr w:type="gramStart"/>
            <w:r w:rsidRPr="00294B60">
              <w:rPr>
                <w:rFonts w:ascii="Times New Roman" w:hAnsi="Times New Roman"/>
                <w:color w:val="000000"/>
                <w:sz w:val="20"/>
                <w:szCs w:val="20"/>
              </w:rPr>
              <w:t>Рабкоровской</w:t>
            </w:r>
            <w:proofErr w:type="gramEnd"/>
            <w:r w:rsidRPr="00294B60">
              <w:rPr>
                <w:rFonts w:ascii="Times New Roman" w:hAnsi="Times New Roman"/>
                <w:color w:val="000000"/>
                <w:sz w:val="20"/>
                <w:szCs w:val="20"/>
              </w:rPr>
              <w:t xml:space="preserve"> ул. и </w:t>
            </w:r>
            <w:proofErr w:type="spellStart"/>
            <w:r w:rsidRPr="00294B60">
              <w:rPr>
                <w:rFonts w:ascii="Times New Roman" w:hAnsi="Times New Roman"/>
                <w:color w:val="000000"/>
                <w:sz w:val="20"/>
                <w:szCs w:val="20"/>
              </w:rPr>
              <w:t>Полиграфской</w:t>
            </w:r>
            <w:proofErr w:type="spellEnd"/>
            <w:r w:rsidRPr="00294B60">
              <w:rPr>
                <w:rFonts w:ascii="Times New Roman" w:hAnsi="Times New Roman"/>
                <w:color w:val="000000"/>
                <w:sz w:val="20"/>
                <w:szCs w:val="20"/>
              </w:rPr>
              <w:t xml:space="preserve"> ул. </w:t>
            </w:r>
          </w:p>
        </w:tc>
        <w:tc>
          <w:tcPr>
            <w:tcW w:w="426" w:type="pct"/>
          </w:tcPr>
          <w:p w:rsidR="003E20E7" w:rsidRPr="00294B60" w:rsidRDefault="003E20E7" w:rsidP="00765AFD">
            <w:pPr>
              <w:spacing w:after="0" w:line="240" w:lineRule="auto"/>
              <w:ind w:left="-34" w:right="-108"/>
              <w:jc w:val="center"/>
              <w:rPr>
                <w:rFonts w:ascii="Times New Roman" w:hAnsi="Times New Roman"/>
                <w:color w:val="000000"/>
                <w:sz w:val="20"/>
                <w:szCs w:val="20"/>
              </w:rPr>
            </w:pPr>
            <w:r w:rsidRPr="00294B60">
              <w:rPr>
                <w:rFonts w:ascii="Times New Roman" w:hAnsi="Times New Roman"/>
                <w:color w:val="000000"/>
                <w:sz w:val="20"/>
                <w:szCs w:val="20"/>
              </w:rPr>
              <w:t>На 01.01.2022 50,3% автомобильных дорог не соответствуют нормативным требованиям к транспортно-эксплуатационному состоянию</w:t>
            </w:r>
          </w:p>
        </w:tc>
        <w:tc>
          <w:tcPr>
            <w:tcW w:w="409" w:type="pct"/>
          </w:tcPr>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Осуществление строительства дорог 0,239 км</w:t>
            </w:r>
          </w:p>
        </w:tc>
        <w:tc>
          <w:tcPr>
            <w:tcW w:w="501" w:type="pct"/>
          </w:tcPr>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Совершенствование и развитие улично-дорожной сети</w:t>
            </w:r>
          </w:p>
        </w:tc>
        <w:tc>
          <w:tcPr>
            <w:tcW w:w="505" w:type="pct"/>
          </w:tcPr>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Увеличение протяженности автомобильных дорог с а</w:t>
            </w:r>
            <w:r w:rsidR="00C15E7E" w:rsidRPr="00294B60">
              <w:rPr>
                <w:rFonts w:ascii="Times New Roman" w:hAnsi="Times New Roman"/>
                <w:color w:val="000000"/>
                <w:sz w:val="20"/>
                <w:szCs w:val="20"/>
              </w:rPr>
              <w:t>сфальтобетонным покрытием в 2024</w:t>
            </w:r>
            <w:r w:rsidRPr="00294B60">
              <w:rPr>
                <w:rFonts w:ascii="Times New Roman" w:hAnsi="Times New Roman"/>
                <w:color w:val="000000"/>
                <w:sz w:val="20"/>
                <w:szCs w:val="20"/>
              </w:rPr>
              <w:t xml:space="preserve"> году на 0,239 км</w:t>
            </w:r>
          </w:p>
        </w:tc>
        <w:tc>
          <w:tcPr>
            <w:tcW w:w="866" w:type="pct"/>
          </w:tcPr>
          <w:p w:rsidR="00C15E7E" w:rsidRPr="00294B60" w:rsidRDefault="00C15E7E" w:rsidP="00C15E7E">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u w:val="single"/>
              </w:rPr>
              <w:t>2023 г.</w:t>
            </w:r>
            <w:r w:rsidRPr="00294B60">
              <w:rPr>
                <w:rFonts w:ascii="Times New Roman" w:hAnsi="Times New Roman"/>
                <w:color w:val="000000" w:themeColor="text1"/>
                <w:sz w:val="20"/>
                <w:szCs w:val="20"/>
              </w:rPr>
              <w:t xml:space="preserve"> корректировка ПСД -1,0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r w:rsidRPr="00294B60">
              <w:rPr>
                <w:rFonts w:ascii="Times New Roman" w:hAnsi="Times New Roman"/>
                <w:color w:val="000000" w:themeColor="text1"/>
                <w:sz w:val="20"/>
                <w:szCs w:val="20"/>
              </w:rPr>
              <w:t>.</w:t>
            </w:r>
          </w:p>
          <w:p w:rsidR="00C15E7E" w:rsidRPr="00294B60" w:rsidRDefault="00C15E7E" w:rsidP="00C15E7E">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u w:val="single"/>
              </w:rPr>
              <w:t>2024г. СМР</w:t>
            </w:r>
            <w:r w:rsidRPr="00294B60">
              <w:rPr>
                <w:rFonts w:ascii="Times New Roman" w:hAnsi="Times New Roman"/>
                <w:color w:val="000000" w:themeColor="text1"/>
                <w:sz w:val="20"/>
                <w:szCs w:val="20"/>
              </w:rPr>
              <w:t xml:space="preserve"> –</w:t>
            </w:r>
          </w:p>
          <w:p w:rsidR="00C15E7E" w:rsidRPr="00294B60" w:rsidRDefault="00C15E7E" w:rsidP="00C15E7E">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 33,86,</w:t>
            </w:r>
          </w:p>
          <w:p w:rsidR="00C15E7E" w:rsidRPr="00294B60" w:rsidRDefault="00C15E7E" w:rsidP="00C15E7E">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в т. ч.</w:t>
            </w:r>
          </w:p>
          <w:p w:rsidR="00C15E7E" w:rsidRPr="00294B60" w:rsidRDefault="00C15E7E" w:rsidP="00C15E7E">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ОБ-32,17 млн. руб.,</w:t>
            </w:r>
          </w:p>
          <w:p w:rsidR="003E20E7" w:rsidRPr="00294B60" w:rsidRDefault="00C15E7E" w:rsidP="00C15E7E">
            <w:pPr>
              <w:spacing w:after="0" w:line="240" w:lineRule="auto"/>
              <w:jc w:val="center"/>
              <w:rPr>
                <w:rFonts w:ascii="Times New Roman" w:hAnsi="Times New Roman"/>
                <w:color w:val="000000"/>
                <w:sz w:val="20"/>
                <w:szCs w:val="20"/>
              </w:rPr>
            </w:pPr>
            <w:r w:rsidRPr="00294B60">
              <w:rPr>
                <w:rFonts w:ascii="Times New Roman" w:hAnsi="Times New Roman"/>
                <w:color w:val="000000" w:themeColor="text1"/>
                <w:sz w:val="20"/>
                <w:szCs w:val="20"/>
              </w:rPr>
              <w:t>МБ – 1,69 млн. руб.</w:t>
            </w:r>
          </w:p>
        </w:tc>
        <w:tc>
          <w:tcPr>
            <w:tcW w:w="665" w:type="pct"/>
          </w:tcPr>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 xml:space="preserve">Постановление Администрации городского округа город Рыбинск Ярославской области от 22.08.2019  №2139 (в </w:t>
            </w:r>
            <w:proofErr w:type="spellStart"/>
            <w:r w:rsidRPr="00294B60">
              <w:rPr>
                <w:rFonts w:ascii="Times New Roman" w:hAnsi="Times New Roman"/>
                <w:color w:val="000000"/>
                <w:sz w:val="20"/>
                <w:szCs w:val="20"/>
              </w:rPr>
              <w:t>действ</w:t>
            </w:r>
            <w:proofErr w:type="gramStart"/>
            <w:r w:rsidRPr="00294B60">
              <w:rPr>
                <w:rFonts w:ascii="Times New Roman" w:hAnsi="Times New Roman"/>
                <w:color w:val="000000"/>
                <w:sz w:val="20"/>
                <w:szCs w:val="20"/>
              </w:rPr>
              <w:t>.р</w:t>
            </w:r>
            <w:proofErr w:type="gramEnd"/>
            <w:r w:rsidRPr="00294B60">
              <w:rPr>
                <w:rFonts w:ascii="Times New Roman" w:hAnsi="Times New Roman"/>
                <w:color w:val="000000"/>
                <w:sz w:val="20"/>
                <w:szCs w:val="20"/>
              </w:rPr>
              <w:t>ед</w:t>
            </w:r>
            <w:proofErr w:type="spellEnd"/>
            <w:r w:rsidRPr="00294B60">
              <w:rPr>
                <w:rFonts w:ascii="Times New Roman" w:hAnsi="Times New Roman"/>
                <w:color w:val="000000"/>
                <w:sz w:val="20"/>
                <w:szCs w:val="20"/>
              </w:rPr>
              <w:t>.)</w:t>
            </w:r>
          </w:p>
        </w:tc>
        <w:tc>
          <w:tcPr>
            <w:tcW w:w="488" w:type="pct"/>
          </w:tcPr>
          <w:p w:rsidR="00C15E7E" w:rsidRPr="00294B60" w:rsidRDefault="00C15E7E" w:rsidP="00C15E7E">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ПИР – 2023 год</w:t>
            </w:r>
          </w:p>
          <w:p w:rsidR="003E20E7" w:rsidRPr="00294B60" w:rsidRDefault="00C15E7E" w:rsidP="00C15E7E">
            <w:pPr>
              <w:spacing w:after="0" w:line="240" w:lineRule="auto"/>
              <w:jc w:val="center"/>
              <w:rPr>
                <w:rFonts w:ascii="Times New Roman" w:hAnsi="Times New Roman"/>
                <w:color w:val="000000"/>
                <w:sz w:val="20"/>
                <w:szCs w:val="20"/>
              </w:rPr>
            </w:pPr>
            <w:r w:rsidRPr="00294B60">
              <w:rPr>
                <w:rFonts w:ascii="Times New Roman" w:hAnsi="Times New Roman"/>
                <w:color w:val="000000" w:themeColor="text1"/>
                <w:sz w:val="20"/>
                <w:szCs w:val="20"/>
              </w:rPr>
              <w:t>СМР – 2024 год</w:t>
            </w:r>
          </w:p>
        </w:tc>
        <w:tc>
          <w:tcPr>
            <w:tcW w:w="383" w:type="pct"/>
          </w:tcPr>
          <w:p w:rsidR="003E20E7" w:rsidRPr="00D0579D" w:rsidRDefault="003E20E7" w:rsidP="008260C4">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УС</w:t>
            </w:r>
          </w:p>
        </w:tc>
      </w:tr>
      <w:tr w:rsidR="003E20E7" w:rsidRPr="00D0579D" w:rsidTr="001647EF">
        <w:trPr>
          <w:trHeight w:val="70"/>
        </w:trPr>
        <w:tc>
          <w:tcPr>
            <w:tcW w:w="228" w:type="pct"/>
            <w:gridSpan w:val="2"/>
          </w:tcPr>
          <w:p w:rsidR="003E20E7" w:rsidRPr="00D0579D" w:rsidRDefault="003E20E7" w:rsidP="008260C4">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6.2.3</w:t>
            </w:r>
          </w:p>
        </w:tc>
        <w:tc>
          <w:tcPr>
            <w:tcW w:w="529" w:type="pct"/>
          </w:tcPr>
          <w:p w:rsidR="003E20E7" w:rsidRPr="00D0579D" w:rsidRDefault="003E20E7" w:rsidP="008260C4">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Автомобильная дорога по ул. Б.Новикова от Моховой ул. до ул</w:t>
            </w:r>
            <w:proofErr w:type="gramStart"/>
            <w:r w:rsidRPr="00D0579D">
              <w:rPr>
                <w:rFonts w:ascii="Times New Roman" w:hAnsi="Times New Roman"/>
                <w:color w:val="000000"/>
                <w:sz w:val="20"/>
                <w:szCs w:val="20"/>
              </w:rPr>
              <w:t>.К</w:t>
            </w:r>
            <w:proofErr w:type="gramEnd"/>
            <w:r w:rsidRPr="00D0579D">
              <w:rPr>
                <w:rFonts w:ascii="Times New Roman" w:hAnsi="Times New Roman"/>
                <w:color w:val="000000"/>
                <w:sz w:val="20"/>
                <w:szCs w:val="20"/>
              </w:rPr>
              <w:t>уйбышева</w:t>
            </w:r>
          </w:p>
        </w:tc>
        <w:tc>
          <w:tcPr>
            <w:tcW w:w="426" w:type="pct"/>
          </w:tcPr>
          <w:p w:rsidR="003E20E7" w:rsidRPr="00D0579D" w:rsidRDefault="003E20E7" w:rsidP="008260C4">
            <w:pPr>
              <w:spacing w:after="0" w:line="240" w:lineRule="auto"/>
              <w:ind w:left="-108" w:right="-108"/>
              <w:jc w:val="center"/>
              <w:rPr>
                <w:rFonts w:ascii="Times New Roman" w:hAnsi="Times New Roman"/>
                <w:color w:val="000000"/>
                <w:sz w:val="20"/>
                <w:szCs w:val="20"/>
              </w:rPr>
            </w:pPr>
            <w:r w:rsidRPr="00D0579D">
              <w:rPr>
                <w:rFonts w:ascii="Times New Roman" w:hAnsi="Times New Roman"/>
                <w:color w:val="000000"/>
                <w:sz w:val="20"/>
                <w:szCs w:val="20"/>
              </w:rPr>
              <w:t>-//-</w:t>
            </w:r>
          </w:p>
        </w:tc>
        <w:tc>
          <w:tcPr>
            <w:tcW w:w="409" w:type="pct"/>
          </w:tcPr>
          <w:p w:rsidR="003E20E7" w:rsidRPr="00D0579D" w:rsidRDefault="003E20E7" w:rsidP="008260C4">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Осуществление строительства дорог 0,2 км</w:t>
            </w:r>
          </w:p>
        </w:tc>
        <w:tc>
          <w:tcPr>
            <w:tcW w:w="501" w:type="pct"/>
          </w:tcPr>
          <w:p w:rsidR="003E20E7" w:rsidRPr="00D0579D" w:rsidRDefault="003E20E7" w:rsidP="008260C4">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w:t>
            </w:r>
          </w:p>
        </w:tc>
        <w:tc>
          <w:tcPr>
            <w:tcW w:w="505" w:type="pct"/>
          </w:tcPr>
          <w:p w:rsidR="003E20E7" w:rsidRPr="00D0579D" w:rsidRDefault="003E20E7" w:rsidP="008260C4">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Увеличение протяженности автомобильных дорог с асфальтобетонным покрытием в 2025 году на 0,2 км</w:t>
            </w:r>
          </w:p>
        </w:tc>
        <w:tc>
          <w:tcPr>
            <w:tcW w:w="866" w:type="pct"/>
          </w:tcPr>
          <w:p w:rsidR="003E20E7" w:rsidRPr="00D0579D" w:rsidRDefault="003E20E7" w:rsidP="008260C4">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ПСД отсутствует</w:t>
            </w:r>
          </w:p>
          <w:p w:rsidR="003E20E7" w:rsidRPr="00D0579D" w:rsidRDefault="003E20E7" w:rsidP="008260C4">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u w:val="single"/>
              </w:rPr>
              <w:t>2024г. ПИР</w:t>
            </w:r>
            <w:r w:rsidRPr="00D0579D">
              <w:rPr>
                <w:rFonts w:ascii="Times New Roman" w:hAnsi="Times New Roman"/>
                <w:color w:val="000000"/>
                <w:sz w:val="20"/>
                <w:szCs w:val="20"/>
              </w:rPr>
              <w:t xml:space="preserve"> – 3,86 млн. руб.</w:t>
            </w:r>
          </w:p>
          <w:p w:rsidR="003E20E7" w:rsidRPr="00D0579D" w:rsidRDefault="003E20E7" w:rsidP="008260C4">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u w:val="single"/>
              </w:rPr>
              <w:t>2025г. СМР</w:t>
            </w:r>
            <w:r w:rsidRPr="00D0579D">
              <w:rPr>
                <w:rFonts w:ascii="Times New Roman" w:hAnsi="Times New Roman"/>
                <w:color w:val="000000"/>
                <w:sz w:val="20"/>
                <w:szCs w:val="20"/>
              </w:rPr>
              <w:t xml:space="preserve"> – 32,65* млн. руб., в т. ч.</w:t>
            </w:r>
          </w:p>
          <w:p w:rsidR="003E20E7" w:rsidRPr="00D0579D" w:rsidRDefault="003E20E7" w:rsidP="008260C4">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ОБ-31,02 млн. руб.,</w:t>
            </w:r>
          </w:p>
          <w:p w:rsidR="003E20E7" w:rsidRPr="00D0579D" w:rsidRDefault="003E20E7" w:rsidP="008260C4">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 xml:space="preserve">МБ – 1,63 млн. </w:t>
            </w:r>
            <w:proofErr w:type="spellStart"/>
            <w:r w:rsidRPr="00D0579D">
              <w:rPr>
                <w:rFonts w:ascii="Times New Roman" w:hAnsi="Times New Roman"/>
                <w:color w:val="000000"/>
                <w:sz w:val="20"/>
                <w:szCs w:val="20"/>
              </w:rPr>
              <w:t>руб</w:t>
            </w:r>
            <w:proofErr w:type="spellEnd"/>
          </w:p>
        </w:tc>
        <w:tc>
          <w:tcPr>
            <w:tcW w:w="665" w:type="pct"/>
          </w:tcPr>
          <w:p w:rsidR="003E20E7" w:rsidRPr="00D0579D" w:rsidRDefault="00C15E7E" w:rsidP="008260C4">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Постановление Администрации городского округа город Рыбинск Ярославской области от 22.08.2019  №2139</w:t>
            </w:r>
            <w:r>
              <w:rPr>
                <w:rFonts w:ascii="Times New Roman" w:hAnsi="Times New Roman"/>
                <w:color w:val="000000"/>
                <w:sz w:val="20"/>
                <w:szCs w:val="20"/>
              </w:rPr>
              <w:t xml:space="preserve"> </w:t>
            </w:r>
            <w:r w:rsidRPr="00D0579D">
              <w:rPr>
                <w:rFonts w:ascii="Times New Roman" w:hAnsi="Times New Roman"/>
                <w:color w:val="000000"/>
                <w:sz w:val="20"/>
                <w:szCs w:val="20"/>
              </w:rPr>
              <w:t xml:space="preserve">(в </w:t>
            </w:r>
            <w:proofErr w:type="spellStart"/>
            <w:r>
              <w:rPr>
                <w:rFonts w:ascii="Times New Roman" w:hAnsi="Times New Roman"/>
                <w:color w:val="000000"/>
                <w:sz w:val="20"/>
                <w:szCs w:val="20"/>
              </w:rPr>
              <w:t>действ</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ед</w:t>
            </w:r>
            <w:proofErr w:type="spellEnd"/>
            <w:r>
              <w:rPr>
                <w:rFonts w:ascii="Times New Roman" w:hAnsi="Times New Roman"/>
                <w:color w:val="000000"/>
                <w:sz w:val="20"/>
                <w:szCs w:val="20"/>
              </w:rPr>
              <w:t>.</w:t>
            </w:r>
            <w:r w:rsidRPr="00D0579D">
              <w:rPr>
                <w:rFonts w:ascii="Times New Roman" w:hAnsi="Times New Roman"/>
                <w:color w:val="000000"/>
                <w:sz w:val="20"/>
                <w:szCs w:val="20"/>
              </w:rPr>
              <w:t>)</w:t>
            </w:r>
          </w:p>
        </w:tc>
        <w:tc>
          <w:tcPr>
            <w:tcW w:w="488" w:type="pct"/>
          </w:tcPr>
          <w:p w:rsidR="003E20E7" w:rsidRPr="00D0579D" w:rsidRDefault="003E20E7" w:rsidP="008260C4">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ПИР-2024 год,</w:t>
            </w:r>
          </w:p>
          <w:p w:rsidR="003E20E7" w:rsidRPr="00D0579D" w:rsidRDefault="003E20E7" w:rsidP="008260C4">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СМР -2025 год</w:t>
            </w:r>
          </w:p>
        </w:tc>
        <w:tc>
          <w:tcPr>
            <w:tcW w:w="383" w:type="pct"/>
          </w:tcPr>
          <w:p w:rsidR="003E20E7" w:rsidRPr="00D0579D" w:rsidRDefault="003E20E7" w:rsidP="008260C4">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УС</w:t>
            </w:r>
          </w:p>
        </w:tc>
      </w:tr>
      <w:tr w:rsidR="003E20E7" w:rsidRPr="00D0579D" w:rsidTr="001647EF">
        <w:trPr>
          <w:trHeight w:val="85"/>
        </w:trPr>
        <w:tc>
          <w:tcPr>
            <w:tcW w:w="228" w:type="pct"/>
            <w:gridSpan w:val="2"/>
          </w:tcPr>
          <w:p w:rsidR="003E20E7" w:rsidRPr="00D0579D" w:rsidRDefault="003E20E7" w:rsidP="008260C4">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6.2.4</w:t>
            </w:r>
          </w:p>
        </w:tc>
        <w:tc>
          <w:tcPr>
            <w:tcW w:w="529" w:type="pct"/>
          </w:tcPr>
          <w:p w:rsidR="003E20E7" w:rsidRPr="00D0579D" w:rsidRDefault="003E20E7" w:rsidP="008260C4">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 xml:space="preserve">Автомобильная дорога по </w:t>
            </w:r>
            <w:proofErr w:type="gramStart"/>
            <w:r w:rsidRPr="00D0579D">
              <w:rPr>
                <w:rFonts w:ascii="Times New Roman" w:hAnsi="Times New Roman"/>
                <w:color w:val="000000"/>
                <w:sz w:val="20"/>
                <w:szCs w:val="20"/>
              </w:rPr>
              <w:t>Полярной</w:t>
            </w:r>
            <w:proofErr w:type="gramEnd"/>
            <w:r w:rsidRPr="00D0579D">
              <w:rPr>
                <w:rFonts w:ascii="Times New Roman" w:hAnsi="Times New Roman"/>
                <w:color w:val="000000"/>
                <w:sz w:val="20"/>
                <w:szCs w:val="20"/>
              </w:rPr>
              <w:t xml:space="preserve"> ул.</w:t>
            </w:r>
          </w:p>
        </w:tc>
        <w:tc>
          <w:tcPr>
            <w:tcW w:w="426" w:type="pct"/>
          </w:tcPr>
          <w:p w:rsidR="003E20E7" w:rsidRPr="00D0579D" w:rsidRDefault="003E20E7" w:rsidP="008260C4">
            <w:pPr>
              <w:spacing w:after="0" w:line="240" w:lineRule="auto"/>
              <w:ind w:left="-108" w:right="-108"/>
              <w:jc w:val="center"/>
              <w:rPr>
                <w:rFonts w:ascii="Times New Roman" w:hAnsi="Times New Roman"/>
                <w:color w:val="000000"/>
                <w:sz w:val="20"/>
                <w:szCs w:val="20"/>
              </w:rPr>
            </w:pPr>
            <w:r w:rsidRPr="00D0579D">
              <w:rPr>
                <w:rFonts w:ascii="Times New Roman" w:hAnsi="Times New Roman"/>
                <w:color w:val="000000"/>
                <w:sz w:val="20"/>
                <w:szCs w:val="20"/>
              </w:rPr>
              <w:t>-//-</w:t>
            </w:r>
          </w:p>
        </w:tc>
        <w:tc>
          <w:tcPr>
            <w:tcW w:w="409" w:type="pct"/>
          </w:tcPr>
          <w:p w:rsidR="003E20E7" w:rsidRPr="00D0579D" w:rsidRDefault="003E20E7" w:rsidP="008260C4">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Осуществление строительства дорог 0,2 км</w:t>
            </w:r>
          </w:p>
        </w:tc>
        <w:tc>
          <w:tcPr>
            <w:tcW w:w="501" w:type="pct"/>
          </w:tcPr>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w:t>
            </w:r>
          </w:p>
        </w:tc>
        <w:tc>
          <w:tcPr>
            <w:tcW w:w="505" w:type="pct"/>
          </w:tcPr>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Увеличение протяженности автомобильных дорог с асфальтобетонным покрытием в 2026 году на 0,2 км</w:t>
            </w:r>
          </w:p>
        </w:tc>
        <w:tc>
          <w:tcPr>
            <w:tcW w:w="866" w:type="pct"/>
          </w:tcPr>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ПСД отсутствует</w:t>
            </w:r>
          </w:p>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u w:val="single"/>
              </w:rPr>
              <w:t>2024 г. ПИР</w:t>
            </w:r>
            <w:r w:rsidRPr="00294B60">
              <w:rPr>
                <w:rFonts w:ascii="Times New Roman" w:hAnsi="Times New Roman"/>
                <w:color w:val="000000"/>
                <w:sz w:val="20"/>
                <w:szCs w:val="20"/>
              </w:rPr>
              <w:t xml:space="preserve"> – 4,7 млн. руб.</w:t>
            </w:r>
          </w:p>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u w:val="single"/>
              </w:rPr>
              <w:t>2026 г. СМР</w:t>
            </w:r>
            <w:r w:rsidRPr="00294B60">
              <w:rPr>
                <w:rFonts w:ascii="Times New Roman" w:hAnsi="Times New Roman"/>
                <w:color w:val="000000"/>
                <w:sz w:val="20"/>
                <w:szCs w:val="20"/>
              </w:rPr>
              <w:t xml:space="preserve"> – 39,65* млн. руб., в т. ч.</w:t>
            </w:r>
          </w:p>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ОБ-37,67 млн. руб.,</w:t>
            </w:r>
          </w:p>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МБ – 1,98 млн. руб.</w:t>
            </w:r>
          </w:p>
        </w:tc>
        <w:tc>
          <w:tcPr>
            <w:tcW w:w="665" w:type="pct"/>
          </w:tcPr>
          <w:p w:rsidR="003E20E7" w:rsidRPr="00294B60" w:rsidRDefault="00C15E7E"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 xml:space="preserve">Постановление Администрации городского округа город Рыбинск Ярославской области от 22.08.2019  №2139 (в </w:t>
            </w:r>
            <w:proofErr w:type="spellStart"/>
            <w:r w:rsidRPr="00294B60">
              <w:rPr>
                <w:rFonts w:ascii="Times New Roman" w:hAnsi="Times New Roman"/>
                <w:color w:val="000000"/>
                <w:sz w:val="20"/>
                <w:szCs w:val="20"/>
              </w:rPr>
              <w:t>действ</w:t>
            </w:r>
            <w:proofErr w:type="gramStart"/>
            <w:r w:rsidRPr="00294B60">
              <w:rPr>
                <w:rFonts w:ascii="Times New Roman" w:hAnsi="Times New Roman"/>
                <w:color w:val="000000"/>
                <w:sz w:val="20"/>
                <w:szCs w:val="20"/>
              </w:rPr>
              <w:t>.р</w:t>
            </w:r>
            <w:proofErr w:type="gramEnd"/>
            <w:r w:rsidRPr="00294B60">
              <w:rPr>
                <w:rFonts w:ascii="Times New Roman" w:hAnsi="Times New Roman"/>
                <w:color w:val="000000"/>
                <w:sz w:val="20"/>
                <w:szCs w:val="20"/>
              </w:rPr>
              <w:t>ед</w:t>
            </w:r>
            <w:proofErr w:type="spellEnd"/>
            <w:r w:rsidRPr="00294B60">
              <w:rPr>
                <w:rFonts w:ascii="Times New Roman" w:hAnsi="Times New Roman"/>
                <w:color w:val="000000"/>
                <w:sz w:val="20"/>
                <w:szCs w:val="20"/>
              </w:rPr>
              <w:t>.)</w:t>
            </w:r>
          </w:p>
        </w:tc>
        <w:tc>
          <w:tcPr>
            <w:tcW w:w="488" w:type="pct"/>
          </w:tcPr>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ПИР -202</w:t>
            </w:r>
            <w:r w:rsidR="006D15EE" w:rsidRPr="00294B60">
              <w:rPr>
                <w:rFonts w:ascii="Times New Roman" w:hAnsi="Times New Roman"/>
                <w:color w:val="000000"/>
                <w:sz w:val="20"/>
                <w:szCs w:val="20"/>
              </w:rPr>
              <w:t>5</w:t>
            </w:r>
            <w:r w:rsidRPr="00294B60">
              <w:rPr>
                <w:rFonts w:ascii="Times New Roman" w:hAnsi="Times New Roman"/>
                <w:color w:val="000000"/>
                <w:sz w:val="20"/>
                <w:szCs w:val="20"/>
              </w:rPr>
              <w:t xml:space="preserve"> год</w:t>
            </w:r>
          </w:p>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СМР – 2026 год</w:t>
            </w:r>
          </w:p>
        </w:tc>
        <w:tc>
          <w:tcPr>
            <w:tcW w:w="383" w:type="pct"/>
          </w:tcPr>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УС</w:t>
            </w:r>
          </w:p>
        </w:tc>
      </w:tr>
      <w:tr w:rsidR="003E20E7" w:rsidRPr="00D0579D" w:rsidTr="001647EF">
        <w:trPr>
          <w:trHeight w:val="85"/>
        </w:trPr>
        <w:tc>
          <w:tcPr>
            <w:tcW w:w="228" w:type="pct"/>
            <w:gridSpan w:val="2"/>
          </w:tcPr>
          <w:p w:rsidR="003E20E7" w:rsidRPr="00D0579D" w:rsidRDefault="003E20E7" w:rsidP="008260C4">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6.2.5</w:t>
            </w:r>
          </w:p>
        </w:tc>
        <w:tc>
          <w:tcPr>
            <w:tcW w:w="529" w:type="pct"/>
          </w:tcPr>
          <w:p w:rsidR="003E20E7" w:rsidRPr="00D0579D" w:rsidRDefault="003E20E7" w:rsidP="008260C4">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 xml:space="preserve">Автомобильная дорога по </w:t>
            </w:r>
            <w:proofErr w:type="spellStart"/>
            <w:r w:rsidRPr="00D0579D">
              <w:rPr>
                <w:rFonts w:ascii="Times New Roman" w:hAnsi="Times New Roman"/>
                <w:color w:val="000000"/>
                <w:sz w:val="20"/>
                <w:szCs w:val="20"/>
              </w:rPr>
              <w:t>Полиграфской</w:t>
            </w:r>
            <w:proofErr w:type="spellEnd"/>
            <w:r w:rsidRPr="00D0579D">
              <w:rPr>
                <w:rFonts w:ascii="Times New Roman" w:hAnsi="Times New Roman"/>
                <w:color w:val="000000"/>
                <w:sz w:val="20"/>
                <w:szCs w:val="20"/>
              </w:rPr>
              <w:t xml:space="preserve"> ул. от  Софийская ул. до 1-ой  </w:t>
            </w:r>
            <w:proofErr w:type="gramStart"/>
            <w:r w:rsidRPr="00D0579D">
              <w:rPr>
                <w:rFonts w:ascii="Times New Roman" w:hAnsi="Times New Roman"/>
                <w:color w:val="000000"/>
                <w:sz w:val="20"/>
                <w:szCs w:val="20"/>
              </w:rPr>
              <w:t>Выборгской</w:t>
            </w:r>
            <w:proofErr w:type="gramEnd"/>
            <w:r w:rsidRPr="00D0579D">
              <w:rPr>
                <w:rFonts w:ascii="Times New Roman" w:hAnsi="Times New Roman"/>
                <w:color w:val="000000"/>
                <w:sz w:val="20"/>
                <w:szCs w:val="20"/>
              </w:rPr>
              <w:t xml:space="preserve"> ул. </w:t>
            </w:r>
          </w:p>
        </w:tc>
        <w:tc>
          <w:tcPr>
            <w:tcW w:w="426" w:type="pct"/>
          </w:tcPr>
          <w:p w:rsidR="003E20E7" w:rsidRPr="00D0579D" w:rsidRDefault="003E20E7" w:rsidP="008260C4">
            <w:pPr>
              <w:spacing w:after="0" w:line="240" w:lineRule="auto"/>
              <w:ind w:left="-108" w:right="-108"/>
              <w:jc w:val="center"/>
              <w:rPr>
                <w:rFonts w:ascii="Times New Roman" w:hAnsi="Times New Roman"/>
                <w:color w:val="000000"/>
                <w:sz w:val="20"/>
                <w:szCs w:val="20"/>
              </w:rPr>
            </w:pPr>
            <w:r w:rsidRPr="00D0579D">
              <w:rPr>
                <w:rFonts w:ascii="Times New Roman" w:hAnsi="Times New Roman"/>
                <w:color w:val="000000"/>
                <w:sz w:val="20"/>
                <w:szCs w:val="20"/>
              </w:rPr>
              <w:t>-//-</w:t>
            </w:r>
          </w:p>
        </w:tc>
        <w:tc>
          <w:tcPr>
            <w:tcW w:w="409" w:type="pct"/>
          </w:tcPr>
          <w:p w:rsidR="003E20E7" w:rsidRPr="00D0579D" w:rsidRDefault="003E20E7" w:rsidP="008260C4">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Осуществление строительства дорог 0,589 км</w:t>
            </w:r>
          </w:p>
        </w:tc>
        <w:tc>
          <w:tcPr>
            <w:tcW w:w="501" w:type="pct"/>
          </w:tcPr>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w:t>
            </w:r>
          </w:p>
        </w:tc>
        <w:tc>
          <w:tcPr>
            <w:tcW w:w="505" w:type="pct"/>
          </w:tcPr>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Увеличение протяженности автомобильных дорог с асфальтобетонным покрытием в 2027 году на 0,589 км</w:t>
            </w:r>
          </w:p>
        </w:tc>
        <w:tc>
          <w:tcPr>
            <w:tcW w:w="866" w:type="pct"/>
          </w:tcPr>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ПСД отсутствует</w:t>
            </w:r>
          </w:p>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u w:val="single"/>
              </w:rPr>
              <w:t>2024 г. ПИР</w:t>
            </w:r>
            <w:r w:rsidRPr="00294B60">
              <w:rPr>
                <w:rFonts w:ascii="Times New Roman" w:hAnsi="Times New Roman"/>
                <w:color w:val="000000"/>
                <w:sz w:val="20"/>
                <w:szCs w:val="20"/>
              </w:rPr>
              <w:t xml:space="preserve"> – 3,88 млн. руб.</w:t>
            </w:r>
          </w:p>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u w:val="single"/>
              </w:rPr>
              <w:t>2027 г. СМР</w:t>
            </w:r>
            <w:r w:rsidRPr="00294B60">
              <w:rPr>
                <w:rFonts w:ascii="Times New Roman" w:hAnsi="Times New Roman"/>
                <w:color w:val="000000"/>
                <w:sz w:val="20"/>
                <w:szCs w:val="20"/>
              </w:rPr>
              <w:t xml:space="preserve"> – 162,7* млн. руб. в т. ч.</w:t>
            </w:r>
          </w:p>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ОБ-154,6 млн. руб.,</w:t>
            </w:r>
          </w:p>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МБ – 8,1 млн. руб.</w:t>
            </w:r>
          </w:p>
        </w:tc>
        <w:tc>
          <w:tcPr>
            <w:tcW w:w="665" w:type="pct"/>
          </w:tcPr>
          <w:p w:rsidR="003E20E7" w:rsidRPr="00294B60" w:rsidRDefault="00C15E7E"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 xml:space="preserve">Постановление Администрации городского округа город Рыбинск Ярославской области от 22.08.2019  №2139 (в </w:t>
            </w:r>
            <w:proofErr w:type="spellStart"/>
            <w:r w:rsidRPr="00294B60">
              <w:rPr>
                <w:rFonts w:ascii="Times New Roman" w:hAnsi="Times New Roman"/>
                <w:color w:val="000000"/>
                <w:sz w:val="20"/>
                <w:szCs w:val="20"/>
              </w:rPr>
              <w:t>действ</w:t>
            </w:r>
            <w:proofErr w:type="gramStart"/>
            <w:r w:rsidRPr="00294B60">
              <w:rPr>
                <w:rFonts w:ascii="Times New Roman" w:hAnsi="Times New Roman"/>
                <w:color w:val="000000"/>
                <w:sz w:val="20"/>
                <w:szCs w:val="20"/>
              </w:rPr>
              <w:t>.р</w:t>
            </w:r>
            <w:proofErr w:type="gramEnd"/>
            <w:r w:rsidRPr="00294B60">
              <w:rPr>
                <w:rFonts w:ascii="Times New Roman" w:hAnsi="Times New Roman"/>
                <w:color w:val="000000"/>
                <w:sz w:val="20"/>
                <w:szCs w:val="20"/>
              </w:rPr>
              <w:t>ед</w:t>
            </w:r>
            <w:proofErr w:type="spellEnd"/>
            <w:r w:rsidRPr="00294B60">
              <w:rPr>
                <w:rFonts w:ascii="Times New Roman" w:hAnsi="Times New Roman"/>
                <w:color w:val="000000"/>
                <w:sz w:val="20"/>
                <w:szCs w:val="20"/>
              </w:rPr>
              <w:t>.)</w:t>
            </w:r>
          </w:p>
        </w:tc>
        <w:tc>
          <w:tcPr>
            <w:tcW w:w="488" w:type="pct"/>
          </w:tcPr>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ПИР -202</w:t>
            </w:r>
            <w:r w:rsidR="006D15EE" w:rsidRPr="00294B60">
              <w:rPr>
                <w:rFonts w:ascii="Times New Roman" w:hAnsi="Times New Roman"/>
                <w:color w:val="000000"/>
                <w:sz w:val="20"/>
                <w:szCs w:val="20"/>
              </w:rPr>
              <w:t>5</w:t>
            </w:r>
            <w:r w:rsidRPr="00294B60">
              <w:rPr>
                <w:rFonts w:ascii="Times New Roman" w:hAnsi="Times New Roman"/>
                <w:color w:val="000000"/>
                <w:sz w:val="20"/>
                <w:szCs w:val="20"/>
              </w:rPr>
              <w:t xml:space="preserve"> год</w:t>
            </w:r>
          </w:p>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СМР -2027 год</w:t>
            </w:r>
          </w:p>
        </w:tc>
        <w:tc>
          <w:tcPr>
            <w:tcW w:w="383" w:type="pct"/>
          </w:tcPr>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УС</w:t>
            </w:r>
          </w:p>
        </w:tc>
      </w:tr>
      <w:tr w:rsidR="003E20E7" w:rsidRPr="00D0579D" w:rsidTr="001647EF">
        <w:trPr>
          <w:trHeight w:val="20"/>
        </w:trPr>
        <w:tc>
          <w:tcPr>
            <w:tcW w:w="228" w:type="pct"/>
            <w:gridSpan w:val="2"/>
          </w:tcPr>
          <w:p w:rsidR="003E20E7" w:rsidRPr="00D0579D" w:rsidRDefault="003E20E7" w:rsidP="008260C4">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6.2.6</w:t>
            </w:r>
          </w:p>
        </w:tc>
        <w:tc>
          <w:tcPr>
            <w:tcW w:w="529" w:type="pct"/>
          </w:tcPr>
          <w:p w:rsidR="003E20E7" w:rsidRPr="00D0579D" w:rsidRDefault="003E20E7" w:rsidP="008260C4">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 xml:space="preserve">Автомобильная дорога от </w:t>
            </w:r>
            <w:proofErr w:type="spellStart"/>
            <w:r w:rsidRPr="00D0579D">
              <w:rPr>
                <w:rFonts w:ascii="Times New Roman" w:hAnsi="Times New Roman"/>
                <w:color w:val="000000"/>
                <w:sz w:val="20"/>
                <w:szCs w:val="20"/>
              </w:rPr>
              <w:t>Ошурковской</w:t>
            </w:r>
            <w:proofErr w:type="spellEnd"/>
            <w:r w:rsidRPr="00D0579D">
              <w:rPr>
                <w:rFonts w:ascii="Times New Roman" w:hAnsi="Times New Roman"/>
                <w:color w:val="000000"/>
                <w:sz w:val="20"/>
                <w:szCs w:val="20"/>
              </w:rPr>
              <w:t xml:space="preserve"> ул. до дома №11 по ул. Механизации</w:t>
            </w:r>
          </w:p>
        </w:tc>
        <w:tc>
          <w:tcPr>
            <w:tcW w:w="426" w:type="pct"/>
          </w:tcPr>
          <w:p w:rsidR="003E20E7" w:rsidRPr="00D0579D" w:rsidRDefault="003E20E7" w:rsidP="008260C4">
            <w:pPr>
              <w:spacing w:after="0" w:line="240" w:lineRule="auto"/>
              <w:ind w:left="-108" w:right="-108"/>
              <w:jc w:val="center"/>
              <w:rPr>
                <w:rFonts w:ascii="Times New Roman" w:hAnsi="Times New Roman"/>
                <w:color w:val="000000"/>
                <w:sz w:val="20"/>
                <w:szCs w:val="20"/>
              </w:rPr>
            </w:pPr>
            <w:r w:rsidRPr="00D0579D">
              <w:rPr>
                <w:rFonts w:ascii="Times New Roman" w:hAnsi="Times New Roman"/>
                <w:color w:val="000000"/>
                <w:sz w:val="20"/>
                <w:szCs w:val="20"/>
              </w:rPr>
              <w:t>-//-</w:t>
            </w:r>
          </w:p>
        </w:tc>
        <w:tc>
          <w:tcPr>
            <w:tcW w:w="409" w:type="pct"/>
          </w:tcPr>
          <w:p w:rsidR="003E20E7" w:rsidRPr="00D0579D" w:rsidRDefault="003E20E7" w:rsidP="008260C4">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Осуществление строительства дорог 0,782 км</w:t>
            </w:r>
          </w:p>
        </w:tc>
        <w:tc>
          <w:tcPr>
            <w:tcW w:w="501" w:type="pct"/>
          </w:tcPr>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w:t>
            </w:r>
          </w:p>
        </w:tc>
        <w:tc>
          <w:tcPr>
            <w:tcW w:w="505" w:type="pct"/>
          </w:tcPr>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Разработка в 202</w:t>
            </w:r>
            <w:r w:rsidR="00C15E7E" w:rsidRPr="00294B60">
              <w:rPr>
                <w:rFonts w:ascii="Times New Roman" w:hAnsi="Times New Roman"/>
                <w:color w:val="000000"/>
                <w:sz w:val="20"/>
                <w:szCs w:val="20"/>
              </w:rPr>
              <w:t>4</w:t>
            </w:r>
            <w:r w:rsidRPr="00294B60">
              <w:rPr>
                <w:rFonts w:ascii="Times New Roman" w:hAnsi="Times New Roman"/>
                <w:color w:val="000000"/>
                <w:sz w:val="20"/>
                <w:szCs w:val="20"/>
              </w:rPr>
              <w:t xml:space="preserve"> году ПСД на строительство дороги протяженностью </w:t>
            </w:r>
          </w:p>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0,782 км</w:t>
            </w:r>
          </w:p>
        </w:tc>
        <w:tc>
          <w:tcPr>
            <w:tcW w:w="866" w:type="pct"/>
          </w:tcPr>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ПСД отсутствует</w:t>
            </w:r>
          </w:p>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u w:val="single"/>
              </w:rPr>
              <w:t>2023 г. ПИР</w:t>
            </w:r>
            <w:r w:rsidRPr="00294B60">
              <w:rPr>
                <w:rFonts w:ascii="Times New Roman" w:hAnsi="Times New Roman"/>
                <w:color w:val="000000"/>
                <w:sz w:val="20"/>
                <w:szCs w:val="20"/>
              </w:rPr>
              <w:t xml:space="preserve"> – 5,1 млн. руб.</w:t>
            </w:r>
          </w:p>
        </w:tc>
        <w:tc>
          <w:tcPr>
            <w:tcW w:w="665" w:type="pct"/>
          </w:tcPr>
          <w:p w:rsidR="003E20E7" w:rsidRPr="00294B60" w:rsidRDefault="00C15E7E"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 xml:space="preserve">Постановление Администрации городского округа город Рыбинск Ярославской области от 22.08.2019  №2139 (в </w:t>
            </w:r>
            <w:proofErr w:type="spellStart"/>
            <w:r w:rsidRPr="00294B60">
              <w:rPr>
                <w:rFonts w:ascii="Times New Roman" w:hAnsi="Times New Roman"/>
                <w:color w:val="000000"/>
                <w:sz w:val="20"/>
                <w:szCs w:val="20"/>
              </w:rPr>
              <w:t>действ</w:t>
            </w:r>
            <w:proofErr w:type="gramStart"/>
            <w:r w:rsidRPr="00294B60">
              <w:rPr>
                <w:rFonts w:ascii="Times New Roman" w:hAnsi="Times New Roman"/>
                <w:color w:val="000000"/>
                <w:sz w:val="20"/>
                <w:szCs w:val="20"/>
              </w:rPr>
              <w:t>.р</w:t>
            </w:r>
            <w:proofErr w:type="gramEnd"/>
            <w:r w:rsidRPr="00294B60">
              <w:rPr>
                <w:rFonts w:ascii="Times New Roman" w:hAnsi="Times New Roman"/>
                <w:color w:val="000000"/>
                <w:sz w:val="20"/>
                <w:szCs w:val="20"/>
              </w:rPr>
              <w:t>ед</w:t>
            </w:r>
            <w:proofErr w:type="spellEnd"/>
            <w:r w:rsidRPr="00294B60">
              <w:rPr>
                <w:rFonts w:ascii="Times New Roman" w:hAnsi="Times New Roman"/>
                <w:color w:val="000000"/>
                <w:sz w:val="20"/>
                <w:szCs w:val="20"/>
              </w:rPr>
              <w:t>.)</w:t>
            </w:r>
          </w:p>
        </w:tc>
        <w:tc>
          <w:tcPr>
            <w:tcW w:w="488" w:type="pct"/>
          </w:tcPr>
          <w:p w:rsidR="003E20E7" w:rsidRPr="00294B60" w:rsidRDefault="006D15EE"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ПИР -2024</w:t>
            </w:r>
            <w:r w:rsidR="003E20E7" w:rsidRPr="00294B60">
              <w:rPr>
                <w:rFonts w:ascii="Times New Roman" w:hAnsi="Times New Roman"/>
                <w:color w:val="000000"/>
                <w:sz w:val="20"/>
                <w:szCs w:val="20"/>
              </w:rPr>
              <w:t xml:space="preserve"> год</w:t>
            </w:r>
          </w:p>
        </w:tc>
        <w:tc>
          <w:tcPr>
            <w:tcW w:w="383" w:type="pct"/>
          </w:tcPr>
          <w:p w:rsidR="003E20E7" w:rsidRPr="00294B60" w:rsidRDefault="003E20E7" w:rsidP="008260C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УС</w:t>
            </w:r>
          </w:p>
        </w:tc>
      </w:tr>
      <w:tr w:rsidR="003E20E7" w:rsidRPr="00D0579D" w:rsidTr="00D0579D">
        <w:trPr>
          <w:trHeight w:val="70"/>
        </w:trPr>
        <w:tc>
          <w:tcPr>
            <w:tcW w:w="5000" w:type="pct"/>
            <w:gridSpan w:val="11"/>
            <w:shd w:val="clear" w:color="auto" w:fill="EAF1DD"/>
            <w:vAlign w:val="center"/>
          </w:tcPr>
          <w:p w:rsidR="003E20E7" w:rsidRPr="00D0579D" w:rsidRDefault="003E20E7" w:rsidP="0064226C">
            <w:pPr>
              <w:spacing w:after="120" w:line="240" w:lineRule="auto"/>
              <w:rPr>
                <w:rFonts w:ascii="Times New Roman" w:hAnsi="Times New Roman"/>
                <w:color w:val="000000"/>
                <w:sz w:val="20"/>
                <w:szCs w:val="20"/>
              </w:rPr>
            </w:pPr>
            <w:r w:rsidRPr="00D0579D">
              <w:rPr>
                <w:rFonts w:ascii="Times New Roman" w:hAnsi="Times New Roman"/>
                <w:color w:val="000000"/>
                <w:sz w:val="20"/>
                <w:szCs w:val="20"/>
              </w:rPr>
              <w:t>6.3. Ремонт и содержание мостовых сооружений</w:t>
            </w:r>
          </w:p>
        </w:tc>
      </w:tr>
      <w:tr w:rsidR="003E20E7" w:rsidRPr="00D0579D" w:rsidTr="001647EF">
        <w:trPr>
          <w:trHeight w:val="20"/>
        </w:trPr>
        <w:tc>
          <w:tcPr>
            <w:tcW w:w="228" w:type="pct"/>
            <w:gridSpan w:val="2"/>
          </w:tcPr>
          <w:p w:rsidR="003E20E7" w:rsidRPr="00D0579D" w:rsidRDefault="003E20E7" w:rsidP="001362F8">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6.3.1</w:t>
            </w:r>
          </w:p>
        </w:tc>
        <w:tc>
          <w:tcPr>
            <w:tcW w:w="529" w:type="pct"/>
          </w:tcPr>
          <w:p w:rsidR="003E20E7" w:rsidRPr="00D0579D" w:rsidRDefault="003E20E7" w:rsidP="001362F8">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 xml:space="preserve">Капитальный ремонт моста через Волгу и разработка ПСД мосты через р. </w:t>
            </w:r>
            <w:proofErr w:type="spellStart"/>
            <w:r w:rsidRPr="00D0579D">
              <w:rPr>
                <w:rFonts w:ascii="Times New Roman" w:hAnsi="Times New Roman"/>
                <w:color w:val="000000"/>
                <w:sz w:val="20"/>
                <w:szCs w:val="20"/>
              </w:rPr>
              <w:t>Крутец</w:t>
            </w:r>
            <w:proofErr w:type="spellEnd"/>
            <w:r w:rsidRPr="00D0579D">
              <w:rPr>
                <w:rFonts w:ascii="Times New Roman" w:hAnsi="Times New Roman"/>
                <w:color w:val="000000"/>
                <w:sz w:val="20"/>
                <w:szCs w:val="20"/>
              </w:rPr>
              <w:t xml:space="preserve"> Бурлацкая улица, мост через р. Александровский на Рыбинской ул.</w:t>
            </w:r>
          </w:p>
        </w:tc>
        <w:tc>
          <w:tcPr>
            <w:tcW w:w="426" w:type="pct"/>
          </w:tcPr>
          <w:p w:rsidR="003E20E7" w:rsidRPr="00D0579D" w:rsidRDefault="003E20E7" w:rsidP="0064226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 xml:space="preserve">Требуется провести капремонт моста через р. Волга, </w:t>
            </w:r>
            <w:proofErr w:type="gramStart"/>
            <w:r w:rsidRPr="00D0579D">
              <w:rPr>
                <w:rFonts w:ascii="Times New Roman" w:hAnsi="Times New Roman"/>
                <w:color w:val="000000"/>
                <w:sz w:val="20"/>
                <w:szCs w:val="20"/>
              </w:rPr>
              <w:t>то</w:t>
            </w:r>
            <w:proofErr w:type="gramEnd"/>
            <w:r w:rsidRPr="00D0579D">
              <w:rPr>
                <w:rFonts w:ascii="Times New Roman" w:hAnsi="Times New Roman"/>
                <w:color w:val="000000"/>
                <w:sz w:val="20"/>
                <w:szCs w:val="20"/>
              </w:rPr>
              <w:t xml:space="preserve"> как в дальнейшем проезд может быть опасен и разработка ПСД на 2 моста</w:t>
            </w:r>
          </w:p>
        </w:tc>
        <w:tc>
          <w:tcPr>
            <w:tcW w:w="409" w:type="pct"/>
          </w:tcPr>
          <w:p w:rsidR="003E20E7" w:rsidRPr="00D0579D" w:rsidRDefault="003E20E7" w:rsidP="0064226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 xml:space="preserve">Отремонтирован мост через Волгу, отремонтирован мост через </w:t>
            </w:r>
            <w:proofErr w:type="spellStart"/>
            <w:r w:rsidRPr="00D0579D">
              <w:rPr>
                <w:rFonts w:ascii="Times New Roman" w:hAnsi="Times New Roman"/>
                <w:color w:val="000000"/>
                <w:sz w:val="20"/>
                <w:szCs w:val="20"/>
              </w:rPr>
              <w:t>Крутец</w:t>
            </w:r>
            <w:proofErr w:type="spellEnd"/>
          </w:p>
        </w:tc>
        <w:tc>
          <w:tcPr>
            <w:tcW w:w="501" w:type="pct"/>
          </w:tcPr>
          <w:p w:rsidR="003E20E7" w:rsidRPr="00D0579D" w:rsidRDefault="003E20E7" w:rsidP="0064226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Исключение транспортного коллапса</w:t>
            </w:r>
          </w:p>
        </w:tc>
        <w:tc>
          <w:tcPr>
            <w:tcW w:w="505" w:type="pct"/>
          </w:tcPr>
          <w:p w:rsidR="003E20E7" w:rsidRPr="00D0579D" w:rsidRDefault="003E20E7" w:rsidP="006F1795">
            <w:pPr>
              <w:spacing w:after="0" w:line="240" w:lineRule="auto"/>
              <w:jc w:val="center"/>
              <w:rPr>
                <w:rFonts w:ascii="Times New Roman" w:hAnsi="Times New Roman"/>
                <w:color w:val="000000"/>
                <w:sz w:val="20"/>
                <w:szCs w:val="20"/>
                <w:highlight w:val="yellow"/>
              </w:rPr>
            </w:pPr>
            <w:r w:rsidRPr="00D0579D">
              <w:rPr>
                <w:rFonts w:ascii="Times New Roman" w:hAnsi="Times New Roman"/>
                <w:color w:val="000000"/>
                <w:sz w:val="20"/>
                <w:szCs w:val="20"/>
              </w:rPr>
              <w:t xml:space="preserve">Удобный и безопасный трафик движения с левобережной на </w:t>
            </w:r>
            <w:proofErr w:type="gramStart"/>
            <w:r w:rsidRPr="00D0579D">
              <w:rPr>
                <w:rFonts w:ascii="Times New Roman" w:hAnsi="Times New Roman"/>
                <w:color w:val="000000"/>
                <w:sz w:val="20"/>
                <w:szCs w:val="20"/>
              </w:rPr>
              <w:t>правобережную</w:t>
            </w:r>
            <w:proofErr w:type="gramEnd"/>
            <w:r w:rsidRPr="00D0579D">
              <w:rPr>
                <w:rFonts w:ascii="Times New Roman" w:hAnsi="Times New Roman"/>
                <w:color w:val="000000"/>
                <w:sz w:val="20"/>
                <w:szCs w:val="20"/>
              </w:rPr>
              <w:t xml:space="preserve"> части города</w:t>
            </w:r>
          </w:p>
        </w:tc>
        <w:tc>
          <w:tcPr>
            <w:tcW w:w="866" w:type="pct"/>
          </w:tcPr>
          <w:p w:rsidR="003E20E7" w:rsidRPr="00D0579D" w:rsidRDefault="003E20E7" w:rsidP="000F3395">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Потребность в финансировании.</w:t>
            </w:r>
          </w:p>
          <w:p w:rsidR="003E20E7" w:rsidRPr="00D0579D" w:rsidRDefault="003E20E7" w:rsidP="000F3395">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2022г. - ПСД - 44,1 млн. руб., СМР - 825 млн. руб.</w:t>
            </w:r>
          </w:p>
          <w:p w:rsidR="003E20E7" w:rsidRPr="00D0579D" w:rsidRDefault="003E20E7" w:rsidP="00C37CBD">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2023 г. СМР - 2 475 млн. руб.</w:t>
            </w:r>
          </w:p>
        </w:tc>
        <w:tc>
          <w:tcPr>
            <w:tcW w:w="665" w:type="pct"/>
          </w:tcPr>
          <w:p w:rsidR="003E20E7" w:rsidRPr="00D0579D" w:rsidRDefault="003E20E7" w:rsidP="001362F8">
            <w:pPr>
              <w:spacing w:after="0" w:line="240" w:lineRule="auto"/>
              <w:rPr>
                <w:rFonts w:ascii="Times New Roman" w:hAnsi="Times New Roman"/>
                <w:color w:val="000000"/>
                <w:sz w:val="20"/>
                <w:szCs w:val="20"/>
              </w:rPr>
            </w:pPr>
          </w:p>
        </w:tc>
        <w:tc>
          <w:tcPr>
            <w:tcW w:w="488" w:type="pct"/>
          </w:tcPr>
          <w:p w:rsidR="003E20E7" w:rsidRPr="00D0579D" w:rsidRDefault="003E20E7" w:rsidP="001362F8">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 xml:space="preserve">ПСД на </w:t>
            </w:r>
            <w:proofErr w:type="spellStart"/>
            <w:r w:rsidRPr="00D0579D">
              <w:rPr>
                <w:rFonts w:ascii="Times New Roman" w:hAnsi="Times New Roman"/>
                <w:color w:val="000000"/>
                <w:sz w:val="20"/>
                <w:szCs w:val="20"/>
              </w:rPr>
              <w:t>Крутец</w:t>
            </w:r>
            <w:proofErr w:type="spellEnd"/>
            <w:r w:rsidRPr="00D0579D">
              <w:rPr>
                <w:rFonts w:ascii="Times New Roman" w:hAnsi="Times New Roman"/>
                <w:color w:val="000000"/>
                <w:sz w:val="20"/>
                <w:szCs w:val="20"/>
              </w:rPr>
              <w:t xml:space="preserve"> и Александровский – 2023 год. </w:t>
            </w:r>
          </w:p>
          <w:p w:rsidR="003E20E7" w:rsidRPr="00D0579D" w:rsidRDefault="003E20E7" w:rsidP="001362F8">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Капремонт моста через р. Волга 2022-2024 годы</w:t>
            </w:r>
          </w:p>
        </w:tc>
        <w:tc>
          <w:tcPr>
            <w:tcW w:w="383" w:type="pct"/>
          </w:tcPr>
          <w:p w:rsidR="003E20E7" w:rsidRPr="00D0579D" w:rsidRDefault="003E20E7" w:rsidP="001362F8">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ДЖКХТиС,</w:t>
            </w:r>
          </w:p>
          <w:p w:rsidR="003E20E7" w:rsidRPr="00D0579D" w:rsidRDefault="003E20E7" w:rsidP="00C2423C">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МБУ «УГХ»</w:t>
            </w:r>
          </w:p>
        </w:tc>
      </w:tr>
      <w:tr w:rsidR="003E20E7" w:rsidRPr="00D0579D" w:rsidTr="00D0579D">
        <w:trPr>
          <w:trHeight w:val="20"/>
        </w:trPr>
        <w:tc>
          <w:tcPr>
            <w:tcW w:w="5000" w:type="pct"/>
            <w:gridSpan w:val="11"/>
            <w:shd w:val="clear" w:color="auto" w:fill="EAF1DD"/>
            <w:vAlign w:val="center"/>
          </w:tcPr>
          <w:p w:rsidR="003E20E7" w:rsidRPr="00D0579D" w:rsidRDefault="003E20E7" w:rsidP="0064226C">
            <w:pPr>
              <w:spacing w:after="120" w:line="240" w:lineRule="auto"/>
              <w:rPr>
                <w:rFonts w:ascii="Times New Roman" w:hAnsi="Times New Roman"/>
                <w:color w:val="000000"/>
                <w:sz w:val="20"/>
                <w:szCs w:val="20"/>
              </w:rPr>
            </w:pPr>
            <w:r w:rsidRPr="00D0579D">
              <w:rPr>
                <w:rFonts w:ascii="Times New Roman" w:hAnsi="Times New Roman"/>
                <w:color w:val="000000"/>
                <w:sz w:val="20"/>
                <w:szCs w:val="20"/>
              </w:rPr>
              <w:t xml:space="preserve">6.4. Развитие общественного транспорта </w:t>
            </w:r>
          </w:p>
        </w:tc>
      </w:tr>
      <w:tr w:rsidR="003E20E7" w:rsidRPr="00D0579D" w:rsidTr="001647EF">
        <w:trPr>
          <w:trHeight w:val="20"/>
        </w:trPr>
        <w:tc>
          <w:tcPr>
            <w:tcW w:w="228" w:type="pct"/>
            <w:gridSpan w:val="2"/>
          </w:tcPr>
          <w:p w:rsidR="003E20E7" w:rsidRPr="0080403C" w:rsidRDefault="003E20E7" w:rsidP="00765AFD">
            <w:pPr>
              <w:spacing w:after="0" w:line="240" w:lineRule="auto"/>
              <w:jc w:val="both"/>
              <w:rPr>
                <w:rFonts w:ascii="Times New Roman" w:hAnsi="Times New Roman"/>
                <w:color w:val="000000"/>
                <w:sz w:val="20"/>
                <w:szCs w:val="20"/>
              </w:rPr>
            </w:pPr>
            <w:r w:rsidRPr="0080403C">
              <w:rPr>
                <w:rFonts w:ascii="Times New Roman" w:hAnsi="Times New Roman"/>
                <w:color w:val="000000"/>
                <w:sz w:val="20"/>
                <w:szCs w:val="20"/>
              </w:rPr>
              <w:t>6.4.1</w:t>
            </w:r>
          </w:p>
        </w:tc>
        <w:tc>
          <w:tcPr>
            <w:tcW w:w="529" w:type="pct"/>
          </w:tcPr>
          <w:p w:rsidR="003E20E7" w:rsidRPr="0080403C" w:rsidRDefault="003E20E7" w:rsidP="005E3AA1">
            <w:pPr>
              <w:spacing w:after="0" w:line="240" w:lineRule="auto"/>
              <w:jc w:val="both"/>
              <w:rPr>
                <w:rFonts w:ascii="Times New Roman" w:hAnsi="Times New Roman"/>
                <w:color w:val="000000"/>
                <w:sz w:val="20"/>
                <w:szCs w:val="20"/>
              </w:rPr>
            </w:pPr>
            <w:r w:rsidRPr="0080403C">
              <w:rPr>
                <w:rFonts w:ascii="Times New Roman" w:hAnsi="Times New Roman"/>
                <w:color w:val="000000"/>
                <w:sz w:val="20"/>
                <w:szCs w:val="20"/>
              </w:rPr>
              <w:t xml:space="preserve">Оптимизация маршрутной сети </w:t>
            </w:r>
          </w:p>
        </w:tc>
        <w:tc>
          <w:tcPr>
            <w:tcW w:w="426" w:type="pct"/>
          </w:tcPr>
          <w:p w:rsidR="003E20E7" w:rsidRPr="0080403C" w:rsidRDefault="003E20E7" w:rsidP="005E3AA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 xml:space="preserve">Снижение и перераспределение пассажиропотока в связи с изменением и развитием городской </w:t>
            </w:r>
            <w:r w:rsidRPr="0080403C">
              <w:rPr>
                <w:rFonts w:ascii="Times New Roman" w:hAnsi="Times New Roman"/>
                <w:color w:val="000000"/>
                <w:sz w:val="20"/>
                <w:szCs w:val="20"/>
              </w:rPr>
              <w:lastRenderedPageBreak/>
              <w:t>инфраструктуры</w:t>
            </w:r>
          </w:p>
        </w:tc>
        <w:tc>
          <w:tcPr>
            <w:tcW w:w="409" w:type="pct"/>
          </w:tcPr>
          <w:p w:rsidR="003E20E7" w:rsidRPr="0080403C" w:rsidRDefault="003E20E7" w:rsidP="005E3AA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lastRenderedPageBreak/>
              <w:t xml:space="preserve">Оптимизация 3 маршрутов </w:t>
            </w:r>
          </w:p>
        </w:tc>
        <w:tc>
          <w:tcPr>
            <w:tcW w:w="501" w:type="pct"/>
          </w:tcPr>
          <w:p w:rsidR="003E20E7" w:rsidRPr="0080403C" w:rsidRDefault="003E20E7" w:rsidP="005E3AA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Повышение качества транспортного обслуживания населения</w:t>
            </w:r>
          </w:p>
        </w:tc>
        <w:tc>
          <w:tcPr>
            <w:tcW w:w="505" w:type="pct"/>
          </w:tcPr>
          <w:p w:rsidR="003E20E7" w:rsidRPr="0080403C" w:rsidRDefault="003E20E7" w:rsidP="005E3AA1">
            <w:pPr>
              <w:spacing w:after="0" w:line="240" w:lineRule="auto"/>
              <w:jc w:val="both"/>
              <w:rPr>
                <w:rFonts w:ascii="Times New Roman" w:hAnsi="Times New Roman"/>
                <w:color w:val="000000"/>
                <w:sz w:val="20"/>
                <w:szCs w:val="20"/>
              </w:rPr>
            </w:pPr>
            <w:r w:rsidRPr="0080403C">
              <w:rPr>
                <w:rFonts w:ascii="Times New Roman" w:hAnsi="Times New Roman"/>
                <w:color w:val="000000"/>
                <w:sz w:val="20"/>
                <w:szCs w:val="20"/>
              </w:rPr>
              <w:t>Эффективность работы общественного транспорта:</w:t>
            </w:r>
          </w:p>
          <w:p w:rsidR="003E20E7" w:rsidRPr="0080403C" w:rsidRDefault="003E20E7" w:rsidP="005E3AA1">
            <w:pPr>
              <w:spacing w:after="0" w:line="240" w:lineRule="auto"/>
              <w:rPr>
                <w:rFonts w:ascii="Times New Roman" w:hAnsi="Times New Roman"/>
                <w:color w:val="000000"/>
                <w:sz w:val="20"/>
                <w:szCs w:val="20"/>
              </w:rPr>
            </w:pPr>
            <w:r w:rsidRPr="0080403C">
              <w:rPr>
                <w:rFonts w:ascii="Times New Roman" w:hAnsi="Times New Roman"/>
                <w:color w:val="000000"/>
                <w:sz w:val="20"/>
                <w:szCs w:val="20"/>
              </w:rPr>
              <w:t xml:space="preserve"> -2023 год обеспечивается  возможность на 3 маршрутах льготного </w:t>
            </w:r>
            <w:r w:rsidRPr="0080403C">
              <w:rPr>
                <w:rFonts w:ascii="Times New Roman" w:hAnsi="Times New Roman"/>
                <w:color w:val="000000"/>
                <w:sz w:val="20"/>
                <w:szCs w:val="20"/>
              </w:rPr>
              <w:lastRenderedPageBreak/>
              <w:t>проезда.</w:t>
            </w:r>
          </w:p>
        </w:tc>
        <w:tc>
          <w:tcPr>
            <w:tcW w:w="866" w:type="pct"/>
          </w:tcPr>
          <w:p w:rsidR="003E20E7" w:rsidRPr="0080403C" w:rsidRDefault="003E20E7" w:rsidP="005E3AA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lastRenderedPageBreak/>
              <w:t>Документ планирования регулярных перевозок.</w:t>
            </w:r>
          </w:p>
          <w:p w:rsidR="003E20E7" w:rsidRPr="0080403C" w:rsidRDefault="003E20E7" w:rsidP="005E3AA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2023 г. – 3 маршрута;</w:t>
            </w:r>
          </w:p>
          <w:p w:rsidR="003E20E7" w:rsidRPr="0080403C" w:rsidRDefault="003E20E7" w:rsidP="005E3AA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На период 2024-2027 гг. – оптимизация маршрутов не запланирована</w:t>
            </w:r>
          </w:p>
        </w:tc>
        <w:tc>
          <w:tcPr>
            <w:tcW w:w="665" w:type="pct"/>
          </w:tcPr>
          <w:p w:rsidR="003E20E7" w:rsidRPr="0080403C" w:rsidRDefault="003E20E7" w:rsidP="005E3AA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Не требуется</w:t>
            </w:r>
          </w:p>
        </w:tc>
        <w:tc>
          <w:tcPr>
            <w:tcW w:w="488" w:type="pct"/>
          </w:tcPr>
          <w:p w:rsidR="003E20E7" w:rsidRPr="0080403C" w:rsidRDefault="003E20E7" w:rsidP="005E3AA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2023-2027гг.</w:t>
            </w:r>
          </w:p>
        </w:tc>
        <w:tc>
          <w:tcPr>
            <w:tcW w:w="383" w:type="pct"/>
          </w:tcPr>
          <w:p w:rsidR="003E20E7" w:rsidRPr="0080403C" w:rsidRDefault="003E20E7" w:rsidP="005E3AA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ДЖКХТиС</w:t>
            </w:r>
          </w:p>
        </w:tc>
      </w:tr>
      <w:tr w:rsidR="003E20E7" w:rsidRPr="00D0579D" w:rsidTr="00884255">
        <w:trPr>
          <w:trHeight w:val="20"/>
        </w:trPr>
        <w:tc>
          <w:tcPr>
            <w:tcW w:w="228" w:type="pct"/>
            <w:gridSpan w:val="2"/>
          </w:tcPr>
          <w:p w:rsidR="003E20E7" w:rsidRPr="009E2B95" w:rsidRDefault="003E20E7" w:rsidP="00765AFD">
            <w:pPr>
              <w:spacing w:after="0" w:line="240" w:lineRule="auto"/>
              <w:jc w:val="both"/>
              <w:rPr>
                <w:rFonts w:ascii="Times New Roman" w:hAnsi="Times New Roman"/>
                <w:color w:val="000000"/>
                <w:sz w:val="20"/>
                <w:szCs w:val="20"/>
              </w:rPr>
            </w:pPr>
            <w:r w:rsidRPr="009E2B95">
              <w:rPr>
                <w:rFonts w:ascii="Times New Roman" w:hAnsi="Times New Roman"/>
                <w:color w:val="000000"/>
                <w:sz w:val="20"/>
                <w:szCs w:val="20"/>
              </w:rPr>
              <w:lastRenderedPageBreak/>
              <w:t>6.4.2</w:t>
            </w:r>
          </w:p>
        </w:tc>
        <w:tc>
          <w:tcPr>
            <w:tcW w:w="529" w:type="pct"/>
            <w:vAlign w:val="center"/>
          </w:tcPr>
          <w:p w:rsidR="003E20E7" w:rsidRPr="009E2B95" w:rsidRDefault="003E20E7" w:rsidP="00EB31A3">
            <w:pPr>
              <w:spacing w:after="0" w:line="240" w:lineRule="auto"/>
              <w:jc w:val="both"/>
              <w:rPr>
                <w:rFonts w:ascii="Times New Roman" w:hAnsi="Times New Roman"/>
                <w:color w:val="000000"/>
                <w:sz w:val="20"/>
                <w:szCs w:val="20"/>
              </w:rPr>
            </w:pPr>
            <w:r w:rsidRPr="009E2B95">
              <w:rPr>
                <w:rFonts w:ascii="Times New Roman" w:hAnsi="Times New Roman"/>
                <w:color w:val="000000"/>
                <w:sz w:val="20"/>
                <w:szCs w:val="20"/>
              </w:rPr>
              <w:t>Схема движения транспорта на остановочных комплексах</w:t>
            </w:r>
          </w:p>
        </w:tc>
        <w:tc>
          <w:tcPr>
            <w:tcW w:w="426" w:type="pct"/>
            <w:vAlign w:val="center"/>
          </w:tcPr>
          <w:p w:rsidR="003E20E7" w:rsidRPr="009E2B95" w:rsidRDefault="003E20E7" w:rsidP="009D2284">
            <w:pPr>
              <w:spacing w:after="0" w:line="240" w:lineRule="auto"/>
              <w:ind w:left="-108" w:right="-108"/>
              <w:rPr>
                <w:rFonts w:ascii="Times New Roman" w:hAnsi="Times New Roman"/>
                <w:color w:val="000000"/>
                <w:sz w:val="20"/>
                <w:szCs w:val="20"/>
              </w:rPr>
            </w:pPr>
            <w:r w:rsidRPr="009E2B95">
              <w:rPr>
                <w:rFonts w:ascii="Times New Roman" w:hAnsi="Times New Roman"/>
                <w:color w:val="000000"/>
                <w:sz w:val="20"/>
                <w:szCs w:val="20"/>
              </w:rPr>
              <w:t>Недостаточная информированность гостей и жителей города о транспортной схеме города</w:t>
            </w:r>
          </w:p>
        </w:tc>
        <w:tc>
          <w:tcPr>
            <w:tcW w:w="409" w:type="pct"/>
            <w:vAlign w:val="center"/>
          </w:tcPr>
          <w:p w:rsidR="003E20E7" w:rsidRPr="009E2B95" w:rsidRDefault="003E20E7" w:rsidP="00EB31A3">
            <w:pPr>
              <w:spacing w:after="0" w:line="240" w:lineRule="auto"/>
              <w:ind w:left="-24" w:right="-80"/>
              <w:jc w:val="both"/>
              <w:rPr>
                <w:rFonts w:ascii="Times New Roman" w:hAnsi="Times New Roman"/>
                <w:color w:val="000000"/>
                <w:sz w:val="20"/>
                <w:szCs w:val="20"/>
              </w:rPr>
            </w:pPr>
            <w:r w:rsidRPr="009E2B95">
              <w:rPr>
                <w:rFonts w:ascii="Times New Roman" w:hAnsi="Times New Roman"/>
                <w:color w:val="000000"/>
                <w:sz w:val="20"/>
                <w:szCs w:val="20"/>
              </w:rPr>
              <w:t>Повышение информированности гостей и жителей города о схемах движении автобусных и троллейбусных маршрутов</w:t>
            </w:r>
          </w:p>
        </w:tc>
        <w:tc>
          <w:tcPr>
            <w:tcW w:w="501" w:type="pct"/>
            <w:vAlign w:val="center"/>
          </w:tcPr>
          <w:p w:rsidR="003E20E7" w:rsidRPr="009E2B95" w:rsidRDefault="003E20E7" w:rsidP="00EB31A3">
            <w:pPr>
              <w:spacing w:after="0" w:line="240" w:lineRule="auto"/>
              <w:ind w:left="-111" w:right="-106"/>
              <w:jc w:val="both"/>
              <w:rPr>
                <w:rFonts w:ascii="Times New Roman" w:hAnsi="Times New Roman"/>
                <w:color w:val="000000"/>
                <w:sz w:val="20"/>
                <w:szCs w:val="20"/>
              </w:rPr>
            </w:pPr>
            <w:r w:rsidRPr="009E2B95">
              <w:rPr>
                <w:rFonts w:ascii="Times New Roman" w:hAnsi="Times New Roman"/>
                <w:color w:val="000000"/>
                <w:sz w:val="20"/>
                <w:szCs w:val="20"/>
              </w:rPr>
              <w:t>Улучшение качества обслуживания общественным транспортом</w:t>
            </w:r>
          </w:p>
        </w:tc>
        <w:tc>
          <w:tcPr>
            <w:tcW w:w="505" w:type="pct"/>
            <w:vAlign w:val="center"/>
          </w:tcPr>
          <w:p w:rsidR="003E20E7" w:rsidRPr="009E2B95" w:rsidRDefault="003E20E7" w:rsidP="00EB31A3">
            <w:pPr>
              <w:spacing w:after="0" w:line="240" w:lineRule="auto"/>
              <w:ind w:left="-107" w:right="-108"/>
              <w:jc w:val="both"/>
              <w:rPr>
                <w:rFonts w:ascii="Times New Roman" w:hAnsi="Times New Roman"/>
                <w:color w:val="000000"/>
                <w:sz w:val="20"/>
                <w:szCs w:val="20"/>
              </w:rPr>
            </w:pPr>
            <w:r w:rsidRPr="009E2B95">
              <w:rPr>
                <w:rFonts w:ascii="Times New Roman" w:hAnsi="Times New Roman"/>
                <w:color w:val="000000"/>
                <w:sz w:val="20"/>
                <w:szCs w:val="20"/>
              </w:rPr>
              <w:t>Установка 3-х  информационных щитов со схемой движения транспорта на ключевых развязках: Соборная площадь, Железнодорожный вокзал, универмаг Юбилейный.</w:t>
            </w:r>
          </w:p>
        </w:tc>
        <w:tc>
          <w:tcPr>
            <w:tcW w:w="866" w:type="pct"/>
            <w:vAlign w:val="center"/>
          </w:tcPr>
          <w:p w:rsidR="003E20E7" w:rsidRPr="009E2B95" w:rsidRDefault="003E20E7" w:rsidP="00EB31A3">
            <w:pPr>
              <w:spacing w:after="0" w:line="240" w:lineRule="auto"/>
              <w:jc w:val="both"/>
              <w:rPr>
                <w:rFonts w:ascii="Times New Roman" w:hAnsi="Times New Roman"/>
                <w:color w:val="000000"/>
                <w:sz w:val="20"/>
                <w:szCs w:val="20"/>
              </w:rPr>
            </w:pPr>
            <w:r w:rsidRPr="009E2B95">
              <w:rPr>
                <w:rFonts w:ascii="Times New Roman" w:hAnsi="Times New Roman"/>
                <w:color w:val="000000"/>
                <w:sz w:val="20"/>
                <w:szCs w:val="20"/>
              </w:rPr>
              <w:t>Потребность МБ – 600 тыс</w:t>
            </w:r>
            <w:proofErr w:type="gramStart"/>
            <w:r w:rsidRPr="009E2B95">
              <w:rPr>
                <w:rFonts w:ascii="Times New Roman" w:hAnsi="Times New Roman"/>
                <w:color w:val="000000"/>
                <w:sz w:val="20"/>
                <w:szCs w:val="20"/>
              </w:rPr>
              <w:t>.р</w:t>
            </w:r>
            <w:proofErr w:type="gramEnd"/>
            <w:r w:rsidRPr="009E2B95">
              <w:rPr>
                <w:rFonts w:ascii="Times New Roman" w:hAnsi="Times New Roman"/>
                <w:color w:val="000000"/>
                <w:sz w:val="20"/>
                <w:szCs w:val="20"/>
              </w:rPr>
              <w:t>уб. (за 3 ед.). Разработка ДАГ эскизных проектов размещения информационных щитов в соответствии с архитектурным обликом города. Финансирование в рамках МП «Благоустройство и озеленение территории ГОГР».</w:t>
            </w:r>
          </w:p>
        </w:tc>
        <w:tc>
          <w:tcPr>
            <w:tcW w:w="665" w:type="pct"/>
            <w:vAlign w:val="center"/>
          </w:tcPr>
          <w:p w:rsidR="003E20E7" w:rsidRPr="009E2B95" w:rsidRDefault="003E20E7" w:rsidP="00EB31A3">
            <w:pPr>
              <w:adjustRightInd w:val="0"/>
              <w:spacing w:after="0" w:line="240" w:lineRule="auto"/>
              <w:jc w:val="both"/>
              <w:rPr>
                <w:rFonts w:ascii="Times New Roman" w:hAnsi="Times New Roman"/>
                <w:color w:val="000000"/>
                <w:sz w:val="20"/>
                <w:szCs w:val="20"/>
              </w:rPr>
            </w:pPr>
            <w:r w:rsidRPr="009E2B95">
              <w:rPr>
                <w:rFonts w:ascii="Times New Roman" w:hAnsi="Times New Roman"/>
                <w:color w:val="000000"/>
                <w:sz w:val="20"/>
                <w:szCs w:val="20"/>
              </w:rPr>
              <w:t>Постановление администрации городского округа город Рыбинск от 20.01.2016 № 77 (ред. от 06.04.2022) "Об утверждении Реестра муниципальных маршрутов регулярных перевозок в городском округе город Рыбинск"</w:t>
            </w:r>
          </w:p>
        </w:tc>
        <w:tc>
          <w:tcPr>
            <w:tcW w:w="488" w:type="pct"/>
            <w:vAlign w:val="center"/>
          </w:tcPr>
          <w:p w:rsidR="003E20E7" w:rsidRPr="009E2B95" w:rsidRDefault="003E20E7" w:rsidP="00EB31A3">
            <w:pPr>
              <w:spacing w:after="0" w:line="240" w:lineRule="auto"/>
              <w:ind w:left="-24" w:right="-80"/>
              <w:jc w:val="both"/>
              <w:rPr>
                <w:rFonts w:ascii="Times New Roman" w:hAnsi="Times New Roman"/>
                <w:color w:val="000000"/>
                <w:sz w:val="20"/>
                <w:szCs w:val="20"/>
              </w:rPr>
            </w:pPr>
            <w:r w:rsidRPr="009E2B95">
              <w:rPr>
                <w:rFonts w:ascii="Times New Roman" w:hAnsi="Times New Roman"/>
                <w:color w:val="000000"/>
                <w:sz w:val="20"/>
                <w:szCs w:val="20"/>
              </w:rPr>
              <w:t>2023г. – Соборная пл.,</w:t>
            </w:r>
          </w:p>
          <w:p w:rsidR="003E20E7" w:rsidRPr="009E2B95" w:rsidRDefault="003E20E7" w:rsidP="00EB31A3">
            <w:pPr>
              <w:spacing w:after="0" w:line="240" w:lineRule="auto"/>
              <w:ind w:left="-24" w:right="-80"/>
              <w:jc w:val="both"/>
              <w:rPr>
                <w:rFonts w:ascii="Times New Roman" w:hAnsi="Times New Roman"/>
                <w:color w:val="000000"/>
                <w:sz w:val="20"/>
                <w:szCs w:val="20"/>
              </w:rPr>
            </w:pPr>
            <w:r w:rsidRPr="009E2B95">
              <w:rPr>
                <w:rFonts w:ascii="Times New Roman" w:hAnsi="Times New Roman"/>
                <w:color w:val="000000"/>
                <w:sz w:val="20"/>
                <w:szCs w:val="20"/>
              </w:rPr>
              <w:t xml:space="preserve">2024г. – ж/д вокзал, </w:t>
            </w:r>
          </w:p>
          <w:p w:rsidR="003E20E7" w:rsidRPr="009E2B95" w:rsidRDefault="003E20E7" w:rsidP="00EB31A3">
            <w:pPr>
              <w:spacing w:after="0" w:line="240" w:lineRule="auto"/>
              <w:ind w:left="-107" w:right="-107"/>
              <w:jc w:val="both"/>
              <w:rPr>
                <w:rFonts w:ascii="Times New Roman" w:hAnsi="Times New Roman"/>
                <w:color w:val="000000"/>
                <w:sz w:val="20"/>
                <w:szCs w:val="20"/>
              </w:rPr>
            </w:pPr>
            <w:r w:rsidRPr="009E2B95">
              <w:rPr>
                <w:rFonts w:ascii="Times New Roman" w:hAnsi="Times New Roman"/>
                <w:color w:val="000000"/>
                <w:sz w:val="20"/>
                <w:szCs w:val="20"/>
              </w:rPr>
              <w:t>2025 г. – универмаг Юбилейный</w:t>
            </w:r>
          </w:p>
        </w:tc>
        <w:tc>
          <w:tcPr>
            <w:tcW w:w="383" w:type="pct"/>
          </w:tcPr>
          <w:p w:rsidR="003E20E7" w:rsidRPr="009E2B95" w:rsidRDefault="003E20E7" w:rsidP="00EB31A3">
            <w:pPr>
              <w:spacing w:after="0" w:line="240" w:lineRule="auto"/>
              <w:ind w:left="-107" w:right="-107"/>
              <w:jc w:val="both"/>
              <w:rPr>
                <w:rFonts w:ascii="Times New Roman" w:hAnsi="Times New Roman"/>
                <w:color w:val="000000"/>
                <w:sz w:val="20"/>
                <w:szCs w:val="20"/>
              </w:rPr>
            </w:pPr>
            <w:r w:rsidRPr="009E2B95">
              <w:rPr>
                <w:rFonts w:ascii="Times New Roman" w:hAnsi="Times New Roman"/>
                <w:color w:val="000000"/>
                <w:sz w:val="20"/>
                <w:szCs w:val="20"/>
              </w:rPr>
              <w:t>ДЖКХТиС</w:t>
            </w:r>
          </w:p>
        </w:tc>
      </w:tr>
      <w:tr w:rsidR="003E20E7" w:rsidRPr="00D0579D" w:rsidTr="00765AFD">
        <w:trPr>
          <w:trHeight w:val="77"/>
        </w:trPr>
        <w:tc>
          <w:tcPr>
            <w:tcW w:w="5000" w:type="pct"/>
            <w:gridSpan w:val="11"/>
            <w:shd w:val="clear" w:color="auto" w:fill="EAF1DD"/>
            <w:vAlign w:val="center"/>
          </w:tcPr>
          <w:p w:rsidR="003E20E7" w:rsidRPr="00D0579D" w:rsidRDefault="003E20E7" w:rsidP="00AF19BB">
            <w:pPr>
              <w:keepNext/>
              <w:keepLines/>
              <w:spacing w:after="120" w:line="240" w:lineRule="auto"/>
              <w:rPr>
                <w:rFonts w:ascii="Times New Roman" w:hAnsi="Times New Roman"/>
                <w:color w:val="000000"/>
                <w:sz w:val="20"/>
                <w:szCs w:val="20"/>
              </w:rPr>
            </w:pPr>
            <w:r w:rsidRPr="00D0579D">
              <w:rPr>
                <w:rFonts w:ascii="Times New Roman" w:hAnsi="Times New Roman"/>
                <w:color w:val="000000"/>
                <w:sz w:val="20"/>
                <w:szCs w:val="20"/>
              </w:rPr>
              <w:t>6.5. Обновление и модернизация пассажирского транспорта</w:t>
            </w:r>
          </w:p>
        </w:tc>
      </w:tr>
      <w:tr w:rsidR="003E20E7" w:rsidRPr="0080403C" w:rsidTr="001647EF">
        <w:trPr>
          <w:trHeight w:val="20"/>
        </w:trPr>
        <w:tc>
          <w:tcPr>
            <w:tcW w:w="228" w:type="pct"/>
            <w:gridSpan w:val="2"/>
          </w:tcPr>
          <w:p w:rsidR="003E20E7" w:rsidRPr="0080403C" w:rsidRDefault="003E20E7" w:rsidP="001362F8">
            <w:pPr>
              <w:spacing w:after="0" w:line="240" w:lineRule="auto"/>
              <w:jc w:val="both"/>
              <w:rPr>
                <w:rFonts w:ascii="Times New Roman" w:hAnsi="Times New Roman"/>
                <w:color w:val="000000"/>
                <w:sz w:val="20"/>
                <w:szCs w:val="20"/>
              </w:rPr>
            </w:pPr>
            <w:r w:rsidRPr="0080403C">
              <w:rPr>
                <w:rFonts w:ascii="Times New Roman" w:hAnsi="Times New Roman"/>
                <w:color w:val="000000"/>
                <w:sz w:val="20"/>
                <w:szCs w:val="20"/>
              </w:rPr>
              <w:t>6.5.1</w:t>
            </w:r>
          </w:p>
        </w:tc>
        <w:tc>
          <w:tcPr>
            <w:tcW w:w="529" w:type="pct"/>
          </w:tcPr>
          <w:p w:rsidR="003E20E7" w:rsidRPr="0080403C" w:rsidRDefault="003E20E7" w:rsidP="0064226C">
            <w:pPr>
              <w:spacing w:after="0" w:line="240" w:lineRule="auto"/>
              <w:rPr>
                <w:rFonts w:ascii="Times New Roman" w:hAnsi="Times New Roman"/>
                <w:color w:val="000000"/>
                <w:sz w:val="20"/>
                <w:szCs w:val="20"/>
              </w:rPr>
            </w:pPr>
            <w:r w:rsidRPr="0080403C">
              <w:rPr>
                <w:rFonts w:ascii="Times New Roman" w:hAnsi="Times New Roman"/>
                <w:color w:val="000000"/>
                <w:sz w:val="20"/>
                <w:szCs w:val="20"/>
              </w:rPr>
              <w:t>Реализация мероприятий инвестиционной программы АО «</w:t>
            </w:r>
            <w:proofErr w:type="spellStart"/>
            <w:r w:rsidRPr="0080403C">
              <w:rPr>
                <w:rFonts w:ascii="Times New Roman" w:hAnsi="Times New Roman"/>
                <w:color w:val="000000"/>
                <w:sz w:val="20"/>
                <w:szCs w:val="20"/>
              </w:rPr>
              <w:t>Рыбинскэлектротранс</w:t>
            </w:r>
            <w:proofErr w:type="spellEnd"/>
            <w:r w:rsidRPr="0080403C">
              <w:rPr>
                <w:rFonts w:ascii="Times New Roman" w:hAnsi="Times New Roman"/>
                <w:color w:val="000000"/>
                <w:sz w:val="20"/>
                <w:szCs w:val="20"/>
              </w:rPr>
              <w:t xml:space="preserve">» </w:t>
            </w:r>
          </w:p>
        </w:tc>
        <w:tc>
          <w:tcPr>
            <w:tcW w:w="426" w:type="pct"/>
          </w:tcPr>
          <w:p w:rsidR="003E20E7" w:rsidRPr="0080403C" w:rsidRDefault="003E20E7" w:rsidP="0064226C">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Изношенность общественного транспорта</w:t>
            </w:r>
          </w:p>
        </w:tc>
        <w:tc>
          <w:tcPr>
            <w:tcW w:w="409" w:type="pct"/>
          </w:tcPr>
          <w:p w:rsidR="003E20E7" w:rsidRPr="0080403C" w:rsidRDefault="003E20E7" w:rsidP="0064226C">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 xml:space="preserve">Приобретение </w:t>
            </w:r>
            <w:proofErr w:type="spellStart"/>
            <w:r w:rsidRPr="0080403C">
              <w:rPr>
                <w:rFonts w:ascii="Times New Roman" w:hAnsi="Times New Roman"/>
                <w:color w:val="000000"/>
                <w:sz w:val="20"/>
                <w:szCs w:val="20"/>
              </w:rPr>
              <w:t>низкопольных</w:t>
            </w:r>
            <w:proofErr w:type="spellEnd"/>
            <w:r w:rsidRPr="0080403C">
              <w:rPr>
                <w:rFonts w:ascii="Times New Roman" w:hAnsi="Times New Roman"/>
                <w:color w:val="000000"/>
                <w:sz w:val="20"/>
                <w:szCs w:val="20"/>
              </w:rPr>
              <w:t xml:space="preserve"> троллейбусов с аварийным автономным ходом- 6 шт.</w:t>
            </w:r>
          </w:p>
        </w:tc>
        <w:tc>
          <w:tcPr>
            <w:tcW w:w="501" w:type="pct"/>
          </w:tcPr>
          <w:p w:rsidR="003E20E7" w:rsidRPr="0080403C" w:rsidRDefault="003E20E7" w:rsidP="0064226C">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Минимизация рисков срыва графиков движения из-за аварий, ремонтных работ, повышение комфортности пассажирских перевозок, улучшение экологической обстановки на территории города</w:t>
            </w:r>
          </w:p>
        </w:tc>
        <w:tc>
          <w:tcPr>
            <w:tcW w:w="505" w:type="pct"/>
          </w:tcPr>
          <w:p w:rsidR="003E20E7" w:rsidRPr="0080403C" w:rsidRDefault="003E20E7" w:rsidP="00337625">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Количество приобретенных транспортных средств:</w:t>
            </w:r>
          </w:p>
          <w:p w:rsidR="003E20E7" w:rsidRPr="0080403C" w:rsidRDefault="003E20E7" w:rsidP="00337625">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 xml:space="preserve">2022 год – 2 ед., </w:t>
            </w:r>
          </w:p>
          <w:p w:rsidR="003E20E7" w:rsidRPr="0080403C" w:rsidRDefault="003E20E7" w:rsidP="00337625">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 xml:space="preserve">2023 год – 2 ед., </w:t>
            </w:r>
          </w:p>
          <w:p w:rsidR="003E20E7" w:rsidRPr="0080403C" w:rsidRDefault="003E20E7" w:rsidP="00337625">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 xml:space="preserve">2024 год – 2 ед.  </w:t>
            </w:r>
          </w:p>
          <w:p w:rsidR="003E20E7" w:rsidRPr="0080403C" w:rsidRDefault="003E20E7" w:rsidP="008C3929">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2025 год – 2 ед.,</w:t>
            </w:r>
          </w:p>
          <w:p w:rsidR="003E20E7" w:rsidRPr="0080403C" w:rsidRDefault="003E20E7" w:rsidP="008C3929">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2026 год – 3 ед.,</w:t>
            </w:r>
          </w:p>
          <w:p w:rsidR="003E20E7" w:rsidRPr="0080403C" w:rsidRDefault="003E20E7" w:rsidP="008C3929">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 xml:space="preserve">2027 год – 3 ед. </w:t>
            </w:r>
          </w:p>
        </w:tc>
        <w:tc>
          <w:tcPr>
            <w:tcW w:w="866" w:type="pct"/>
          </w:tcPr>
          <w:p w:rsidR="003E20E7" w:rsidRPr="0080403C" w:rsidRDefault="003E20E7" w:rsidP="0064226C">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Обновление подвижного состава за счет внебюджетных источников.</w:t>
            </w:r>
          </w:p>
          <w:p w:rsidR="003E20E7" w:rsidRPr="0080403C" w:rsidRDefault="003E20E7" w:rsidP="0064226C">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Наличие финансовых средств</w:t>
            </w:r>
          </w:p>
        </w:tc>
        <w:tc>
          <w:tcPr>
            <w:tcW w:w="665" w:type="pct"/>
          </w:tcPr>
          <w:p w:rsidR="003E20E7" w:rsidRPr="0080403C" w:rsidRDefault="003E20E7" w:rsidP="00765AFD">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Постановление Администрации городского округа город Рыбинск Ярославской области от 28.05.2021 № 1303 «Об утверждении инвестиционной программы АО «</w:t>
            </w:r>
            <w:proofErr w:type="spellStart"/>
            <w:r w:rsidRPr="0080403C">
              <w:rPr>
                <w:rFonts w:ascii="Times New Roman" w:hAnsi="Times New Roman"/>
                <w:color w:val="000000"/>
                <w:sz w:val="20"/>
                <w:szCs w:val="20"/>
              </w:rPr>
              <w:t>Рыбинскэлектротранс</w:t>
            </w:r>
            <w:proofErr w:type="spellEnd"/>
            <w:r w:rsidRPr="0080403C">
              <w:rPr>
                <w:rFonts w:ascii="Times New Roman" w:hAnsi="Times New Roman"/>
                <w:color w:val="000000"/>
                <w:sz w:val="20"/>
                <w:szCs w:val="20"/>
              </w:rPr>
              <w:t>»</w:t>
            </w:r>
          </w:p>
        </w:tc>
        <w:tc>
          <w:tcPr>
            <w:tcW w:w="488" w:type="pct"/>
          </w:tcPr>
          <w:p w:rsidR="003E20E7" w:rsidRPr="0080403C" w:rsidRDefault="003E20E7" w:rsidP="0064226C">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2022-2024 гг.</w:t>
            </w:r>
          </w:p>
        </w:tc>
        <w:tc>
          <w:tcPr>
            <w:tcW w:w="383" w:type="pct"/>
          </w:tcPr>
          <w:p w:rsidR="003E20E7" w:rsidRPr="0080403C" w:rsidRDefault="003E20E7" w:rsidP="0064226C">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АО «</w:t>
            </w:r>
            <w:proofErr w:type="spellStart"/>
            <w:r w:rsidRPr="0080403C">
              <w:rPr>
                <w:rFonts w:ascii="Times New Roman" w:hAnsi="Times New Roman"/>
                <w:color w:val="000000"/>
                <w:sz w:val="20"/>
                <w:szCs w:val="20"/>
              </w:rPr>
              <w:t>Рыбинскэлектротранс</w:t>
            </w:r>
            <w:proofErr w:type="spellEnd"/>
            <w:r w:rsidRPr="0080403C">
              <w:rPr>
                <w:rFonts w:ascii="Times New Roman" w:hAnsi="Times New Roman"/>
                <w:color w:val="000000"/>
                <w:sz w:val="20"/>
                <w:szCs w:val="20"/>
              </w:rPr>
              <w:t>»</w:t>
            </w:r>
          </w:p>
        </w:tc>
      </w:tr>
      <w:tr w:rsidR="003E20E7" w:rsidRPr="0080403C" w:rsidTr="001647EF">
        <w:trPr>
          <w:trHeight w:val="20"/>
        </w:trPr>
        <w:tc>
          <w:tcPr>
            <w:tcW w:w="228" w:type="pct"/>
            <w:gridSpan w:val="2"/>
          </w:tcPr>
          <w:p w:rsidR="003E20E7" w:rsidRPr="0080403C" w:rsidRDefault="003E20E7" w:rsidP="001362F8">
            <w:pPr>
              <w:spacing w:after="0" w:line="240" w:lineRule="auto"/>
              <w:jc w:val="both"/>
              <w:rPr>
                <w:rFonts w:ascii="Times New Roman" w:hAnsi="Times New Roman"/>
                <w:color w:val="000000"/>
                <w:sz w:val="20"/>
                <w:szCs w:val="20"/>
              </w:rPr>
            </w:pPr>
            <w:r w:rsidRPr="0080403C">
              <w:rPr>
                <w:rFonts w:ascii="Times New Roman" w:hAnsi="Times New Roman"/>
                <w:color w:val="000000"/>
                <w:sz w:val="20"/>
                <w:szCs w:val="20"/>
              </w:rPr>
              <w:t>6.5.2</w:t>
            </w:r>
          </w:p>
        </w:tc>
        <w:tc>
          <w:tcPr>
            <w:tcW w:w="529" w:type="pct"/>
          </w:tcPr>
          <w:p w:rsidR="003E20E7" w:rsidRPr="0080403C" w:rsidRDefault="003E20E7" w:rsidP="0064226C">
            <w:pPr>
              <w:spacing w:after="0" w:line="240" w:lineRule="auto"/>
              <w:rPr>
                <w:rFonts w:ascii="Times New Roman" w:hAnsi="Times New Roman"/>
                <w:color w:val="000000"/>
                <w:sz w:val="20"/>
                <w:szCs w:val="20"/>
              </w:rPr>
            </w:pPr>
            <w:r w:rsidRPr="0080403C">
              <w:rPr>
                <w:rFonts w:ascii="Times New Roman" w:hAnsi="Times New Roman"/>
                <w:color w:val="000000"/>
                <w:sz w:val="20"/>
                <w:szCs w:val="20"/>
              </w:rPr>
              <w:t>Реализация мероприятий инвестиционной программы ОАО «ПАТП №1»</w:t>
            </w:r>
          </w:p>
        </w:tc>
        <w:tc>
          <w:tcPr>
            <w:tcW w:w="426" w:type="pct"/>
          </w:tcPr>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Изношенность общественного транспорта</w:t>
            </w:r>
          </w:p>
        </w:tc>
        <w:tc>
          <w:tcPr>
            <w:tcW w:w="409" w:type="pct"/>
          </w:tcPr>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Приобретение автобусов марки ПАЗ 320415-04 - 25 шт.</w:t>
            </w:r>
          </w:p>
        </w:tc>
        <w:tc>
          <w:tcPr>
            <w:tcW w:w="501" w:type="pct"/>
          </w:tcPr>
          <w:p w:rsidR="003E20E7" w:rsidRPr="0080403C" w:rsidRDefault="003E20E7" w:rsidP="00765AFD">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Минимизация рисков срыва графиков движения по причине технической неисправности подвижного состава, повышение комфортности пассажирских перевозок</w:t>
            </w:r>
          </w:p>
        </w:tc>
        <w:tc>
          <w:tcPr>
            <w:tcW w:w="505" w:type="pct"/>
          </w:tcPr>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Количество приобретенных транспортных средств:</w:t>
            </w:r>
          </w:p>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 xml:space="preserve">2023 год – 5 ед., </w:t>
            </w:r>
          </w:p>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 xml:space="preserve">2024 год – 5 ед., </w:t>
            </w:r>
          </w:p>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2025 год – 5 ед.,</w:t>
            </w:r>
          </w:p>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2026 год – 5 ед.,</w:t>
            </w:r>
          </w:p>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2027 год – 5 ед.</w:t>
            </w:r>
          </w:p>
        </w:tc>
        <w:tc>
          <w:tcPr>
            <w:tcW w:w="866" w:type="pct"/>
          </w:tcPr>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Обновление подвижного состава за счет внебюджетных источников.</w:t>
            </w:r>
          </w:p>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Наличие финансовых средств</w:t>
            </w:r>
          </w:p>
        </w:tc>
        <w:tc>
          <w:tcPr>
            <w:tcW w:w="665" w:type="pct"/>
          </w:tcPr>
          <w:p w:rsidR="003E20E7" w:rsidRPr="0080403C" w:rsidRDefault="003E20E7" w:rsidP="00765AFD">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Постановление Администрации городского округа город Рыбинск Ярославской области от 19.05.2022 № 2305 «О согласовании  инвестиционной программы ОАО «ПАТП № 1» «Обновление пассажирского подвижного состава на 2023 -2026 годы»</w:t>
            </w:r>
          </w:p>
        </w:tc>
        <w:tc>
          <w:tcPr>
            <w:tcW w:w="488" w:type="pct"/>
          </w:tcPr>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2023-2027 гг.</w:t>
            </w:r>
          </w:p>
        </w:tc>
        <w:tc>
          <w:tcPr>
            <w:tcW w:w="383" w:type="pct"/>
          </w:tcPr>
          <w:p w:rsidR="003E20E7" w:rsidRPr="0080403C" w:rsidRDefault="003E20E7" w:rsidP="00765AFD">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ОАО «ПАТП №1»</w:t>
            </w:r>
          </w:p>
        </w:tc>
      </w:tr>
      <w:tr w:rsidR="003E20E7" w:rsidRPr="0080403C" w:rsidTr="001647EF">
        <w:trPr>
          <w:trHeight w:val="20"/>
        </w:trPr>
        <w:tc>
          <w:tcPr>
            <w:tcW w:w="228" w:type="pct"/>
            <w:gridSpan w:val="2"/>
          </w:tcPr>
          <w:p w:rsidR="003E20E7" w:rsidRPr="0080403C" w:rsidRDefault="003E20E7" w:rsidP="001362F8">
            <w:pPr>
              <w:spacing w:after="0" w:line="240" w:lineRule="auto"/>
              <w:jc w:val="both"/>
              <w:rPr>
                <w:rFonts w:ascii="Times New Roman" w:hAnsi="Times New Roman"/>
                <w:color w:val="000000"/>
                <w:sz w:val="20"/>
                <w:szCs w:val="20"/>
              </w:rPr>
            </w:pPr>
            <w:r w:rsidRPr="0080403C">
              <w:rPr>
                <w:rFonts w:ascii="Times New Roman" w:hAnsi="Times New Roman"/>
                <w:color w:val="000000"/>
                <w:sz w:val="20"/>
                <w:szCs w:val="20"/>
              </w:rPr>
              <w:t>6.5.3</w:t>
            </w:r>
          </w:p>
        </w:tc>
        <w:tc>
          <w:tcPr>
            <w:tcW w:w="529" w:type="pct"/>
          </w:tcPr>
          <w:p w:rsidR="003E20E7" w:rsidRPr="0080403C" w:rsidRDefault="003E20E7" w:rsidP="00BB0C81">
            <w:pPr>
              <w:spacing w:after="0" w:line="240" w:lineRule="auto"/>
              <w:rPr>
                <w:rFonts w:ascii="Times New Roman" w:hAnsi="Times New Roman"/>
                <w:color w:val="000000"/>
                <w:sz w:val="20"/>
                <w:szCs w:val="20"/>
              </w:rPr>
            </w:pPr>
            <w:r w:rsidRPr="0080403C">
              <w:rPr>
                <w:rFonts w:ascii="Times New Roman" w:hAnsi="Times New Roman"/>
                <w:color w:val="000000"/>
                <w:sz w:val="20"/>
                <w:szCs w:val="20"/>
              </w:rPr>
              <w:t xml:space="preserve">Обновление подвижного состава ИП </w:t>
            </w:r>
            <w:proofErr w:type="spellStart"/>
            <w:r w:rsidRPr="0080403C">
              <w:rPr>
                <w:rFonts w:ascii="Times New Roman" w:hAnsi="Times New Roman"/>
                <w:color w:val="000000"/>
                <w:sz w:val="20"/>
                <w:szCs w:val="20"/>
              </w:rPr>
              <w:t>Матавкин</w:t>
            </w:r>
            <w:proofErr w:type="spellEnd"/>
            <w:r w:rsidRPr="0080403C">
              <w:rPr>
                <w:rFonts w:ascii="Times New Roman" w:hAnsi="Times New Roman"/>
                <w:color w:val="000000"/>
                <w:sz w:val="20"/>
                <w:szCs w:val="20"/>
              </w:rPr>
              <w:t xml:space="preserve"> А.В.</w:t>
            </w:r>
          </w:p>
        </w:tc>
        <w:tc>
          <w:tcPr>
            <w:tcW w:w="426" w:type="pct"/>
          </w:tcPr>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Изношенность общественного транспорта</w:t>
            </w:r>
          </w:p>
        </w:tc>
        <w:tc>
          <w:tcPr>
            <w:tcW w:w="409" w:type="pct"/>
          </w:tcPr>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Приобретение автобусов марки ПАЗ 320415-04 - 16 шт.</w:t>
            </w:r>
          </w:p>
        </w:tc>
        <w:tc>
          <w:tcPr>
            <w:tcW w:w="501" w:type="pct"/>
          </w:tcPr>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Минимизация рисков срыва графиков движения по причине технической неисправности подвижного состава, повышение комфортности пассажирских перевозок</w:t>
            </w:r>
          </w:p>
        </w:tc>
        <w:tc>
          <w:tcPr>
            <w:tcW w:w="505" w:type="pct"/>
          </w:tcPr>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Количество приобретенных транспортных средств:</w:t>
            </w:r>
          </w:p>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 xml:space="preserve">2024 год – 4 ед., </w:t>
            </w:r>
          </w:p>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2025 год – 3 ед.,</w:t>
            </w:r>
          </w:p>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2026 год – 9 ед.</w:t>
            </w:r>
          </w:p>
        </w:tc>
        <w:tc>
          <w:tcPr>
            <w:tcW w:w="866" w:type="pct"/>
          </w:tcPr>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Обновление подвижного состава за счет внебюджетных источников.</w:t>
            </w:r>
          </w:p>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Наличие финансовых средств</w:t>
            </w:r>
          </w:p>
        </w:tc>
        <w:tc>
          <w:tcPr>
            <w:tcW w:w="665" w:type="pct"/>
          </w:tcPr>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нет</w:t>
            </w:r>
          </w:p>
        </w:tc>
        <w:tc>
          <w:tcPr>
            <w:tcW w:w="488" w:type="pct"/>
          </w:tcPr>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2023-2027 гг.</w:t>
            </w:r>
          </w:p>
        </w:tc>
        <w:tc>
          <w:tcPr>
            <w:tcW w:w="383" w:type="pct"/>
          </w:tcPr>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 xml:space="preserve">ИП </w:t>
            </w:r>
            <w:proofErr w:type="spellStart"/>
            <w:r w:rsidRPr="0080403C">
              <w:rPr>
                <w:rFonts w:ascii="Times New Roman" w:hAnsi="Times New Roman"/>
                <w:color w:val="000000"/>
                <w:sz w:val="20"/>
                <w:szCs w:val="20"/>
              </w:rPr>
              <w:t>Матавкин</w:t>
            </w:r>
            <w:proofErr w:type="spellEnd"/>
            <w:r w:rsidRPr="0080403C">
              <w:rPr>
                <w:rFonts w:ascii="Times New Roman" w:hAnsi="Times New Roman"/>
                <w:color w:val="000000"/>
                <w:sz w:val="20"/>
                <w:szCs w:val="20"/>
              </w:rPr>
              <w:t xml:space="preserve"> А.В.</w:t>
            </w:r>
          </w:p>
        </w:tc>
      </w:tr>
      <w:tr w:rsidR="003E20E7" w:rsidRPr="0080403C" w:rsidTr="001647EF">
        <w:trPr>
          <w:trHeight w:val="20"/>
        </w:trPr>
        <w:tc>
          <w:tcPr>
            <w:tcW w:w="228" w:type="pct"/>
            <w:gridSpan w:val="2"/>
          </w:tcPr>
          <w:p w:rsidR="003E20E7" w:rsidRPr="0080403C" w:rsidRDefault="003E20E7" w:rsidP="001362F8">
            <w:pPr>
              <w:spacing w:after="0" w:line="240" w:lineRule="auto"/>
              <w:jc w:val="both"/>
              <w:rPr>
                <w:rFonts w:ascii="Times New Roman" w:hAnsi="Times New Roman"/>
                <w:color w:val="000000"/>
                <w:sz w:val="20"/>
                <w:szCs w:val="20"/>
              </w:rPr>
            </w:pPr>
            <w:r w:rsidRPr="0080403C">
              <w:rPr>
                <w:rFonts w:ascii="Times New Roman" w:hAnsi="Times New Roman"/>
                <w:color w:val="000000"/>
                <w:sz w:val="20"/>
                <w:szCs w:val="20"/>
              </w:rPr>
              <w:t>6.5.4</w:t>
            </w:r>
          </w:p>
        </w:tc>
        <w:tc>
          <w:tcPr>
            <w:tcW w:w="529" w:type="pct"/>
          </w:tcPr>
          <w:p w:rsidR="003E20E7" w:rsidRPr="0080403C" w:rsidRDefault="003E20E7" w:rsidP="00BB0C81">
            <w:pPr>
              <w:spacing w:after="0" w:line="240" w:lineRule="auto"/>
              <w:rPr>
                <w:rFonts w:ascii="Times New Roman" w:hAnsi="Times New Roman"/>
                <w:color w:val="000000"/>
                <w:sz w:val="20"/>
                <w:szCs w:val="20"/>
              </w:rPr>
            </w:pPr>
            <w:r w:rsidRPr="0080403C">
              <w:rPr>
                <w:rFonts w:ascii="Times New Roman" w:hAnsi="Times New Roman"/>
                <w:color w:val="000000"/>
                <w:sz w:val="20"/>
                <w:szCs w:val="20"/>
              </w:rPr>
              <w:t xml:space="preserve">Обновление подвижного состава ИП </w:t>
            </w:r>
            <w:proofErr w:type="spellStart"/>
            <w:r w:rsidRPr="0080403C">
              <w:rPr>
                <w:rFonts w:ascii="Times New Roman" w:hAnsi="Times New Roman"/>
                <w:color w:val="000000"/>
                <w:sz w:val="20"/>
                <w:szCs w:val="20"/>
              </w:rPr>
              <w:t>Тамаев</w:t>
            </w:r>
            <w:proofErr w:type="spellEnd"/>
            <w:r w:rsidRPr="0080403C">
              <w:rPr>
                <w:rFonts w:ascii="Times New Roman" w:hAnsi="Times New Roman"/>
                <w:color w:val="000000"/>
                <w:sz w:val="20"/>
                <w:szCs w:val="20"/>
              </w:rPr>
              <w:t xml:space="preserve"> В.А.</w:t>
            </w:r>
          </w:p>
        </w:tc>
        <w:tc>
          <w:tcPr>
            <w:tcW w:w="426" w:type="pct"/>
          </w:tcPr>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Изношенность общественного транспорта</w:t>
            </w:r>
          </w:p>
        </w:tc>
        <w:tc>
          <w:tcPr>
            <w:tcW w:w="409" w:type="pct"/>
          </w:tcPr>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Приобретение автобусов марки ПАЗ 320415-04 - 6 шт.</w:t>
            </w:r>
          </w:p>
        </w:tc>
        <w:tc>
          <w:tcPr>
            <w:tcW w:w="501" w:type="pct"/>
          </w:tcPr>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Минимизация рисков срыва графиков движения по причине технической неисправности подвижного состава, повышение комфортности пассажирских перевозок</w:t>
            </w:r>
          </w:p>
        </w:tc>
        <w:tc>
          <w:tcPr>
            <w:tcW w:w="505" w:type="pct"/>
          </w:tcPr>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Количество приобретенных транспортных средств:</w:t>
            </w:r>
          </w:p>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2023 год – 2 ед.,</w:t>
            </w:r>
          </w:p>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 xml:space="preserve">2024 год – 1 ед., </w:t>
            </w:r>
          </w:p>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2025 год – 2 ед.,</w:t>
            </w:r>
          </w:p>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2026 год – 1 ед.,</w:t>
            </w:r>
          </w:p>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2027 год – 1 ед.</w:t>
            </w:r>
          </w:p>
        </w:tc>
        <w:tc>
          <w:tcPr>
            <w:tcW w:w="866" w:type="pct"/>
          </w:tcPr>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Обновление подвижного состава за счет внебюджетных источников.</w:t>
            </w:r>
          </w:p>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Наличие финансовых средств</w:t>
            </w:r>
          </w:p>
        </w:tc>
        <w:tc>
          <w:tcPr>
            <w:tcW w:w="665" w:type="pct"/>
          </w:tcPr>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нет</w:t>
            </w:r>
          </w:p>
        </w:tc>
        <w:tc>
          <w:tcPr>
            <w:tcW w:w="488" w:type="pct"/>
          </w:tcPr>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2023-2027 гг.</w:t>
            </w:r>
          </w:p>
        </w:tc>
        <w:tc>
          <w:tcPr>
            <w:tcW w:w="383" w:type="pct"/>
          </w:tcPr>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 xml:space="preserve">ИП </w:t>
            </w:r>
            <w:proofErr w:type="spellStart"/>
            <w:r w:rsidRPr="0080403C">
              <w:rPr>
                <w:rFonts w:ascii="Times New Roman" w:hAnsi="Times New Roman"/>
                <w:color w:val="000000"/>
                <w:sz w:val="20"/>
                <w:szCs w:val="20"/>
              </w:rPr>
              <w:t>Тамаев</w:t>
            </w:r>
            <w:proofErr w:type="spellEnd"/>
            <w:r w:rsidRPr="0080403C">
              <w:rPr>
                <w:rFonts w:ascii="Times New Roman" w:hAnsi="Times New Roman"/>
                <w:color w:val="000000"/>
                <w:sz w:val="20"/>
                <w:szCs w:val="20"/>
              </w:rPr>
              <w:t xml:space="preserve"> В.А.</w:t>
            </w:r>
          </w:p>
        </w:tc>
      </w:tr>
      <w:tr w:rsidR="003E20E7" w:rsidRPr="00D0579D" w:rsidTr="001647EF">
        <w:trPr>
          <w:trHeight w:val="20"/>
        </w:trPr>
        <w:tc>
          <w:tcPr>
            <w:tcW w:w="228" w:type="pct"/>
            <w:gridSpan w:val="2"/>
          </w:tcPr>
          <w:p w:rsidR="003E20E7" w:rsidRPr="0080403C" w:rsidRDefault="003E20E7" w:rsidP="001362F8">
            <w:pPr>
              <w:spacing w:after="0" w:line="240" w:lineRule="auto"/>
              <w:jc w:val="both"/>
              <w:rPr>
                <w:rFonts w:ascii="Times New Roman" w:hAnsi="Times New Roman"/>
                <w:color w:val="000000"/>
                <w:sz w:val="20"/>
                <w:szCs w:val="20"/>
              </w:rPr>
            </w:pPr>
            <w:r w:rsidRPr="0080403C">
              <w:rPr>
                <w:rFonts w:ascii="Times New Roman" w:hAnsi="Times New Roman"/>
                <w:color w:val="000000"/>
                <w:sz w:val="20"/>
                <w:szCs w:val="20"/>
              </w:rPr>
              <w:t>6.5.5</w:t>
            </w:r>
          </w:p>
        </w:tc>
        <w:tc>
          <w:tcPr>
            <w:tcW w:w="529" w:type="pct"/>
          </w:tcPr>
          <w:p w:rsidR="003E20E7" w:rsidRPr="0080403C" w:rsidRDefault="003E20E7" w:rsidP="00BB0C81">
            <w:pPr>
              <w:spacing w:after="0" w:line="240" w:lineRule="auto"/>
              <w:rPr>
                <w:rFonts w:ascii="Times New Roman" w:hAnsi="Times New Roman"/>
                <w:color w:val="000000"/>
                <w:sz w:val="20"/>
                <w:szCs w:val="20"/>
              </w:rPr>
            </w:pPr>
            <w:r w:rsidRPr="0080403C">
              <w:rPr>
                <w:rFonts w:ascii="Times New Roman" w:hAnsi="Times New Roman"/>
                <w:color w:val="000000"/>
                <w:sz w:val="20"/>
                <w:szCs w:val="20"/>
              </w:rPr>
              <w:t xml:space="preserve">Обновление подвижного состава ИП </w:t>
            </w:r>
            <w:proofErr w:type="spellStart"/>
            <w:r w:rsidRPr="0080403C">
              <w:rPr>
                <w:rFonts w:ascii="Times New Roman" w:hAnsi="Times New Roman"/>
                <w:color w:val="000000"/>
                <w:sz w:val="20"/>
                <w:szCs w:val="20"/>
              </w:rPr>
              <w:t>Дюков</w:t>
            </w:r>
            <w:proofErr w:type="spellEnd"/>
            <w:r w:rsidRPr="0080403C">
              <w:rPr>
                <w:rFonts w:ascii="Times New Roman" w:hAnsi="Times New Roman"/>
                <w:color w:val="000000"/>
                <w:sz w:val="20"/>
                <w:szCs w:val="20"/>
              </w:rPr>
              <w:t xml:space="preserve"> Д.Э.</w:t>
            </w:r>
          </w:p>
        </w:tc>
        <w:tc>
          <w:tcPr>
            <w:tcW w:w="426" w:type="pct"/>
          </w:tcPr>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Изношенность общественного транспорта</w:t>
            </w:r>
          </w:p>
        </w:tc>
        <w:tc>
          <w:tcPr>
            <w:tcW w:w="409" w:type="pct"/>
          </w:tcPr>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Приобретение автобусов марки ПАЗ 320415-04 - 6 шт.</w:t>
            </w:r>
          </w:p>
        </w:tc>
        <w:tc>
          <w:tcPr>
            <w:tcW w:w="501" w:type="pct"/>
          </w:tcPr>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 xml:space="preserve">Минимизация рисков срыва графиков движения по причине технической неисправности подвижного состава, повышение комфортности пассажирских </w:t>
            </w:r>
            <w:r w:rsidRPr="0080403C">
              <w:rPr>
                <w:rFonts w:ascii="Times New Roman" w:hAnsi="Times New Roman"/>
                <w:color w:val="000000"/>
                <w:sz w:val="20"/>
                <w:szCs w:val="20"/>
              </w:rPr>
              <w:lastRenderedPageBreak/>
              <w:t>перевозок</w:t>
            </w:r>
          </w:p>
        </w:tc>
        <w:tc>
          <w:tcPr>
            <w:tcW w:w="505" w:type="pct"/>
          </w:tcPr>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lastRenderedPageBreak/>
              <w:t>Количество приобретенных транспортных средств:</w:t>
            </w:r>
          </w:p>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2023 год – 1 ед.,</w:t>
            </w:r>
          </w:p>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 xml:space="preserve">2024 год – 1 ед., </w:t>
            </w:r>
          </w:p>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2025 год – 1 ед.,</w:t>
            </w:r>
          </w:p>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2026 год – 1 ед.,</w:t>
            </w:r>
          </w:p>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2027 год – 2 ед.</w:t>
            </w:r>
          </w:p>
        </w:tc>
        <w:tc>
          <w:tcPr>
            <w:tcW w:w="866" w:type="pct"/>
          </w:tcPr>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Обновление подвижного состава за счет внебюджетных источников.</w:t>
            </w:r>
          </w:p>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Наличие финансовых средств</w:t>
            </w:r>
          </w:p>
        </w:tc>
        <w:tc>
          <w:tcPr>
            <w:tcW w:w="665" w:type="pct"/>
          </w:tcPr>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нет</w:t>
            </w:r>
          </w:p>
        </w:tc>
        <w:tc>
          <w:tcPr>
            <w:tcW w:w="488" w:type="pct"/>
          </w:tcPr>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2023-2027 гг.</w:t>
            </w:r>
          </w:p>
        </w:tc>
        <w:tc>
          <w:tcPr>
            <w:tcW w:w="383" w:type="pct"/>
          </w:tcPr>
          <w:p w:rsidR="003E20E7" w:rsidRPr="0080403C" w:rsidRDefault="003E20E7" w:rsidP="00BB0C81">
            <w:pPr>
              <w:spacing w:after="0" w:line="240" w:lineRule="auto"/>
              <w:jc w:val="center"/>
              <w:rPr>
                <w:rFonts w:ascii="Times New Roman" w:hAnsi="Times New Roman"/>
                <w:color w:val="000000"/>
                <w:sz w:val="20"/>
                <w:szCs w:val="20"/>
              </w:rPr>
            </w:pPr>
            <w:r w:rsidRPr="0080403C">
              <w:rPr>
                <w:rFonts w:ascii="Times New Roman" w:hAnsi="Times New Roman"/>
                <w:color w:val="000000"/>
                <w:sz w:val="20"/>
                <w:szCs w:val="20"/>
              </w:rPr>
              <w:t xml:space="preserve">ИП </w:t>
            </w:r>
            <w:proofErr w:type="spellStart"/>
            <w:r w:rsidRPr="0080403C">
              <w:rPr>
                <w:rFonts w:ascii="Times New Roman" w:hAnsi="Times New Roman"/>
                <w:color w:val="000000"/>
                <w:sz w:val="20"/>
                <w:szCs w:val="20"/>
              </w:rPr>
              <w:t>Дюков</w:t>
            </w:r>
            <w:proofErr w:type="spellEnd"/>
            <w:r w:rsidRPr="0080403C">
              <w:rPr>
                <w:rFonts w:ascii="Times New Roman" w:hAnsi="Times New Roman"/>
                <w:color w:val="000000"/>
                <w:sz w:val="20"/>
                <w:szCs w:val="20"/>
              </w:rPr>
              <w:t xml:space="preserve"> Д.Э.</w:t>
            </w:r>
          </w:p>
        </w:tc>
      </w:tr>
      <w:tr w:rsidR="00AF53E4" w:rsidRPr="00D0579D" w:rsidTr="00404D15">
        <w:trPr>
          <w:trHeight w:val="20"/>
        </w:trPr>
        <w:tc>
          <w:tcPr>
            <w:tcW w:w="228" w:type="pct"/>
            <w:gridSpan w:val="2"/>
          </w:tcPr>
          <w:p w:rsidR="00AF53E4" w:rsidRPr="00000C76" w:rsidRDefault="00AF53E4" w:rsidP="001362F8">
            <w:pPr>
              <w:spacing w:after="0" w:line="240" w:lineRule="auto"/>
              <w:jc w:val="both"/>
              <w:rPr>
                <w:rFonts w:ascii="Times New Roman" w:hAnsi="Times New Roman"/>
                <w:color w:val="000000"/>
                <w:sz w:val="20"/>
                <w:szCs w:val="20"/>
              </w:rPr>
            </w:pPr>
            <w:r w:rsidRPr="00000C76">
              <w:rPr>
                <w:rFonts w:ascii="Times New Roman" w:hAnsi="Times New Roman"/>
                <w:color w:val="000000"/>
                <w:sz w:val="20"/>
                <w:szCs w:val="20"/>
              </w:rPr>
              <w:lastRenderedPageBreak/>
              <w:t>6.5.6.</w:t>
            </w:r>
          </w:p>
        </w:tc>
        <w:tc>
          <w:tcPr>
            <w:tcW w:w="529" w:type="pct"/>
            <w:vAlign w:val="center"/>
          </w:tcPr>
          <w:p w:rsidR="00AF53E4" w:rsidRPr="00000C76" w:rsidRDefault="00AF53E4" w:rsidP="00AF53E4">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 xml:space="preserve">Предоставление автобусов большей вместимости по маршрутам 16,101 для перевозки пассажиров </w:t>
            </w:r>
          </w:p>
        </w:tc>
        <w:tc>
          <w:tcPr>
            <w:tcW w:w="426" w:type="pct"/>
          </w:tcPr>
          <w:p w:rsidR="00AF53E4" w:rsidRPr="00000C76" w:rsidRDefault="00AF53E4" w:rsidP="00AF53E4">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 xml:space="preserve">Большой пассажиропоток во время час пика, неудобство проезда </w:t>
            </w:r>
            <w:proofErr w:type="spellStart"/>
            <w:r w:rsidRPr="00000C76">
              <w:rPr>
                <w:rFonts w:ascii="Times New Roman" w:hAnsi="Times New Roman"/>
                <w:color w:val="000000"/>
                <w:sz w:val="20"/>
                <w:szCs w:val="20"/>
              </w:rPr>
              <w:t>маломобиль-ных</w:t>
            </w:r>
            <w:proofErr w:type="spellEnd"/>
            <w:r w:rsidRPr="00000C76">
              <w:rPr>
                <w:rFonts w:ascii="Times New Roman" w:hAnsi="Times New Roman"/>
                <w:color w:val="000000"/>
                <w:sz w:val="20"/>
                <w:szCs w:val="20"/>
              </w:rPr>
              <w:t xml:space="preserve"> групп (инвалидов, родителей с детскими колясками)</w:t>
            </w:r>
          </w:p>
        </w:tc>
        <w:tc>
          <w:tcPr>
            <w:tcW w:w="409" w:type="pct"/>
          </w:tcPr>
          <w:p w:rsidR="00AF53E4" w:rsidRPr="00000C76" w:rsidRDefault="00AF53E4" w:rsidP="00AF53E4">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Пассажирам должно быть не тесно в автобусах</w:t>
            </w:r>
          </w:p>
        </w:tc>
        <w:tc>
          <w:tcPr>
            <w:tcW w:w="501" w:type="pct"/>
          </w:tcPr>
          <w:p w:rsidR="00AF53E4" w:rsidRPr="00000C76" w:rsidRDefault="00AF53E4" w:rsidP="00AF53E4">
            <w:pPr>
              <w:spacing w:after="0" w:line="240" w:lineRule="auto"/>
              <w:jc w:val="center"/>
              <w:rPr>
                <w:rFonts w:ascii="Times New Roman" w:hAnsi="Times New Roman"/>
                <w:color w:val="000000"/>
                <w:sz w:val="20"/>
                <w:szCs w:val="20"/>
              </w:rPr>
            </w:pPr>
            <w:r w:rsidRPr="00000C76">
              <w:rPr>
                <w:rFonts w:ascii="Times New Roman" w:hAnsi="Times New Roman"/>
                <w:color w:val="000000"/>
                <w:sz w:val="20"/>
                <w:szCs w:val="20"/>
              </w:rPr>
              <w:t>Повышение качества транспортного обслуживания населения</w:t>
            </w:r>
          </w:p>
        </w:tc>
        <w:tc>
          <w:tcPr>
            <w:tcW w:w="505" w:type="pct"/>
          </w:tcPr>
          <w:p w:rsidR="00AF53E4" w:rsidRPr="00000C76" w:rsidRDefault="00AF53E4" w:rsidP="00AF53E4">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Количество транспортных средств</w:t>
            </w:r>
          </w:p>
        </w:tc>
        <w:tc>
          <w:tcPr>
            <w:tcW w:w="866" w:type="pct"/>
          </w:tcPr>
          <w:p w:rsidR="00AF53E4" w:rsidRPr="00000C76" w:rsidRDefault="00AF53E4" w:rsidP="00AF53E4">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 xml:space="preserve">Увеличение количества машин на маршрутах, сокращение </w:t>
            </w:r>
            <w:proofErr w:type="spellStart"/>
            <w:r w:rsidRPr="00000C76">
              <w:rPr>
                <w:rFonts w:ascii="Times New Roman" w:hAnsi="Times New Roman"/>
                <w:color w:val="000000"/>
                <w:sz w:val="20"/>
                <w:szCs w:val="20"/>
              </w:rPr>
              <w:t>межрейсового</w:t>
            </w:r>
            <w:proofErr w:type="spellEnd"/>
            <w:r w:rsidRPr="00000C76">
              <w:rPr>
                <w:rFonts w:ascii="Times New Roman" w:hAnsi="Times New Roman"/>
                <w:color w:val="000000"/>
                <w:sz w:val="20"/>
                <w:szCs w:val="20"/>
              </w:rPr>
              <w:t xml:space="preserve"> интервала движения, снижение </w:t>
            </w:r>
            <w:proofErr w:type="gramStart"/>
            <w:r w:rsidRPr="00000C76">
              <w:rPr>
                <w:rFonts w:ascii="Times New Roman" w:hAnsi="Times New Roman"/>
                <w:color w:val="000000"/>
                <w:sz w:val="20"/>
                <w:szCs w:val="20"/>
              </w:rPr>
              <w:t>пассажиропотока</w:t>
            </w:r>
            <w:proofErr w:type="gramEnd"/>
            <w:r w:rsidRPr="00000C76">
              <w:rPr>
                <w:rFonts w:ascii="Times New Roman" w:hAnsi="Times New Roman"/>
                <w:color w:val="000000"/>
                <w:sz w:val="20"/>
                <w:szCs w:val="20"/>
              </w:rPr>
              <w:t xml:space="preserve"> на каждое транспортное средство работающее на маршруте</w:t>
            </w:r>
          </w:p>
        </w:tc>
        <w:tc>
          <w:tcPr>
            <w:tcW w:w="665" w:type="pct"/>
          </w:tcPr>
          <w:p w:rsidR="00AF53E4" w:rsidRPr="00000C76" w:rsidRDefault="00AF53E4" w:rsidP="00AF53E4">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Не требуется</w:t>
            </w:r>
          </w:p>
        </w:tc>
        <w:tc>
          <w:tcPr>
            <w:tcW w:w="488" w:type="pct"/>
          </w:tcPr>
          <w:p w:rsidR="00AF53E4" w:rsidRPr="00000C76" w:rsidRDefault="00AF53E4" w:rsidP="00AF53E4">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2023</w:t>
            </w:r>
          </w:p>
        </w:tc>
        <w:tc>
          <w:tcPr>
            <w:tcW w:w="383" w:type="pct"/>
          </w:tcPr>
          <w:p w:rsidR="00AF53E4" w:rsidRPr="00000C76" w:rsidRDefault="00AF53E4" w:rsidP="00AF53E4">
            <w:pPr>
              <w:spacing w:after="0" w:line="240" w:lineRule="auto"/>
              <w:ind w:left="-107" w:right="-107"/>
              <w:jc w:val="center"/>
              <w:rPr>
                <w:rFonts w:ascii="Times New Roman" w:hAnsi="Times New Roman"/>
                <w:color w:val="000000"/>
                <w:sz w:val="20"/>
                <w:szCs w:val="20"/>
              </w:rPr>
            </w:pPr>
            <w:r w:rsidRPr="00000C76">
              <w:rPr>
                <w:rFonts w:ascii="Times New Roman" w:hAnsi="Times New Roman"/>
                <w:color w:val="000000"/>
                <w:sz w:val="20"/>
                <w:szCs w:val="20"/>
              </w:rPr>
              <w:t>ДЖКХ, ТиС</w:t>
            </w:r>
          </w:p>
        </w:tc>
      </w:tr>
      <w:tr w:rsidR="00AF53E4" w:rsidRPr="00D0579D" w:rsidTr="00D0579D">
        <w:trPr>
          <w:trHeight w:val="20"/>
        </w:trPr>
        <w:tc>
          <w:tcPr>
            <w:tcW w:w="5000" w:type="pct"/>
            <w:gridSpan w:val="11"/>
            <w:shd w:val="clear" w:color="auto" w:fill="EAF1DD"/>
            <w:vAlign w:val="center"/>
          </w:tcPr>
          <w:p w:rsidR="00AF53E4" w:rsidRPr="00D0579D" w:rsidRDefault="00AF53E4" w:rsidP="006F1795">
            <w:pPr>
              <w:spacing w:after="120" w:line="240" w:lineRule="auto"/>
              <w:rPr>
                <w:rFonts w:ascii="Times New Roman" w:hAnsi="Times New Roman"/>
                <w:color w:val="000000"/>
                <w:sz w:val="20"/>
                <w:szCs w:val="20"/>
              </w:rPr>
            </w:pPr>
            <w:r w:rsidRPr="00D0579D">
              <w:rPr>
                <w:rFonts w:ascii="Times New Roman" w:hAnsi="Times New Roman"/>
                <w:color w:val="000000"/>
                <w:sz w:val="20"/>
                <w:szCs w:val="20"/>
              </w:rPr>
              <w:t xml:space="preserve">6.6. Строительство, модернизация и ремонт автостанций и остановочных пунктов </w:t>
            </w:r>
          </w:p>
        </w:tc>
      </w:tr>
      <w:tr w:rsidR="00AF53E4" w:rsidRPr="00D0579D" w:rsidTr="001647EF">
        <w:trPr>
          <w:trHeight w:val="20"/>
        </w:trPr>
        <w:tc>
          <w:tcPr>
            <w:tcW w:w="228" w:type="pct"/>
            <w:gridSpan w:val="2"/>
          </w:tcPr>
          <w:p w:rsidR="00AF53E4" w:rsidRPr="00D0579D" w:rsidRDefault="00AF53E4" w:rsidP="001362F8">
            <w:pPr>
              <w:spacing w:after="0" w:line="240" w:lineRule="auto"/>
              <w:jc w:val="both"/>
              <w:rPr>
                <w:rFonts w:ascii="Times New Roman" w:hAnsi="Times New Roman"/>
                <w:color w:val="000000"/>
                <w:sz w:val="20"/>
                <w:szCs w:val="20"/>
              </w:rPr>
            </w:pPr>
            <w:r w:rsidRPr="00D0579D">
              <w:rPr>
                <w:rFonts w:ascii="Times New Roman" w:hAnsi="Times New Roman"/>
                <w:color w:val="000000"/>
                <w:sz w:val="20"/>
                <w:szCs w:val="20"/>
              </w:rPr>
              <w:t>6.6.1</w:t>
            </w:r>
          </w:p>
        </w:tc>
        <w:tc>
          <w:tcPr>
            <w:tcW w:w="529" w:type="pct"/>
          </w:tcPr>
          <w:p w:rsidR="00AF53E4" w:rsidRPr="00000C76" w:rsidRDefault="00AF53E4" w:rsidP="006F1795">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Устройство недостающих остановочных и посадочных площадок, автопавильонов, ремонт</w:t>
            </w:r>
          </w:p>
        </w:tc>
        <w:tc>
          <w:tcPr>
            <w:tcW w:w="426" w:type="pct"/>
          </w:tcPr>
          <w:p w:rsidR="00AF53E4" w:rsidRPr="00000C76" w:rsidRDefault="00AF53E4" w:rsidP="006F1795">
            <w:pPr>
              <w:spacing w:after="0" w:line="240" w:lineRule="auto"/>
              <w:jc w:val="center"/>
              <w:rPr>
                <w:rFonts w:ascii="Times New Roman" w:hAnsi="Times New Roman"/>
                <w:color w:val="000000"/>
                <w:sz w:val="20"/>
                <w:szCs w:val="20"/>
              </w:rPr>
            </w:pPr>
            <w:r w:rsidRPr="00000C76">
              <w:rPr>
                <w:rFonts w:ascii="Times New Roman" w:hAnsi="Times New Roman"/>
                <w:color w:val="000000"/>
                <w:sz w:val="20"/>
                <w:szCs w:val="20"/>
              </w:rPr>
              <w:t>Более 30% остановок общественного транспорта не имеют автопавильонов</w:t>
            </w:r>
          </w:p>
        </w:tc>
        <w:tc>
          <w:tcPr>
            <w:tcW w:w="409" w:type="pct"/>
          </w:tcPr>
          <w:p w:rsidR="00AF53E4" w:rsidRPr="00000C76" w:rsidRDefault="00AF53E4" w:rsidP="006F1795">
            <w:pPr>
              <w:spacing w:after="0" w:line="240" w:lineRule="auto"/>
              <w:jc w:val="center"/>
              <w:rPr>
                <w:rFonts w:ascii="Times New Roman" w:hAnsi="Times New Roman"/>
                <w:color w:val="000000"/>
                <w:sz w:val="20"/>
                <w:szCs w:val="20"/>
              </w:rPr>
            </w:pPr>
            <w:r w:rsidRPr="00000C76">
              <w:rPr>
                <w:rFonts w:ascii="Times New Roman" w:hAnsi="Times New Roman"/>
                <w:color w:val="000000"/>
                <w:sz w:val="20"/>
                <w:szCs w:val="20"/>
              </w:rPr>
              <w:t>Повышение комфортности пассажиров общественного транспорта</w:t>
            </w:r>
          </w:p>
        </w:tc>
        <w:tc>
          <w:tcPr>
            <w:tcW w:w="501" w:type="pct"/>
          </w:tcPr>
          <w:p w:rsidR="00AF53E4" w:rsidRPr="00000C76" w:rsidRDefault="00AF53E4" w:rsidP="006F1795">
            <w:pPr>
              <w:spacing w:after="0" w:line="240" w:lineRule="auto"/>
              <w:jc w:val="center"/>
              <w:rPr>
                <w:rFonts w:ascii="Times New Roman" w:hAnsi="Times New Roman"/>
                <w:color w:val="000000"/>
                <w:sz w:val="20"/>
                <w:szCs w:val="20"/>
              </w:rPr>
            </w:pPr>
            <w:r w:rsidRPr="00000C76">
              <w:rPr>
                <w:rFonts w:ascii="Times New Roman" w:hAnsi="Times New Roman"/>
                <w:color w:val="000000"/>
                <w:sz w:val="20"/>
                <w:szCs w:val="20"/>
              </w:rPr>
              <w:t>Повышение качества транспортного обслуживания населения</w:t>
            </w:r>
          </w:p>
        </w:tc>
        <w:tc>
          <w:tcPr>
            <w:tcW w:w="505" w:type="pct"/>
          </w:tcPr>
          <w:p w:rsidR="00AF53E4" w:rsidRPr="00000C76" w:rsidRDefault="00AF53E4" w:rsidP="006F1795">
            <w:pPr>
              <w:spacing w:after="0" w:line="240" w:lineRule="auto"/>
              <w:jc w:val="center"/>
              <w:rPr>
                <w:rFonts w:ascii="Times New Roman" w:hAnsi="Times New Roman"/>
                <w:color w:val="000000"/>
                <w:sz w:val="20"/>
                <w:szCs w:val="20"/>
              </w:rPr>
            </w:pPr>
            <w:r w:rsidRPr="00000C76">
              <w:rPr>
                <w:rFonts w:ascii="Times New Roman" w:hAnsi="Times New Roman"/>
                <w:color w:val="000000"/>
                <w:sz w:val="20"/>
                <w:szCs w:val="20"/>
              </w:rPr>
              <w:t xml:space="preserve">2022 год </w:t>
            </w:r>
            <w:proofErr w:type="gramStart"/>
            <w:r w:rsidRPr="00000C76">
              <w:rPr>
                <w:rFonts w:ascii="Times New Roman" w:hAnsi="Times New Roman"/>
                <w:color w:val="000000"/>
                <w:sz w:val="20"/>
                <w:szCs w:val="20"/>
              </w:rPr>
              <w:t>–о</w:t>
            </w:r>
            <w:proofErr w:type="gramEnd"/>
            <w:r w:rsidRPr="00000C76">
              <w:rPr>
                <w:rFonts w:ascii="Times New Roman" w:hAnsi="Times New Roman"/>
                <w:color w:val="000000"/>
                <w:sz w:val="20"/>
                <w:szCs w:val="20"/>
              </w:rPr>
              <w:t>бустройство 11 остановок и 18 павильонов</w:t>
            </w:r>
          </w:p>
          <w:p w:rsidR="00AF53E4" w:rsidRPr="00000C76" w:rsidRDefault="00AF53E4" w:rsidP="006F1795">
            <w:pPr>
              <w:spacing w:after="0" w:line="240" w:lineRule="auto"/>
              <w:jc w:val="center"/>
              <w:rPr>
                <w:rFonts w:ascii="Times New Roman" w:hAnsi="Times New Roman"/>
                <w:color w:val="000000"/>
                <w:sz w:val="20"/>
                <w:szCs w:val="20"/>
              </w:rPr>
            </w:pPr>
            <w:r w:rsidRPr="00000C76">
              <w:rPr>
                <w:rFonts w:ascii="Times New Roman" w:hAnsi="Times New Roman"/>
                <w:color w:val="000000"/>
                <w:sz w:val="20"/>
                <w:szCs w:val="20"/>
              </w:rPr>
              <w:t>2023 г. – обустройство 2 объектов остановочных площадок и 2 павильона,</w:t>
            </w:r>
          </w:p>
          <w:p w:rsidR="00AF53E4" w:rsidRPr="00000C76" w:rsidRDefault="00AF53E4" w:rsidP="006F1795">
            <w:pPr>
              <w:spacing w:after="0" w:line="240" w:lineRule="auto"/>
              <w:jc w:val="center"/>
              <w:rPr>
                <w:rFonts w:ascii="Times New Roman" w:hAnsi="Times New Roman"/>
                <w:color w:val="000000"/>
                <w:sz w:val="20"/>
                <w:szCs w:val="20"/>
              </w:rPr>
            </w:pPr>
            <w:r w:rsidRPr="00000C76">
              <w:rPr>
                <w:rFonts w:ascii="Times New Roman" w:hAnsi="Times New Roman"/>
                <w:color w:val="000000"/>
                <w:sz w:val="20"/>
                <w:szCs w:val="20"/>
              </w:rPr>
              <w:t>2024 г.– обустройство 2-х посадочных площадок и 4-х павильонов</w:t>
            </w:r>
          </w:p>
        </w:tc>
        <w:tc>
          <w:tcPr>
            <w:tcW w:w="866" w:type="pct"/>
          </w:tcPr>
          <w:p w:rsidR="00AF53E4" w:rsidRPr="00000C76" w:rsidRDefault="00AF53E4" w:rsidP="006F1795">
            <w:pPr>
              <w:spacing w:after="0" w:line="240" w:lineRule="auto"/>
              <w:jc w:val="center"/>
              <w:rPr>
                <w:rFonts w:ascii="Times New Roman" w:hAnsi="Times New Roman"/>
                <w:color w:val="000000"/>
                <w:sz w:val="20"/>
                <w:szCs w:val="20"/>
              </w:rPr>
            </w:pPr>
            <w:r w:rsidRPr="00000C76">
              <w:rPr>
                <w:rFonts w:ascii="Times New Roman" w:hAnsi="Times New Roman"/>
                <w:color w:val="000000"/>
                <w:sz w:val="20"/>
                <w:szCs w:val="20"/>
              </w:rPr>
              <w:t>Потребность в финансировании:</w:t>
            </w:r>
          </w:p>
          <w:p w:rsidR="00AF53E4" w:rsidRPr="00000C76" w:rsidRDefault="00AF53E4" w:rsidP="006F1795">
            <w:pPr>
              <w:spacing w:after="0" w:line="240" w:lineRule="auto"/>
              <w:jc w:val="center"/>
              <w:rPr>
                <w:rFonts w:ascii="Times New Roman" w:hAnsi="Times New Roman"/>
                <w:color w:val="000000"/>
                <w:sz w:val="20"/>
                <w:szCs w:val="20"/>
              </w:rPr>
            </w:pPr>
            <w:r w:rsidRPr="00000C76">
              <w:rPr>
                <w:rFonts w:ascii="Times New Roman" w:hAnsi="Times New Roman"/>
                <w:color w:val="000000"/>
                <w:sz w:val="20"/>
                <w:szCs w:val="20"/>
              </w:rPr>
              <w:t>2022 г. – 16,26 млн. руб.</w:t>
            </w:r>
          </w:p>
          <w:p w:rsidR="00AF53E4" w:rsidRPr="00000C76" w:rsidRDefault="00AF53E4" w:rsidP="006F1795">
            <w:pPr>
              <w:spacing w:after="0" w:line="240" w:lineRule="auto"/>
              <w:jc w:val="center"/>
              <w:rPr>
                <w:rFonts w:ascii="Times New Roman" w:hAnsi="Times New Roman"/>
                <w:color w:val="000000"/>
                <w:sz w:val="20"/>
                <w:szCs w:val="20"/>
              </w:rPr>
            </w:pPr>
            <w:r w:rsidRPr="00000C76">
              <w:rPr>
                <w:rFonts w:ascii="Times New Roman" w:hAnsi="Times New Roman"/>
                <w:color w:val="000000"/>
                <w:sz w:val="20"/>
                <w:szCs w:val="20"/>
              </w:rPr>
              <w:t>2023 г.– 6 объектов – 2,016 млн. руб.</w:t>
            </w:r>
          </w:p>
          <w:p w:rsidR="00AF53E4" w:rsidRPr="00000C76" w:rsidRDefault="00AF53E4" w:rsidP="006F1795">
            <w:pPr>
              <w:spacing w:after="0" w:line="240" w:lineRule="auto"/>
              <w:jc w:val="center"/>
              <w:rPr>
                <w:rFonts w:ascii="Times New Roman" w:hAnsi="Times New Roman"/>
                <w:color w:val="000000"/>
                <w:sz w:val="20"/>
                <w:szCs w:val="20"/>
              </w:rPr>
            </w:pPr>
            <w:r w:rsidRPr="00000C76">
              <w:rPr>
                <w:rFonts w:ascii="Times New Roman" w:hAnsi="Times New Roman"/>
                <w:color w:val="000000"/>
                <w:sz w:val="20"/>
                <w:szCs w:val="20"/>
              </w:rPr>
              <w:t>2024 г.– 6 объектов – 1,751 млн. руб.</w:t>
            </w:r>
          </w:p>
          <w:p w:rsidR="00AF53E4" w:rsidRPr="00000C76" w:rsidRDefault="00AF53E4" w:rsidP="006F1795">
            <w:pPr>
              <w:spacing w:after="0" w:line="240" w:lineRule="auto"/>
              <w:jc w:val="center"/>
              <w:rPr>
                <w:rFonts w:ascii="Times New Roman" w:hAnsi="Times New Roman"/>
                <w:color w:val="000000"/>
                <w:sz w:val="20"/>
                <w:szCs w:val="20"/>
              </w:rPr>
            </w:pPr>
            <w:r w:rsidRPr="00000C76">
              <w:rPr>
                <w:rFonts w:ascii="Times New Roman" w:hAnsi="Times New Roman"/>
                <w:color w:val="000000"/>
                <w:sz w:val="20"/>
                <w:szCs w:val="20"/>
              </w:rPr>
              <w:t xml:space="preserve">В период 2025 – 2027 гг. – по 6 объектов ежегодно </w:t>
            </w:r>
          </w:p>
        </w:tc>
        <w:tc>
          <w:tcPr>
            <w:tcW w:w="665" w:type="pct"/>
          </w:tcPr>
          <w:p w:rsidR="00AF53E4" w:rsidRPr="00000C76" w:rsidRDefault="00AF53E4" w:rsidP="006F1795">
            <w:pPr>
              <w:spacing w:after="0" w:line="240" w:lineRule="auto"/>
              <w:jc w:val="center"/>
              <w:rPr>
                <w:rFonts w:ascii="Times New Roman" w:hAnsi="Times New Roman"/>
                <w:color w:val="000000"/>
                <w:sz w:val="20"/>
                <w:szCs w:val="20"/>
              </w:rPr>
            </w:pPr>
            <w:r w:rsidRPr="00000C76">
              <w:rPr>
                <w:rFonts w:ascii="Times New Roman" w:hAnsi="Times New Roman"/>
                <w:color w:val="000000"/>
                <w:sz w:val="20"/>
                <w:szCs w:val="20"/>
              </w:rPr>
              <w:t>Не требуется</w:t>
            </w:r>
          </w:p>
        </w:tc>
        <w:tc>
          <w:tcPr>
            <w:tcW w:w="488" w:type="pct"/>
          </w:tcPr>
          <w:p w:rsidR="00AF53E4" w:rsidRPr="00000C76" w:rsidRDefault="00AF53E4" w:rsidP="006F1795">
            <w:pPr>
              <w:spacing w:after="0" w:line="240" w:lineRule="auto"/>
              <w:jc w:val="center"/>
              <w:rPr>
                <w:rFonts w:ascii="Times New Roman" w:hAnsi="Times New Roman"/>
                <w:color w:val="000000"/>
                <w:sz w:val="20"/>
                <w:szCs w:val="20"/>
              </w:rPr>
            </w:pPr>
            <w:r w:rsidRPr="00000C76">
              <w:rPr>
                <w:rFonts w:ascii="Times New Roman" w:hAnsi="Times New Roman"/>
                <w:color w:val="000000"/>
                <w:sz w:val="20"/>
                <w:szCs w:val="20"/>
              </w:rPr>
              <w:t>Ежегодно до 2027  года</w:t>
            </w:r>
          </w:p>
        </w:tc>
        <w:tc>
          <w:tcPr>
            <w:tcW w:w="383" w:type="pct"/>
          </w:tcPr>
          <w:p w:rsidR="00AF53E4" w:rsidRPr="00000C76" w:rsidRDefault="00AF53E4" w:rsidP="006F1795">
            <w:pPr>
              <w:spacing w:after="0" w:line="240" w:lineRule="auto"/>
              <w:jc w:val="center"/>
              <w:rPr>
                <w:rFonts w:ascii="Times New Roman" w:hAnsi="Times New Roman"/>
                <w:color w:val="000000"/>
                <w:sz w:val="20"/>
                <w:szCs w:val="20"/>
              </w:rPr>
            </w:pPr>
            <w:r w:rsidRPr="00000C76">
              <w:rPr>
                <w:rFonts w:ascii="Times New Roman" w:hAnsi="Times New Roman"/>
                <w:color w:val="000000"/>
                <w:sz w:val="20"/>
                <w:szCs w:val="20"/>
              </w:rPr>
              <w:t>ДЖКХТиС,</w:t>
            </w:r>
          </w:p>
          <w:p w:rsidR="00AF53E4" w:rsidRPr="00000C76" w:rsidRDefault="00AF53E4" w:rsidP="006F1795">
            <w:pPr>
              <w:spacing w:after="0" w:line="240" w:lineRule="auto"/>
              <w:jc w:val="center"/>
              <w:rPr>
                <w:rFonts w:ascii="Times New Roman" w:hAnsi="Times New Roman"/>
                <w:color w:val="000000"/>
                <w:sz w:val="20"/>
                <w:szCs w:val="20"/>
              </w:rPr>
            </w:pPr>
            <w:r w:rsidRPr="00000C76">
              <w:rPr>
                <w:rFonts w:ascii="Times New Roman" w:hAnsi="Times New Roman"/>
                <w:color w:val="000000"/>
                <w:sz w:val="20"/>
                <w:szCs w:val="20"/>
              </w:rPr>
              <w:t>МБУ «УГХ»</w:t>
            </w:r>
          </w:p>
        </w:tc>
      </w:tr>
      <w:tr w:rsidR="00AF53E4" w:rsidRPr="00D0579D" w:rsidTr="001647EF">
        <w:trPr>
          <w:trHeight w:val="20"/>
        </w:trPr>
        <w:tc>
          <w:tcPr>
            <w:tcW w:w="228" w:type="pct"/>
            <w:gridSpan w:val="2"/>
          </w:tcPr>
          <w:p w:rsidR="00AF53E4" w:rsidRPr="00D0579D" w:rsidRDefault="00AF53E4" w:rsidP="001362F8">
            <w:pPr>
              <w:spacing w:after="0" w:line="240" w:lineRule="auto"/>
              <w:jc w:val="both"/>
              <w:rPr>
                <w:rFonts w:ascii="Times New Roman" w:hAnsi="Times New Roman"/>
                <w:color w:val="000000"/>
                <w:sz w:val="20"/>
                <w:szCs w:val="20"/>
              </w:rPr>
            </w:pPr>
            <w:r>
              <w:rPr>
                <w:rFonts w:ascii="Times New Roman" w:hAnsi="Times New Roman"/>
                <w:color w:val="000000"/>
                <w:sz w:val="20"/>
                <w:szCs w:val="20"/>
              </w:rPr>
              <w:t>6.6.2</w:t>
            </w:r>
          </w:p>
        </w:tc>
        <w:tc>
          <w:tcPr>
            <w:tcW w:w="529" w:type="pct"/>
          </w:tcPr>
          <w:p w:rsidR="00AF53E4" w:rsidRPr="00000C76" w:rsidRDefault="00AF53E4" w:rsidP="00AF53E4">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 xml:space="preserve">Обустройство остановочных площадок урнами, скамейками </w:t>
            </w:r>
          </w:p>
        </w:tc>
        <w:tc>
          <w:tcPr>
            <w:tcW w:w="426" w:type="pct"/>
          </w:tcPr>
          <w:p w:rsidR="00AF53E4" w:rsidRPr="00000C76" w:rsidRDefault="00AF53E4" w:rsidP="00AF53E4">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 xml:space="preserve">Необходимость замены </w:t>
            </w:r>
            <w:proofErr w:type="gramStart"/>
            <w:r w:rsidRPr="00000C76">
              <w:rPr>
                <w:rFonts w:ascii="Times New Roman" w:hAnsi="Times New Roman"/>
                <w:color w:val="000000"/>
                <w:sz w:val="20"/>
                <w:szCs w:val="20"/>
              </w:rPr>
              <w:t>изношенных</w:t>
            </w:r>
            <w:proofErr w:type="gramEnd"/>
            <w:r w:rsidRPr="00000C76">
              <w:rPr>
                <w:rFonts w:ascii="Times New Roman" w:hAnsi="Times New Roman"/>
                <w:color w:val="000000"/>
                <w:sz w:val="20"/>
                <w:szCs w:val="20"/>
              </w:rPr>
              <w:t xml:space="preserve"> МАФ, установка новых МАФ</w:t>
            </w:r>
          </w:p>
        </w:tc>
        <w:tc>
          <w:tcPr>
            <w:tcW w:w="409" w:type="pct"/>
          </w:tcPr>
          <w:p w:rsidR="00AF53E4" w:rsidRPr="00000C76" w:rsidRDefault="00AF53E4" w:rsidP="00AF53E4">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Комфортное ожидание общественного транспорта</w:t>
            </w:r>
          </w:p>
        </w:tc>
        <w:tc>
          <w:tcPr>
            <w:tcW w:w="501" w:type="pct"/>
          </w:tcPr>
          <w:p w:rsidR="00AF53E4" w:rsidRPr="00000C76" w:rsidRDefault="00AF53E4" w:rsidP="00AF53E4">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Повышение качества транспортного обслуживания населения</w:t>
            </w:r>
          </w:p>
        </w:tc>
        <w:tc>
          <w:tcPr>
            <w:tcW w:w="505" w:type="pct"/>
          </w:tcPr>
          <w:p w:rsidR="00AF53E4" w:rsidRPr="00000C76" w:rsidRDefault="00AF53E4" w:rsidP="00AF53E4">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Количество МАФ</w:t>
            </w:r>
          </w:p>
        </w:tc>
        <w:tc>
          <w:tcPr>
            <w:tcW w:w="866" w:type="pct"/>
          </w:tcPr>
          <w:p w:rsidR="00AF53E4" w:rsidRPr="00000C76" w:rsidRDefault="00AF53E4" w:rsidP="00AF53E4">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Общая потребность в финансировании из ГБ 760 тыс. руб.</w:t>
            </w:r>
          </w:p>
        </w:tc>
        <w:tc>
          <w:tcPr>
            <w:tcW w:w="665" w:type="pct"/>
          </w:tcPr>
          <w:p w:rsidR="00AF53E4" w:rsidRPr="00000C76" w:rsidRDefault="00AF53E4" w:rsidP="00AF53E4">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Реализация мероприятий в рамках МП «Благоустройство и озеленение территории городского округа город Рыбинск Ярославской области», утв.  постановлением Администрации городского округа г. Рыбинск от 07.09.2020 № 1983</w:t>
            </w:r>
          </w:p>
        </w:tc>
        <w:tc>
          <w:tcPr>
            <w:tcW w:w="488" w:type="pct"/>
          </w:tcPr>
          <w:p w:rsidR="00AF53E4" w:rsidRPr="00000C76" w:rsidRDefault="00AF53E4" w:rsidP="00AF53E4">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 xml:space="preserve">2023-2027 – установка МАФ по 40 шт. ежегодно </w:t>
            </w:r>
          </w:p>
        </w:tc>
        <w:tc>
          <w:tcPr>
            <w:tcW w:w="383" w:type="pct"/>
          </w:tcPr>
          <w:p w:rsidR="00AF53E4" w:rsidRPr="00000C76" w:rsidRDefault="00AF53E4" w:rsidP="00AF53E4">
            <w:pPr>
              <w:spacing w:after="0" w:line="240" w:lineRule="auto"/>
              <w:ind w:left="-107" w:right="-107"/>
              <w:jc w:val="center"/>
              <w:rPr>
                <w:rFonts w:ascii="Times New Roman" w:hAnsi="Times New Roman"/>
                <w:color w:val="000000"/>
                <w:sz w:val="20"/>
                <w:szCs w:val="20"/>
              </w:rPr>
            </w:pPr>
            <w:r w:rsidRPr="00000C76">
              <w:rPr>
                <w:rFonts w:ascii="Times New Roman" w:hAnsi="Times New Roman"/>
                <w:color w:val="000000"/>
                <w:sz w:val="20"/>
                <w:szCs w:val="20"/>
              </w:rPr>
              <w:t>ДЖКХ, ТиС</w:t>
            </w:r>
          </w:p>
        </w:tc>
      </w:tr>
      <w:tr w:rsidR="00AF53E4" w:rsidRPr="00AF19BB" w:rsidTr="00FE57ED">
        <w:trPr>
          <w:trHeight w:val="20"/>
        </w:trPr>
        <w:tc>
          <w:tcPr>
            <w:tcW w:w="5000" w:type="pct"/>
            <w:gridSpan w:val="11"/>
            <w:shd w:val="clear" w:color="auto" w:fill="EAF1DD"/>
            <w:vAlign w:val="center"/>
          </w:tcPr>
          <w:p w:rsidR="00AF53E4" w:rsidRPr="001624F7" w:rsidRDefault="00AF53E4" w:rsidP="001624F7">
            <w:pPr>
              <w:spacing w:after="0" w:line="240" w:lineRule="auto"/>
              <w:rPr>
                <w:rFonts w:ascii="Times New Roman" w:hAnsi="Times New Roman"/>
                <w:color w:val="000000"/>
                <w:sz w:val="20"/>
                <w:szCs w:val="20"/>
              </w:rPr>
            </w:pPr>
            <w:r w:rsidRPr="001624F7">
              <w:rPr>
                <w:rFonts w:ascii="Times New Roman" w:hAnsi="Times New Roman"/>
                <w:color w:val="000000"/>
                <w:sz w:val="20"/>
                <w:szCs w:val="20"/>
              </w:rPr>
              <w:t xml:space="preserve">6.7. Развитие междугороднего транспортного сообщения </w:t>
            </w:r>
          </w:p>
        </w:tc>
      </w:tr>
      <w:tr w:rsidR="00AF53E4" w:rsidRPr="00D0579D" w:rsidTr="00FE57ED">
        <w:trPr>
          <w:trHeight w:val="20"/>
        </w:trPr>
        <w:tc>
          <w:tcPr>
            <w:tcW w:w="228" w:type="pct"/>
            <w:gridSpan w:val="2"/>
          </w:tcPr>
          <w:p w:rsidR="00AF53E4" w:rsidRPr="001624F7" w:rsidRDefault="00AF53E4" w:rsidP="001624F7">
            <w:pPr>
              <w:spacing w:after="0" w:line="240" w:lineRule="auto"/>
              <w:rPr>
                <w:rFonts w:ascii="Times New Roman" w:hAnsi="Times New Roman"/>
                <w:color w:val="000000"/>
                <w:sz w:val="20"/>
                <w:szCs w:val="20"/>
              </w:rPr>
            </w:pPr>
            <w:r w:rsidRPr="001624F7">
              <w:rPr>
                <w:rFonts w:ascii="Times New Roman" w:hAnsi="Times New Roman"/>
                <w:color w:val="000000"/>
                <w:sz w:val="20"/>
                <w:szCs w:val="20"/>
              </w:rPr>
              <w:t>6.7.1</w:t>
            </w:r>
          </w:p>
        </w:tc>
        <w:tc>
          <w:tcPr>
            <w:tcW w:w="529" w:type="pct"/>
          </w:tcPr>
          <w:p w:rsidR="00AF53E4" w:rsidRPr="001624F7" w:rsidRDefault="00AF53E4" w:rsidP="001624F7">
            <w:pPr>
              <w:spacing w:after="0" w:line="240" w:lineRule="auto"/>
              <w:rPr>
                <w:rFonts w:ascii="Times New Roman" w:hAnsi="Times New Roman"/>
                <w:color w:val="000000"/>
                <w:sz w:val="20"/>
                <w:szCs w:val="20"/>
              </w:rPr>
            </w:pPr>
            <w:r w:rsidRPr="009E2B95">
              <w:rPr>
                <w:rFonts w:ascii="Times New Roman" w:hAnsi="Times New Roman"/>
                <w:color w:val="000000"/>
                <w:sz w:val="20"/>
                <w:szCs w:val="20"/>
              </w:rPr>
              <w:t>Содействие в оптимизации</w:t>
            </w:r>
            <w:r>
              <w:rPr>
                <w:rFonts w:ascii="Times New Roman" w:hAnsi="Times New Roman"/>
                <w:color w:val="000000"/>
                <w:sz w:val="20"/>
                <w:szCs w:val="20"/>
              </w:rPr>
              <w:t xml:space="preserve"> </w:t>
            </w:r>
            <w:r w:rsidRPr="001624F7">
              <w:rPr>
                <w:rFonts w:ascii="Times New Roman" w:hAnsi="Times New Roman"/>
                <w:color w:val="000000"/>
                <w:sz w:val="20"/>
                <w:szCs w:val="20"/>
              </w:rPr>
              <w:t>различных видов сообщения Рыбинск-Москва</w:t>
            </w:r>
          </w:p>
        </w:tc>
        <w:tc>
          <w:tcPr>
            <w:tcW w:w="426" w:type="pct"/>
          </w:tcPr>
          <w:p w:rsidR="00AF53E4" w:rsidRPr="001624F7" w:rsidRDefault="00AF53E4" w:rsidP="001624F7">
            <w:pPr>
              <w:spacing w:after="0" w:line="240" w:lineRule="auto"/>
              <w:rPr>
                <w:rFonts w:ascii="Times New Roman" w:hAnsi="Times New Roman"/>
                <w:color w:val="000000"/>
                <w:sz w:val="20"/>
                <w:szCs w:val="20"/>
              </w:rPr>
            </w:pPr>
            <w:r w:rsidRPr="001624F7">
              <w:rPr>
                <w:rFonts w:ascii="Times New Roman" w:hAnsi="Times New Roman"/>
                <w:color w:val="000000"/>
                <w:sz w:val="20"/>
                <w:szCs w:val="20"/>
              </w:rPr>
              <w:t>г. Рыбинск находится в «логистическом тупике»</w:t>
            </w:r>
          </w:p>
        </w:tc>
        <w:tc>
          <w:tcPr>
            <w:tcW w:w="409" w:type="pct"/>
          </w:tcPr>
          <w:p w:rsidR="00AF53E4" w:rsidRPr="001624F7" w:rsidRDefault="00AF53E4" w:rsidP="001624F7">
            <w:pPr>
              <w:spacing w:after="0" w:line="240" w:lineRule="auto"/>
              <w:rPr>
                <w:rFonts w:ascii="Times New Roman" w:hAnsi="Times New Roman"/>
                <w:color w:val="000000"/>
                <w:sz w:val="20"/>
                <w:szCs w:val="20"/>
              </w:rPr>
            </w:pPr>
            <w:r w:rsidRPr="001624F7">
              <w:rPr>
                <w:rFonts w:ascii="Times New Roman" w:hAnsi="Times New Roman"/>
                <w:color w:val="000000"/>
                <w:sz w:val="20"/>
                <w:szCs w:val="20"/>
              </w:rPr>
              <w:t>Повышение транспортной доступности</w:t>
            </w:r>
          </w:p>
        </w:tc>
        <w:tc>
          <w:tcPr>
            <w:tcW w:w="501" w:type="pct"/>
          </w:tcPr>
          <w:p w:rsidR="00AF53E4" w:rsidRPr="00D0579D" w:rsidRDefault="00AF53E4" w:rsidP="003A5383">
            <w:pPr>
              <w:spacing w:after="0" w:line="240" w:lineRule="auto"/>
              <w:rPr>
                <w:rFonts w:ascii="Times New Roman" w:hAnsi="Times New Roman"/>
                <w:color w:val="000000"/>
                <w:sz w:val="20"/>
                <w:szCs w:val="20"/>
              </w:rPr>
            </w:pPr>
            <w:r>
              <w:rPr>
                <w:rFonts w:ascii="Times New Roman" w:hAnsi="Times New Roman"/>
                <w:color w:val="000000"/>
                <w:sz w:val="20"/>
                <w:szCs w:val="20"/>
              </w:rPr>
              <w:t>Сокращение длительности поездки в направлении Рыбинск-Москва</w:t>
            </w:r>
          </w:p>
        </w:tc>
        <w:tc>
          <w:tcPr>
            <w:tcW w:w="505" w:type="pct"/>
          </w:tcPr>
          <w:p w:rsidR="00AF53E4" w:rsidRPr="00D0579D" w:rsidRDefault="00AF53E4" w:rsidP="001624F7">
            <w:pPr>
              <w:spacing w:after="0" w:line="240" w:lineRule="auto"/>
              <w:rPr>
                <w:rFonts w:ascii="Times New Roman" w:hAnsi="Times New Roman"/>
                <w:color w:val="000000"/>
                <w:sz w:val="20"/>
                <w:szCs w:val="20"/>
              </w:rPr>
            </w:pPr>
            <w:r>
              <w:rPr>
                <w:rFonts w:ascii="Times New Roman" w:hAnsi="Times New Roman"/>
                <w:color w:val="000000"/>
                <w:sz w:val="20"/>
                <w:szCs w:val="20"/>
              </w:rPr>
              <w:t>Длительность поездки в направлении Рыбинск-Москва</w:t>
            </w:r>
          </w:p>
        </w:tc>
        <w:tc>
          <w:tcPr>
            <w:tcW w:w="866" w:type="pct"/>
          </w:tcPr>
          <w:p w:rsidR="00AF53E4" w:rsidRPr="00D0579D" w:rsidRDefault="00AF53E4" w:rsidP="001624F7">
            <w:pPr>
              <w:spacing w:after="0" w:line="240" w:lineRule="auto"/>
              <w:rPr>
                <w:rFonts w:ascii="Times New Roman" w:hAnsi="Times New Roman"/>
                <w:color w:val="000000"/>
                <w:sz w:val="20"/>
                <w:szCs w:val="20"/>
              </w:rPr>
            </w:pPr>
            <w:r>
              <w:rPr>
                <w:rFonts w:ascii="Times New Roman" w:hAnsi="Times New Roman"/>
                <w:color w:val="000000"/>
                <w:sz w:val="20"/>
                <w:szCs w:val="20"/>
              </w:rPr>
              <w:t>Взаимодействие с основными участниками транспортного сообщения</w:t>
            </w:r>
          </w:p>
        </w:tc>
        <w:tc>
          <w:tcPr>
            <w:tcW w:w="665" w:type="pct"/>
          </w:tcPr>
          <w:p w:rsidR="00AF53E4" w:rsidRPr="00D0579D" w:rsidRDefault="00AF53E4" w:rsidP="001624F7">
            <w:pPr>
              <w:spacing w:after="0" w:line="240" w:lineRule="auto"/>
              <w:rPr>
                <w:rFonts w:ascii="Times New Roman" w:hAnsi="Times New Roman"/>
                <w:color w:val="000000"/>
                <w:sz w:val="20"/>
                <w:szCs w:val="20"/>
              </w:rPr>
            </w:pPr>
            <w:r w:rsidRPr="001624F7">
              <w:rPr>
                <w:rFonts w:ascii="Times New Roman" w:hAnsi="Times New Roman"/>
                <w:color w:val="000000"/>
                <w:sz w:val="20"/>
                <w:szCs w:val="20"/>
              </w:rPr>
              <w:t>Транспортная стратегия Российской Федерации на период до 2030 года</w:t>
            </w:r>
          </w:p>
        </w:tc>
        <w:tc>
          <w:tcPr>
            <w:tcW w:w="488" w:type="pct"/>
          </w:tcPr>
          <w:p w:rsidR="00AF53E4" w:rsidRPr="00D0579D" w:rsidRDefault="00AF53E4" w:rsidP="001624F7">
            <w:pPr>
              <w:spacing w:after="0" w:line="240" w:lineRule="auto"/>
              <w:rPr>
                <w:rFonts w:ascii="Times New Roman" w:hAnsi="Times New Roman"/>
                <w:color w:val="000000"/>
                <w:sz w:val="20"/>
                <w:szCs w:val="20"/>
              </w:rPr>
            </w:pPr>
            <w:r>
              <w:rPr>
                <w:rFonts w:ascii="Times New Roman" w:hAnsi="Times New Roman"/>
                <w:color w:val="000000"/>
                <w:sz w:val="20"/>
                <w:szCs w:val="20"/>
              </w:rPr>
              <w:t>2027 г.</w:t>
            </w:r>
          </w:p>
        </w:tc>
        <w:tc>
          <w:tcPr>
            <w:tcW w:w="383" w:type="pct"/>
          </w:tcPr>
          <w:p w:rsidR="00AF53E4" w:rsidRDefault="00AF53E4" w:rsidP="003A5383">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ДЖКХТиС,</w:t>
            </w:r>
          </w:p>
          <w:p w:rsidR="00AF53E4" w:rsidRPr="00D0579D" w:rsidRDefault="00AF53E4" w:rsidP="003A53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УЭРИ</w:t>
            </w:r>
          </w:p>
          <w:p w:rsidR="00AF53E4" w:rsidRPr="00D0579D" w:rsidRDefault="00AF53E4" w:rsidP="001624F7">
            <w:pPr>
              <w:spacing w:after="0" w:line="240" w:lineRule="auto"/>
              <w:rPr>
                <w:rFonts w:ascii="Times New Roman" w:hAnsi="Times New Roman"/>
                <w:color w:val="000000"/>
                <w:sz w:val="20"/>
                <w:szCs w:val="20"/>
              </w:rPr>
            </w:pPr>
          </w:p>
        </w:tc>
      </w:tr>
    </w:tbl>
    <w:p w:rsidR="009E2B95" w:rsidRPr="00D0579D" w:rsidRDefault="009E2B95" w:rsidP="006D6C95">
      <w:pPr>
        <w:pStyle w:val="a4"/>
        <w:rPr>
          <w:color w:val="000000"/>
          <w:szCs w:val="28"/>
        </w:rPr>
      </w:pPr>
    </w:p>
    <w:p w:rsidR="006D6C95" w:rsidRPr="00D0579D" w:rsidRDefault="00783179" w:rsidP="000B6239">
      <w:pPr>
        <w:pStyle w:val="1"/>
        <w:keepNext w:val="0"/>
        <w:widowControl w:val="0"/>
        <w:autoSpaceDE w:val="0"/>
        <w:autoSpaceDN w:val="0"/>
        <w:adjustRightInd w:val="0"/>
        <w:spacing w:before="60" w:after="60"/>
        <w:rPr>
          <w:b/>
          <w:color w:val="000000"/>
          <w:sz w:val="24"/>
        </w:rPr>
      </w:pPr>
      <w:r w:rsidRPr="00D0579D">
        <w:rPr>
          <w:b/>
          <w:color w:val="000000"/>
          <w:sz w:val="24"/>
        </w:rPr>
        <w:t>7. 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2446"/>
        <w:gridCol w:w="2315"/>
        <w:gridCol w:w="2315"/>
        <w:gridCol w:w="2067"/>
        <w:gridCol w:w="1767"/>
        <w:gridCol w:w="3543"/>
        <w:gridCol w:w="2494"/>
        <w:gridCol w:w="1798"/>
        <w:gridCol w:w="2111"/>
      </w:tblGrid>
      <w:tr w:rsidR="005C2761" w:rsidRPr="00D0579D" w:rsidTr="00C34643">
        <w:trPr>
          <w:trHeight w:val="436"/>
        </w:trPr>
        <w:tc>
          <w:tcPr>
            <w:tcW w:w="208" w:type="pct"/>
            <w:vAlign w:val="center"/>
          </w:tcPr>
          <w:p w:rsidR="006D6C95" w:rsidRPr="00D0579D" w:rsidRDefault="00783179" w:rsidP="00A066A5">
            <w:pPr>
              <w:spacing w:after="0" w:line="240" w:lineRule="auto"/>
              <w:ind w:left="-142" w:right="-140"/>
              <w:jc w:val="center"/>
              <w:rPr>
                <w:rFonts w:ascii="Times New Roman" w:hAnsi="Times New Roman"/>
                <w:b/>
                <w:color w:val="000000"/>
                <w:sz w:val="20"/>
                <w:szCs w:val="20"/>
              </w:rPr>
            </w:pPr>
            <w:r w:rsidRPr="00D0579D">
              <w:rPr>
                <w:rFonts w:ascii="Times New Roman" w:hAnsi="Times New Roman"/>
                <w:b/>
                <w:color w:val="000000"/>
                <w:sz w:val="20"/>
                <w:szCs w:val="20"/>
              </w:rPr>
              <w:t>№</w:t>
            </w:r>
          </w:p>
          <w:p w:rsidR="006D6C95" w:rsidRPr="00D0579D" w:rsidRDefault="00783179" w:rsidP="00A066A5">
            <w:pPr>
              <w:spacing w:after="0" w:line="240" w:lineRule="auto"/>
              <w:ind w:left="-142" w:right="-140"/>
              <w:jc w:val="center"/>
              <w:rPr>
                <w:rFonts w:ascii="Times New Roman" w:hAnsi="Times New Roman"/>
                <w:b/>
                <w:color w:val="000000"/>
                <w:sz w:val="20"/>
                <w:szCs w:val="20"/>
              </w:rPr>
            </w:pPr>
            <w:proofErr w:type="gramStart"/>
            <w:r w:rsidRPr="00D0579D">
              <w:rPr>
                <w:rFonts w:ascii="Times New Roman" w:hAnsi="Times New Roman"/>
                <w:b/>
                <w:color w:val="000000"/>
                <w:sz w:val="20"/>
                <w:szCs w:val="20"/>
              </w:rPr>
              <w:t>п</w:t>
            </w:r>
            <w:proofErr w:type="gramEnd"/>
            <w:r w:rsidRPr="00D0579D">
              <w:rPr>
                <w:rFonts w:ascii="Times New Roman" w:hAnsi="Times New Roman"/>
                <w:b/>
                <w:color w:val="000000"/>
                <w:sz w:val="20"/>
                <w:szCs w:val="20"/>
              </w:rPr>
              <w:t>/п</w:t>
            </w:r>
          </w:p>
        </w:tc>
        <w:tc>
          <w:tcPr>
            <w:tcW w:w="562" w:type="pct"/>
            <w:vAlign w:val="center"/>
          </w:tcPr>
          <w:p w:rsidR="006D6C95" w:rsidRPr="00D0579D" w:rsidRDefault="00783179" w:rsidP="00A066A5">
            <w:pPr>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Мероприятие</w:t>
            </w:r>
          </w:p>
        </w:tc>
        <w:tc>
          <w:tcPr>
            <w:tcW w:w="532" w:type="pct"/>
            <w:vAlign w:val="center"/>
          </w:tcPr>
          <w:p w:rsidR="006D6C95" w:rsidRPr="00D0579D" w:rsidRDefault="00783179" w:rsidP="00A066A5">
            <w:pPr>
              <w:spacing w:after="0" w:line="240" w:lineRule="auto"/>
              <w:ind w:left="-108" w:right="-108"/>
              <w:jc w:val="center"/>
              <w:rPr>
                <w:rFonts w:ascii="Times New Roman" w:hAnsi="Times New Roman"/>
                <w:b/>
                <w:color w:val="000000"/>
                <w:sz w:val="20"/>
                <w:szCs w:val="20"/>
              </w:rPr>
            </w:pPr>
            <w:r w:rsidRPr="00D0579D">
              <w:rPr>
                <w:rFonts w:ascii="Times New Roman" w:hAnsi="Times New Roman"/>
                <w:b/>
                <w:color w:val="000000"/>
                <w:sz w:val="20"/>
                <w:szCs w:val="20"/>
              </w:rPr>
              <w:t>Проблема</w:t>
            </w:r>
          </w:p>
          <w:p w:rsidR="006D6C95" w:rsidRPr="00D0579D" w:rsidRDefault="00783179" w:rsidP="00A066A5">
            <w:pPr>
              <w:spacing w:after="0" w:line="240" w:lineRule="auto"/>
              <w:ind w:left="-108" w:right="-108"/>
              <w:jc w:val="center"/>
              <w:rPr>
                <w:rFonts w:ascii="Times New Roman" w:hAnsi="Times New Roman"/>
                <w:b/>
                <w:color w:val="000000"/>
                <w:sz w:val="20"/>
                <w:szCs w:val="20"/>
              </w:rPr>
            </w:pPr>
            <w:r w:rsidRPr="00D0579D">
              <w:rPr>
                <w:rFonts w:ascii="Times New Roman" w:hAnsi="Times New Roman"/>
                <w:i/>
                <w:color w:val="000000"/>
                <w:sz w:val="18"/>
                <w:szCs w:val="20"/>
              </w:rPr>
              <w:t>(краткое описание ситуации)</w:t>
            </w:r>
          </w:p>
        </w:tc>
        <w:tc>
          <w:tcPr>
            <w:tcW w:w="532" w:type="pct"/>
            <w:vAlign w:val="center"/>
          </w:tcPr>
          <w:p w:rsidR="006D6C95" w:rsidRPr="00D0579D" w:rsidRDefault="00783179" w:rsidP="00A066A5">
            <w:pPr>
              <w:spacing w:after="0" w:line="240" w:lineRule="auto"/>
              <w:ind w:left="-107" w:right="-108"/>
              <w:jc w:val="center"/>
              <w:rPr>
                <w:rFonts w:ascii="Times New Roman" w:hAnsi="Times New Roman"/>
                <w:b/>
                <w:color w:val="000000"/>
                <w:sz w:val="20"/>
                <w:szCs w:val="20"/>
              </w:rPr>
            </w:pPr>
            <w:r w:rsidRPr="00D0579D">
              <w:rPr>
                <w:rFonts w:ascii="Times New Roman" w:hAnsi="Times New Roman"/>
                <w:b/>
                <w:color w:val="000000"/>
                <w:sz w:val="20"/>
                <w:szCs w:val="20"/>
              </w:rPr>
              <w:t>Ожидаемый результат</w:t>
            </w:r>
          </w:p>
        </w:tc>
        <w:tc>
          <w:tcPr>
            <w:tcW w:w="475" w:type="pct"/>
            <w:vAlign w:val="center"/>
          </w:tcPr>
          <w:p w:rsidR="006D6C95" w:rsidRPr="00D0579D" w:rsidRDefault="00783179" w:rsidP="00A066A5">
            <w:pPr>
              <w:spacing w:after="0" w:line="240" w:lineRule="auto"/>
              <w:ind w:left="-111" w:right="-106"/>
              <w:jc w:val="center"/>
              <w:rPr>
                <w:rFonts w:ascii="Times New Roman" w:hAnsi="Times New Roman"/>
                <w:b/>
                <w:color w:val="000000"/>
                <w:sz w:val="20"/>
                <w:szCs w:val="20"/>
              </w:rPr>
            </w:pPr>
            <w:r w:rsidRPr="00D0579D">
              <w:rPr>
                <w:rFonts w:ascii="Times New Roman" w:hAnsi="Times New Roman"/>
                <w:b/>
                <w:color w:val="000000"/>
                <w:sz w:val="20"/>
                <w:szCs w:val="20"/>
              </w:rPr>
              <w:t>Социально-экономический эффект</w:t>
            </w:r>
          </w:p>
        </w:tc>
        <w:tc>
          <w:tcPr>
            <w:tcW w:w="406" w:type="pct"/>
            <w:vAlign w:val="center"/>
          </w:tcPr>
          <w:p w:rsidR="006D6C95" w:rsidRPr="00D0579D" w:rsidRDefault="00783179" w:rsidP="00A066A5">
            <w:pPr>
              <w:spacing w:after="0" w:line="240" w:lineRule="auto"/>
              <w:ind w:left="-107" w:right="-108"/>
              <w:jc w:val="center"/>
              <w:rPr>
                <w:rFonts w:ascii="Times New Roman" w:hAnsi="Times New Roman"/>
                <w:b/>
                <w:color w:val="000000"/>
                <w:sz w:val="20"/>
                <w:szCs w:val="20"/>
              </w:rPr>
            </w:pPr>
            <w:r w:rsidRPr="00D0579D">
              <w:rPr>
                <w:rFonts w:ascii="Times New Roman" w:hAnsi="Times New Roman"/>
                <w:b/>
                <w:color w:val="000000"/>
                <w:sz w:val="20"/>
                <w:szCs w:val="20"/>
              </w:rPr>
              <w:t>Показатель</w:t>
            </w:r>
          </w:p>
        </w:tc>
        <w:tc>
          <w:tcPr>
            <w:tcW w:w="814" w:type="pct"/>
            <w:vAlign w:val="center"/>
          </w:tcPr>
          <w:p w:rsidR="006D6C95" w:rsidRPr="00D0579D" w:rsidRDefault="00783179" w:rsidP="00A066A5">
            <w:pPr>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 xml:space="preserve">Условия реализации мероприятия </w:t>
            </w:r>
            <w:r w:rsidRPr="00D0579D">
              <w:rPr>
                <w:rFonts w:ascii="Times New Roman" w:hAnsi="Times New Roman"/>
                <w:i/>
                <w:color w:val="000000"/>
                <w:sz w:val="18"/>
                <w:szCs w:val="20"/>
              </w:rPr>
              <w:t>(необходимые ресурсы, наличие ПСД, нормативно-правовое регулирование)</w:t>
            </w:r>
          </w:p>
        </w:tc>
        <w:tc>
          <w:tcPr>
            <w:tcW w:w="573" w:type="pct"/>
            <w:vAlign w:val="center"/>
          </w:tcPr>
          <w:p w:rsidR="006D6C95" w:rsidRPr="00D0579D" w:rsidRDefault="00783179" w:rsidP="00A066A5">
            <w:pPr>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Взаимосвязь с утвержденными документами</w:t>
            </w:r>
          </w:p>
        </w:tc>
        <w:tc>
          <w:tcPr>
            <w:tcW w:w="413" w:type="pct"/>
            <w:vAlign w:val="center"/>
          </w:tcPr>
          <w:p w:rsidR="006D6C95" w:rsidRPr="00D0579D" w:rsidRDefault="00783179" w:rsidP="00A066A5">
            <w:pPr>
              <w:spacing w:after="0" w:line="240" w:lineRule="auto"/>
              <w:ind w:left="-107" w:right="-107"/>
              <w:jc w:val="center"/>
              <w:rPr>
                <w:rFonts w:ascii="Times New Roman" w:hAnsi="Times New Roman"/>
                <w:b/>
                <w:color w:val="000000"/>
                <w:sz w:val="20"/>
                <w:szCs w:val="20"/>
              </w:rPr>
            </w:pPr>
            <w:r w:rsidRPr="00D0579D">
              <w:rPr>
                <w:rFonts w:ascii="Times New Roman" w:hAnsi="Times New Roman"/>
                <w:b/>
                <w:color w:val="000000"/>
                <w:sz w:val="20"/>
                <w:szCs w:val="20"/>
              </w:rPr>
              <w:t>Срок реализации,</w:t>
            </w:r>
          </w:p>
          <w:p w:rsidR="006D6C95" w:rsidRPr="00D0579D" w:rsidRDefault="00783179" w:rsidP="00A066A5">
            <w:pPr>
              <w:spacing w:after="0" w:line="240" w:lineRule="auto"/>
              <w:ind w:left="-107" w:right="-107"/>
              <w:jc w:val="center"/>
              <w:rPr>
                <w:rFonts w:ascii="Times New Roman" w:hAnsi="Times New Roman"/>
                <w:b/>
                <w:color w:val="000000"/>
                <w:sz w:val="20"/>
                <w:szCs w:val="20"/>
              </w:rPr>
            </w:pPr>
            <w:r w:rsidRPr="00D0579D">
              <w:rPr>
                <w:rFonts w:ascii="Times New Roman" w:hAnsi="Times New Roman"/>
                <w:b/>
                <w:color w:val="000000"/>
                <w:sz w:val="20"/>
                <w:szCs w:val="20"/>
              </w:rPr>
              <w:t>контрольные точки</w:t>
            </w:r>
          </w:p>
        </w:tc>
        <w:tc>
          <w:tcPr>
            <w:tcW w:w="485" w:type="pct"/>
            <w:vAlign w:val="center"/>
          </w:tcPr>
          <w:p w:rsidR="006D6C95" w:rsidRPr="00D0579D" w:rsidRDefault="00783179" w:rsidP="00A066A5">
            <w:pPr>
              <w:spacing w:after="0" w:line="240" w:lineRule="auto"/>
              <w:ind w:left="-109" w:right="-107"/>
              <w:jc w:val="center"/>
              <w:rPr>
                <w:rFonts w:ascii="Times New Roman" w:hAnsi="Times New Roman"/>
                <w:b/>
                <w:color w:val="000000"/>
                <w:sz w:val="20"/>
                <w:szCs w:val="20"/>
              </w:rPr>
            </w:pPr>
            <w:r w:rsidRPr="00D0579D">
              <w:rPr>
                <w:rFonts w:ascii="Times New Roman" w:hAnsi="Times New Roman"/>
                <w:b/>
                <w:color w:val="000000"/>
                <w:sz w:val="20"/>
                <w:szCs w:val="20"/>
              </w:rPr>
              <w:t>Ответственный</w:t>
            </w:r>
          </w:p>
        </w:tc>
      </w:tr>
      <w:tr w:rsidR="006D6C95" w:rsidRPr="00D0579D" w:rsidTr="00D0579D">
        <w:trPr>
          <w:trHeight w:val="154"/>
        </w:trPr>
        <w:tc>
          <w:tcPr>
            <w:tcW w:w="5000" w:type="pct"/>
            <w:gridSpan w:val="10"/>
            <w:shd w:val="clear" w:color="auto" w:fill="EAF1DD"/>
            <w:vAlign w:val="center"/>
          </w:tcPr>
          <w:p w:rsidR="006D6C95" w:rsidRPr="00D0579D" w:rsidRDefault="00783179" w:rsidP="005009C8">
            <w:pPr>
              <w:spacing w:after="120" w:line="240" w:lineRule="auto"/>
              <w:rPr>
                <w:rFonts w:ascii="Times New Roman" w:hAnsi="Times New Roman"/>
                <w:b/>
                <w:color w:val="000000"/>
                <w:sz w:val="20"/>
                <w:szCs w:val="20"/>
              </w:rPr>
            </w:pPr>
            <w:r w:rsidRPr="00D0579D">
              <w:rPr>
                <w:rFonts w:ascii="Times New Roman" w:hAnsi="Times New Roman"/>
                <w:color w:val="000000"/>
                <w:sz w:val="20"/>
                <w:szCs w:val="20"/>
              </w:rPr>
              <w:t>7.1 Обеспечение устойчивой сотовой связью и Интернетом</w:t>
            </w:r>
          </w:p>
        </w:tc>
      </w:tr>
      <w:tr w:rsidR="005C2761" w:rsidRPr="00D0579D" w:rsidTr="00C34643">
        <w:trPr>
          <w:trHeight w:val="154"/>
        </w:trPr>
        <w:tc>
          <w:tcPr>
            <w:tcW w:w="208" w:type="pct"/>
          </w:tcPr>
          <w:p w:rsidR="001362F8" w:rsidRPr="00D0579D" w:rsidRDefault="001362F8" w:rsidP="001362F8">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7.7.1</w:t>
            </w:r>
          </w:p>
        </w:tc>
        <w:tc>
          <w:tcPr>
            <w:tcW w:w="562" w:type="pct"/>
          </w:tcPr>
          <w:p w:rsidR="001362F8" w:rsidRPr="00D0579D" w:rsidRDefault="001362F8" w:rsidP="001362F8">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Мероприятия по организации обеспечения устойчивой связи и интернета</w:t>
            </w:r>
          </w:p>
        </w:tc>
        <w:tc>
          <w:tcPr>
            <w:tcW w:w="532" w:type="pct"/>
          </w:tcPr>
          <w:p w:rsidR="001362F8" w:rsidRPr="00D0579D" w:rsidRDefault="001362F8"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Качество связи</w:t>
            </w:r>
          </w:p>
        </w:tc>
        <w:tc>
          <w:tcPr>
            <w:tcW w:w="532" w:type="pct"/>
          </w:tcPr>
          <w:p w:rsidR="001362F8" w:rsidRPr="00D0579D" w:rsidRDefault="001362F8"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Доступность и расширение возможностей</w:t>
            </w:r>
          </w:p>
        </w:tc>
        <w:tc>
          <w:tcPr>
            <w:tcW w:w="475" w:type="pct"/>
          </w:tcPr>
          <w:p w:rsidR="001362F8" w:rsidRPr="00D0579D" w:rsidRDefault="001362F8"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Улучшение качества связи</w:t>
            </w:r>
          </w:p>
        </w:tc>
        <w:tc>
          <w:tcPr>
            <w:tcW w:w="406" w:type="pct"/>
          </w:tcPr>
          <w:p w:rsidR="001362F8" w:rsidRPr="00D0579D" w:rsidRDefault="000561D9"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100 %</w:t>
            </w:r>
            <w:r w:rsidR="00606086" w:rsidRPr="00D0579D">
              <w:rPr>
                <w:rFonts w:ascii="Times New Roman" w:hAnsi="Times New Roman"/>
                <w:color w:val="000000"/>
                <w:sz w:val="20"/>
                <w:szCs w:val="20"/>
              </w:rPr>
              <w:t xml:space="preserve"> покрытие на территории города</w:t>
            </w:r>
          </w:p>
        </w:tc>
        <w:tc>
          <w:tcPr>
            <w:tcW w:w="814" w:type="pct"/>
          </w:tcPr>
          <w:p w:rsidR="001362F8" w:rsidRPr="00D0579D" w:rsidRDefault="001362F8" w:rsidP="006F1795">
            <w:pPr>
              <w:spacing w:after="0" w:line="240" w:lineRule="auto"/>
              <w:jc w:val="center"/>
              <w:rPr>
                <w:rFonts w:ascii="Times New Roman" w:hAnsi="Times New Roman"/>
                <w:color w:val="000000"/>
                <w:sz w:val="20"/>
                <w:szCs w:val="20"/>
              </w:rPr>
            </w:pPr>
            <w:proofErr w:type="spellStart"/>
            <w:r w:rsidRPr="00D0579D">
              <w:rPr>
                <w:rFonts w:ascii="Times New Roman" w:hAnsi="Times New Roman"/>
                <w:color w:val="000000"/>
                <w:sz w:val="20"/>
                <w:szCs w:val="20"/>
              </w:rPr>
              <w:t>Инвестпрограммы</w:t>
            </w:r>
            <w:proofErr w:type="spellEnd"/>
            <w:r w:rsidRPr="00D0579D">
              <w:rPr>
                <w:rFonts w:ascii="Times New Roman" w:hAnsi="Times New Roman"/>
                <w:color w:val="000000"/>
                <w:sz w:val="20"/>
                <w:szCs w:val="20"/>
              </w:rPr>
              <w:t xml:space="preserve"> провайдеров,</w:t>
            </w:r>
          </w:p>
          <w:p w:rsidR="001362F8" w:rsidRPr="00D0579D" w:rsidRDefault="001362F8"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Разрешение на использование земель по монтаж</w:t>
            </w:r>
            <w:r w:rsidR="00342E94" w:rsidRPr="00D0579D">
              <w:rPr>
                <w:rFonts w:ascii="Times New Roman" w:hAnsi="Times New Roman"/>
                <w:color w:val="000000"/>
                <w:sz w:val="20"/>
                <w:szCs w:val="20"/>
              </w:rPr>
              <w:t>у</w:t>
            </w:r>
            <w:r w:rsidRPr="00D0579D">
              <w:rPr>
                <w:rFonts w:ascii="Times New Roman" w:hAnsi="Times New Roman"/>
                <w:color w:val="000000"/>
                <w:sz w:val="20"/>
                <w:szCs w:val="20"/>
              </w:rPr>
              <w:t xml:space="preserve"> вышек и оборудования связи</w:t>
            </w:r>
          </w:p>
        </w:tc>
        <w:tc>
          <w:tcPr>
            <w:tcW w:w="573" w:type="pct"/>
          </w:tcPr>
          <w:p w:rsidR="001362F8" w:rsidRPr="00D0579D" w:rsidRDefault="001362F8"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Закон о связи</w:t>
            </w:r>
          </w:p>
        </w:tc>
        <w:tc>
          <w:tcPr>
            <w:tcW w:w="413" w:type="pct"/>
          </w:tcPr>
          <w:p w:rsidR="001362F8" w:rsidRPr="00D0579D" w:rsidRDefault="001362F8"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постоянно</w:t>
            </w:r>
          </w:p>
        </w:tc>
        <w:tc>
          <w:tcPr>
            <w:tcW w:w="485" w:type="pct"/>
          </w:tcPr>
          <w:p w:rsidR="001362F8" w:rsidRPr="00D0579D" w:rsidRDefault="001362F8"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ДИЗО</w:t>
            </w:r>
            <w:r w:rsidR="00B666E7" w:rsidRPr="00D0579D">
              <w:rPr>
                <w:rFonts w:ascii="Times New Roman" w:hAnsi="Times New Roman"/>
                <w:color w:val="000000"/>
                <w:sz w:val="20"/>
                <w:szCs w:val="20"/>
              </w:rPr>
              <w:t>,</w:t>
            </w:r>
          </w:p>
          <w:p w:rsidR="001362F8" w:rsidRPr="00D0579D" w:rsidRDefault="001362F8"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провайдеры</w:t>
            </w:r>
          </w:p>
        </w:tc>
      </w:tr>
      <w:tr w:rsidR="001362F8" w:rsidRPr="00D0579D" w:rsidTr="00D0579D">
        <w:trPr>
          <w:trHeight w:val="154"/>
        </w:trPr>
        <w:tc>
          <w:tcPr>
            <w:tcW w:w="5000" w:type="pct"/>
            <w:gridSpan w:val="10"/>
            <w:shd w:val="clear" w:color="auto" w:fill="EAF1DD"/>
            <w:vAlign w:val="center"/>
          </w:tcPr>
          <w:p w:rsidR="001362F8" w:rsidRPr="00D0579D" w:rsidRDefault="001362F8" w:rsidP="005009C8">
            <w:pPr>
              <w:spacing w:after="120" w:line="240" w:lineRule="auto"/>
              <w:rPr>
                <w:rFonts w:ascii="Times New Roman" w:hAnsi="Times New Roman"/>
                <w:color w:val="000000"/>
                <w:sz w:val="20"/>
                <w:szCs w:val="20"/>
              </w:rPr>
            </w:pPr>
            <w:r w:rsidRPr="00D0579D">
              <w:rPr>
                <w:rFonts w:ascii="Times New Roman" w:hAnsi="Times New Roman"/>
                <w:color w:val="000000"/>
                <w:sz w:val="20"/>
                <w:szCs w:val="20"/>
              </w:rPr>
              <w:t xml:space="preserve">7.2. Переустройство воздушных линий связи («Чистое небо») </w:t>
            </w:r>
          </w:p>
        </w:tc>
      </w:tr>
      <w:tr w:rsidR="005C2761" w:rsidRPr="00D0579D" w:rsidTr="00C34643">
        <w:trPr>
          <w:trHeight w:val="154"/>
        </w:trPr>
        <w:tc>
          <w:tcPr>
            <w:tcW w:w="208" w:type="pct"/>
          </w:tcPr>
          <w:p w:rsidR="001362F8" w:rsidRPr="00D0579D" w:rsidRDefault="001362F8" w:rsidP="001362F8">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7.7.2</w:t>
            </w:r>
          </w:p>
        </w:tc>
        <w:tc>
          <w:tcPr>
            <w:tcW w:w="562" w:type="pct"/>
          </w:tcPr>
          <w:p w:rsidR="001362F8" w:rsidRPr="00D0579D" w:rsidRDefault="001362F8" w:rsidP="001362F8">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Мероприятия по переустройству воздушных линий связи</w:t>
            </w:r>
          </w:p>
        </w:tc>
        <w:tc>
          <w:tcPr>
            <w:tcW w:w="532" w:type="pct"/>
          </w:tcPr>
          <w:p w:rsidR="001362F8" w:rsidRPr="00D0579D" w:rsidRDefault="001362F8"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Размещение ВОЛС на городских коммуникациях</w:t>
            </w:r>
          </w:p>
        </w:tc>
        <w:tc>
          <w:tcPr>
            <w:tcW w:w="532" w:type="pct"/>
          </w:tcPr>
          <w:p w:rsidR="001362F8" w:rsidRPr="00D0579D" w:rsidRDefault="001362F8"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Отсутствие ВОЛС на городских коммуникациях</w:t>
            </w:r>
          </w:p>
        </w:tc>
        <w:tc>
          <w:tcPr>
            <w:tcW w:w="475" w:type="pct"/>
          </w:tcPr>
          <w:p w:rsidR="001362F8" w:rsidRPr="00D0579D" w:rsidRDefault="001362F8" w:rsidP="006F1795">
            <w:pPr>
              <w:spacing w:after="0" w:line="240" w:lineRule="auto"/>
              <w:jc w:val="center"/>
              <w:rPr>
                <w:rFonts w:ascii="Times New Roman" w:hAnsi="Times New Roman"/>
                <w:color w:val="000000"/>
                <w:sz w:val="20"/>
                <w:szCs w:val="20"/>
              </w:rPr>
            </w:pPr>
            <w:proofErr w:type="gramStart"/>
            <w:r w:rsidRPr="00D0579D">
              <w:rPr>
                <w:rFonts w:ascii="Times New Roman" w:hAnsi="Times New Roman"/>
                <w:color w:val="000000"/>
                <w:sz w:val="20"/>
                <w:szCs w:val="20"/>
              </w:rPr>
              <w:t>Эстетический вид</w:t>
            </w:r>
            <w:proofErr w:type="gramEnd"/>
            <w:r w:rsidRPr="00D0579D">
              <w:rPr>
                <w:rFonts w:ascii="Times New Roman" w:hAnsi="Times New Roman"/>
                <w:color w:val="000000"/>
                <w:sz w:val="20"/>
                <w:szCs w:val="20"/>
              </w:rPr>
              <w:t xml:space="preserve"> городской среды</w:t>
            </w:r>
          </w:p>
        </w:tc>
        <w:tc>
          <w:tcPr>
            <w:tcW w:w="406" w:type="pct"/>
          </w:tcPr>
          <w:p w:rsidR="001362F8" w:rsidRPr="00D0579D" w:rsidRDefault="001362F8"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Снижения количества ВОЛС на 30-50%</w:t>
            </w:r>
          </w:p>
        </w:tc>
        <w:tc>
          <w:tcPr>
            <w:tcW w:w="814" w:type="pct"/>
          </w:tcPr>
          <w:p w:rsidR="001362F8" w:rsidRPr="00D0579D" w:rsidRDefault="001362F8" w:rsidP="006F1795">
            <w:pPr>
              <w:spacing w:after="0" w:line="240" w:lineRule="auto"/>
              <w:jc w:val="center"/>
              <w:rPr>
                <w:rFonts w:ascii="Times New Roman" w:hAnsi="Times New Roman"/>
                <w:color w:val="000000"/>
                <w:sz w:val="20"/>
                <w:szCs w:val="20"/>
              </w:rPr>
            </w:pPr>
            <w:proofErr w:type="spellStart"/>
            <w:r w:rsidRPr="00D0579D">
              <w:rPr>
                <w:rFonts w:ascii="Times New Roman" w:hAnsi="Times New Roman"/>
                <w:color w:val="000000"/>
                <w:sz w:val="20"/>
                <w:szCs w:val="20"/>
              </w:rPr>
              <w:t>Инвестпрограммы</w:t>
            </w:r>
            <w:proofErr w:type="spellEnd"/>
            <w:r w:rsidRPr="00D0579D">
              <w:rPr>
                <w:rFonts w:ascii="Times New Roman" w:hAnsi="Times New Roman"/>
                <w:color w:val="000000"/>
                <w:sz w:val="20"/>
                <w:szCs w:val="20"/>
              </w:rPr>
              <w:t xml:space="preserve"> провайдеров</w:t>
            </w:r>
          </w:p>
        </w:tc>
        <w:tc>
          <w:tcPr>
            <w:tcW w:w="573" w:type="pct"/>
          </w:tcPr>
          <w:p w:rsidR="001362F8" w:rsidRPr="00D0579D" w:rsidRDefault="001362F8"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Правила благоустройства</w:t>
            </w:r>
          </w:p>
        </w:tc>
        <w:tc>
          <w:tcPr>
            <w:tcW w:w="413" w:type="pct"/>
          </w:tcPr>
          <w:p w:rsidR="001362F8" w:rsidRPr="00D0579D" w:rsidRDefault="006F1795"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д</w:t>
            </w:r>
            <w:r w:rsidR="001362F8" w:rsidRPr="00D0579D">
              <w:rPr>
                <w:rFonts w:ascii="Times New Roman" w:hAnsi="Times New Roman"/>
                <w:color w:val="000000"/>
                <w:sz w:val="20"/>
                <w:szCs w:val="20"/>
              </w:rPr>
              <w:t>о 2027 года</w:t>
            </w:r>
          </w:p>
        </w:tc>
        <w:tc>
          <w:tcPr>
            <w:tcW w:w="485" w:type="pct"/>
          </w:tcPr>
          <w:p w:rsidR="001362F8" w:rsidRPr="00D0579D" w:rsidRDefault="001362F8"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ДАГ,  ОМЖК,</w:t>
            </w:r>
          </w:p>
          <w:p w:rsidR="001362F8" w:rsidRPr="00D0579D" w:rsidRDefault="001362F8"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ДЖКХ</w:t>
            </w:r>
            <w:r w:rsidR="00342E94" w:rsidRPr="00D0579D">
              <w:rPr>
                <w:rFonts w:ascii="Times New Roman" w:hAnsi="Times New Roman"/>
                <w:color w:val="000000"/>
                <w:sz w:val="20"/>
                <w:szCs w:val="20"/>
              </w:rPr>
              <w:t>ТиС</w:t>
            </w:r>
          </w:p>
        </w:tc>
      </w:tr>
    </w:tbl>
    <w:p w:rsidR="00E545B4" w:rsidRPr="00D0579D" w:rsidRDefault="00E545B4" w:rsidP="006D6C95">
      <w:pPr>
        <w:pStyle w:val="a4"/>
        <w:rPr>
          <w:rFonts w:ascii="Times New Roman" w:hAnsi="Times New Roman"/>
          <w:b/>
          <w:color w:val="000000"/>
          <w:sz w:val="20"/>
          <w:szCs w:val="20"/>
        </w:rPr>
      </w:pPr>
    </w:p>
    <w:p w:rsidR="006D6C95" w:rsidRPr="00D0579D" w:rsidRDefault="00783179" w:rsidP="005974E4">
      <w:pPr>
        <w:pStyle w:val="1"/>
        <w:keepLines/>
        <w:autoSpaceDE w:val="0"/>
        <w:autoSpaceDN w:val="0"/>
        <w:adjustRightInd w:val="0"/>
        <w:spacing w:before="60" w:after="60"/>
        <w:rPr>
          <w:b/>
          <w:color w:val="000000"/>
          <w:sz w:val="24"/>
        </w:rPr>
      </w:pPr>
      <w:r w:rsidRPr="00D0579D">
        <w:rPr>
          <w:b/>
          <w:color w:val="000000"/>
          <w:sz w:val="24"/>
        </w:rPr>
        <w:lastRenderedPageBreak/>
        <w:t>8. Благоустройство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78"/>
        <w:gridCol w:w="35"/>
        <w:gridCol w:w="2524"/>
        <w:gridCol w:w="2568"/>
        <w:gridCol w:w="2494"/>
        <w:gridCol w:w="2529"/>
        <w:gridCol w:w="2159"/>
        <w:gridCol w:w="2250"/>
        <w:gridCol w:w="2259"/>
        <w:gridCol w:w="2294"/>
        <w:gridCol w:w="1693"/>
      </w:tblGrid>
      <w:tr w:rsidR="005C2761" w:rsidRPr="00D0579D" w:rsidTr="00C34643">
        <w:trPr>
          <w:trHeight w:val="436"/>
        </w:trPr>
        <w:tc>
          <w:tcPr>
            <w:tcW w:w="202" w:type="pct"/>
            <w:vAlign w:val="center"/>
          </w:tcPr>
          <w:p w:rsidR="006D6C95" w:rsidRPr="00D0579D" w:rsidRDefault="00783179" w:rsidP="005974E4">
            <w:pPr>
              <w:keepNext/>
              <w:keepLines/>
              <w:spacing w:after="0" w:line="240" w:lineRule="auto"/>
              <w:ind w:left="-142" w:right="-140"/>
              <w:jc w:val="center"/>
              <w:rPr>
                <w:rFonts w:ascii="Times New Roman" w:hAnsi="Times New Roman"/>
                <w:b/>
                <w:color w:val="000000"/>
                <w:sz w:val="20"/>
                <w:szCs w:val="20"/>
              </w:rPr>
            </w:pPr>
            <w:r w:rsidRPr="00D0579D">
              <w:rPr>
                <w:rFonts w:ascii="Times New Roman" w:hAnsi="Times New Roman"/>
                <w:b/>
                <w:color w:val="000000"/>
                <w:sz w:val="20"/>
                <w:szCs w:val="20"/>
              </w:rPr>
              <w:t>№</w:t>
            </w:r>
          </w:p>
          <w:p w:rsidR="006D6C95" w:rsidRPr="00D0579D" w:rsidRDefault="00783179" w:rsidP="005974E4">
            <w:pPr>
              <w:keepNext/>
              <w:keepLines/>
              <w:spacing w:after="0" w:line="240" w:lineRule="auto"/>
              <w:ind w:left="-142" w:right="-140"/>
              <w:jc w:val="center"/>
              <w:rPr>
                <w:rFonts w:ascii="Times New Roman" w:hAnsi="Times New Roman"/>
                <w:b/>
                <w:color w:val="000000"/>
                <w:sz w:val="20"/>
                <w:szCs w:val="20"/>
              </w:rPr>
            </w:pPr>
            <w:proofErr w:type="gramStart"/>
            <w:r w:rsidRPr="00D0579D">
              <w:rPr>
                <w:rFonts w:ascii="Times New Roman" w:hAnsi="Times New Roman"/>
                <w:b/>
                <w:color w:val="000000"/>
                <w:sz w:val="20"/>
                <w:szCs w:val="20"/>
              </w:rPr>
              <w:t>п</w:t>
            </w:r>
            <w:proofErr w:type="gramEnd"/>
            <w:r w:rsidRPr="00D0579D">
              <w:rPr>
                <w:rFonts w:ascii="Times New Roman" w:hAnsi="Times New Roman"/>
                <w:b/>
                <w:color w:val="000000"/>
                <w:sz w:val="20"/>
                <w:szCs w:val="20"/>
              </w:rPr>
              <w:t>/п</w:t>
            </w:r>
          </w:p>
        </w:tc>
        <w:tc>
          <w:tcPr>
            <w:tcW w:w="606" w:type="pct"/>
            <w:gridSpan w:val="3"/>
            <w:vAlign w:val="center"/>
          </w:tcPr>
          <w:p w:rsidR="006D6C95" w:rsidRPr="00D0579D" w:rsidRDefault="00783179" w:rsidP="005974E4">
            <w:pPr>
              <w:keepNext/>
              <w:keepLines/>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Мероприятие</w:t>
            </w:r>
          </w:p>
        </w:tc>
        <w:tc>
          <w:tcPr>
            <w:tcW w:w="590" w:type="pct"/>
            <w:vAlign w:val="center"/>
          </w:tcPr>
          <w:p w:rsidR="006D6C95" w:rsidRPr="00D0579D" w:rsidRDefault="00783179" w:rsidP="005974E4">
            <w:pPr>
              <w:keepNext/>
              <w:keepLines/>
              <w:spacing w:after="0" w:line="240" w:lineRule="auto"/>
              <w:ind w:left="-108" w:right="-108"/>
              <w:jc w:val="center"/>
              <w:rPr>
                <w:rFonts w:ascii="Times New Roman" w:hAnsi="Times New Roman"/>
                <w:b/>
                <w:color w:val="000000"/>
                <w:sz w:val="20"/>
                <w:szCs w:val="20"/>
              </w:rPr>
            </w:pPr>
            <w:r w:rsidRPr="00D0579D">
              <w:rPr>
                <w:rFonts w:ascii="Times New Roman" w:hAnsi="Times New Roman"/>
                <w:b/>
                <w:color w:val="000000"/>
                <w:sz w:val="20"/>
                <w:szCs w:val="20"/>
              </w:rPr>
              <w:t>Проблема</w:t>
            </w:r>
          </w:p>
          <w:p w:rsidR="006D6C95" w:rsidRPr="00D0579D" w:rsidRDefault="00783179" w:rsidP="005974E4">
            <w:pPr>
              <w:keepNext/>
              <w:keepLines/>
              <w:spacing w:after="0" w:line="240" w:lineRule="auto"/>
              <w:ind w:left="-108" w:right="-108"/>
              <w:jc w:val="center"/>
              <w:rPr>
                <w:rFonts w:ascii="Times New Roman" w:hAnsi="Times New Roman"/>
                <w:b/>
                <w:color w:val="000000"/>
                <w:sz w:val="20"/>
                <w:szCs w:val="20"/>
              </w:rPr>
            </w:pPr>
            <w:r w:rsidRPr="00D0579D">
              <w:rPr>
                <w:rFonts w:ascii="Times New Roman" w:hAnsi="Times New Roman"/>
                <w:i/>
                <w:color w:val="000000"/>
                <w:sz w:val="18"/>
                <w:szCs w:val="20"/>
              </w:rPr>
              <w:t>(краткое описание ситуации)</w:t>
            </w:r>
          </w:p>
        </w:tc>
        <w:tc>
          <w:tcPr>
            <w:tcW w:w="573" w:type="pct"/>
            <w:vAlign w:val="center"/>
          </w:tcPr>
          <w:p w:rsidR="006D6C95" w:rsidRPr="00D0579D" w:rsidRDefault="00783179" w:rsidP="005974E4">
            <w:pPr>
              <w:keepNext/>
              <w:keepLines/>
              <w:spacing w:after="0" w:line="240" w:lineRule="auto"/>
              <w:ind w:left="-107" w:right="-108"/>
              <w:jc w:val="center"/>
              <w:rPr>
                <w:rFonts w:ascii="Times New Roman" w:hAnsi="Times New Roman"/>
                <w:b/>
                <w:color w:val="000000"/>
                <w:sz w:val="20"/>
                <w:szCs w:val="20"/>
              </w:rPr>
            </w:pPr>
            <w:r w:rsidRPr="00D0579D">
              <w:rPr>
                <w:rFonts w:ascii="Times New Roman" w:hAnsi="Times New Roman"/>
                <w:b/>
                <w:color w:val="000000"/>
                <w:sz w:val="20"/>
                <w:szCs w:val="20"/>
              </w:rPr>
              <w:t>Ожидаемый результат</w:t>
            </w:r>
          </w:p>
        </w:tc>
        <w:tc>
          <w:tcPr>
            <w:tcW w:w="581" w:type="pct"/>
            <w:vAlign w:val="center"/>
          </w:tcPr>
          <w:p w:rsidR="006D6C95" w:rsidRPr="00D0579D" w:rsidRDefault="00783179" w:rsidP="005974E4">
            <w:pPr>
              <w:keepNext/>
              <w:keepLines/>
              <w:spacing w:after="0" w:line="240" w:lineRule="auto"/>
              <w:ind w:left="-111" w:right="-106"/>
              <w:jc w:val="center"/>
              <w:rPr>
                <w:rFonts w:ascii="Times New Roman" w:hAnsi="Times New Roman"/>
                <w:b/>
                <w:color w:val="000000"/>
                <w:sz w:val="20"/>
                <w:szCs w:val="20"/>
              </w:rPr>
            </w:pPr>
            <w:r w:rsidRPr="00D0579D">
              <w:rPr>
                <w:rFonts w:ascii="Times New Roman" w:hAnsi="Times New Roman"/>
                <w:b/>
                <w:color w:val="000000"/>
                <w:sz w:val="20"/>
                <w:szCs w:val="20"/>
              </w:rPr>
              <w:t>Социально-экономический эффект</w:t>
            </w:r>
          </w:p>
        </w:tc>
        <w:tc>
          <w:tcPr>
            <w:tcW w:w="496" w:type="pct"/>
            <w:vAlign w:val="center"/>
          </w:tcPr>
          <w:p w:rsidR="006D6C95" w:rsidRPr="00D0579D" w:rsidRDefault="00783179" w:rsidP="005974E4">
            <w:pPr>
              <w:keepNext/>
              <w:keepLines/>
              <w:spacing w:after="0" w:line="240" w:lineRule="auto"/>
              <w:ind w:left="-107" w:right="-108"/>
              <w:jc w:val="center"/>
              <w:rPr>
                <w:rFonts w:ascii="Times New Roman" w:hAnsi="Times New Roman"/>
                <w:b/>
                <w:color w:val="000000"/>
                <w:sz w:val="20"/>
                <w:szCs w:val="20"/>
              </w:rPr>
            </w:pPr>
            <w:r w:rsidRPr="00D0579D">
              <w:rPr>
                <w:rFonts w:ascii="Times New Roman" w:hAnsi="Times New Roman"/>
                <w:b/>
                <w:color w:val="000000"/>
                <w:sz w:val="20"/>
                <w:szCs w:val="20"/>
              </w:rPr>
              <w:t>Показатель</w:t>
            </w:r>
          </w:p>
        </w:tc>
        <w:tc>
          <w:tcPr>
            <w:tcW w:w="517" w:type="pct"/>
            <w:vAlign w:val="center"/>
          </w:tcPr>
          <w:p w:rsidR="006D6C95" w:rsidRPr="00D0579D" w:rsidRDefault="00783179" w:rsidP="005974E4">
            <w:pPr>
              <w:keepNext/>
              <w:keepLines/>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 xml:space="preserve">Условия реализации мероприятия </w:t>
            </w:r>
            <w:r w:rsidRPr="00D0579D">
              <w:rPr>
                <w:rFonts w:ascii="Times New Roman" w:hAnsi="Times New Roman"/>
                <w:i/>
                <w:color w:val="000000"/>
                <w:sz w:val="18"/>
                <w:szCs w:val="20"/>
              </w:rPr>
              <w:t>(необходимые ресурсы, наличие ПСД, нормативно-правовое регулирование)</w:t>
            </w:r>
          </w:p>
        </w:tc>
        <w:tc>
          <w:tcPr>
            <w:tcW w:w="519" w:type="pct"/>
            <w:vAlign w:val="center"/>
          </w:tcPr>
          <w:p w:rsidR="006D6C95" w:rsidRPr="00D0579D" w:rsidRDefault="00783179" w:rsidP="005974E4">
            <w:pPr>
              <w:keepNext/>
              <w:keepLines/>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Взаимосвязь с утвержденными документами</w:t>
            </w:r>
          </w:p>
        </w:tc>
        <w:tc>
          <w:tcPr>
            <w:tcW w:w="527" w:type="pct"/>
            <w:vAlign w:val="center"/>
          </w:tcPr>
          <w:p w:rsidR="006D6C95" w:rsidRPr="00D0579D" w:rsidRDefault="00783179" w:rsidP="005974E4">
            <w:pPr>
              <w:keepNext/>
              <w:keepLines/>
              <w:spacing w:after="0" w:line="240" w:lineRule="auto"/>
              <w:ind w:left="-107" w:right="-107"/>
              <w:jc w:val="center"/>
              <w:rPr>
                <w:rFonts w:ascii="Times New Roman" w:hAnsi="Times New Roman"/>
                <w:b/>
                <w:color w:val="000000"/>
                <w:sz w:val="20"/>
                <w:szCs w:val="20"/>
              </w:rPr>
            </w:pPr>
            <w:r w:rsidRPr="00D0579D">
              <w:rPr>
                <w:rFonts w:ascii="Times New Roman" w:hAnsi="Times New Roman"/>
                <w:b/>
                <w:color w:val="000000"/>
                <w:sz w:val="20"/>
                <w:szCs w:val="20"/>
              </w:rPr>
              <w:t>Срок реализации,</w:t>
            </w:r>
          </w:p>
          <w:p w:rsidR="006D6C95" w:rsidRPr="00D0579D" w:rsidRDefault="00783179" w:rsidP="005974E4">
            <w:pPr>
              <w:keepNext/>
              <w:keepLines/>
              <w:spacing w:after="0" w:line="240" w:lineRule="auto"/>
              <w:ind w:left="-107" w:right="-107"/>
              <w:jc w:val="center"/>
              <w:rPr>
                <w:rFonts w:ascii="Times New Roman" w:hAnsi="Times New Roman"/>
                <w:b/>
                <w:color w:val="000000"/>
                <w:sz w:val="20"/>
                <w:szCs w:val="20"/>
              </w:rPr>
            </w:pPr>
            <w:r w:rsidRPr="00D0579D">
              <w:rPr>
                <w:rFonts w:ascii="Times New Roman" w:hAnsi="Times New Roman"/>
                <w:b/>
                <w:color w:val="000000"/>
                <w:sz w:val="20"/>
                <w:szCs w:val="20"/>
              </w:rPr>
              <w:t>контрольные точки</w:t>
            </w:r>
          </w:p>
        </w:tc>
        <w:tc>
          <w:tcPr>
            <w:tcW w:w="389" w:type="pct"/>
            <w:vAlign w:val="center"/>
          </w:tcPr>
          <w:p w:rsidR="006D6C95" w:rsidRPr="00D0579D" w:rsidRDefault="00783179" w:rsidP="005974E4">
            <w:pPr>
              <w:keepNext/>
              <w:keepLines/>
              <w:spacing w:after="0" w:line="240" w:lineRule="auto"/>
              <w:ind w:left="-109" w:right="-107"/>
              <w:jc w:val="center"/>
              <w:rPr>
                <w:rFonts w:ascii="Times New Roman" w:hAnsi="Times New Roman"/>
                <w:b/>
                <w:color w:val="000000"/>
                <w:sz w:val="20"/>
                <w:szCs w:val="20"/>
              </w:rPr>
            </w:pPr>
            <w:r w:rsidRPr="00D0579D">
              <w:rPr>
                <w:rFonts w:ascii="Times New Roman" w:hAnsi="Times New Roman"/>
                <w:b/>
                <w:color w:val="000000"/>
                <w:sz w:val="20"/>
                <w:szCs w:val="20"/>
              </w:rPr>
              <w:t>Ответственный</w:t>
            </w:r>
          </w:p>
        </w:tc>
      </w:tr>
      <w:tr w:rsidR="006D6C95" w:rsidRPr="00D0579D" w:rsidTr="00C34643">
        <w:trPr>
          <w:trHeight w:val="154"/>
        </w:trPr>
        <w:tc>
          <w:tcPr>
            <w:tcW w:w="5000" w:type="pct"/>
            <w:gridSpan w:val="12"/>
            <w:shd w:val="clear" w:color="auto" w:fill="EAF1DD"/>
            <w:vAlign w:val="center"/>
          </w:tcPr>
          <w:p w:rsidR="006D6C95" w:rsidRPr="00D0579D" w:rsidRDefault="00783179" w:rsidP="005974E4">
            <w:pPr>
              <w:keepNext/>
              <w:keepLines/>
              <w:spacing w:after="120" w:line="240" w:lineRule="auto"/>
              <w:rPr>
                <w:rFonts w:ascii="Times New Roman" w:hAnsi="Times New Roman"/>
                <w:b/>
                <w:color w:val="000000"/>
                <w:sz w:val="20"/>
                <w:szCs w:val="20"/>
              </w:rPr>
            </w:pPr>
            <w:r w:rsidRPr="00D0579D">
              <w:rPr>
                <w:rFonts w:ascii="Times New Roman" w:hAnsi="Times New Roman"/>
                <w:color w:val="000000"/>
                <w:sz w:val="20"/>
                <w:szCs w:val="20"/>
              </w:rPr>
              <w:t>8.1. Обустройство, ремонт и содержание площадок ТКО</w:t>
            </w:r>
          </w:p>
        </w:tc>
      </w:tr>
      <w:tr w:rsidR="005C2761" w:rsidRPr="00D0579D" w:rsidTr="00C34643">
        <w:trPr>
          <w:trHeight w:val="154"/>
        </w:trPr>
        <w:tc>
          <w:tcPr>
            <w:tcW w:w="228" w:type="pct"/>
            <w:gridSpan w:val="3"/>
          </w:tcPr>
          <w:p w:rsidR="001362F8" w:rsidRPr="00D0579D" w:rsidRDefault="001362F8" w:rsidP="001362F8">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8.1.1</w:t>
            </w:r>
          </w:p>
        </w:tc>
        <w:tc>
          <w:tcPr>
            <w:tcW w:w="580" w:type="pct"/>
          </w:tcPr>
          <w:p w:rsidR="001362F8" w:rsidRPr="00D0579D" w:rsidRDefault="00200DBD" w:rsidP="00342E94">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Ежегодное обустройство 4 площадок, ремонт по мере необходимости</w:t>
            </w:r>
          </w:p>
        </w:tc>
        <w:tc>
          <w:tcPr>
            <w:tcW w:w="590" w:type="pct"/>
          </w:tcPr>
          <w:p w:rsidR="001362F8" w:rsidRPr="00D0579D" w:rsidRDefault="00200DBD"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Наличие несанкционированных свалок в виду отсутствия мест накопления ТКО</w:t>
            </w:r>
          </w:p>
        </w:tc>
        <w:tc>
          <w:tcPr>
            <w:tcW w:w="573" w:type="pct"/>
          </w:tcPr>
          <w:p w:rsidR="001362F8" w:rsidRPr="00D0579D" w:rsidRDefault="001362F8"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Уменьшение количества несанкционированных свалок</w:t>
            </w:r>
          </w:p>
        </w:tc>
        <w:tc>
          <w:tcPr>
            <w:tcW w:w="581" w:type="pct"/>
          </w:tcPr>
          <w:p w:rsidR="001362F8" w:rsidRPr="00D0579D" w:rsidRDefault="001362F8"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Увеличение</w:t>
            </w:r>
            <w:r w:rsidR="00342E94" w:rsidRPr="00D0579D">
              <w:rPr>
                <w:rFonts w:ascii="Times New Roman" w:hAnsi="Times New Roman"/>
                <w:color w:val="000000"/>
                <w:sz w:val="20"/>
                <w:szCs w:val="20"/>
              </w:rPr>
              <w:t xml:space="preserve"> </w:t>
            </w:r>
            <w:r w:rsidRPr="00D0579D">
              <w:rPr>
                <w:rFonts w:ascii="Times New Roman" w:hAnsi="Times New Roman"/>
                <w:color w:val="000000"/>
                <w:sz w:val="20"/>
                <w:szCs w:val="20"/>
              </w:rPr>
              <w:t>благоустроенного пространства</w:t>
            </w:r>
          </w:p>
        </w:tc>
        <w:tc>
          <w:tcPr>
            <w:tcW w:w="496" w:type="pct"/>
          </w:tcPr>
          <w:p w:rsidR="001362F8" w:rsidRPr="00D0579D" w:rsidRDefault="00342E94"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4 площадки ежегодно</w:t>
            </w:r>
          </w:p>
        </w:tc>
        <w:tc>
          <w:tcPr>
            <w:tcW w:w="517" w:type="pct"/>
          </w:tcPr>
          <w:p w:rsidR="001362F8" w:rsidRPr="00D0579D" w:rsidRDefault="00174DE8"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Ежегодная потребность в финансировании – 0,2 млн. руб. из МБ</w:t>
            </w:r>
          </w:p>
        </w:tc>
        <w:tc>
          <w:tcPr>
            <w:tcW w:w="519" w:type="pct"/>
          </w:tcPr>
          <w:p w:rsidR="001362F8" w:rsidRPr="00D0579D" w:rsidRDefault="00C37CBD"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Федеральный закон №</w:t>
            </w:r>
            <w:r w:rsidR="001362F8" w:rsidRPr="00D0579D">
              <w:rPr>
                <w:rFonts w:ascii="Times New Roman" w:hAnsi="Times New Roman"/>
                <w:color w:val="000000"/>
                <w:sz w:val="20"/>
                <w:szCs w:val="20"/>
              </w:rPr>
              <w:t>89-ФЗ</w:t>
            </w:r>
          </w:p>
        </w:tc>
        <w:tc>
          <w:tcPr>
            <w:tcW w:w="527" w:type="pct"/>
          </w:tcPr>
          <w:p w:rsidR="001362F8" w:rsidRPr="00D0579D" w:rsidRDefault="001362F8"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Ежегодно по 4 штук</w:t>
            </w:r>
          </w:p>
        </w:tc>
        <w:tc>
          <w:tcPr>
            <w:tcW w:w="389" w:type="pct"/>
          </w:tcPr>
          <w:p w:rsidR="001362F8" w:rsidRPr="00D0579D" w:rsidRDefault="00342E94"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ДЖКХТиС</w:t>
            </w:r>
          </w:p>
        </w:tc>
      </w:tr>
      <w:tr w:rsidR="006816A3" w:rsidRPr="00D0579D" w:rsidTr="00C34643">
        <w:trPr>
          <w:trHeight w:val="154"/>
        </w:trPr>
        <w:tc>
          <w:tcPr>
            <w:tcW w:w="5000" w:type="pct"/>
            <w:gridSpan w:val="12"/>
            <w:shd w:val="clear" w:color="auto" w:fill="EAF1DD"/>
            <w:vAlign w:val="center"/>
          </w:tcPr>
          <w:p w:rsidR="006816A3" w:rsidRPr="00D0579D" w:rsidRDefault="006816A3" w:rsidP="005009C8">
            <w:pPr>
              <w:spacing w:after="120" w:line="240" w:lineRule="auto"/>
              <w:rPr>
                <w:rFonts w:ascii="Times New Roman" w:hAnsi="Times New Roman"/>
                <w:color w:val="000000"/>
                <w:sz w:val="20"/>
                <w:szCs w:val="20"/>
              </w:rPr>
            </w:pPr>
            <w:r w:rsidRPr="00D0579D">
              <w:rPr>
                <w:rFonts w:ascii="Times New Roman" w:hAnsi="Times New Roman"/>
                <w:color w:val="000000"/>
                <w:sz w:val="20"/>
                <w:szCs w:val="20"/>
              </w:rPr>
              <w:t>8.2. Благоустройство дворовых территорий</w:t>
            </w:r>
          </w:p>
        </w:tc>
      </w:tr>
      <w:tr w:rsidR="005C2761" w:rsidRPr="00D0579D" w:rsidTr="00C34643">
        <w:trPr>
          <w:trHeight w:val="154"/>
        </w:trPr>
        <w:tc>
          <w:tcPr>
            <w:tcW w:w="228" w:type="pct"/>
            <w:gridSpan w:val="3"/>
          </w:tcPr>
          <w:p w:rsidR="006816A3" w:rsidRPr="00D0579D" w:rsidRDefault="006816A3" w:rsidP="001362F8">
            <w:pPr>
              <w:spacing w:after="0" w:line="240" w:lineRule="auto"/>
              <w:jc w:val="both"/>
              <w:rPr>
                <w:rFonts w:ascii="Times New Roman" w:hAnsi="Times New Roman"/>
                <w:color w:val="000000"/>
                <w:sz w:val="20"/>
                <w:szCs w:val="20"/>
              </w:rPr>
            </w:pPr>
            <w:r w:rsidRPr="00D0579D">
              <w:rPr>
                <w:rFonts w:ascii="Times New Roman" w:hAnsi="Times New Roman"/>
                <w:color w:val="000000"/>
                <w:sz w:val="20"/>
                <w:szCs w:val="20"/>
              </w:rPr>
              <w:t>8.2.1</w:t>
            </w:r>
          </w:p>
        </w:tc>
        <w:tc>
          <w:tcPr>
            <w:tcW w:w="580" w:type="pct"/>
          </w:tcPr>
          <w:p w:rsidR="000F3395" w:rsidRPr="00D0579D" w:rsidRDefault="006816A3" w:rsidP="00C37CBD">
            <w:pPr>
              <w:spacing w:after="0" w:line="240" w:lineRule="auto"/>
              <w:jc w:val="both"/>
              <w:rPr>
                <w:rFonts w:ascii="Times New Roman" w:hAnsi="Times New Roman"/>
                <w:color w:val="000000"/>
                <w:sz w:val="20"/>
                <w:szCs w:val="20"/>
              </w:rPr>
            </w:pPr>
            <w:r w:rsidRPr="00D0579D">
              <w:rPr>
                <w:rFonts w:ascii="Times New Roman" w:hAnsi="Times New Roman"/>
                <w:color w:val="000000"/>
                <w:sz w:val="20"/>
                <w:szCs w:val="20"/>
              </w:rPr>
              <w:t>Ежегодное благоустройство дворовых территорий</w:t>
            </w:r>
          </w:p>
        </w:tc>
        <w:tc>
          <w:tcPr>
            <w:tcW w:w="590" w:type="pct"/>
          </w:tcPr>
          <w:p w:rsidR="006816A3" w:rsidRPr="00D0579D" w:rsidRDefault="006816A3" w:rsidP="006F1795">
            <w:pPr>
              <w:autoSpaceDE w:val="0"/>
              <w:autoSpaceDN w:val="0"/>
              <w:adjustRightInd w:val="0"/>
              <w:spacing w:after="0" w:line="240" w:lineRule="auto"/>
              <w:jc w:val="center"/>
              <w:rPr>
                <w:rFonts w:ascii="Times New Roman" w:hAnsi="Times New Roman"/>
                <w:color w:val="000000"/>
                <w:sz w:val="20"/>
                <w:szCs w:val="20"/>
              </w:rPr>
            </w:pPr>
            <w:r w:rsidRPr="00D0579D">
              <w:rPr>
                <w:rFonts w:ascii="Times New Roman" w:hAnsi="Times New Roman"/>
                <w:sz w:val="20"/>
                <w:szCs w:val="20"/>
              </w:rPr>
              <w:t>состояние дворовых территорий не отвечает современным нормативным требованиям, 70% нуждаются в благоустройстве</w:t>
            </w:r>
          </w:p>
        </w:tc>
        <w:tc>
          <w:tcPr>
            <w:tcW w:w="573" w:type="pct"/>
          </w:tcPr>
          <w:p w:rsidR="006816A3" w:rsidRPr="00D0579D" w:rsidRDefault="006F1795"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Количество благоустроенных дворов – 89 дворовых территорий</w:t>
            </w:r>
          </w:p>
        </w:tc>
        <w:tc>
          <w:tcPr>
            <w:tcW w:w="581" w:type="pct"/>
          </w:tcPr>
          <w:p w:rsidR="006816A3" w:rsidRPr="00D0579D" w:rsidRDefault="006816A3"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Увеличение количества благоустроенного пространства в городе, увеличение парковочных мест</w:t>
            </w:r>
          </w:p>
        </w:tc>
        <w:tc>
          <w:tcPr>
            <w:tcW w:w="496" w:type="pct"/>
          </w:tcPr>
          <w:p w:rsidR="006816A3" w:rsidRPr="00D0579D" w:rsidRDefault="006F1795"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Ежегодно дополнительно 1 500 человек будут проживать в благоустроенных дворах</w:t>
            </w:r>
          </w:p>
        </w:tc>
        <w:tc>
          <w:tcPr>
            <w:tcW w:w="517" w:type="pct"/>
          </w:tcPr>
          <w:p w:rsidR="003D6787" w:rsidRPr="00D0579D" w:rsidRDefault="003D6787"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Потребность в финансировании:</w:t>
            </w:r>
          </w:p>
          <w:p w:rsidR="003D6787" w:rsidRPr="00D0579D" w:rsidRDefault="003D6787"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2022 г. - 44 двора (35 объектов), из них по Губернаторской программе «Наши дворы» - 40 дворов (237,6 млн. руб.);</w:t>
            </w:r>
          </w:p>
          <w:p w:rsidR="003D6787" w:rsidRPr="00D0579D" w:rsidRDefault="003D6787"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по Губернаторской программе «Решаем вместе!» 4 двора (17,7 млн. руб.)</w:t>
            </w:r>
          </w:p>
          <w:p w:rsidR="006816A3" w:rsidRPr="00D0579D" w:rsidRDefault="003D6787"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На период 2023-2027 гг. – потребность в ремонте дворов по 4 объекта ежегодно (финансировани</w:t>
            </w:r>
            <w:r w:rsidR="006F1795" w:rsidRPr="00D0579D">
              <w:rPr>
                <w:rFonts w:ascii="Times New Roman" w:hAnsi="Times New Roman"/>
                <w:color w:val="000000"/>
                <w:sz w:val="20"/>
                <w:szCs w:val="20"/>
              </w:rPr>
              <w:t>е за счет бюджетов всех уровней</w:t>
            </w:r>
            <w:r w:rsidRPr="00D0579D">
              <w:rPr>
                <w:rFonts w:ascii="Times New Roman" w:hAnsi="Times New Roman"/>
                <w:color w:val="000000"/>
                <w:sz w:val="20"/>
                <w:szCs w:val="20"/>
              </w:rPr>
              <w:t>)</w:t>
            </w:r>
          </w:p>
        </w:tc>
        <w:tc>
          <w:tcPr>
            <w:tcW w:w="519" w:type="pct"/>
          </w:tcPr>
          <w:p w:rsidR="006816A3" w:rsidRPr="00D0579D" w:rsidRDefault="006816A3"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Нацпроект «Жилье и городская среда»</w:t>
            </w:r>
          </w:p>
        </w:tc>
        <w:tc>
          <w:tcPr>
            <w:tcW w:w="527" w:type="pct"/>
          </w:tcPr>
          <w:p w:rsidR="006816A3" w:rsidRPr="00D0579D" w:rsidRDefault="003D6787"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Ежегодно по 4</w:t>
            </w:r>
            <w:r w:rsidR="006816A3" w:rsidRPr="00D0579D">
              <w:rPr>
                <w:rFonts w:ascii="Times New Roman" w:hAnsi="Times New Roman"/>
                <w:color w:val="000000"/>
                <w:sz w:val="20"/>
                <w:szCs w:val="20"/>
              </w:rPr>
              <w:t xml:space="preserve"> дворов</w:t>
            </w:r>
          </w:p>
        </w:tc>
        <w:tc>
          <w:tcPr>
            <w:tcW w:w="389" w:type="pct"/>
          </w:tcPr>
          <w:p w:rsidR="00342E94" w:rsidRPr="00D0579D" w:rsidRDefault="006816A3"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ДЖКХТиС,</w:t>
            </w:r>
          </w:p>
          <w:p w:rsidR="006816A3" w:rsidRPr="00D0579D" w:rsidRDefault="006816A3"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МБУ «</w:t>
            </w:r>
            <w:r w:rsidR="00C2423C" w:rsidRPr="00D0579D">
              <w:rPr>
                <w:rFonts w:ascii="Times New Roman" w:hAnsi="Times New Roman"/>
                <w:color w:val="000000"/>
                <w:sz w:val="20"/>
                <w:szCs w:val="20"/>
              </w:rPr>
              <w:t>УГХ</w:t>
            </w:r>
            <w:r w:rsidRPr="00D0579D">
              <w:rPr>
                <w:rFonts w:ascii="Times New Roman" w:hAnsi="Times New Roman"/>
                <w:color w:val="000000"/>
                <w:sz w:val="20"/>
                <w:szCs w:val="20"/>
              </w:rPr>
              <w:t>»</w:t>
            </w:r>
          </w:p>
        </w:tc>
      </w:tr>
      <w:tr w:rsidR="006816A3" w:rsidRPr="00D0579D" w:rsidTr="00C34643">
        <w:trPr>
          <w:trHeight w:val="154"/>
        </w:trPr>
        <w:tc>
          <w:tcPr>
            <w:tcW w:w="5000" w:type="pct"/>
            <w:gridSpan w:val="12"/>
            <w:shd w:val="clear" w:color="auto" w:fill="EAF1DD"/>
            <w:vAlign w:val="center"/>
          </w:tcPr>
          <w:p w:rsidR="006816A3" w:rsidRPr="00D0579D" w:rsidRDefault="006816A3" w:rsidP="003513E7">
            <w:pPr>
              <w:spacing w:after="120" w:line="240" w:lineRule="auto"/>
              <w:rPr>
                <w:rFonts w:ascii="Times New Roman" w:hAnsi="Times New Roman"/>
                <w:color w:val="000000"/>
                <w:sz w:val="20"/>
                <w:szCs w:val="20"/>
              </w:rPr>
            </w:pPr>
            <w:r w:rsidRPr="00D0579D">
              <w:rPr>
                <w:rFonts w:ascii="Times New Roman" w:hAnsi="Times New Roman"/>
                <w:color w:val="000000"/>
                <w:sz w:val="20"/>
                <w:szCs w:val="20"/>
              </w:rPr>
              <w:t>8.3. Благоустройство общественных пространств и территорий (парки, скверы и т.д.)</w:t>
            </w:r>
            <w:r w:rsidR="00B960C5">
              <w:rPr>
                <w:rFonts w:ascii="Times New Roman" w:hAnsi="Times New Roman"/>
                <w:color w:val="000000"/>
                <w:sz w:val="20"/>
                <w:szCs w:val="20"/>
              </w:rPr>
              <w:t xml:space="preserve">, </w:t>
            </w:r>
            <w:r w:rsidR="00B960C5" w:rsidRPr="00B960C5">
              <w:rPr>
                <w:rFonts w:ascii="Times New Roman" w:hAnsi="Times New Roman"/>
                <w:color w:val="000000"/>
                <w:sz w:val="20"/>
                <w:szCs w:val="20"/>
              </w:rPr>
              <w:t>в том ч</w:t>
            </w:r>
            <w:r w:rsidR="00B960C5">
              <w:rPr>
                <w:rFonts w:ascii="Times New Roman" w:hAnsi="Times New Roman"/>
                <w:color w:val="000000"/>
                <w:sz w:val="20"/>
                <w:szCs w:val="20"/>
              </w:rPr>
              <w:t>исле озеленение в различных районах города</w:t>
            </w:r>
          </w:p>
        </w:tc>
      </w:tr>
      <w:tr w:rsidR="005C2761" w:rsidRPr="00D0579D" w:rsidTr="00C34643">
        <w:trPr>
          <w:trHeight w:val="154"/>
        </w:trPr>
        <w:tc>
          <w:tcPr>
            <w:tcW w:w="228" w:type="pct"/>
            <w:gridSpan w:val="3"/>
          </w:tcPr>
          <w:p w:rsidR="00342E94" w:rsidRPr="00D0579D" w:rsidRDefault="00342E94" w:rsidP="001362F8">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8.3.1</w:t>
            </w:r>
          </w:p>
        </w:tc>
        <w:tc>
          <w:tcPr>
            <w:tcW w:w="580" w:type="pct"/>
          </w:tcPr>
          <w:p w:rsidR="003D6787" w:rsidRPr="00D0579D" w:rsidRDefault="003D6787" w:rsidP="006F1795">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Благоустройство ежегодно по 1 - 2 общественной территории (</w:t>
            </w:r>
            <w:proofErr w:type="gramStart"/>
            <w:r w:rsidRPr="00D0579D">
              <w:rPr>
                <w:rFonts w:ascii="Times New Roman" w:hAnsi="Times New Roman"/>
                <w:color w:val="000000"/>
                <w:sz w:val="20"/>
                <w:szCs w:val="20"/>
              </w:rPr>
              <w:t>ОТ</w:t>
            </w:r>
            <w:proofErr w:type="gramEnd"/>
            <w:r w:rsidRPr="00D0579D">
              <w:rPr>
                <w:rFonts w:ascii="Times New Roman" w:hAnsi="Times New Roman"/>
                <w:color w:val="000000"/>
                <w:sz w:val="20"/>
                <w:szCs w:val="20"/>
              </w:rPr>
              <w:t xml:space="preserve">) </w:t>
            </w:r>
            <w:proofErr w:type="gramStart"/>
            <w:r w:rsidRPr="00D0579D">
              <w:rPr>
                <w:rFonts w:ascii="Times New Roman" w:hAnsi="Times New Roman"/>
                <w:color w:val="000000"/>
                <w:sz w:val="20"/>
                <w:szCs w:val="20"/>
              </w:rPr>
              <w:t>в</w:t>
            </w:r>
            <w:proofErr w:type="gramEnd"/>
            <w:r w:rsidRPr="00D0579D">
              <w:rPr>
                <w:rFonts w:ascii="Times New Roman" w:hAnsi="Times New Roman"/>
                <w:color w:val="000000"/>
                <w:sz w:val="20"/>
                <w:szCs w:val="20"/>
              </w:rPr>
              <w:t xml:space="preserve"> зависимости от наличия финансирования. Перечень территорий:</w:t>
            </w:r>
          </w:p>
          <w:p w:rsidR="003D6787" w:rsidRPr="00D0579D" w:rsidRDefault="003D6787" w:rsidP="006F1795">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Бульвар Победы;</w:t>
            </w:r>
          </w:p>
          <w:p w:rsidR="003D6787" w:rsidRPr="00D0579D" w:rsidRDefault="003D6787" w:rsidP="006F1795">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Сквер между домами ул. Суркова, д.9 и Приборостроителей</w:t>
            </w:r>
            <w:proofErr w:type="gramStart"/>
            <w:r w:rsidRPr="00D0579D">
              <w:rPr>
                <w:rFonts w:ascii="Times New Roman" w:hAnsi="Times New Roman"/>
                <w:color w:val="000000"/>
                <w:sz w:val="20"/>
                <w:szCs w:val="20"/>
              </w:rPr>
              <w:t>,д</w:t>
            </w:r>
            <w:proofErr w:type="gramEnd"/>
            <w:r w:rsidRPr="00D0579D">
              <w:rPr>
                <w:rFonts w:ascii="Times New Roman" w:hAnsi="Times New Roman"/>
                <w:color w:val="000000"/>
                <w:sz w:val="20"/>
                <w:szCs w:val="20"/>
              </w:rPr>
              <w:t>.8;</w:t>
            </w:r>
          </w:p>
          <w:p w:rsidR="003D6787" w:rsidRPr="00D0579D" w:rsidRDefault="003D6787" w:rsidP="006F1795">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Комсомольская пл.;</w:t>
            </w:r>
          </w:p>
          <w:p w:rsidR="003D6787" w:rsidRPr="00D0579D" w:rsidRDefault="003D6787" w:rsidP="006F1795">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Площадь маршала Жукова;</w:t>
            </w:r>
          </w:p>
          <w:p w:rsidR="003D6787" w:rsidRPr="00D0579D" w:rsidRDefault="003D6787" w:rsidP="006F1795">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Парковая зона у ДК «Слип»;</w:t>
            </w:r>
          </w:p>
          <w:p w:rsidR="003D6787" w:rsidRPr="00D0579D" w:rsidRDefault="003D6787" w:rsidP="006F1795">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Парк у ДК «Вымпел»;</w:t>
            </w:r>
          </w:p>
          <w:p w:rsidR="003D6787" w:rsidRPr="00D0579D" w:rsidRDefault="003D6787" w:rsidP="006F1795">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Петровский парк;</w:t>
            </w:r>
          </w:p>
          <w:p w:rsidR="003D6787" w:rsidRPr="00D0579D" w:rsidRDefault="003D6787" w:rsidP="006F1795">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Зеленая зона в районе д. 13 ул. Боткина;</w:t>
            </w:r>
          </w:p>
          <w:p w:rsidR="003D6787" w:rsidRPr="00D0579D" w:rsidRDefault="003D6787" w:rsidP="006F1795">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Крытый манеж ДЮСШ №15;</w:t>
            </w:r>
          </w:p>
          <w:p w:rsidR="003D6787" w:rsidRPr="00D0579D" w:rsidRDefault="003D6787" w:rsidP="006F1795">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Зеленая зона в районе «Стрелки» р</w:t>
            </w:r>
            <w:proofErr w:type="gramStart"/>
            <w:r w:rsidRPr="00D0579D">
              <w:rPr>
                <w:rFonts w:ascii="Times New Roman" w:hAnsi="Times New Roman"/>
                <w:color w:val="000000"/>
                <w:sz w:val="20"/>
                <w:szCs w:val="20"/>
              </w:rPr>
              <w:t>.Ч</w:t>
            </w:r>
            <w:proofErr w:type="gramEnd"/>
            <w:r w:rsidRPr="00D0579D">
              <w:rPr>
                <w:rFonts w:ascii="Times New Roman" w:hAnsi="Times New Roman"/>
                <w:color w:val="000000"/>
                <w:sz w:val="20"/>
                <w:szCs w:val="20"/>
              </w:rPr>
              <w:t>еремухи;</w:t>
            </w:r>
          </w:p>
          <w:p w:rsidR="003D6787" w:rsidRPr="00D0579D" w:rsidRDefault="003D6787" w:rsidP="006F1795">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Волжский парк (продолжение работ);</w:t>
            </w:r>
          </w:p>
          <w:p w:rsidR="00342E94" w:rsidRPr="00D0579D" w:rsidRDefault="003D6787" w:rsidP="006F1795">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 xml:space="preserve">Территория в створе улиц Захарова – М. Горького и </w:t>
            </w:r>
            <w:r w:rsidRPr="00D0579D">
              <w:rPr>
                <w:rFonts w:ascii="Times New Roman" w:hAnsi="Times New Roman"/>
                <w:color w:val="000000"/>
                <w:sz w:val="20"/>
                <w:szCs w:val="20"/>
              </w:rPr>
              <w:lastRenderedPageBreak/>
              <w:t>др.</w:t>
            </w:r>
          </w:p>
        </w:tc>
        <w:tc>
          <w:tcPr>
            <w:tcW w:w="590" w:type="pct"/>
          </w:tcPr>
          <w:p w:rsidR="00342E94" w:rsidRPr="00D0579D" w:rsidRDefault="006F1795"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lastRenderedPageBreak/>
              <w:t>Т</w:t>
            </w:r>
            <w:r w:rsidR="000F3395" w:rsidRPr="00D0579D">
              <w:rPr>
                <w:rFonts w:ascii="Times New Roman" w:hAnsi="Times New Roman"/>
                <w:color w:val="000000"/>
                <w:sz w:val="20"/>
                <w:szCs w:val="20"/>
              </w:rPr>
              <w:t xml:space="preserve">ребуется благоустроить комплексно или завершить работы на ранее начатых объектах. Всего требуется </w:t>
            </w:r>
          </w:p>
        </w:tc>
        <w:tc>
          <w:tcPr>
            <w:tcW w:w="573" w:type="pct"/>
          </w:tcPr>
          <w:p w:rsidR="00342E94" w:rsidRPr="00D0579D" w:rsidRDefault="006F1795"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 xml:space="preserve">благоустройство 11объектов </w:t>
            </w:r>
          </w:p>
        </w:tc>
        <w:tc>
          <w:tcPr>
            <w:tcW w:w="581" w:type="pct"/>
          </w:tcPr>
          <w:p w:rsidR="00342E94" w:rsidRPr="00D0579D" w:rsidRDefault="00342E94"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 xml:space="preserve">Расширение </w:t>
            </w:r>
            <w:r w:rsidR="006F1795" w:rsidRPr="00D0579D">
              <w:rPr>
                <w:rFonts w:ascii="Times New Roman" w:hAnsi="Times New Roman"/>
                <w:color w:val="000000"/>
                <w:sz w:val="20"/>
                <w:szCs w:val="20"/>
              </w:rPr>
              <w:t xml:space="preserve">благоустроенных </w:t>
            </w:r>
            <w:r w:rsidRPr="00D0579D">
              <w:rPr>
                <w:rFonts w:ascii="Times New Roman" w:hAnsi="Times New Roman"/>
                <w:color w:val="000000"/>
                <w:sz w:val="20"/>
                <w:szCs w:val="20"/>
              </w:rPr>
              <w:t>общественных простран</w:t>
            </w:r>
            <w:proofErr w:type="gramStart"/>
            <w:r w:rsidRPr="00D0579D">
              <w:rPr>
                <w:rFonts w:ascii="Times New Roman" w:hAnsi="Times New Roman"/>
                <w:color w:val="000000"/>
                <w:sz w:val="20"/>
                <w:szCs w:val="20"/>
              </w:rPr>
              <w:t>ств дл</w:t>
            </w:r>
            <w:proofErr w:type="gramEnd"/>
            <w:r w:rsidRPr="00D0579D">
              <w:rPr>
                <w:rFonts w:ascii="Times New Roman" w:hAnsi="Times New Roman"/>
                <w:color w:val="000000"/>
                <w:sz w:val="20"/>
                <w:szCs w:val="20"/>
              </w:rPr>
              <w:t>я досуга</w:t>
            </w:r>
          </w:p>
        </w:tc>
        <w:tc>
          <w:tcPr>
            <w:tcW w:w="496" w:type="pct"/>
          </w:tcPr>
          <w:p w:rsidR="006F1795" w:rsidRPr="00D0579D" w:rsidRDefault="00342E94"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 xml:space="preserve">1-2 ОТ </w:t>
            </w:r>
          </w:p>
          <w:p w:rsidR="00342E94" w:rsidRPr="00D0579D" w:rsidRDefault="00342E94"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ежегодно</w:t>
            </w:r>
          </w:p>
        </w:tc>
        <w:tc>
          <w:tcPr>
            <w:tcW w:w="517" w:type="pct"/>
          </w:tcPr>
          <w:p w:rsidR="003D6787" w:rsidRPr="00D0579D" w:rsidRDefault="00F64434"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Потребность</w:t>
            </w:r>
            <w:r w:rsidR="003D6787" w:rsidRPr="00D0579D">
              <w:rPr>
                <w:rFonts w:ascii="Times New Roman" w:hAnsi="Times New Roman"/>
                <w:color w:val="000000"/>
                <w:sz w:val="20"/>
                <w:szCs w:val="20"/>
              </w:rPr>
              <w:t>:</w:t>
            </w:r>
          </w:p>
          <w:p w:rsidR="003D6787" w:rsidRPr="00D0579D" w:rsidRDefault="003D6787"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2022г - 2 общественные территория, из них по Губернаторской программе «Решаем вместе» - Зеленая зона в районе «Стрелки»;</w:t>
            </w:r>
          </w:p>
          <w:p w:rsidR="003D6787" w:rsidRPr="00D0579D" w:rsidRDefault="003D6787"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 xml:space="preserve">по Губернаторской программе «Наши дворы» - 2 этап «Волжский парк» (Парк </w:t>
            </w:r>
            <w:proofErr w:type="gramStart"/>
            <w:r w:rsidRPr="00D0579D">
              <w:rPr>
                <w:rFonts w:ascii="Times New Roman" w:hAnsi="Times New Roman"/>
                <w:color w:val="000000"/>
                <w:sz w:val="20"/>
                <w:szCs w:val="20"/>
                <w:lang w:val="en-US"/>
              </w:rPr>
              <w:t>XXII</w:t>
            </w:r>
            <w:proofErr w:type="gramEnd"/>
            <w:r w:rsidRPr="00D0579D">
              <w:rPr>
                <w:rFonts w:ascii="Times New Roman" w:hAnsi="Times New Roman"/>
                <w:color w:val="000000"/>
                <w:sz w:val="20"/>
                <w:szCs w:val="20"/>
              </w:rPr>
              <w:t>съезда КПСС) (30,8млн. руб.)</w:t>
            </w:r>
          </w:p>
          <w:p w:rsidR="00342E94" w:rsidRPr="00D0579D" w:rsidRDefault="003D6787"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 xml:space="preserve">В период 2023-2027 гг. ежегодно должно выполняться благоустройство 1-2 </w:t>
            </w:r>
            <w:proofErr w:type="gramStart"/>
            <w:r w:rsidRPr="00D0579D">
              <w:rPr>
                <w:rFonts w:ascii="Times New Roman" w:hAnsi="Times New Roman"/>
                <w:color w:val="000000"/>
                <w:sz w:val="20"/>
                <w:szCs w:val="20"/>
              </w:rPr>
              <w:t>ОТ</w:t>
            </w:r>
            <w:proofErr w:type="gramEnd"/>
            <w:r w:rsidRPr="00D0579D">
              <w:rPr>
                <w:rFonts w:ascii="Times New Roman" w:hAnsi="Times New Roman"/>
                <w:color w:val="000000"/>
                <w:sz w:val="20"/>
                <w:szCs w:val="20"/>
              </w:rPr>
              <w:t>. Финансирование за счет бюджетов всех уровней, потребность в финансировании определяется  после изготовления ПСД</w:t>
            </w:r>
          </w:p>
        </w:tc>
        <w:tc>
          <w:tcPr>
            <w:tcW w:w="519" w:type="pct"/>
          </w:tcPr>
          <w:p w:rsidR="00342E94" w:rsidRPr="00D0579D" w:rsidRDefault="00342E94"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Нацпроект «Жилье и городская среда»</w:t>
            </w:r>
          </w:p>
        </w:tc>
        <w:tc>
          <w:tcPr>
            <w:tcW w:w="527" w:type="pct"/>
          </w:tcPr>
          <w:p w:rsidR="00342E94" w:rsidRPr="00D0579D" w:rsidRDefault="00342E94"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 xml:space="preserve">Ежегодно 1 или 2 </w:t>
            </w:r>
            <w:proofErr w:type="gramStart"/>
            <w:r w:rsidRPr="00D0579D">
              <w:rPr>
                <w:rFonts w:ascii="Times New Roman" w:hAnsi="Times New Roman"/>
                <w:color w:val="000000"/>
                <w:sz w:val="20"/>
                <w:szCs w:val="20"/>
              </w:rPr>
              <w:t>ОТ</w:t>
            </w:r>
            <w:proofErr w:type="gramEnd"/>
            <w:r w:rsidR="00EB3AB2" w:rsidRPr="00D0579D">
              <w:rPr>
                <w:rFonts w:ascii="Times New Roman" w:hAnsi="Times New Roman"/>
                <w:color w:val="000000"/>
                <w:sz w:val="20"/>
                <w:szCs w:val="20"/>
              </w:rPr>
              <w:t xml:space="preserve"> (</w:t>
            </w:r>
            <w:proofErr w:type="gramStart"/>
            <w:r w:rsidR="00EB3AB2" w:rsidRPr="00D0579D">
              <w:rPr>
                <w:rFonts w:ascii="Times New Roman" w:hAnsi="Times New Roman"/>
                <w:color w:val="000000"/>
                <w:sz w:val="20"/>
                <w:szCs w:val="20"/>
              </w:rPr>
              <w:t>в</w:t>
            </w:r>
            <w:proofErr w:type="gramEnd"/>
            <w:r w:rsidR="00EB3AB2" w:rsidRPr="00D0579D">
              <w:rPr>
                <w:rFonts w:ascii="Times New Roman" w:hAnsi="Times New Roman"/>
                <w:color w:val="000000"/>
                <w:sz w:val="20"/>
                <w:szCs w:val="20"/>
              </w:rPr>
              <w:t xml:space="preserve"> зависимости от возможностей финансирования)</w:t>
            </w:r>
          </w:p>
        </w:tc>
        <w:tc>
          <w:tcPr>
            <w:tcW w:w="389" w:type="pct"/>
          </w:tcPr>
          <w:p w:rsidR="00342E94" w:rsidRPr="00D0579D" w:rsidRDefault="00342E94"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ДЖКХТиС,</w:t>
            </w:r>
          </w:p>
          <w:p w:rsidR="00342E94" w:rsidRPr="00D0579D" w:rsidRDefault="00342E94" w:rsidP="006F17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МБУ «</w:t>
            </w:r>
            <w:r w:rsidR="00C2423C" w:rsidRPr="00D0579D">
              <w:rPr>
                <w:rFonts w:ascii="Times New Roman" w:hAnsi="Times New Roman"/>
                <w:color w:val="000000"/>
                <w:sz w:val="20"/>
                <w:szCs w:val="20"/>
              </w:rPr>
              <w:t>УГХ</w:t>
            </w:r>
            <w:r w:rsidRPr="00D0579D">
              <w:rPr>
                <w:rFonts w:ascii="Times New Roman" w:hAnsi="Times New Roman"/>
                <w:color w:val="000000"/>
                <w:sz w:val="20"/>
                <w:szCs w:val="20"/>
              </w:rPr>
              <w:t>»</w:t>
            </w:r>
          </w:p>
        </w:tc>
      </w:tr>
      <w:tr w:rsidR="00EB31A3" w:rsidRPr="009E2B95" w:rsidTr="00C34643">
        <w:trPr>
          <w:trHeight w:val="154"/>
        </w:trPr>
        <w:tc>
          <w:tcPr>
            <w:tcW w:w="228" w:type="pct"/>
            <w:gridSpan w:val="3"/>
          </w:tcPr>
          <w:p w:rsidR="00EB31A3" w:rsidRPr="009E2B95" w:rsidRDefault="00EB31A3" w:rsidP="001362F8">
            <w:pPr>
              <w:spacing w:after="0" w:line="240" w:lineRule="auto"/>
              <w:rPr>
                <w:rFonts w:ascii="Times New Roman" w:hAnsi="Times New Roman"/>
                <w:color w:val="000000"/>
                <w:sz w:val="20"/>
                <w:szCs w:val="20"/>
              </w:rPr>
            </w:pPr>
            <w:r w:rsidRPr="009E2B95">
              <w:rPr>
                <w:rFonts w:ascii="Times New Roman" w:hAnsi="Times New Roman"/>
                <w:color w:val="000000"/>
                <w:sz w:val="20"/>
                <w:szCs w:val="20"/>
              </w:rPr>
              <w:lastRenderedPageBreak/>
              <w:t>8.3.2</w:t>
            </w:r>
          </w:p>
        </w:tc>
        <w:tc>
          <w:tcPr>
            <w:tcW w:w="580" w:type="pct"/>
          </w:tcPr>
          <w:p w:rsidR="00EB31A3" w:rsidRPr="009E2B95" w:rsidRDefault="00EB31A3" w:rsidP="009D2284">
            <w:pPr>
              <w:spacing w:after="0" w:line="240" w:lineRule="auto"/>
              <w:rPr>
                <w:rFonts w:ascii="Times New Roman" w:hAnsi="Times New Roman"/>
                <w:color w:val="000000"/>
                <w:sz w:val="20"/>
                <w:szCs w:val="20"/>
              </w:rPr>
            </w:pPr>
            <w:r w:rsidRPr="009E2B95">
              <w:rPr>
                <w:rFonts w:ascii="Times New Roman" w:hAnsi="Times New Roman"/>
                <w:color w:val="000000"/>
                <w:sz w:val="20"/>
                <w:szCs w:val="20"/>
              </w:rPr>
              <w:t>Установка сети модульных общественных туалетов</w:t>
            </w:r>
          </w:p>
        </w:tc>
        <w:tc>
          <w:tcPr>
            <w:tcW w:w="590" w:type="pct"/>
          </w:tcPr>
          <w:p w:rsidR="00EB31A3" w:rsidRPr="009E2B95" w:rsidRDefault="00EB31A3" w:rsidP="009D2284">
            <w:pPr>
              <w:adjustRightInd w:val="0"/>
              <w:spacing w:after="0" w:line="240" w:lineRule="auto"/>
              <w:rPr>
                <w:rFonts w:ascii="Times New Roman" w:hAnsi="Times New Roman"/>
                <w:color w:val="000000"/>
                <w:sz w:val="20"/>
                <w:szCs w:val="20"/>
              </w:rPr>
            </w:pPr>
            <w:r w:rsidRPr="009E2B95">
              <w:rPr>
                <w:rFonts w:ascii="Times New Roman" w:hAnsi="Times New Roman"/>
                <w:color w:val="000000"/>
                <w:sz w:val="20"/>
                <w:szCs w:val="20"/>
              </w:rPr>
              <w:t xml:space="preserve">Отсутствие стационарных туалетов в парках, общественных пространствах, жалобы граждан </w:t>
            </w:r>
          </w:p>
        </w:tc>
        <w:tc>
          <w:tcPr>
            <w:tcW w:w="573" w:type="pct"/>
          </w:tcPr>
          <w:p w:rsidR="00EB31A3" w:rsidRPr="009E2B95" w:rsidRDefault="00EB31A3" w:rsidP="009D2284">
            <w:pPr>
              <w:adjustRightInd w:val="0"/>
              <w:spacing w:after="0" w:line="240" w:lineRule="auto"/>
              <w:rPr>
                <w:rFonts w:ascii="Times New Roman" w:hAnsi="Times New Roman"/>
                <w:color w:val="000000"/>
                <w:sz w:val="20"/>
                <w:szCs w:val="20"/>
              </w:rPr>
            </w:pPr>
            <w:r w:rsidRPr="009E2B95">
              <w:rPr>
                <w:rFonts w:ascii="Times New Roman" w:hAnsi="Times New Roman"/>
                <w:color w:val="000000"/>
                <w:sz w:val="20"/>
                <w:szCs w:val="20"/>
              </w:rPr>
              <w:t>Установка с подключением 10 модульных общественных туалетов</w:t>
            </w:r>
          </w:p>
        </w:tc>
        <w:tc>
          <w:tcPr>
            <w:tcW w:w="581" w:type="pct"/>
          </w:tcPr>
          <w:p w:rsidR="00EB31A3" w:rsidRPr="009E2B95" w:rsidRDefault="00EB31A3" w:rsidP="009D2284">
            <w:pPr>
              <w:adjustRightInd w:val="0"/>
              <w:spacing w:after="0" w:line="240" w:lineRule="auto"/>
              <w:rPr>
                <w:rFonts w:ascii="Times New Roman" w:hAnsi="Times New Roman"/>
                <w:color w:val="000000"/>
                <w:sz w:val="20"/>
                <w:szCs w:val="20"/>
              </w:rPr>
            </w:pPr>
            <w:r w:rsidRPr="009E2B95">
              <w:rPr>
                <w:rFonts w:ascii="Times New Roman" w:hAnsi="Times New Roman"/>
                <w:color w:val="000000"/>
                <w:sz w:val="20"/>
                <w:szCs w:val="20"/>
              </w:rPr>
              <w:t>Обеспечение качественного и комфортного отдыха граждан</w:t>
            </w:r>
          </w:p>
        </w:tc>
        <w:tc>
          <w:tcPr>
            <w:tcW w:w="496" w:type="pct"/>
          </w:tcPr>
          <w:p w:rsidR="00EB31A3" w:rsidRPr="009E2B95" w:rsidRDefault="00EB31A3" w:rsidP="009D2284">
            <w:pPr>
              <w:adjustRightInd w:val="0"/>
              <w:spacing w:after="0" w:line="240" w:lineRule="auto"/>
              <w:rPr>
                <w:rFonts w:ascii="Times New Roman" w:hAnsi="Times New Roman"/>
                <w:color w:val="000000"/>
                <w:sz w:val="20"/>
                <w:szCs w:val="20"/>
              </w:rPr>
            </w:pPr>
            <w:r w:rsidRPr="009E2B95">
              <w:rPr>
                <w:rFonts w:ascii="Times New Roman" w:hAnsi="Times New Roman"/>
                <w:color w:val="000000"/>
                <w:sz w:val="20"/>
                <w:szCs w:val="20"/>
              </w:rPr>
              <w:t>Количество установленных модульных туалетов – 10 ед.</w:t>
            </w:r>
          </w:p>
        </w:tc>
        <w:tc>
          <w:tcPr>
            <w:tcW w:w="517" w:type="pct"/>
          </w:tcPr>
          <w:p w:rsidR="00EB31A3" w:rsidRPr="009E2B95" w:rsidRDefault="00EB31A3" w:rsidP="009D2284">
            <w:pPr>
              <w:adjustRightInd w:val="0"/>
              <w:spacing w:after="0" w:line="240" w:lineRule="auto"/>
              <w:rPr>
                <w:rFonts w:ascii="Times New Roman" w:hAnsi="Times New Roman"/>
                <w:color w:val="000000"/>
                <w:sz w:val="20"/>
                <w:szCs w:val="20"/>
              </w:rPr>
            </w:pPr>
            <w:r w:rsidRPr="009E2B95">
              <w:rPr>
                <w:rFonts w:ascii="Times New Roman" w:hAnsi="Times New Roman"/>
                <w:color w:val="000000"/>
                <w:sz w:val="20"/>
                <w:szCs w:val="20"/>
              </w:rPr>
              <w:t>Потребность в финансировании из МБ – 46,7 млн. руб. Финансирование планируется в рамках Муниципальной программы «Благоустройство и озеленение территории городского округа город Рыбинск Ярославской области»</w:t>
            </w:r>
          </w:p>
        </w:tc>
        <w:tc>
          <w:tcPr>
            <w:tcW w:w="519" w:type="pct"/>
          </w:tcPr>
          <w:p w:rsidR="00EB31A3" w:rsidRPr="009E2B95" w:rsidRDefault="00EB31A3" w:rsidP="009D2284">
            <w:pPr>
              <w:adjustRightInd w:val="0"/>
              <w:spacing w:after="0" w:line="240" w:lineRule="auto"/>
              <w:rPr>
                <w:rFonts w:ascii="Times New Roman" w:hAnsi="Times New Roman"/>
                <w:color w:val="000000"/>
                <w:sz w:val="20"/>
                <w:szCs w:val="20"/>
              </w:rPr>
            </w:pPr>
            <w:r w:rsidRPr="009E2B95">
              <w:rPr>
                <w:rFonts w:ascii="Times New Roman" w:hAnsi="Times New Roman"/>
                <w:color w:val="000000"/>
                <w:sz w:val="20"/>
                <w:szCs w:val="20"/>
              </w:rPr>
              <w:t>нет</w:t>
            </w:r>
          </w:p>
        </w:tc>
        <w:tc>
          <w:tcPr>
            <w:tcW w:w="527" w:type="pct"/>
          </w:tcPr>
          <w:p w:rsidR="00EB31A3" w:rsidRPr="009E2B95" w:rsidRDefault="00EB31A3" w:rsidP="009D2284">
            <w:pPr>
              <w:adjustRightInd w:val="0"/>
              <w:spacing w:after="0" w:line="240" w:lineRule="auto"/>
              <w:rPr>
                <w:rFonts w:ascii="Times New Roman" w:hAnsi="Times New Roman"/>
                <w:color w:val="000000"/>
                <w:sz w:val="20"/>
                <w:szCs w:val="20"/>
              </w:rPr>
            </w:pPr>
            <w:r w:rsidRPr="009E2B95">
              <w:rPr>
                <w:rFonts w:ascii="Times New Roman" w:hAnsi="Times New Roman"/>
                <w:color w:val="000000"/>
                <w:sz w:val="20"/>
                <w:szCs w:val="20"/>
              </w:rPr>
              <w:t>2023 г. – 1 ед.;</w:t>
            </w:r>
          </w:p>
          <w:p w:rsidR="00EB31A3" w:rsidRPr="009E2B95" w:rsidRDefault="00EB31A3" w:rsidP="009D2284">
            <w:pPr>
              <w:adjustRightInd w:val="0"/>
              <w:spacing w:after="0" w:line="240" w:lineRule="auto"/>
              <w:rPr>
                <w:rFonts w:ascii="Times New Roman" w:hAnsi="Times New Roman"/>
                <w:color w:val="000000"/>
                <w:sz w:val="20"/>
                <w:szCs w:val="20"/>
              </w:rPr>
            </w:pPr>
            <w:r w:rsidRPr="009E2B95">
              <w:rPr>
                <w:rFonts w:ascii="Times New Roman" w:hAnsi="Times New Roman"/>
                <w:color w:val="000000"/>
                <w:sz w:val="20"/>
                <w:szCs w:val="20"/>
              </w:rPr>
              <w:t>2024 г. – 2 ед.;</w:t>
            </w:r>
          </w:p>
          <w:p w:rsidR="00EB31A3" w:rsidRPr="009E2B95" w:rsidRDefault="00EB31A3" w:rsidP="009D2284">
            <w:pPr>
              <w:adjustRightInd w:val="0"/>
              <w:spacing w:after="0" w:line="240" w:lineRule="auto"/>
              <w:rPr>
                <w:rFonts w:ascii="Times New Roman" w:hAnsi="Times New Roman"/>
                <w:color w:val="000000"/>
                <w:sz w:val="20"/>
                <w:szCs w:val="20"/>
              </w:rPr>
            </w:pPr>
            <w:r w:rsidRPr="009E2B95">
              <w:rPr>
                <w:rFonts w:ascii="Times New Roman" w:hAnsi="Times New Roman"/>
                <w:color w:val="000000"/>
                <w:sz w:val="20"/>
                <w:szCs w:val="20"/>
              </w:rPr>
              <w:t>2025 г. – 2 ед.;</w:t>
            </w:r>
          </w:p>
          <w:p w:rsidR="00EB31A3" w:rsidRPr="009E2B95" w:rsidRDefault="00EB31A3" w:rsidP="009D2284">
            <w:pPr>
              <w:adjustRightInd w:val="0"/>
              <w:spacing w:after="0" w:line="240" w:lineRule="auto"/>
              <w:rPr>
                <w:rFonts w:ascii="Times New Roman" w:hAnsi="Times New Roman"/>
                <w:color w:val="000000"/>
                <w:sz w:val="20"/>
                <w:szCs w:val="20"/>
              </w:rPr>
            </w:pPr>
            <w:r w:rsidRPr="009E2B95">
              <w:rPr>
                <w:rFonts w:ascii="Times New Roman" w:hAnsi="Times New Roman"/>
                <w:color w:val="000000"/>
                <w:sz w:val="20"/>
                <w:szCs w:val="20"/>
              </w:rPr>
              <w:t>2026 г. – 2 ед.;</w:t>
            </w:r>
          </w:p>
          <w:p w:rsidR="00EB31A3" w:rsidRPr="009E2B95" w:rsidRDefault="00EB31A3" w:rsidP="009D2284">
            <w:pPr>
              <w:adjustRightInd w:val="0"/>
              <w:spacing w:after="0" w:line="240" w:lineRule="auto"/>
              <w:rPr>
                <w:rFonts w:ascii="Times New Roman" w:hAnsi="Times New Roman"/>
                <w:color w:val="000000"/>
                <w:sz w:val="20"/>
                <w:szCs w:val="20"/>
              </w:rPr>
            </w:pPr>
            <w:r w:rsidRPr="009E2B95">
              <w:rPr>
                <w:rFonts w:ascii="Times New Roman" w:hAnsi="Times New Roman"/>
                <w:color w:val="000000"/>
                <w:sz w:val="20"/>
                <w:szCs w:val="20"/>
              </w:rPr>
              <w:t>2027 г. – 3 ед.</w:t>
            </w:r>
          </w:p>
        </w:tc>
        <w:tc>
          <w:tcPr>
            <w:tcW w:w="389" w:type="pct"/>
          </w:tcPr>
          <w:p w:rsidR="00EB31A3" w:rsidRPr="009E2B95" w:rsidRDefault="00EB31A3" w:rsidP="00EB31A3">
            <w:pPr>
              <w:spacing w:after="0" w:line="240" w:lineRule="auto"/>
              <w:ind w:left="-107" w:right="-107"/>
              <w:jc w:val="center"/>
              <w:rPr>
                <w:rFonts w:ascii="Times New Roman" w:hAnsi="Times New Roman"/>
                <w:color w:val="000000"/>
                <w:sz w:val="20"/>
                <w:szCs w:val="20"/>
              </w:rPr>
            </w:pPr>
            <w:r w:rsidRPr="009E2B95">
              <w:rPr>
                <w:rFonts w:ascii="Times New Roman" w:hAnsi="Times New Roman"/>
                <w:color w:val="000000"/>
                <w:sz w:val="20"/>
                <w:szCs w:val="20"/>
              </w:rPr>
              <w:t>ДЖКХТиС</w:t>
            </w:r>
          </w:p>
          <w:p w:rsidR="00EB31A3" w:rsidRPr="009E2B95" w:rsidRDefault="00EB31A3" w:rsidP="00EB31A3">
            <w:pPr>
              <w:spacing w:after="0" w:line="240" w:lineRule="auto"/>
              <w:ind w:left="-107" w:right="-107"/>
              <w:jc w:val="center"/>
              <w:rPr>
                <w:rFonts w:ascii="Times New Roman" w:hAnsi="Times New Roman"/>
                <w:color w:val="000000"/>
                <w:sz w:val="20"/>
                <w:szCs w:val="20"/>
              </w:rPr>
            </w:pPr>
            <w:r w:rsidRPr="009E2B95">
              <w:rPr>
                <w:rFonts w:ascii="Times New Roman" w:hAnsi="Times New Roman"/>
                <w:color w:val="000000"/>
                <w:sz w:val="20"/>
                <w:szCs w:val="20"/>
              </w:rPr>
              <w:t>УС</w:t>
            </w:r>
          </w:p>
          <w:p w:rsidR="00EB31A3" w:rsidRPr="009E2B95" w:rsidRDefault="00EB31A3" w:rsidP="00EB31A3">
            <w:pPr>
              <w:spacing w:after="0" w:line="240" w:lineRule="auto"/>
              <w:ind w:left="-107" w:right="-107"/>
              <w:jc w:val="center"/>
              <w:rPr>
                <w:rFonts w:ascii="Times New Roman" w:hAnsi="Times New Roman"/>
                <w:color w:val="000000"/>
                <w:sz w:val="20"/>
                <w:szCs w:val="20"/>
              </w:rPr>
            </w:pPr>
            <w:r w:rsidRPr="009E2B95">
              <w:rPr>
                <w:rFonts w:ascii="Times New Roman" w:hAnsi="Times New Roman"/>
                <w:color w:val="000000"/>
                <w:sz w:val="20"/>
                <w:szCs w:val="20"/>
              </w:rPr>
              <w:t>ДАГ</w:t>
            </w:r>
          </w:p>
        </w:tc>
      </w:tr>
      <w:tr w:rsidR="00D2740C" w:rsidRPr="00D0579D" w:rsidTr="00884255">
        <w:trPr>
          <w:trHeight w:val="154"/>
        </w:trPr>
        <w:tc>
          <w:tcPr>
            <w:tcW w:w="228" w:type="pct"/>
            <w:gridSpan w:val="3"/>
          </w:tcPr>
          <w:p w:rsidR="00D2740C" w:rsidRPr="009E2B95" w:rsidRDefault="00D2740C" w:rsidP="001362F8">
            <w:pPr>
              <w:spacing w:after="0" w:line="240" w:lineRule="auto"/>
              <w:rPr>
                <w:rFonts w:ascii="Times New Roman" w:hAnsi="Times New Roman"/>
                <w:color w:val="000000"/>
                <w:sz w:val="20"/>
                <w:szCs w:val="20"/>
              </w:rPr>
            </w:pPr>
            <w:r w:rsidRPr="009E2B95">
              <w:rPr>
                <w:rFonts w:ascii="Times New Roman" w:hAnsi="Times New Roman"/>
                <w:color w:val="000000"/>
                <w:sz w:val="20"/>
                <w:szCs w:val="20"/>
              </w:rPr>
              <w:t>8.3.6</w:t>
            </w:r>
          </w:p>
        </w:tc>
        <w:tc>
          <w:tcPr>
            <w:tcW w:w="580" w:type="pct"/>
            <w:vAlign w:val="center"/>
          </w:tcPr>
          <w:p w:rsidR="00D2740C" w:rsidRPr="009E2B95" w:rsidRDefault="00D2740C" w:rsidP="009D2284">
            <w:pPr>
              <w:spacing w:after="0" w:line="240" w:lineRule="auto"/>
              <w:rPr>
                <w:rFonts w:ascii="Times New Roman" w:hAnsi="Times New Roman"/>
                <w:color w:val="000000"/>
                <w:sz w:val="20"/>
                <w:szCs w:val="20"/>
              </w:rPr>
            </w:pPr>
            <w:r w:rsidRPr="009E2B95">
              <w:rPr>
                <w:rFonts w:ascii="Times New Roman" w:hAnsi="Times New Roman"/>
                <w:color w:val="000000"/>
                <w:sz w:val="20"/>
                <w:szCs w:val="20"/>
              </w:rPr>
              <w:t>Создание молодёжных пространств в районе Волжской набережной</w:t>
            </w:r>
          </w:p>
        </w:tc>
        <w:tc>
          <w:tcPr>
            <w:tcW w:w="590" w:type="pct"/>
            <w:vAlign w:val="center"/>
          </w:tcPr>
          <w:p w:rsidR="00D2740C" w:rsidRPr="009E2B95" w:rsidRDefault="00D2740C" w:rsidP="009D2284">
            <w:pPr>
              <w:spacing w:after="0" w:line="240" w:lineRule="auto"/>
              <w:ind w:left="-108" w:right="-108"/>
              <w:rPr>
                <w:rFonts w:ascii="Times New Roman" w:hAnsi="Times New Roman"/>
                <w:color w:val="000000"/>
                <w:sz w:val="20"/>
                <w:szCs w:val="20"/>
              </w:rPr>
            </w:pPr>
            <w:r w:rsidRPr="009E2B95">
              <w:rPr>
                <w:rFonts w:ascii="Times New Roman" w:hAnsi="Times New Roman"/>
                <w:color w:val="000000"/>
                <w:sz w:val="20"/>
                <w:szCs w:val="20"/>
              </w:rPr>
              <w:t>недостаточное финансирование</w:t>
            </w:r>
          </w:p>
        </w:tc>
        <w:tc>
          <w:tcPr>
            <w:tcW w:w="573" w:type="pct"/>
            <w:vAlign w:val="center"/>
          </w:tcPr>
          <w:p w:rsidR="00D2740C" w:rsidRPr="009E2B95" w:rsidRDefault="00D2740C" w:rsidP="009D2284">
            <w:pPr>
              <w:spacing w:after="0" w:line="240" w:lineRule="auto"/>
              <w:ind w:left="-107" w:right="-108"/>
              <w:rPr>
                <w:rFonts w:ascii="Times New Roman" w:hAnsi="Times New Roman"/>
                <w:color w:val="000000"/>
                <w:sz w:val="20"/>
                <w:szCs w:val="20"/>
              </w:rPr>
            </w:pPr>
            <w:r w:rsidRPr="009E2B95">
              <w:rPr>
                <w:rFonts w:ascii="Times New Roman" w:hAnsi="Times New Roman"/>
                <w:color w:val="000000"/>
                <w:sz w:val="20"/>
                <w:szCs w:val="20"/>
              </w:rPr>
              <w:t>Создание не менее 1 объекта</w:t>
            </w:r>
          </w:p>
        </w:tc>
        <w:tc>
          <w:tcPr>
            <w:tcW w:w="581" w:type="pct"/>
            <w:vAlign w:val="center"/>
          </w:tcPr>
          <w:p w:rsidR="00D2740C" w:rsidRPr="009E2B95" w:rsidRDefault="00D2740C" w:rsidP="009D2284">
            <w:pPr>
              <w:spacing w:after="0" w:line="240" w:lineRule="auto"/>
              <w:rPr>
                <w:rFonts w:ascii="Times New Roman" w:hAnsi="Times New Roman"/>
                <w:color w:val="000000"/>
                <w:sz w:val="20"/>
                <w:szCs w:val="20"/>
              </w:rPr>
            </w:pPr>
            <w:r w:rsidRPr="009E2B95">
              <w:rPr>
                <w:rFonts w:ascii="Times New Roman" w:hAnsi="Times New Roman"/>
                <w:color w:val="000000"/>
                <w:sz w:val="20"/>
                <w:szCs w:val="20"/>
              </w:rPr>
              <w:t>Привлечение туристов на территорию ГО г.Рыбинск</w:t>
            </w:r>
          </w:p>
        </w:tc>
        <w:tc>
          <w:tcPr>
            <w:tcW w:w="496" w:type="pct"/>
            <w:vAlign w:val="center"/>
          </w:tcPr>
          <w:p w:rsidR="00D2740C" w:rsidRPr="009E2B95" w:rsidRDefault="00D2740C" w:rsidP="009D2284">
            <w:pPr>
              <w:spacing w:after="0" w:line="240" w:lineRule="auto"/>
              <w:ind w:left="-107" w:right="-108"/>
              <w:rPr>
                <w:rFonts w:ascii="Times New Roman" w:hAnsi="Times New Roman"/>
                <w:color w:val="000000"/>
                <w:sz w:val="20"/>
                <w:szCs w:val="20"/>
              </w:rPr>
            </w:pPr>
            <w:r w:rsidRPr="009E2B95">
              <w:rPr>
                <w:rFonts w:ascii="Times New Roman" w:hAnsi="Times New Roman"/>
                <w:color w:val="000000"/>
                <w:sz w:val="20"/>
                <w:szCs w:val="20"/>
              </w:rPr>
              <w:t>Увеличение туристического потока до 435,0 тыс. чел</w:t>
            </w:r>
          </w:p>
          <w:p w:rsidR="00D2740C" w:rsidRPr="009E2B95" w:rsidRDefault="00D2740C" w:rsidP="009D2284">
            <w:pPr>
              <w:spacing w:after="0" w:line="240" w:lineRule="auto"/>
              <w:ind w:left="-107" w:right="-108"/>
              <w:rPr>
                <w:rFonts w:ascii="Times New Roman" w:hAnsi="Times New Roman"/>
                <w:color w:val="000000"/>
                <w:sz w:val="20"/>
                <w:szCs w:val="20"/>
              </w:rPr>
            </w:pPr>
            <w:r w:rsidRPr="009E2B95">
              <w:rPr>
                <w:rFonts w:ascii="Times New Roman" w:hAnsi="Times New Roman"/>
                <w:color w:val="000000"/>
                <w:sz w:val="20"/>
                <w:szCs w:val="20"/>
              </w:rPr>
              <w:t>Создание не менее 1 объекта</w:t>
            </w:r>
          </w:p>
        </w:tc>
        <w:tc>
          <w:tcPr>
            <w:tcW w:w="517" w:type="pct"/>
            <w:vAlign w:val="center"/>
          </w:tcPr>
          <w:p w:rsidR="00D2740C" w:rsidRPr="009E2B95" w:rsidRDefault="00D2740C" w:rsidP="009D2284">
            <w:pPr>
              <w:spacing w:after="0" w:line="240" w:lineRule="auto"/>
              <w:rPr>
                <w:rFonts w:ascii="Times New Roman" w:hAnsi="Times New Roman"/>
                <w:color w:val="000000"/>
                <w:sz w:val="20"/>
                <w:szCs w:val="20"/>
              </w:rPr>
            </w:pPr>
            <w:r w:rsidRPr="009E2B95">
              <w:rPr>
                <w:rFonts w:ascii="Times New Roman" w:hAnsi="Times New Roman"/>
                <w:color w:val="000000"/>
                <w:sz w:val="20"/>
                <w:szCs w:val="20"/>
              </w:rPr>
              <w:t>Наличие ПСД на благоустройство Волжского парка</w:t>
            </w:r>
          </w:p>
        </w:tc>
        <w:tc>
          <w:tcPr>
            <w:tcW w:w="519" w:type="pct"/>
            <w:vAlign w:val="center"/>
          </w:tcPr>
          <w:p w:rsidR="00D2740C" w:rsidRPr="009E2B95" w:rsidRDefault="00D2740C" w:rsidP="009D2284">
            <w:pPr>
              <w:spacing w:after="0" w:line="240" w:lineRule="auto"/>
              <w:rPr>
                <w:rFonts w:ascii="Times New Roman" w:hAnsi="Times New Roman"/>
                <w:color w:val="000000"/>
                <w:sz w:val="20"/>
                <w:szCs w:val="20"/>
              </w:rPr>
            </w:pPr>
            <w:r w:rsidRPr="009E2B95">
              <w:rPr>
                <w:rFonts w:ascii="Times New Roman" w:hAnsi="Times New Roman"/>
                <w:color w:val="000000"/>
                <w:sz w:val="20"/>
                <w:szCs w:val="20"/>
              </w:rPr>
              <w:t>Включение в муниципальную программу «Благоустройство и озеленение территории городского округа город Рыбинск Ярославской области»</w:t>
            </w:r>
          </w:p>
        </w:tc>
        <w:tc>
          <w:tcPr>
            <w:tcW w:w="527" w:type="pct"/>
            <w:vAlign w:val="center"/>
          </w:tcPr>
          <w:p w:rsidR="00D2740C" w:rsidRPr="009E2B95" w:rsidRDefault="00EE74CF" w:rsidP="009D2284">
            <w:pPr>
              <w:spacing w:after="0" w:line="240" w:lineRule="auto"/>
              <w:ind w:left="-107" w:right="-107"/>
              <w:rPr>
                <w:rFonts w:ascii="Times New Roman" w:hAnsi="Times New Roman"/>
                <w:color w:val="000000"/>
                <w:sz w:val="20"/>
                <w:szCs w:val="20"/>
              </w:rPr>
            </w:pPr>
            <w:r w:rsidRPr="009E2B95">
              <w:rPr>
                <w:rFonts w:ascii="Times New Roman" w:hAnsi="Times New Roman"/>
                <w:color w:val="000000"/>
                <w:sz w:val="20"/>
                <w:szCs w:val="20"/>
              </w:rPr>
              <w:t>2023</w:t>
            </w:r>
          </w:p>
        </w:tc>
        <w:tc>
          <w:tcPr>
            <w:tcW w:w="389" w:type="pct"/>
          </w:tcPr>
          <w:p w:rsidR="00D2740C" w:rsidRPr="009E2B95" w:rsidRDefault="00D2740C" w:rsidP="00D2740C">
            <w:pPr>
              <w:spacing w:after="0" w:line="240" w:lineRule="auto"/>
              <w:ind w:left="-107" w:right="-107"/>
              <w:jc w:val="center"/>
              <w:rPr>
                <w:rFonts w:ascii="Times New Roman" w:hAnsi="Times New Roman"/>
                <w:color w:val="000000"/>
                <w:sz w:val="20"/>
                <w:szCs w:val="20"/>
              </w:rPr>
            </w:pPr>
            <w:r w:rsidRPr="009E2B95">
              <w:rPr>
                <w:rFonts w:ascii="Times New Roman" w:hAnsi="Times New Roman"/>
                <w:color w:val="000000"/>
                <w:sz w:val="20"/>
                <w:szCs w:val="20"/>
              </w:rPr>
              <w:t>ДАГ</w:t>
            </w:r>
          </w:p>
          <w:p w:rsidR="00D2740C" w:rsidRPr="009E2B95" w:rsidRDefault="00D2740C" w:rsidP="00D2740C">
            <w:pPr>
              <w:spacing w:after="0" w:line="240" w:lineRule="auto"/>
              <w:ind w:left="-107" w:right="-107"/>
              <w:jc w:val="center"/>
              <w:rPr>
                <w:rFonts w:ascii="Times New Roman" w:hAnsi="Times New Roman"/>
                <w:color w:val="000000"/>
                <w:sz w:val="20"/>
                <w:szCs w:val="20"/>
              </w:rPr>
            </w:pPr>
            <w:r w:rsidRPr="009E2B95">
              <w:rPr>
                <w:rFonts w:ascii="Times New Roman" w:hAnsi="Times New Roman"/>
                <w:color w:val="000000"/>
                <w:sz w:val="20"/>
                <w:szCs w:val="20"/>
              </w:rPr>
              <w:t>ДЖКХТиС</w:t>
            </w:r>
          </w:p>
          <w:p w:rsidR="00D2740C" w:rsidRPr="009E2B95" w:rsidRDefault="00D2740C" w:rsidP="00D2740C">
            <w:pPr>
              <w:spacing w:after="0" w:line="240" w:lineRule="auto"/>
              <w:ind w:left="-107" w:right="-107"/>
              <w:jc w:val="center"/>
              <w:rPr>
                <w:rFonts w:ascii="Times New Roman" w:hAnsi="Times New Roman"/>
                <w:color w:val="000000"/>
                <w:sz w:val="20"/>
                <w:szCs w:val="20"/>
              </w:rPr>
            </w:pPr>
            <w:r w:rsidRPr="009E2B95">
              <w:rPr>
                <w:rFonts w:ascii="Times New Roman" w:hAnsi="Times New Roman"/>
                <w:color w:val="000000"/>
                <w:sz w:val="20"/>
                <w:szCs w:val="20"/>
              </w:rPr>
              <w:t>УС</w:t>
            </w:r>
          </w:p>
        </w:tc>
      </w:tr>
      <w:tr w:rsidR="0073544E" w:rsidRPr="00D0579D" w:rsidTr="00404D15">
        <w:trPr>
          <w:trHeight w:val="154"/>
        </w:trPr>
        <w:tc>
          <w:tcPr>
            <w:tcW w:w="228" w:type="pct"/>
            <w:gridSpan w:val="3"/>
          </w:tcPr>
          <w:p w:rsidR="0073544E" w:rsidRPr="00000C76" w:rsidRDefault="0073544E" w:rsidP="001362F8">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8.3.7</w:t>
            </w:r>
          </w:p>
        </w:tc>
        <w:tc>
          <w:tcPr>
            <w:tcW w:w="580" w:type="pct"/>
          </w:tcPr>
          <w:p w:rsidR="0073544E" w:rsidRPr="00000C76" w:rsidRDefault="0073544E" w:rsidP="0073544E">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 xml:space="preserve">Благоустройство мкрн. «Ягутка», «Кировский»  </w:t>
            </w:r>
          </w:p>
        </w:tc>
        <w:tc>
          <w:tcPr>
            <w:tcW w:w="590" w:type="pct"/>
          </w:tcPr>
          <w:p w:rsidR="0073544E" w:rsidRPr="00000C76" w:rsidRDefault="0073544E" w:rsidP="0073544E">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 xml:space="preserve">В отдаленных от центра районах с небольшим количеством </w:t>
            </w:r>
            <w:proofErr w:type="gramStart"/>
            <w:r w:rsidRPr="00000C76">
              <w:rPr>
                <w:rFonts w:ascii="Times New Roman" w:hAnsi="Times New Roman"/>
                <w:color w:val="000000"/>
                <w:sz w:val="20"/>
                <w:szCs w:val="20"/>
              </w:rPr>
              <w:t>проживаю-</w:t>
            </w:r>
            <w:proofErr w:type="spellStart"/>
            <w:r w:rsidRPr="00000C76">
              <w:rPr>
                <w:rFonts w:ascii="Times New Roman" w:hAnsi="Times New Roman"/>
                <w:color w:val="000000"/>
                <w:sz w:val="20"/>
                <w:szCs w:val="20"/>
              </w:rPr>
              <w:t>щих</w:t>
            </w:r>
            <w:proofErr w:type="spellEnd"/>
            <w:proofErr w:type="gramEnd"/>
            <w:r w:rsidRPr="00000C76">
              <w:rPr>
                <w:rFonts w:ascii="Times New Roman" w:hAnsi="Times New Roman"/>
                <w:color w:val="000000"/>
                <w:sz w:val="20"/>
                <w:szCs w:val="20"/>
              </w:rPr>
              <w:t xml:space="preserve"> отсутствуют благоустроен-</w:t>
            </w:r>
            <w:proofErr w:type="spellStart"/>
            <w:r w:rsidRPr="00000C76">
              <w:rPr>
                <w:rFonts w:ascii="Times New Roman" w:hAnsi="Times New Roman"/>
                <w:color w:val="000000"/>
                <w:sz w:val="20"/>
                <w:szCs w:val="20"/>
              </w:rPr>
              <w:t>ные</w:t>
            </w:r>
            <w:proofErr w:type="spellEnd"/>
            <w:r w:rsidRPr="00000C76">
              <w:rPr>
                <w:rFonts w:ascii="Times New Roman" w:hAnsi="Times New Roman"/>
                <w:color w:val="000000"/>
                <w:sz w:val="20"/>
                <w:szCs w:val="20"/>
              </w:rPr>
              <w:t xml:space="preserve"> места отдыха </w:t>
            </w:r>
          </w:p>
        </w:tc>
        <w:tc>
          <w:tcPr>
            <w:tcW w:w="573" w:type="pct"/>
          </w:tcPr>
          <w:p w:rsidR="0073544E" w:rsidRPr="00000C76" w:rsidRDefault="0073544E" w:rsidP="0073544E">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Равно-доступность к благоустроенным территориям жителей во всех районах города</w:t>
            </w:r>
          </w:p>
        </w:tc>
        <w:tc>
          <w:tcPr>
            <w:tcW w:w="581" w:type="pct"/>
          </w:tcPr>
          <w:p w:rsidR="0073544E" w:rsidRPr="00000C76" w:rsidRDefault="0073544E" w:rsidP="0073544E">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 xml:space="preserve">Повышение комфортности и качества городской среды </w:t>
            </w:r>
          </w:p>
        </w:tc>
        <w:tc>
          <w:tcPr>
            <w:tcW w:w="496" w:type="pct"/>
          </w:tcPr>
          <w:p w:rsidR="0073544E" w:rsidRPr="00000C76" w:rsidRDefault="0073544E" w:rsidP="0073544E">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 xml:space="preserve">Количество </w:t>
            </w:r>
            <w:proofErr w:type="gramStart"/>
            <w:r w:rsidRPr="00000C76">
              <w:rPr>
                <w:rFonts w:ascii="Times New Roman" w:hAnsi="Times New Roman"/>
                <w:color w:val="000000"/>
                <w:sz w:val="20"/>
                <w:szCs w:val="20"/>
              </w:rPr>
              <w:t>ОТ</w:t>
            </w:r>
            <w:proofErr w:type="gramEnd"/>
          </w:p>
        </w:tc>
        <w:tc>
          <w:tcPr>
            <w:tcW w:w="517" w:type="pct"/>
          </w:tcPr>
          <w:p w:rsidR="0073544E" w:rsidRPr="00000C76" w:rsidRDefault="0073544E" w:rsidP="0073544E">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Необходимые мероприятия:</w:t>
            </w:r>
          </w:p>
          <w:p w:rsidR="0073544E" w:rsidRPr="00000C76" w:rsidRDefault="0073544E" w:rsidP="0073544E">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 формирование земельного участка;</w:t>
            </w:r>
          </w:p>
          <w:p w:rsidR="0073544E" w:rsidRPr="00000C76" w:rsidRDefault="0073544E" w:rsidP="0073544E">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 разработка ДАГ эскизного предложения;</w:t>
            </w:r>
          </w:p>
          <w:p w:rsidR="0073544E" w:rsidRPr="00000C76" w:rsidRDefault="0073544E" w:rsidP="0073544E">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 xml:space="preserve"> </w:t>
            </w:r>
            <w:proofErr w:type="gramStart"/>
            <w:r w:rsidRPr="00000C76">
              <w:rPr>
                <w:rFonts w:ascii="Times New Roman" w:hAnsi="Times New Roman"/>
                <w:color w:val="000000"/>
                <w:sz w:val="20"/>
                <w:szCs w:val="20"/>
              </w:rPr>
              <w:t>- отбор ОТ, подлежащей благоустройству, посредством онлайн-голосования на единой федеральной платформе za.gorodsreda.ru , на основании большинства голосов;</w:t>
            </w:r>
            <w:proofErr w:type="gramEnd"/>
          </w:p>
          <w:p w:rsidR="0073544E" w:rsidRPr="00000C76" w:rsidRDefault="0073544E" w:rsidP="0073544E">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 xml:space="preserve"> -потребность в финансировании 60 млн. руб., в т.ч.</w:t>
            </w:r>
          </w:p>
          <w:p w:rsidR="0073544E" w:rsidRPr="00000C76" w:rsidRDefault="0073544E" w:rsidP="0073544E">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 xml:space="preserve"> ОБ  - 57 млн. руб., софинансирование из ГБ  - 3 млн. руб.</w:t>
            </w:r>
          </w:p>
        </w:tc>
        <w:tc>
          <w:tcPr>
            <w:tcW w:w="519" w:type="pct"/>
          </w:tcPr>
          <w:p w:rsidR="0073544E" w:rsidRPr="00000C76" w:rsidRDefault="0073544E" w:rsidP="0073544E">
            <w:pPr>
              <w:adjustRightInd w:val="0"/>
              <w:spacing w:after="0" w:line="240" w:lineRule="auto"/>
              <w:jc w:val="both"/>
              <w:rPr>
                <w:rFonts w:ascii="Times New Roman" w:hAnsi="Times New Roman"/>
                <w:color w:val="000000"/>
                <w:sz w:val="20"/>
                <w:szCs w:val="20"/>
              </w:rPr>
            </w:pPr>
            <w:r w:rsidRPr="00000C76">
              <w:rPr>
                <w:rFonts w:ascii="Times New Roman" w:hAnsi="Times New Roman"/>
                <w:color w:val="000000"/>
                <w:sz w:val="20"/>
                <w:szCs w:val="20"/>
              </w:rPr>
              <w:t xml:space="preserve">Возможность выполнения благоустройства </w:t>
            </w:r>
            <w:proofErr w:type="gramStart"/>
            <w:r w:rsidRPr="00000C76">
              <w:rPr>
                <w:rFonts w:ascii="Times New Roman" w:hAnsi="Times New Roman"/>
                <w:color w:val="000000"/>
                <w:sz w:val="20"/>
                <w:szCs w:val="20"/>
              </w:rPr>
              <w:t>ОТ</w:t>
            </w:r>
            <w:proofErr w:type="gramEnd"/>
            <w:r w:rsidRPr="00000C76">
              <w:rPr>
                <w:rFonts w:ascii="Times New Roman" w:hAnsi="Times New Roman"/>
                <w:color w:val="000000"/>
                <w:sz w:val="20"/>
                <w:szCs w:val="20"/>
              </w:rPr>
              <w:t xml:space="preserve"> </w:t>
            </w:r>
            <w:proofErr w:type="gramStart"/>
            <w:r w:rsidRPr="00000C76">
              <w:rPr>
                <w:rFonts w:ascii="Times New Roman" w:hAnsi="Times New Roman"/>
                <w:color w:val="000000"/>
                <w:sz w:val="20"/>
                <w:szCs w:val="20"/>
              </w:rPr>
              <w:t>в</w:t>
            </w:r>
            <w:proofErr w:type="gramEnd"/>
            <w:r w:rsidRPr="00000C76">
              <w:rPr>
                <w:rFonts w:ascii="Times New Roman" w:hAnsi="Times New Roman"/>
                <w:color w:val="000000"/>
                <w:sz w:val="20"/>
                <w:szCs w:val="20"/>
              </w:rPr>
              <w:t xml:space="preserve"> рамках МП «Формирование современной городской среды на территории городского округа город Рыбинск» (утв. постановлением Администрации городского округа г. Рыбинск от 29.03.2018 № 963)</w:t>
            </w:r>
          </w:p>
        </w:tc>
        <w:tc>
          <w:tcPr>
            <w:tcW w:w="527" w:type="pct"/>
          </w:tcPr>
          <w:p w:rsidR="0073544E" w:rsidRPr="00000C76" w:rsidRDefault="0073544E" w:rsidP="0073544E">
            <w:pPr>
              <w:spacing w:after="0" w:line="240" w:lineRule="auto"/>
              <w:jc w:val="center"/>
              <w:rPr>
                <w:rFonts w:ascii="Times New Roman" w:hAnsi="Times New Roman"/>
                <w:color w:val="000000"/>
                <w:sz w:val="20"/>
                <w:szCs w:val="20"/>
              </w:rPr>
            </w:pPr>
            <w:r w:rsidRPr="00000C76">
              <w:rPr>
                <w:rFonts w:ascii="Times New Roman" w:hAnsi="Times New Roman"/>
                <w:color w:val="000000"/>
                <w:sz w:val="20"/>
                <w:szCs w:val="20"/>
              </w:rPr>
              <w:t>2026-2027 гг. – по 1 ОТ ежегодно</w:t>
            </w:r>
          </w:p>
        </w:tc>
        <w:tc>
          <w:tcPr>
            <w:tcW w:w="389" w:type="pct"/>
          </w:tcPr>
          <w:p w:rsidR="0073544E" w:rsidRPr="00000C76" w:rsidRDefault="0073544E" w:rsidP="0073544E">
            <w:pPr>
              <w:spacing w:after="0" w:line="240" w:lineRule="auto"/>
              <w:jc w:val="center"/>
              <w:rPr>
                <w:rFonts w:ascii="Times New Roman" w:hAnsi="Times New Roman"/>
                <w:color w:val="000000"/>
                <w:sz w:val="20"/>
                <w:szCs w:val="20"/>
              </w:rPr>
            </w:pPr>
            <w:r w:rsidRPr="00000C76">
              <w:rPr>
                <w:rFonts w:ascii="Times New Roman" w:hAnsi="Times New Roman"/>
                <w:color w:val="000000"/>
                <w:sz w:val="20"/>
                <w:szCs w:val="20"/>
              </w:rPr>
              <w:t>ДЖКХ,ТиС, ДАГ, УС</w:t>
            </w:r>
          </w:p>
        </w:tc>
      </w:tr>
      <w:tr w:rsidR="00D118B3" w:rsidRPr="00D0579D" w:rsidTr="00404D15">
        <w:trPr>
          <w:trHeight w:val="154"/>
        </w:trPr>
        <w:tc>
          <w:tcPr>
            <w:tcW w:w="228" w:type="pct"/>
            <w:gridSpan w:val="3"/>
          </w:tcPr>
          <w:p w:rsidR="00D118B3" w:rsidRPr="00000C76" w:rsidRDefault="00D118B3" w:rsidP="001362F8">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8.3.8</w:t>
            </w:r>
          </w:p>
        </w:tc>
        <w:tc>
          <w:tcPr>
            <w:tcW w:w="580" w:type="pct"/>
          </w:tcPr>
          <w:p w:rsidR="00D118B3" w:rsidRPr="00000C76" w:rsidRDefault="00D118B3" w:rsidP="00D118B3">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 xml:space="preserve">Строительство детского парка в мкрн. </w:t>
            </w:r>
            <w:proofErr w:type="gramStart"/>
            <w:r w:rsidRPr="00000C76">
              <w:rPr>
                <w:rFonts w:ascii="Times New Roman" w:hAnsi="Times New Roman"/>
                <w:color w:val="000000"/>
                <w:sz w:val="20"/>
                <w:szCs w:val="20"/>
              </w:rPr>
              <w:t>Прибрежный</w:t>
            </w:r>
            <w:proofErr w:type="gramEnd"/>
            <w:r w:rsidRPr="00000C76">
              <w:rPr>
                <w:rFonts w:ascii="Times New Roman" w:hAnsi="Times New Roman"/>
                <w:color w:val="000000"/>
                <w:sz w:val="20"/>
                <w:szCs w:val="20"/>
              </w:rPr>
              <w:t xml:space="preserve"> (подобно парку по ул. Волочаевская) </w:t>
            </w:r>
          </w:p>
        </w:tc>
        <w:tc>
          <w:tcPr>
            <w:tcW w:w="590" w:type="pct"/>
          </w:tcPr>
          <w:p w:rsidR="00D118B3" w:rsidRPr="00000C76" w:rsidRDefault="00D118B3" w:rsidP="00D118B3">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Застройка района, отсутствие обустроенных мест для проведения досуга</w:t>
            </w:r>
          </w:p>
        </w:tc>
        <w:tc>
          <w:tcPr>
            <w:tcW w:w="573" w:type="pct"/>
          </w:tcPr>
          <w:p w:rsidR="00D118B3" w:rsidRPr="00000C76" w:rsidRDefault="00D118B3" w:rsidP="00D118B3">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Повышение комфортности и качества городской среды</w:t>
            </w:r>
          </w:p>
        </w:tc>
        <w:tc>
          <w:tcPr>
            <w:tcW w:w="581" w:type="pct"/>
          </w:tcPr>
          <w:p w:rsidR="00D118B3" w:rsidRPr="00000C76" w:rsidRDefault="00D118B3" w:rsidP="00D118B3">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Увеличение количества парковых и зеленых зон в городе</w:t>
            </w:r>
          </w:p>
        </w:tc>
        <w:tc>
          <w:tcPr>
            <w:tcW w:w="496" w:type="pct"/>
          </w:tcPr>
          <w:p w:rsidR="00D118B3" w:rsidRPr="00000C76" w:rsidRDefault="00D118B3" w:rsidP="00D118B3">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 xml:space="preserve">Количество </w:t>
            </w:r>
            <w:proofErr w:type="gramStart"/>
            <w:r w:rsidRPr="00000C76">
              <w:rPr>
                <w:rFonts w:ascii="Times New Roman" w:hAnsi="Times New Roman"/>
                <w:color w:val="000000"/>
                <w:sz w:val="20"/>
                <w:szCs w:val="20"/>
              </w:rPr>
              <w:t>ОТ</w:t>
            </w:r>
            <w:proofErr w:type="gramEnd"/>
          </w:p>
        </w:tc>
        <w:tc>
          <w:tcPr>
            <w:tcW w:w="517" w:type="pct"/>
          </w:tcPr>
          <w:p w:rsidR="00D118B3" w:rsidRPr="00000C76" w:rsidRDefault="00D118B3" w:rsidP="00D118B3">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Необходимые мероприятия:</w:t>
            </w:r>
          </w:p>
          <w:p w:rsidR="00D118B3" w:rsidRPr="00000C76" w:rsidRDefault="00D118B3" w:rsidP="00D118B3">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 формирование земельного участка;</w:t>
            </w:r>
          </w:p>
          <w:p w:rsidR="00D118B3" w:rsidRPr="00000C76" w:rsidRDefault="00D118B3" w:rsidP="00D118B3">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 разработка ДАГ эскизного предложения;</w:t>
            </w:r>
          </w:p>
          <w:p w:rsidR="00D118B3" w:rsidRPr="00000C76" w:rsidRDefault="00D118B3" w:rsidP="00D118B3">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 xml:space="preserve"> </w:t>
            </w:r>
            <w:proofErr w:type="gramStart"/>
            <w:r w:rsidRPr="00000C76">
              <w:rPr>
                <w:rFonts w:ascii="Times New Roman" w:hAnsi="Times New Roman"/>
                <w:color w:val="000000"/>
                <w:sz w:val="20"/>
                <w:szCs w:val="20"/>
              </w:rPr>
              <w:t>- отбор ОТ, подлежащей благоустройству, посредством онлайн-голосования на единой федеральной платформе za.gorodsreda.ru , на основании большинства голосов;</w:t>
            </w:r>
            <w:proofErr w:type="gramEnd"/>
          </w:p>
          <w:p w:rsidR="00D118B3" w:rsidRPr="00000C76" w:rsidRDefault="00D118B3" w:rsidP="00D118B3">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 xml:space="preserve"> -потребность в </w:t>
            </w:r>
            <w:r w:rsidRPr="00000C76">
              <w:rPr>
                <w:rFonts w:ascii="Times New Roman" w:hAnsi="Times New Roman"/>
                <w:color w:val="000000"/>
                <w:sz w:val="20"/>
                <w:szCs w:val="20"/>
              </w:rPr>
              <w:lastRenderedPageBreak/>
              <w:t>финансировании 60 млн. руб., в т.ч.</w:t>
            </w:r>
          </w:p>
          <w:p w:rsidR="00D118B3" w:rsidRPr="00000C76" w:rsidRDefault="00D118B3" w:rsidP="00D118B3">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 xml:space="preserve"> ОБ  - 57 млн. руб., софинансирование из ГБ  - 3 млн. руб.</w:t>
            </w:r>
          </w:p>
        </w:tc>
        <w:tc>
          <w:tcPr>
            <w:tcW w:w="519" w:type="pct"/>
          </w:tcPr>
          <w:p w:rsidR="00D118B3" w:rsidRPr="00000C76" w:rsidRDefault="00D118B3" w:rsidP="00D118B3">
            <w:pPr>
              <w:adjustRightInd w:val="0"/>
              <w:spacing w:after="0" w:line="240" w:lineRule="auto"/>
              <w:jc w:val="both"/>
              <w:rPr>
                <w:rFonts w:ascii="Times New Roman" w:hAnsi="Times New Roman"/>
                <w:color w:val="000000"/>
                <w:sz w:val="20"/>
                <w:szCs w:val="20"/>
              </w:rPr>
            </w:pPr>
            <w:r w:rsidRPr="00000C76">
              <w:rPr>
                <w:rFonts w:ascii="Times New Roman" w:hAnsi="Times New Roman"/>
                <w:color w:val="000000"/>
                <w:sz w:val="20"/>
                <w:szCs w:val="20"/>
              </w:rPr>
              <w:lastRenderedPageBreak/>
              <w:t xml:space="preserve">Возможность реализации благоустройства </w:t>
            </w:r>
            <w:proofErr w:type="gramStart"/>
            <w:r w:rsidRPr="00000C76">
              <w:rPr>
                <w:rFonts w:ascii="Times New Roman" w:hAnsi="Times New Roman"/>
                <w:color w:val="000000"/>
                <w:sz w:val="20"/>
                <w:szCs w:val="20"/>
              </w:rPr>
              <w:t>ОТ</w:t>
            </w:r>
            <w:proofErr w:type="gramEnd"/>
            <w:r w:rsidRPr="00000C76">
              <w:rPr>
                <w:rFonts w:ascii="Times New Roman" w:hAnsi="Times New Roman"/>
                <w:color w:val="000000"/>
                <w:sz w:val="20"/>
                <w:szCs w:val="20"/>
              </w:rPr>
              <w:t xml:space="preserve"> </w:t>
            </w:r>
            <w:proofErr w:type="gramStart"/>
            <w:r w:rsidRPr="00000C76">
              <w:rPr>
                <w:rFonts w:ascii="Times New Roman" w:hAnsi="Times New Roman"/>
                <w:color w:val="000000"/>
                <w:sz w:val="20"/>
                <w:szCs w:val="20"/>
              </w:rPr>
              <w:t>в</w:t>
            </w:r>
            <w:proofErr w:type="gramEnd"/>
            <w:r w:rsidRPr="00000C76">
              <w:rPr>
                <w:rFonts w:ascii="Times New Roman" w:hAnsi="Times New Roman"/>
                <w:color w:val="000000"/>
                <w:sz w:val="20"/>
                <w:szCs w:val="20"/>
              </w:rPr>
              <w:t xml:space="preserve"> рамках МП «Формирование современной городской среды на территории городского округа город Рыбинск» (утв. постановлением Администрации городского округа г. Рыбинск от 29.03.2018 № 963)</w:t>
            </w:r>
          </w:p>
        </w:tc>
        <w:tc>
          <w:tcPr>
            <w:tcW w:w="527" w:type="pct"/>
          </w:tcPr>
          <w:p w:rsidR="00D118B3" w:rsidRPr="00000C76" w:rsidRDefault="00D118B3" w:rsidP="00D118B3">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2026 г. – разработка ПСД,</w:t>
            </w:r>
          </w:p>
          <w:p w:rsidR="00D118B3" w:rsidRPr="00000C76" w:rsidRDefault="00D118B3" w:rsidP="00D118B3">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2027 г. - СМР</w:t>
            </w:r>
          </w:p>
        </w:tc>
        <w:tc>
          <w:tcPr>
            <w:tcW w:w="389" w:type="pct"/>
          </w:tcPr>
          <w:p w:rsidR="00D118B3" w:rsidRPr="00000C76" w:rsidRDefault="00D118B3" w:rsidP="00D118B3">
            <w:pPr>
              <w:spacing w:after="0" w:line="240" w:lineRule="auto"/>
              <w:jc w:val="center"/>
              <w:rPr>
                <w:rFonts w:ascii="Times New Roman" w:hAnsi="Times New Roman"/>
                <w:color w:val="000000"/>
                <w:sz w:val="20"/>
                <w:szCs w:val="20"/>
              </w:rPr>
            </w:pPr>
            <w:r w:rsidRPr="00000C76">
              <w:rPr>
                <w:rFonts w:ascii="Times New Roman" w:hAnsi="Times New Roman"/>
                <w:color w:val="000000"/>
                <w:sz w:val="20"/>
                <w:szCs w:val="20"/>
              </w:rPr>
              <w:t>ДЖКХ, ТиС</w:t>
            </w:r>
          </w:p>
          <w:p w:rsidR="00D118B3" w:rsidRPr="00000C76" w:rsidRDefault="00D118B3" w:rsidP="00D118B3">
            <w:pPr>
              <w:spacing w:after="0" w:line="240" w:lineRule="auto"/>
              <w:jc w:val="center"/>
              <w:rPr>
                <w:rFonts w:ascii="Times New Roman" w:hAnsi="Times New Roman"/>
                <w:color w:val="000000"/>
                <w:sz w:val="20"/>
                <w:szCs w:val="20"/>
              </w:rPr>
            </w:pPr>
            <w:r w:rsidRPr="00000C76">
              <w:rPr>
                <w:rFonts w:ascii="Times New Roman" w:hAnsi="Times New Roman"/>
                <w:color w:val="000000"/>
                <w:sz w:val="20"/>
                <w:szCs w:val="20"/>
              </w:rPr>
              <w:t>УС</w:t>
            </w:r>
          </w:p>
        </w:tc>
      </w:tr>
      <w:tr w:rsidR="0092760B" w:rsidRPr="00D0579D" w:rsidTr="00404D15">
        <w:trPr>
          <w:trHeight w:val="154"/>
        </w:trPr>
        <w:tc>
          <w:tcPr>
            <w:tcW w:w="228" w:type="pct"/>
            <w:gridSpan w:val="3"/>
          </w:tcPr>
          <w:p w:rsidR="0092760B" w:rsidRPr="00000C76" w:rsidRDefault="0092760B" w:rsidP="001362F8">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lastRenderedPageBreak/>
              <w:t>8.3.9</w:t>
            </w:r>
          </w:p>
        </w:tc>
        <w:tc>
          <w:tcPr>
            <w:tcW w:w="580" w:type="pct"/>
          </w:tcPr>
          <w:p w:rsidR="0092760B" w:rsidRPr="00000C76" w:rsidRDefault="0092760B" w:rsidP="0092760B">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 xml:space="preserve">Благоустройство мест отдыха, в т.ч. пляж в мкрн. Переборы </w:t>
            </w:r>
          </w:p>
        </w:tc>
        <w:tc>
          <w:tcPr>
            <w:tcW w:w="590" w:type="pct"/>
          </w:tcPr>
          <w:p w:rsidR="0092760B" w:rsidRPr="00000C76" w:rsidRDefault="0092760B" w:rsidP="0092760B">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 xml:space="preserve">Отсутствие </w:t>
            </w:r>
            <w:proofErr w:type="gramStart"/>
            <w:r w:rsidRPr="00000C76">
              <w:rPr>
                <w:rFonts w:ascii="Times New Roman" w:hAnsi="Times New Roman"/>
                <w:color w:val="000000"/>
                <w:sz w:val="20"/>
                <w:szCs w:val="20"/>
              </w:rPr>
              <w:t>благоустроен-</w:t>
            </w:r>
            <w:proofErr w:type="spellStart"/>
            <w:r w:rsidRPr="00000C76">
              <w:rPr>
                <w:rFonts w:ascii="Times New Roman" w:hAnsi="Times New Roman"/>
                <w:color w:val="000000"/>
                <w:sz w:val="20"/>
                <w:szCs w:val="20"/>
              </w:rPr>
              <w:t>ных</w:t>
            </w:r>
            <w:proofErr w:type="spellEnd"/>
            <w:proofErr w:type="gramEnd"/>
            <w:r w:rsidRPr="00000C76">
              <w:rPr>
                <w:rFonts w:ascii="Times New Roman" w:hAnsi="Times New Roman"/>
                <w:color w:val="000000"/>
                <w:sz w:val="20"/>
                <w:szCs w:val="20"/>
              </w:rPr>
              <w:t xml:space="preserve"> и наполненных </w:t>
            </w:r>
            <w:proofErr w:type="spellStart"/>
            <w:r w:rsidRPr="00000C76">
              <w:rPr>
                <w:rFonts w:ascii="Times New Roman" w:hAnsi="Times New Roman"/>
                <w:color w:val="000000"/>
                <w:sz w:val="20"/>
                <w:szCs w:val="20"/>
              </w:rPr>
              <w:t>инфраструкту</w:t>
            </w:r>
            <w:proofErr w:type="spellEnd"/>
            <w:r w:rsidRPr="00000C76">
              <w:rPr>
                <w:rFonts w:ascii="Times New Roman" w:hAnsi="Times New Roman"/>
                <w:color w:val="000000"/>
                <w:sz w:val="20"/>
                <w:szCs w:val="20"/>
              </w:rPr>
              <w:t>-рой мест для летнего отдыха у воды</w:t>
            </w:r>
          </w:p>
        </w:tc>
        <w:tc>
          <w:tcPr>
            <w:tcW w:w="573" w:type="pct"/>
          </w:tcPr>
          <w:p w:rsidR="0092760B" w:rsidRPr="00000C76" w:rsidRDefault="0092760B" w:rsidP="0092760B">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Повышение комфортности и качества городской среды</w:t>
            </w:r>
          </w:p>
        </w:tc>
        <w:tc>
          <w:tcPr>
            <w:tcW w:w="581" w:type="pct"/>
          </w:tcPr>
          <w:p w:rsidR="0092760B" w:rsidRPr="00000C76" w:rsidRDefault="0092760B" w:rsidP="0092760B">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 xml:space="preserve">Увеличение в городе мест для отдыха людей </w:t>
            </w:r>
          </w:p>
        </w:tc>
        <w:tc>
          <w:tcPr>
            <w:tcW w:w="496" w:type="pct"/>
          </w:tcPr>
          <w:p w:rsidR="0092760B" w:rsidRPr="00000C76" w:rsidRDefault="0092760B" w:rsidP="0092760B">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 xml:space="preserve">Количество </w:t>
            </w:r>
            <w:proofErr w:type="gramStart"/>
            <w:r w:rsidRPr="00000C76">
              <w:rPr>
                <w:rFonts w:ascii="Times New Roman" w:hAnsi="Times New Roman"/>
                <w:color w:val="000000"/>
                <w:sz w:val="20"/>
                <w:szCs w:val="20"/>
              </w:rPr>
              <w:t>ОТ</w:t>
            </w:r>
            <w:proofErr w:type="gramEnd"/>
            <w:r w:rsidRPr="00000C76">
              <w:rPr>
                <w:rFonts w:ascii="Times New Roman" w:hAnsi="Times New Roman"/>
                <w:color w:val="000000"/>
                <w:sz w:val="20"/>
                <w:szCs w:val="20"/>
              </w:rPr>
              <w:t xml:space="preserve"> </w:t>
            </w:r>
          </w:p>
        </w:tc>
        <w:tc>
          <w:tcPr>
            <w:tcW w:w="517" w:type="pct"/>
          </w:tcPr>
          <w:p w:rsidR="0092760B" w:rsidRPr="00000C76" w:rsidRDefault="0092760B" w:rsidP="0092760B">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Привлечение частных инвесторов в целях благоустройства мест отдыха на воде, содержание и ремонт имеющихся пляжных кабинок – потребность в финансировании  - ежегодно 32,7 тыс. руб.</w:t>
            </w:r>
          </w:p>
        </w:tc>
        <w:tc>
          <w:tcPr>
            <w:tcW w:w="519" w:type="pct"/>
          </w:tcPr>
          <w:p w:rsidR="0092760B" w:rsidRPr="00000C76" w:rsidRDefault="0092760B" w:rsidP="0092760B">
            <w:pPr>
              <w:adjustRightInd w:val="0"/>
              <w:spacing w:after="0" w:line="240" w:lineRule="auto"/>
              <w:rPr>
                <w:rFonts w:ascii="Times New Roman" w:hAnsi="Times New Roman"/>
                <w:color w:val="000000"/>
                <w:sz w:val="20"/>
                <w:szCs w:val="20"/>
              </w:rPr>
            </w:pPr>
            <w:r w:rsidRPr="00000C76">
              <w:rPr>
                <w:rFonts w:ascii="Times New Roman" w:hAnsi="Times New Roman"/>
                <w:color w:val="000000"/>
                <w:sz w:val="20"/>
                <w:szCs w:val="20"/>
              </w:rPr>
              <w:t>Реализация мероприятий в рамках МП «Благоустройство и озеленение территории городского округа город Рыбинск Ярославской области», утв.  постановлением Администрации городского округа г. Рыбинск от 07.09.2020 № 1983</w:t>
            </w:r>
          </w:p>
        </w:tc>
        <w:tc>
          <w:tcPr>
            <w:tcW w:w="527" w:type="pct"/>
          </w:tcPr>
          <w:p w:rsidR="0092760B" w:rsidRPr="00000C76" w:rsidRDefault="0092760B" w:rsidP="0092760B">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2023-2027 гг.</w:t>
            </w:r>
          </w:p>
        </w:tc>
        <w:tc>
          <w:tcPr>
            <w:tcW w:w="389" w:type="pct"/>
          </w:tcPr>
          <w:p w:rsidR="0092760B" w:rsidRPr="00000C76" w:rsidRDefault="0092760B" w:rsidP="0092760B">
            <w:pPr>
              <w:spacing w:after="0" w:line="240" w:lineRule="auto"/>
              <w:ind w:right="-107"/>
              <w:rPr>
                <w:rFonts w:ascii="Times New Roman" w:hAnsi="Times New Roman"/>
                <w:color w:val="000000"/>
                <w:sz w:val="20"/>
                <w:szCs w:val="20"/>
              </w:rPr>
            </w:pPr>
            <w:r w:rsidRPr="00000C76">
              <w:rPr>
                <w:rFonts w:ascii="Times New Roman" w:hAnsi="Times New Roman"/>
                <w:color w:val="000000"/>
                <w:sz w:val="20"/>
                <w:szCs w:val="20"/>
              </w:rPr>
              <w:t>ДЖКХ, ТиС</w:t>
            </w:r>
          </w:p>
        </w:tc>
      </w:tr>
      <w:tr w:rsidR="0092760B" w:rsidRPr="00D0579D" w:rsidTr="00404D15">
        <w:trPr>
          <w:trHeight w:val="154"/>
        </w:trPr>
        <w:tc>
          <w:tcPr>
            <w:tcW w:w="228" w:type="pct"/>
            <w:gridSpan w:val="3"/>
          </w:tcPr>
          <w:p w:rsidR="0092760B" w:rsidRPr="00000C76" w:rsidRDefault="0092760B" w:rsidP="001362F8">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8.3.10</w:t>
            </w:r>
          </w:p>
        </w:tc>
        <w:tc>
          <w:tcPr>
            <w:tcW w:w="580" w:type="pct"/>
          </w:tcPr>
          <w:p w:rsidR="0092760B" w:rsidRPr="00000C76" w:rsidRDefault="0092760B" w:rsidP="0092760B">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 xml:space="preserve">Развитие досуга в мкрн. </w:t>
            </w:r>
            <w:proofErr w:type="gramStart"/>
            <w:r w:rsidRPr="00000C76">
              <w:rPr>
                <w:rFonts w:ascii="Times New Roman" w:hAnsi="Times New Roman"/>
                <w:color w:val="000000"/>
                <w:sz w:val="20"/>
                <w:szCs w:val="20"/>
              </w:rPr>
              <w:t>Волжский</w:t>
            </w:r>
            <w:proofErr w:type="gramEnd"/>
            <w:r w:rsidRPr="00000C76">
              <w:rPr>
                <w:rFonts w:ascii="Times New Roman" w:hAnsi="Times New Roman"/>
                <w:color w:val="000000"/>
                <w:sz w:val="20"/>
                <w:szCs w:val="20"/>
              </w:rPr>
              <w:t xml:space="preserve"> (кафе, спортплощадки) </w:t>
            </w:r>
          </w:p>
        </w:tc>
        <w:tc>
          <w:tcPr>
            <w:tcW w:w="590" w:type="pct"/>
          </w:tcPr>
          <w:p w:rsidR="0092760B" w:rsidRPr="00000C76" w:rsidRDefault="0092760B" w:rsidP="0092760B">
            <w:pPr>
              <w:spacing w:after="0" w:line="240" w:lineRule="auto"/>
              <w:ind w:left="-108" w:right="-108"/>
              <w:rPr>
                <w:rFonts w:ascii="Times New Roman" w:hAnsi="Times New Roman"/>
                <w:color w:val="000000"/>
                <w:sz w:val="20"/>
                <w:szCs w:val="20"/>
              </w:rPr>
            </w:pPr>
            <w:r w:rsidRPr="00000C76">
              <w:rPr>
                <w:rFonts w:ascii="Times New Roman" w:hAnsi="Times New Roman"/>
                <w:color w:val="000000"/>
                <w:sz w:val="20"/>
                <w:szCs w:val="20"/>
              </w:rPr>
              <w:t>Недостаточное количество спортивных площадок в микрорайоне, удаленное расположение единственной спортивной школы «Металлист» (ул. Рокоссовского, д. 7).</w:t>
            </w:r>
          </w:p>
          <w:p w:rsidR="0092760B" w:rsidRPr="00000C76" w:rsidRDefault="0092760B" w:rsidP="0092760B">
            <w:pPr>
              <w:spacing w:after="0" w:line="240" w:lineRule="auto"/>
              <w:ind w:left="-108" w:right="-108"/>
              <w:rPr>
                <w:rFonts w:ascii="Times New Roman" w:hAnsi="Times New Roman"/>
                <w:color w:val="000000"/>
                <w:sz w:val="20"/>
                <w:szCs w:val="20"/>
              </w:rPr>
            </w:pPr>
            <w:r w:rsidRPr="00000C76">
              <w:rPr>
                <w:rFonts w:ascii="Times New Roman" w:hAnsi="Times New Roman"/>
                <w:color w:val="000000"/>
                <w:sz w:val="20"/>
                <w:szCs w:val="20"/>
              </w:rPr>
              <w:t>Включение пункта по открытию кафе в микрорайоне «Волжский» в раздел КПР в ближайшее время не актуально.</w:t>
            </w:r>
          </w:p>
          <w:p w:rsidR="0092760B" w:rsidRPr="00000C76" w:rsidRDefault="0092760B" w:rsidP="0092760B">
            <w:pPr>
              <w:spacing w:after="0" w:line="240" w:lineRule="auto"/>
              <w:ind w:left="-108" w:right="-108"/>
              <w:rPr>
                <w:rFonts w:ascii="Times New Roman" w:hAnsi="Times New Roman"/>
                <w:color w:val="000000"/>
                <w:sz w:val="20"/>
                <w:szCs w:val="20"/>
              </w:rPr>
            </w:pPr>
            <w:r w:rsidRPr="00000C76">
              <w:rPr>
                <w:rFonts w:ascii="Times New Roman" w:hAnsi="Times New Roman"/>
                <w:color w:val="000000"/>
                <w:sz w:val="20"/>
                <w:szCs w:val="20"/>
              </w:rPr>
              <w:t>Развитие досуга не относится к полномочиям Департамента ЖКХ, транспорта и связи, определить перечень объектов благоустройства, потребность в финансировании  возможно после формирования ДАГ концепции  благоустройства  пос. Волжский</w:t>
            </w:r>
          </w:p>
        </w:tc>
        <w:tc>
          <w:tcPr>
            <w:tcW w:w="573" w:type="pct"/>
          </w:tcPr>
          <w:p w:rsidR="0092760B" w:rsidRPr="00000C76" w:rsidRDefault="0092760B" w:rsidP="0092760B">
            <w:pPr>
              <w:spacing w:after="0" w:line="240" w:lineRule="auto"/>
              <w:ind w:left="-107" w:right="-108"/>
              <w:rPr>
                <w:rFonts w:ascii="Times New Roman" w:hAnsi="Times New Roman"/>
                <w:color w:val="000000"/>
                <w:sz w:val="20"/>
                <w:szCs w:val="20"/>
              </w:rPr>
            </w:pPr>
            <w:proofErr w:type="spellStart"/>
            <w:r w:rsidRPr="00000C76">
              <w:rPr>
                <w:rFonts w:ascii="Times New Roman" w:hAnsi="Times New Roman"/>
                <w:color w:val="000000"/>
                <w:sz w:val="20"/>
                <w:szCs w:val="20"/>
              </w:rPr>
              <w:t>Реконструк-ция</w:t>
            </w:r>
            <w:proofErr w:type="spellEnd"/>
            <w:r w:rsidRPr="00000C76">
              <w:rPr>
                <w:rFonts w:ascii="Times New Roman" w:hAnsi="Times New Roman"/>
                <w:color w:val="000000"/>
                <w:sz w:val="20"/>
                <w:szCs w:val="20"/>
              </w:rPr>
              <w:t>/капиталь-</w:t>
            </w:r>
            <w:proofErr w:type="spellStart"/>
            <w:r w:rsidRPr="00000C76">
              <w:rPr>
                <w:rFonts w:ascii="Times New Roman" w:hAnsi="Times New Roman"/>
                <w:color w:val="000000"/>
                <w:sz w:val="20"/>
                <w:szCs w:val="20"/>
              </w:rPr>
              <w:t>ный</w:t>
            </w:r>
            <w:proofErr w:type="spellEnd"/>
            <w:r w:rsidRPr="00000C76">
              <w:rPr>
                <w:rFonts w:ascii="Times New Roman" w:hAnsi="Times New Roman"/>
                <w:color w:val="000000"/>
                <w:sz w:val="20"/>
                <w:szCs w:val="20"/>
              </w:rPr>
              <w:t xml:space="preserve"> ремонт </w:t>
            </w:r>
            <w:proofErr w:type="spellStart"/>
            <w:r w:rsidRPr="00000C76">
              <w:rPr>
                <w:rFonts w:ascii="Times New Roman" w:hAnsi="Times New Roman"/>
                <w:color w:val="000000"/>
                <w:sz w:val="20"/>
                <w:szCs w:val="20"/>
              </w:rPr>
              <w:t>универсаль</w:t>
            </w:r>
            <w:proofErr w:type="spellEnd"/>
            <w:r w:rsidRPr="00000C76">
              <w:rPr>
                <w:rFonts w:ascii="Times New Roman" w:hAnsi="Times New Roman"/>
                <w:color w:val="000000"/>
                <w:sz w:val="20"/>
                <w:szCs w:val="20"/>
              </w:rPr>
              <w:t xml:space="preserve">-ной </w:t>
            </w:r>
            <w:proofErr w:type="gramStart"/>
            <w:r w:rsidRPr="00000C76">
              <w:rPr>
                <w:rFonts w:ascii="Times New Roman" w:hAnsi="Times New Roman"/>
                <w:color w:val="000000"/>
                <w:sz w:val="20"/>
                <w:szCs w:val="20"/>
              </w:rPr>
              <w:t>спортивной</w:t>
            </w:r>
            <w:proofErr w:type="gramEnd"/>
          </w:p>
          <w:p w:rsidR="0092760B" w:rsidRPr="00000C76" w:rsidRDefault="0092760B" w:rsidP="0092760B">
            <w:pPr>
              <w:spacing w:after="0" w:line="240" w:lineRule="auto"/>
              <w:ind w:left="-107" w:right="-108"/>
              <w:rPr>
                <w:rFonts w:ascii="Times New Roman" w:hAnsi="Times New Roman"/>
                <w:color w:val="000000"/>
                <w:sz w:val="20"/>
                <w:szCs w:val="20"/>
              </w:rPr>
            </w:pPr>
            <w:r w:rsidRPr="00000C76">
              <w:rPr>
                <w:rFonts w:ascii="Times New Roman" w:hAnsi="Times New Roman"/>
                <w:color w:val="000000"/>
                <w:sz w:val="20"/>
                <w:szCs w:val="20"/>
              </w:rPr>
              <w:t xml:space="preserve">площадки по адресу: ул. </w:t>
            </w:r>
            <w:proofErr w:type="spellStart"/>
            <w:proofErr w:type="gramStart"/>
            <w:r w:rsidRPr="00000C76">
              <w:rPr>
                <w:rFonts w:ascii="Times New Roman" w:hAnsi="Times New Roman"/>
                <w:color w:val="000000"/>
                <w:sz w:val="20"/>
                <w:szCs w:val="20"/>
              </w:rPr>
              <w:t>Черняховско-го</w:t>
            </w:r>
            <w:proofErr w:type="spellEnd"/>
            <w:proofErr w:type="gramEnd"/>
            <w:r w:rsidRPr="00000C76">
              <w:rPr>
                <w:rFonts w:ascii="Times New Roman" w:hAnsi="Times New Roman"/>
                <w:color w:val="000000"/>
                <w:sz w:val="20"/>
                <w:szCs w:val="20"/>
              </w:rPr>
              <w:t xml:space="preserve">, 29. </w:t>
            </w:r>
          </w:p>
        </w:tc>
        <w:tc>
          <w:tcPr>
            <w:tcW w:w="581" w:type="pct"/>
          </w:tcPr>
          <w:p w:rsidR="0092760B" w:rsidRPr="00000C76" w:rsidRDefault="0092760B" w:rsidP="0092760B">
            <w:pPr>
              <w:spacing w:after="0" w:line="240" w:lineRule="auto"/>
              <w:ind w:left="-111" w:right="-106"/>
              <w:rPr>
                <w:rFonts w:ascii="Times New Roman" w:hAnsi="Times New Roman"/>
                <w:color w:val="000000"/>
                <w:sz w:val="20"/>
                <w:szCs w:val="20"/>
              </w:rPr>
            </w:pPr>
            <w:r w:rsidRPr="00000C76">
              <w:rPr>
                <w:rFonts w:ascii="Times New Roman" w:hAnsi="Times New Roman"/>
                <w:color w:val="000000"/>
                <w:sz w:val="20"/>
                <w:szCs w:val="20"/>
              </w:rPr>
              <w:t>Увеличение единовременной пропускной способности до 30 человек</w:t>
            </w:r>
          </w:p>
          <w:p w:rsidR="0092760B" w:rsidRPr="00000C76" w:rsidRDefault="0092760B" w:rsidP="0092760B">
            <w:pPr>
              <w:spacing w:after="0" w:line="240" w:lineRule="auto"/>
              <w:ind w:left="-111" w:right="-106"/>
              <w:rPr>
                <w:rFonts w:ascii="Times New Roman" w:hAnsi="Times New Roman"/>
                <w:color w:val="000000"/>
                <w:sz w:val="20"/>
                <w:szCs w:val="20"/>
              </w:rPr>
            </w:pPr>
            <w:r w:rsidRPr="00000C76">
              <w:rPr>
                <w:rFonts w:ascii="Times New Roman" w:hAnsi="Times New Roman"/>
                <w:color w:val="000000"/>
                <w:sz w:val="20"/>
                <w:szCs w:val="20"/>
              </w:rPr>
              <w:t>увеличение количества граждан занимающихся физической культурой и спортом,</w:t>
            </w:r>
          </w:p>
          <w:p w:rsidR="0092760B" w:rsidRPr="00000C76" w:rsidRDefault="0092760B" w:rsidP="0092760B">
            <w:pPr>
              <w:spacing w:after="0" w:line="240" w:lineRule="auto"/>
              <w:ind w:left="-111" w:right="-106"/>
              <w:rPr>
                <w:rFonts w:ascii="Times New Roman" w:hAnsi="Times New Roman"/>
                <w:color w:val="000000"/>
                <w:sz w:val="20"/>
                <w:szCs w:val="20"/>
              </w:rPr>
            </w:pPr>
            <w:r w:rsidRPr="00000C76">
              <w:rPr>
                <w:rFonts w:ascii="Times New Roman" w:hAnsi="Times New Roman"/>
                <w:color w:val="000000"/>
                <w:sz w:val="20"/>
                <w:szCs w:val="20"/>
              </w:rPr>
              <w:t xml:space="preserve">обеспечение условий для развития на территории Рыбинска физической культуры, </w:t>
            </w:r>
          </w:p>
          <w:p w:rsidR="0092760B" w:rsidRPr="00000C76" w:rsidRDefault="0092760B" w:rsidP="0092760B">
            <w:pPr>
              <w:spacing w:after="0" w:line="240" w:lineRule="auto"/>
              <w:ind w:left="-111" w:right="-106"/>
              <w:rPr>
                <w:rFonts w:ascii="Times New Roman" w:hAnsi="Times New Roman"/>
                <w:color w:val="000000"/>
                <w:sz w:val="20"/>
                <w:szCs w:val="20"/>
              </w:rPr>
            </w:pPr>
            <w:r w:rsidRPr="00000C76">
              <w:rPr>
                <w:rFonts w:ascii="Times New Roman" w:hAnsi="Times New Roman"/>
                <w:color w:val="000000"/>
                <w:sz w:val="20"/>
                <w:szCs w:val="20"/>
              </w:rPr>
              <w:t>повышение интереса к здоровому образу жизни</w:t>
            </w:r>
          </w:p>
        </w:tc>
        <w:tc>
          <w:tcPr>
            <w:tcW w:w="496" w:type="pct"/>
          </w:tcPr>
          <w:p w:rsidR="0092760B" w:rsidRPr="00000C76" w:rsidRDefault="0092760B" w:rsidP="0092760B">
            <w:pPr>
              <w:spacing w:after="0" w:line="240" w:lineRule="auto"/>
              <w:ind w:left="-107" w:right="-108"/>
              <w:rPr>
                <w:rFonts w:ascii="Times New Roman" w:hAnsi="Times New Roman"/>
                <w:color w:val="000000"/>
                <w:sz w:val="20"/>
                <w:szCs w:val="20"/>
              </w:rPr>
            </w:pPr>
            <w:r w:rsidRPr="00000C76">
              <w:rPr>
                <w:rFonts w:ascii="Times New Roman" w:hAnsi="Times New Roman"/>
                <w:color w:val="000000"/>
                <w:sz w:val="20"/>
                <w:szCs w:val="20"/>
              </w:rPr>
              <w:t>Ед.</w:t>
            </w:r>
          </w:p>
        </w:tc>
        <w:tc>
          <w:tcPr>
            <w:tcW w:w="517" w:type="pct"/>
          </w:tcPr>
          <w:p w:rsidR="0092760B" w:rsidRPr="00000C76" w:rsidRDefault="0092760B" w:rsidP="0092760B">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ПСД, включение в Губернаторскую программу «Решаем вместе», Комплексную программу «Строительство объектов в Ярославской области» и др.</w:t>
            </w:r>
          </w:p>
        </w:tc>
        <w:tc>
          <w:tcPr>
            <w:tcW w:w="519" w:type="pct"/>
          </w:tcPr>
          <w:p w:rsidR="0092760B" w:rsidRPr="00000C76" w:rsidRDefault="0092760B" w:rsidP="0092760B">
            <w:pPr>
              <w:spacing w:after="0" w:line="240" w:lineRule="auto"/>
              <w:rPr>
                <w:rFonts w:ascii="Times New Roman" w:hAnsi="Times New Roman"/>
                <w:color w:val="000000"/>
                <w:sz w:val="20"/>
                <w:szCs w:val="20"/>
              </w:rPr>
            </w:pPr>
          </w:p>
        </w:tc>
        <w:tc>
          <w:tcPr>
            <w:tcW w:w="527" w:type="pct"/>
          </w:tcPr>
          <w:p w:rsidR="0092760B" w:rsidRPr="00000C76" w:rsidRDefault="0092760B" w:rsidP="0092760B">
            <w:pPr>
              <w:spacing w:after="0" w:line="240" w:lineRule="auto"/>
              <w:ind w:left="-107" w:right="-107"/>
              <w:rPr>
                <w:rFonts w:ascii="Times New Roman" w:hAnsi="Times New Roman"/>
                <w:color w:val="000000"/>
                <w:sz w:val="20"/>
                <w:szCs w:val="20"/>
              </w:rPr>
            </w:pPr>
            <w:r w:rsidRPr="00000C76">
              <w:rPr>
                <w:rFonts w:ascii="Times New Roman" w:hAnsi="Times New Roman"/>
                <w:color w:val="000000"/>
                <w:sz w:val="20"/>
                <w:szCs w:val="20"/>
              </w:rPr>
              <w:t>до 2027 года</w:t>
            </w:r>
          </w:p>
        </w:tc>
        <w:tc>
          <w:tcPr>
            <w:tcW w:w="389" w:type="pct"/>
          </w:tcPr>
          <w:p w:rsidR="0092760B" w:rsidRPr="00000C76" w:rsidRDefault="0092760B" w:rsidP="0092760B">
            <w:pPr>
              <w:spacing w:after="0" w:line="240" w:lineRule="auto"/>
              <w:ind w:left="-107" w:right="-107"/>
              <w:jc w:val="center"/>
              <w:rPr>
                <w:rFonts w:ascii="Times New Roman" w:hAnsi="Times New Roman"/>
                <w:color w:val="000000"/>
                <w:sz w:val="20"/>
                <w:szCs w:val="20"/>
              </w:rPr>
            </w:pPr>
            <w:r w:rsidRPr="00000C76">
              <w:rPr>
                <w:rFonts w:ascii="Times New Roman" w:hAnsi="Times New Roman"/>
                <w:color w:val="000000"/>
                <w:sz w:val="20"/>
                <w:szCs w:val="20"/>
              </w:rPr>
              <w:t xml:space="preserve">ДЖКХ, </w:t>
            </w:r>
            <w:proofErr w:type="spellStart"/>
            <w:r w:rsidRPr="00000C76">
              <w:rPr>
                <w:rFonts w:ascii="Times New Roman" w:hAnsi="Times New Roman"/>
                <w:color w:val="000000"/>
                <w:sz w:val="20"/>
                <w:szCs w:val="20"/>
              </w:rPr>
              <w:t>ТиС</w:t>
            </w:r>
            <w:proofErr w:type="spellEnd"/>
            <w:r w:rsidRPr="00000C76">
              <w:rPr>
                <w:rFonts w:ascii="Times New Roman" w:hAnsi="Times New Roman"/>
                <w:color w:val="000000"/>
                <w:sz w:val="20"/>
                <w:szCs w:val="20"/>
              </w:rPr>
              <w:t xml:space="preserve">, </w:t>
            </w:r>
            <w:proofErr w:type="spellStart"/>
            <w:r w:rsidRPr="00000C76">
              <w:rPr>
                <w:rFonts w:ascii="Times New Roman" w:hAnsi="Times New Roman"/>
                <w:color w:val="000000"/>
                <w:sz w:val="20"/>
                <w:szCs w:val="20"/>
              </w:rPr>
              <w:t>ОПРТиУ</w:t>
            </w:r>
            <w:proofErr w:type="spellEnd"/>
            <w:r w:rsidRPr="00000C76">
              <w:rPr>
                <w:rFonts w:ascii="Times New Roman" w:hAnsi="Times New Roman"/>
                <w:color w:val="000000"/>
                <w:sz w:val="20"/>
                <w:szCs w:val="20"/>
              </w:rPr>
              <w:t xml:space="preserve">, </w:t>
            </w:r>
            <w:proofErr w:type="spellStart"/>
            <w:r w:rsidRPr="00000C76">
              <w:rPr>
                <w:rFonts w:ascii="Times New Roman" w:hAnsi="Times New Roman"/>
                <w:color w:val="000000"/>
                <w:sz w:val="20"/>
                <w:szCs w:val="20"/>
              </w:rPr>
              <w:t>ДФКиС</w:t>
            </w:r>
            <w:proofErr w:type="spellEnd"/>
          </w:p>
        </w:tc>
      </w:tr>
      <w:tr w:rsidR="00917558" w:rsidRPr="00D0579D" w:rsidTr="00404D15">
        <w:trPr>
          <w:trHeight w:val="154"/>
        </w:trPr>
        <w:tc>
          <w:tcPr>
            <w:tcW w:w="228" w:type="pct"/>
            <w:gridSpan w:val="3"/>
          </w:tcPr>
          <w:p w:rsidR="00917558" w:rsidRPr="00000C76" w:rsidRDefault="00917558" w:rsidP="00F20CEB">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8.3.11</w:t>
            </w:r>
          </w:p>
        </w:tc>
        <w:tc>
          <w:tcPr>
            <w:tcW w:w="580" w:type="pct"/>
          </w:tcPr>
          <w:p w:rsidR="00917558" w:rsidRPr="00000C76" w:rsidRDefault="00917558" w:rsidP="00F20CEB">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 xml:space="preserve">Обустройство парка в мкрн. Скоморохова гора </w:t>
            </w:r>
          </w:p>
        </w:tc>
        <w:tc>
          <w:tcPr>
            <w:tcW w:w="590" w:type="pct"/>
          </w:tcPr>
          <w:p w:rsidR="00917558" w:rsidRPr="00000C76" w:rsidRDefault="00917558" w:rsidP="00F20CEB">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Самый густонаселенный район города с недостаточным количеством зеленых зон, парков</w:t>
            </w:r>
          </w:p>
        </w:tc>
        <w:tc>
          <w:tcPr>
            <w:tcW w:w="573" w:type="pct"/>
          </w:tcPr>
          <w:p w:rsidR="00917558" w:rsidRPr="00000C76" w:rsidRDefault="00917558" w:rsidP="00F20CEB">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Возможность проводить досуг в шаговой доступности</w:t>
            </w:r>
          </w:p>
        </w:tc>
        <w:tc>
          <w:tcPr>
            <w:tcW w:w="581" w:type="pct"/>
          </w:tcPr>
          <w:p w:rsidR="00917558" w:rsidRPr="00000C76" w:rsidRDefault="00917558" w:rsidP="00F20CEB">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Повышение комфортности и качества городской среды</w:t>
            </w:r>
          </w:p>
        </w:tc>
        <w:tc>
          <w:tcPr>
            <w:tcW w:w="496" w:type="pct"/>
          </w:tcPr>
          <w:p w:rsidR="00917558" w:rsidRPr="00000C76" w:rsidRDefault="00917558" w:rsidP="00F20CEB">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 xml:space="preserve">Количество </w:t>
            </w:r>
            <w:proofErr w:type="gramStart"/>
            <w:r w:rsidRPr="00000C76">
              <w:rPr>
                <w:rFonts w:ascii="Times New Roman" w:hAnsi="Times New Roman"/>
                <w:color w:val="000000"/>
                <w:sz w:val="20"/>
                <w:szCs w:val="20"/>
              </w:rPr>
              <w:t>ОТ</w:t>
            </w:r>
            <w:proofErr w:type="gramEnd"/>
          </w:p>
        </w:tc>
        <w:tc>
          <w:tcPr>
            <w:tcW w:w="517" w:type="pct"/>
          </w:tcPr>
          <w:p w:rsidR="00917558" w:rsidRPr="00000C76" w:rsidRDefault="00917558" w:rsidP="00F20CEB">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Необходимые мероприятия:</w:t>
            </w:r>
          </w:p>
          <w:p w:rsidR="00917558" w:rsidRPr="00000C76" w:rsidRDefault="00917558" w:rsidP="00F20CEB">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 формирование земельного участка;</w:t>
            </w:r>
          </w:p>
          <w:p w:rsidR="00917558" w:rsidRPr="00000C76" w:rsidRDefault="00917558" w:rsidP="00F20CEB">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 разработка ДАГ эскизного предложения;</w:t>
            </w:r>
          </w:p>
          <w:p w:rsidR="00917558" w:rsidRPr="00000C76" w:rsidRDefault="00917558" w:rsidP="00F20CEB">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 разработка ДАГ эскизного предложения;</w:t>
            </w:r>
          </w:p>
          <w:p w:rsidR="00917558" w:rsidRPr="00000C76" w:rsidRDefault="00917558" w:rsidP="00F20CEB">
            <w:pPr>
              <w:spacing w:after="0" w:line="240" w:lineRule="auto"/>
              <w:rPr>
                <w:rFonts w:ascii="Times New Roman" w:hAnsi="Times New Roman"/>
                <w:color w:val="000000"/>
                <w:sz w:val="20"/>
                <w:szCs w:val="20"/>
              </w:rPr>
            </w:pPr>
            <w:proofErr w:type="gramStart"/>
            <w:r w:rsidRPr="00000C76">
              <w:rPr>
                <w:rFonts w:ascii="Times New Roman" w:hAnsi="Times New Roman"/>
                <w:color w:val="000000"/>
                <w:sz w:val="20"/>
                <w:szCs w:val="20"/>
              </w:rPr>
              <w:t>- отбор ОТ, подлежащей благоустройству, посредством онлайн-голосования на единой федеральной платформе za.gorodsreda.ru , на основании большинства голосов;</w:t>
            </w:r>
            <w:proofErr w:type="gramEnd"/>
          </w:p>
          <w:p w:rsidR="00917558" w:rsidRPr="00000C76" w:rsidRDefault="00917558" w:rsidP="00F20CEB">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 xml:space="preserve"> -потребность в финансировании 60 млн. руб., в т.ч.</w:t>
            </w:r>
          </w:p>
          <w:p w:rsidR="00917558" w:rsidRPr="00294B60" w:rsidRDefault="00917558" w:rsidP="00F20CEB">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lastRenderedPageBreak/>
              <w:t xml:space="preserve"> ОБ  - 57 млн. руб., софинансирование из ГБ  - 3 млн. руб.</w:t>
            </w:r>
          </w:p>
        </w:tc>
        <w:tc>
          <w:tcPr>
            <w:tcW w:w="519" w:type="pct"/>
          </w:tcPr>
          <w:p w:rsidR="00917558" w:rsidRPr="00000C76" w:rsidRDefault="00917558" w:rsidP="00F20CEB">
            <w:pPr>
              <w:adjustRightInd w:val="0"/>
              <w:spacing w:after="0" w:line="240" w:lineRule="auto"/>
              <w:rPr>
                <w:rFonts w:ascii="Times New Roman" w:hAnsi="Times New Roman"/>
                <w:color w:val="000000"/>
                <w:sz w:val="20"/>
                <w:szCs w:val="20"/>
              </w:rPr>
            </w:pPr>
            <w:r w:rsidRPr="00000C76">
              <w:rPr>
                <w:rFonts w:ascii="Times New Roman" w:hAnsi="Times New Roman"/>
                <w:color w:val="000000"/>
                <w:sz w:val="20"/>
                <w:szCs w:val="20"/>
              </w:rPr>
              <w:lastRenderedPageBreak/>
              <w:t xml:space="preserve">Возможность выполнения благоустройства </w:t>
            </w:r>
            <w:proofErr w:type="gramStart"/>
            <w:r w:rsidRPr="00000C76">
              <w:rPr>
                <w:rFonts w:ascii="Times New Roman" w:hAnsi="Times New Roman"/>
                <w:color w:val="000000"/>
                <w:sz w:val="20"/>
                <w:szCs w:val="20"/>
              </w:rPr>
              <w:t>ОТ</w:t>
            </w:r>
            <w:proofErr w:type="gramEnd"/>
            <w:r w:rsidRPr="00000C76">
              <w:rPr>
                <w:rFonts w:ascii="Times New Roman" w:hAnsi="Times New Roman"/>
                <w:color w:val="000000"/>
                <w:sz w:val="20"/>
                <w:szCs w:val="20"/>
              </w:rPr>
              <w:t xml:space="preserve"> </w:t>
            </w:r>
            <w:proofErr w:type="gramStart"/>
            <w:r w:rsidRPr="00000C76">
              <w:rPr>
                <w:rFonts w:ascii="Times New Roman" w:hAnsi="Times New Roman"/>
                <w:color w:val="000000"/>
                <w:sz w:val="20"/>
                <w:szCs w:val="20"/>
              </w:rPr>
              <w:t>в</w:t>
            </w:r>
            <w:proofErr w:type="gramEnd"/>
            <w:r w:rsidRPr="00000C76">
              <w:rPr>
                <w:rFonts w:ascii="Times New Roman" w:hAnsi="Times New Roman"/>
                <w:color w:val="000000"/>
                <w:sz w:val="20"/>
                <w:szCs w:val="20"/>
              </w:rPr>
              <w:t xml:space="preserve"> рамках МП «Формирование современной городской среды на территории городского округа город Рыбинск» (утв. постановлением Администрации городского округа г. Рыбинск от 29.03.2018 № 963)</w:t>
            </w:r>
          </w:p>
        </w:tc>
        <w:tc>
          <w:tcPr>
            <w:tcW w:w="527" w:type="pct"/>
          </w:tcPr>
          <w:p w:rsidR="00917558" w:rsidRPr="00000C76" w:rsidRDefault="00917558" w:rsidP="00F20CEB">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2026-2027</w:t>
            </w:r>
          </w:p>
        </w:tc>
        <w:tc>
          <w:tcPr>
            <w:tcW w:w="389" w:type="pct"/>
          </w:tcPr>
          <w:p w:rsidR="00917558" w:rsidRDefault="00917558" w:rsidP="00F20CEB">
            <w:pPr>
              <w:spacing w:after="0" w:line="240" w:lineRule="auto"/>
              <w:rPr>
                <w:rFonts w:ascii="Times New Roman" w:hAnsi="Times New Roman"/>
                <w:color w:val="000000"/>
                <w:sz w:val="20"/>
                <w:szCs w:val="20"/>
                <w:lang w:val="en-US"/>
              </w:rPr>
            </w:pPr>
            <w:r w:rsidRPr="00000C76">
              <w:rPr>
                <w:rFonts w:ascii="Times New Roman" w:hAnsi="Times New Roman"/>
                <w:color w:val="000000"/>
                <w:sz w:val="20"/>
                <w:szCs w:val="20"/>
              </w:rPr>
              <w:t xml:space="preserve">ДЖКХ, </w:t>
            </w:r>
            <w:proofErr w:type="spellStart"/>
            <w:r w:rsidRPr="00000C76">
              <w:rPr>
                <w:rFonts w:ascii="Times New Roman" w:hAnsi="Times New Roman"/>
                <w:color w:val="000000"/>
                <w:sz w:val="20"/>
                <w:szCs w:val="20"/>
              </w:rPr>
              <w:t>ТиС</w:t>
            </w:r>
            <w:proofErr w:type="spellEnd"/>
            <w:r w:rsidRPr="00000C76">
              <w:rPr>
                <w:rFonts w:ascii="Times New Roman" w:hAnsi="Times New Roman"/>
                <w:color w:val="000000"/>
                <w:sz w:val="20"/>
                <w:szCs w:val="20"/>
              </w:rPr>
              <w:t>, ДАГ, УС</w:t>
            </w:r>
          </w:p>
          <w:p w:rsidR="00917558" w:rsidRPr="00917558" w:rsidRDefault="00917558" w:rsidP="00F20CEB">
            <w:pPr>
              <w:spacing w:after="0" w:line="240" w:lineRule="auto"/>
              <w:rPr>
                <w:rFonts w:ascii="Times New Roman" w:hAnsi="Times New Roman"/>
                <w:color w:val="000000"/>
                <w:sz w:val="20"/>
                <w:szCs w:val="20"/>
                <w:lang w:val="en-US"/>
              </w:rPr>
            </w:pPr>
          </w:p>
        </w:tc>
      </w:tr>
      <w:tr w:rsidR="00917558" w:rsidRPr="00D0579D" w:rsidTr="00917558">
        <w:trPr>
          <w:trHeight w:val="1431"/>
        </w:trPr>
        <w:tc>
          <w:tcPr>
            <w:tcW w:w="228" w:type="pct"/>
            <w:gridSpan w:val="3"/>
          </w:tcPr>
          <w:p w:rsidR="00917558" w:rsidRPr="00294B60" w:rsidRDefault="00917558" w:rsidP="001362F8">
            <w:pPr>
              <w:spacing w:after="0" w:line="240" w:lineRule="auto"/>
              <w:rPr>
                <w:rFonts w:ascii="Times New Roman" w:hAnsi="Times New Roman"/>
                <w:color w:val="000000"/>
                <w:sz w:val="20"/>
                <w:szCs w:val="20"/>
              </w:rPr>
            </w:pPr>
            <w:r w:rsidRPr="00294B60">
              <w:rPr>
                <w:rFonts w:ascii="Times New Roman" w:hAnsi="Times New Roman"/>
                <w:color w:val="000000"/>
                <w:sz w:val="20"/>
                <w:szCs w:val="20"/>
              </w:rPr>
              <w:lastRenderedPageBreak/>
              <w:t>8.3.12</w:t>
            </w:r>
          </w:p>
        </w:tc>
        <w:tc>
          <w:tcPr>
            <w:tcW w:w="580" w:type="pct"/>
          </w:tcPr>
          <w:p w:rsidR="00917558" w:rsidRPr="00294B60" w:rsidRDefault="00917558" w:rsidP="00917558">
            <w:pPr>
              <w:spacing w:after="0" w:line="240" w:lineRule="auto"/>
              <w:jc w:val="center"/>
              <w:rPr>
                <w:rFonts w:ascii="Times New Roman" w:hAnsi="Times New Roman"/>
                <w:sz w:val="20"/>
                <w:szCs w:val="20"/>
              </w:rPr>
            </w:pPr>
            <w:r w:rsidRPr="00294B60">
              <w:rPr>
                <w:rFonts w:ascii="Times New Roman" w:hAnsi="Times New Roman"/>
                <w:sz w:val="20"/>
                <w:szCs w:val="20"/>
              </w:rPr>
              <w:t>Благоустройство</w:t>
            </w:r>
          </w:p>
          <w:p w:rsidR="00917558" w:rsidRPr="00294B60" w:rsidRDefault="00917558" w:rsidP="00917558">
            <w:pPr>
              <w:spacing w:after="0" w:line="240" w:lineRule="auto"/>
              <w:jc w:val="center"/>
              <w:rPr>
                <w:rFonts w:ascii="Times New Roman" w:hAnsi="Times New Roman"/>
                <w:sz w:val="20"/>
                <w:szCs w:val="20"/>
              </w:rPr>
            </w:pPr>
            <w:r w:rsidRPr="00294B60">
              <w:rPr>
                <w:rFonts w:ascii="Times New Roman" w:hAnsi="Times New Roman"/>
                <w:sz w:val="20"/>
                <w:szCs w:val="20"/>
              </w:rPr>
              <w:t xml:space="preserve">городской территории в районе поймы реки Черемуха - </w:t>
            </w:r>
          </w:p>
          <w:p w:rsidR="00917558" w:rsidRPr="00294B60" w:rsidRDefault="00917558" w:rsidP="00917558">
            <w:pPr>
              <w:spacing w:after="0" w:line="240" w:lineRule="auto"/>
              <w:jc w:val="center"/>
              <w:rPr>
                <w:rFonts w:ascii="Times New Roman" w:hAnsi="Times New Roman"/>
                <w:sz w:val="20"/>
                <w:szCs w:val="20"/>
              </w:rPr>
            </w:pPr>
            <w:r w:rsidRPr="00294B60">
              <w:rPr>
                <w:rFonts w:ascii="Times New Roman" w:hAnsi="Times New Roman"/>
                <w:sz w:val="20"/>
                <w:szCs w:val="20"/>
              </w:rPr>
              <w:t>возвращение воды горожанам</w:t>
            </w:r>
          </w:p>
          <w:p w:rsidR="00917558" w:rsidRPr="00294B60" w:rsidRDefault="00917558" w:rsidP="00A2485C">
            <w:pPr>
              <w:jc w:val="center"/>
              <w:rPr>
                <w:rFonts w:ascii="Times New Roman" w:hAnsi="Times New Roman"/>
                <w:sz w:val="20"/>
                <w:szCs w:val="20"/>
              </w:rPr>
            </w:pPr>
          </w:p>
        </w:tc>
        <w:tc>
          <w:tcPr>
            <w:tcW w:w="590" w:type="pct"/>
          </w:tcPr>
          <w:p w:rsidR="00917558" w:rsidRPr="00294B60" w:rsidRDefault="00917558" w:rsidP="00A2485C">
            <w:pPr>
              <w:ind w:left="-108"/>
              <w:jc w:val="center"/>
              <w:rPr>
                <w:rFonts w:ascii="Times New Roman" w:hAnsi="Times New Roman"/>
                <w:sz w:val="20"/>
                <w:szCs w:val="20"/>
              </w:rPr>
            </w:pPr>
            <w:r w:rsidRPr="00294B60">
              <w:rPr>
                <w:rFonts w:ascii="Times New Roman" w:hAnsi="Times New Roman"/>
                <w:sz w:val="20"/>
                <w:szCs w:val="20"/>
              </w:rPr>
              <w:t xml:space="preserve">Отсутствие благоустройства поймы реки Черемуха и условий для массового активного отдыха граждан </w:t>
            </w:r>
          </w:p>
        </w:tc>
        <w:tc>
          <w:tcPr>
            <w:tcW w:w="573" w:type="pct"/>
          </w:tcPr>
          <w:p w:rsidR="00917558" w:rsidRPr="00294B60" w:rsidRDefault="00917558" w:rsidP="00A2485C">
            <w:pPr>
              <w:jc w:val="center"/>
              <w:rPr>
                <w:rFonts w:ascii="Times New Roman" w:hAnsi="Times New Roman"/>
                <w:sz w:val="20"/>
                <w:szCs w:val="20"/>
              </w:rPr>
            </w:pPr>
            <w:r w:rsidRPr="00294B60">
              <w:rPr>
                <w:rFonts w:ascii="Times New Roman" w:hAnsi="Times New Roman"/>
                <w:sz w:val="20"/>
                <w:szCs w:val="20"/>
              </w:rPr>
              <w:t>Создание благоприятной среды для активного отдыха горожан</w:t>
            </w:r>
          </w:p>
        </w:tc>
        <w:tc>
          <w:tcPr>
            <w:tcW w:w="581" w:type="pct"/>
          </w:tcPr>
          <w:p w:rsidR="00917558" w:rsidRPr="00294B60" w:rsidRDefault="00917558" w:rsidP="00A2485C">
            <w:pPr>
              <w:ind w:left="-111" w:right="-106"/>
              <w:jc w:val="center"/>
              <w:rPr>
                <w:rFonts w:ascii="Times New Roman" w:hAnsi="Times New Roman"/>
                <w:sz w:val="20"/>
                <w:szCs w:val="20"/>
              </w:rPr>
            </w:pPr>
            <w:r w:rsidRPr="00294B60">
              <w:rPr>
                <w:rFonts w:ascii="Times New Roman" w:hAnsi="Times New Roman"/>
                <w:sz w:val="20"/>
                <w:szCs w:val="20"/>
              </w:rPr>
              <w:t>Развитая инфраструктура,</w:t>
            </w:r>
          </w:p>
        </w:tc>
        <w:tc>
          <w:tcPr>
            <w:tcW w:w="496" w:type="pct"/>
          </w:tcPr>
          <w:p w:rsidR="00917558" w:rsidRPr="00294B60" w:rsidRDefault="00917558" w:rsidP="00A2485C">
            <w:pPr>
              <w:ind w:left="-107" w:right="-108"/>
              <w:jc w:val="center"/>
              <w:rPr>
                <w:rFonts w:ascii="Times New Roman" w:hAnsi="Times New Roman"/>
                <w:sz w:val="20"/>
                <w:szCs w:val="20"/>
              </w:rPr>
            </w:pPr>
            <w:r w:rsidRPr="00294B60">
              <w:rPr>
                <w:rFonts w:ascii="Times New Roman" w:hAnsi="Times New Roman"/>
                <w:sz w:val="20"/>
                <w:szCs w:val="20"/>
              </w:rPr>
              <w:t>Увеличение числа благоустроенных общественных пространств</w:t>
            </w:r>
          </w:p>
        </w:tc>
        <w:tc>
          <w:tcPr>
            <w:tcW w:w="517" w:type="pct"/>
          </w:tcPr>
          <w:p w:rsidR="00917558" w:rsidRPr="00294B60" w:rsidRDefault="00917558" w:rsidP="00A2485C">
            <w:pPr>
              <w:jc w:val="center"/>
              <w:rPr>
                <w:rFonts w:ascii="Times New Roman" w:hAnsi="Times New Roman"/>
                <w:sz w:val="20"/>
                <w:szCs w:val="20"/>
              </w:rPr>
            </w:pPr>
            <w:r w:rsidRPr="00294B60">
              <w:rPr>
                <w:rFonts w:ascii="Times New Roman" w:hAnsi="Times New Roman"/>
                <w:sz w:val="20"/>
                <w:szCs w:val="20"/>
              </w:rPr>
              <w:t>Участие в 2022 году во Всероссийском конкурсе лучших проектов создания комфортной городской среды в малых городах и исторических поселениях</w:t>
            </w:r>
          </w:p>
        </w:tc>
        <w:tc>
          <w:tcPr>
            <w:tcW w:w="519" w:type="pct"/>
          </w:tcPr>
          <w:p w:rsidR="00917558" w:rsidRPr="00294B60" w:rsidRDefault="00917558" w:rsidP="00A2485C">
            <w:pPr>
              <w:jc w:val="center"/>
              <w:rPr>
                <w:rFonts w:ascii="Times New Roman" w:hAnsi="Times New Roman"/>
                <w:sz w:val="20"/>
                <w:szCs w:val="20"/>
              </w:rPr>
            </w:pPr>
            <w:r w:rsidRPr="00294B60">
              <w:rPr>
                <w:rFonts w:ascii="Times New Roman" w:hAnsi="Times New Roman"/>
                <w:sz w:val="20"/>
                <w:szCs w:val="20"/>
              </w:rPr>
              <w:t>В случае выигрыша в конкурсе, в рамках мероприятий программы «Формирование современной городской среды на территории городского округа город Рыбинск»</w:t>
            </w:r>
          </w:p>
        </w:tc>
        <w:tc>
          <w:tcPr>
            <w:tcW w:w="527" w:type="pct"/>
          </w:tcPr>
          <w:p w:rsidR="00917558" w:rsidRPr="00294B60" w:rsidRDefault="00917558" w:rsidP="00A2485C">
            <w:pPr>
              <w:ind w:left="-107" w:right="-107"/>
              <w:jc w:val="center"/>
              <w:rPr>
                <w:rFonts w:ascii="Times New Roman" w:hAnsi="Times New Roman"/>
                <w:sz w:val="20"/>
                <w:szCs w:val="20"/>
              </w:rPr>
            </w:pPr>
            <w:r w:rsidRPr="00294B60">
              <w:rPr>
                <w:rFonts w:ascii="Times New Roman" w:hAnsi="Times New Roman"/>
                <w:sz w:val="20"/>
                <w:szCs w:val="20"/>
              </w:rPr>
              <w:t>В случае выигрыша в конкурсе в 2022 году – исполнение в 2023 году. В случае выигрыша в конкурсе 2023 году – исполнение в 2024 году</w:t>
            </w:r>
          </w:p>
        </w:tc>
        <w:tc>
          <w:tcPr>
            <w:tcW w:w="389" w:type="pct"/>
          </w:tcPr>
          <w:p w:rsidR="00917558" w:rsidRPr="00294B60" w:rsidRDefault="00917558" w:rsidP="00A2485C">
            <w:pPr>
              <w:ind w:left="-109" w:right="-107"/>
              <w:jc w:val="center"/>
              <w:rPr>
                <w:rFonts w:ascii="Times New Roman" w:hAnsi="Times New Roman"/>
                <w:sz w:val="20"/>
                <w:szCs w:val="20"/>
              </w:rPr>
            </w:pPr>
            <w:proofErr w:type="spellStart"/>
            <w:r w:rsidRPr="00294B60">
              <w:rPr>
                <w:rFonts w:ascii="Times New Roman" w:hAnsi="Times New Roman"/>
                <w:sz w:val="20"/>
                <w:szCs w:val="20"/>
              </w:rPr>
              <w:t>ДАиГ</w:t>
            </w:r>
            <w:proofErr w:type="spellEnd"/>
            <w:r w:rsidRPr="00294B60">
              <w:rPr>
                <w:rFonts w:ascii="Times New Roman" w:hAnsi="Times New Roman"/>
                <w:sz w:val="20"/>
                <w:szCs w:val="20"/>
              </w:rPr>
              <w:t xml:space="preserve">, УС, </w:t>
            </w:r>
            <w:proofErr w:type="spellStart"/>
            <w:r w:rsidRPr="00294B60">
              <w:rPr>
                <w:rFonts w:ascii="Times New Roman" w:hAnsi="Times New Roman"/>
                <w:sz w:val="20"/>
                <w:szCs w:val="20"/>
              </w:rPr>
              <w:t>ДЖКХТиС</w:t>
            </w:r>
            <w:proofErr w:type="spellEnd"/>
            <w:r w:rsidRPr="00294B60">
              <w:rPr>
                <w:rFonts w:ascii="Times New Roman" w:hAnsi="Times New Roman"/>
                <w:sz w:val="20"/>
                <w:szCs w:val="20"/>
              </w:rPr>
              <w:t>, МБУ УГХ</w:t>
            </w:r>
          </w:p>
        </w:tc>
      </w:tr>
      <w:tr w:rsidR="00BD055E" w:rsidRPr="00D0579D" w:rsidTr="00917558">
        <w:trPr>
          <w:trHeight w:val="1431"/>
        </w:trPr>
        <w:tc>
          <w:tcPr>
            <w:tcW w:w="228" w:type="pct"/>
            <w:gridSpan w:val="3"/>
          </w:tcPr>
          <w:p w:rsidR="00BD055E" w:rsidRPr="00294B60" w:rsidRDefault="00BD055E" w:rsidP="001362F8">
            <w:pPr>
              <w:spacing w:after="0" w:line="240" w:lineRule="auto"/>
              <w:rPr>
                <w:rFonts w:ascii="Times New Roman" w:hAnsi="Times New Roman"/>
                <w:color w:val="000000"/>
                <w:sz w:val="20"/>
                <w:szCs w:val="20"/>
              </w:rPr>
            </w:pPr>
            <w:r w:rsidRPr="00294B60">
              <w:rPr>
                <w:rFonts w:ascii="Times New Roman" w:hAnsi="Times New Roman"/>
                <w:color w:val="000000"/>
                <w:sz w:val="20"/>
                <w:szCs w:val="20"/>
              </w:rPr>
              <w:t>8.3.13</w:t>
            </w:r>
          </w:p>
        </w:tc>
        <w:tc>
          <w:tcPr>
            <w:tcW w:w="580" w:type="pct"/>
          </w:tcPr>
          <w:p w:rsidR="00BD055E" w:rsidRPr="00294B60" w:rsidRDefault="00BD055E" w:rsidP="00BD055E">
            <w:pPr>
              <w:spacing w:after="0" w:line="240" w:lineRule="auto"/>
              <w:jc w:val="center"/>
              <w:rPr>
                <w:rFonts w:ascii="Times New Roman" w:hAnsi="Times New Roman"/>
                <w:sz w:val="20"/>
                <w:szCs w:val="20"/>
              </w:rPr>
            </w:pPr>
            <w:r w:rsidRPr="00294B60">
              <w:rPr>
                <w:rFonts w:ascii="Times New Roman" w:hAnsi="Times New Roman"/>
                <w:sz w:val="20"/>
                <w:szCs w:val="20"/>
              </w:rPr>
              <w:t>Обеспечение новых площадок</w:t>
            </w:r>
            <w:r w:rsidR="002B4C55" w:rsidRPr="00294B60">
              <w:rPr>
                <w:rFonts w:ascii="Times New Roman" w:hAnsi="Times New Roman"/>
                <w:sz w:val="20"/>
                <w:szCs w:val="20"/>
              </w:rPr>
              <w:t xml:space="preserve"> инфраструктурой и строительство </w:t>
            </w:r>
            <w:proofErr w:type="spellStart"/>
            <w:r w:rsidR="002B4C55" w:rsidRPr="00294B60">
              <w:rPr>
                <w:rFonts w:ascii="Times New Roman" w:hAnsi="Times New Roman"/>
                <w:sz w:val="20"/>
                <w:szCs w:val="20"/>
              </w:rPr>
              <w:t>доспупного</w:t>
            </w:r>
            <w:proofErr w:type="spellEnd"/>
            <w:r w:rsidR="002B4C55" w:rsidRPr="00294B60">
              <w:rPr>
                <w:rFonts w:ascii="Times New Roman" w:hAnsi="Times New Roman"/>
                <w:sz w:val="20"/>
                <w:szCs w:val="20"/>
              </w:rPr>
              <w:t xml:space="preserve"> нового жилья</w:t>
            </w:r>
          </w:p>
        </w:tc>
        <w:tc>
          <w:tcPr>
            <w:tcW w:w="590" w:type="pct"/>
          </w:tcPr>
          <w:p w:rsidR="00BD055E" w:rsidRPr="00294B60" w:rsidRDefault="000D5C82" w:rsidP="00A2485C">
            <w:pPr>
              <w:ind w:left="-108"/>
              <w:jc w:val="center"/>
              <w:rPr>
                <w:rFonts w:ascii="Times New Roman" w:hAnsi="Times New Roman"/>
                <w:sz w:val="20"/>
                <w:szCs w:val="20"/>
              </w:rPr>
            </w:pPr>
            <w:r w:rsidRPr="00294B60">
              <w:rPr>
                <w:rFonts w:ascii="Times New Roman" w:hAnsi="Times New Roman"/>
                <w:sz w:val="20"/>
                <w:szCs w:val="20"/>
              </w:rPr>
              <w:t>Отсутствие инженерных сетей в проектируемых районах жилой застройки</w:t>
            </w:r>
          </w:p>
        </w:tc>
        <w:tc>
          <w:tcPr>
            <w:tcW w:w="573" w:type="pct"/>
          </w:tcPr>
          <w:p w:rsidR="00BD055E" w:rsidRPr="00294B60" w:rsidRDefault="00463107" w:rsidP="00A2485C">
            <w:pPr>
              <w:jc w:val="center"/>
              <w:rPr>
                <w:rFonts w:ascii="Times New Roman" w:hAnsi="Times New Roman"/>
                <w:sz w:val="20"/>
                <w:szCs w:val="20"/>
              </w:rPr>
            </w:pPr>
            <w:r w:rsidRPr="00294B60">
              <w:rPr>
                <w:rFonts w:ascii="Times New Roman" w:hAnsi="Times New Roman"/>
                <w:sz w:val="20"/>
                <w:szCs w:val="20"/>
              </w:rPr>
              <w:t>Обеспечение земельных участков под жилищное строительство коммунальной инфраструктурой</w:t>
            </w:r>
          </w:p>
        </w:tc>
        <w:tc>
          <w:tcPr>
            <w:tcW w:w="581" w:type="pct"/>
          </w:tcPr>
          <w:p w:rsidR="00BD055E" w:rsidRPr="00294B60" w:rsidRDefault="00463107" w:rsidP="00A2485C">
            <w:pPr>
              <w:ind w:left="-111" w:right="-106"/>
              <w:jc w:val="center"/>
              <w:rPr>
                <w:rFonts w:ascii="Times New Roman" w:hAnsi="Times New Roman"/>
                <w:sz w:val="20"/>
                <w:szCs w:val="20"/>
              </w:rPr>
            </w:pPr>
            <w:r w:rsidRPr="00294B60">
              <w:rPr>
                <w:rFonts w:ascii="Times New Roman" w:hAnsi="Times New Roman"/>
                <w:sz w:val="20"/>
                <w:szCs w:val="20"/>
              </w:rPr>
              <w:t>Увеличение объемов ввода жилья и развитие строительной отрасли</w:t>
            </w:r>
          </w:p>
        </w:tc>
        <w:tc>
          <w:tcPr>
            <w:tcW w:w="496" w:type="pct"/>
          </w:tcPr>
          <w:p w:rsidR="00BD055E" w:rsidRPr="00294B60" w:rsidRDefault="00463107" w:rsidP="00A2485C">
            <w:pPr>
              <w:ind w:left="-107" w:right="-108"/>
              <w:jc w:val="center"/>
              <w:rPr>
                <w:rFonts w:ascii="Times New Roman" w:hAnsi="Times New Roman"/>
                <w:sz w:val="20"/>
                <w:szCs w:val="20"/>
              </w:rPr>
            </w:pPr>
            <w:r w:rsidRPr="00294B60">
              <w:rPr>
                <w:rFonts w:ascii="Times New Roman" w:hAnsi="Times New Roman"/>
                <w:sz w:val="20"/>
                <w:szCs w:val="20"/>
              </w:rPr>
              <w:t>Обеспечение населения доступным жильем</w:t>
            </w:r>
          </w:p>
        </w:tc>
        <w:tc>
          <w:tcPr>
            <w:tcW w:w="517" w:type="pct"/>
          </w:tcPr>
          <w:p w:rsidR="00BD055E" w:rsidRPr="00294B60" w:rsidRDefault="00463107" w:rsidP="00A2485C">
            <w:pPr>
              <w:jc w:val="center"/>
              <w:rPr>
                <w:rFonts w:ascii="Times New Roman" w:hAnsi="Times New Roman"/>
                <w:sz w:val="20"/>
                <w:szCs w:val="20"/>
              </w:rPr>
            </w:pPr>
            <w:r w:rsidRPr="00294B60">
              <w:rPr>
                <w:rFonts w:ascii="Times New Roman" w:hAnsi="Times New Roman"/>
                <w:sz w:val="20"/>
                <w:szCs w:val="20"/>
              </w:rPr>
              <w:t xml:space="preserve">Синхронизация мероприятий </w:t>
            </w:r>
            <w:proofErr w:type="gramStart"/>
            <w:r w:rsidRPr="00294B60">
              <w:rPr>
                <w:rFonts w:ascii="Times New Roman" w:hAnsi="Times New Roman"/>
                <w:sz w:val="20"/>
                <w:szCs w:val="20"/>
              </w:rPr>
              <w:t>муниципальным</w:t>
            </w:r>
            <w:proofErr w:type="gramEnd"/>
            <w:r w:rsidRPr="00294B60">
              <w:rPr>
                <w:rFonts w:ascii="Times New Roman" w:hAnsi="Times New Roman"/>
                <w:sz w:val="20"/>
                <w:szCs w:val="20"/>
              </w:rPr>
              <w:t xml:space="preserve"> программ</w:t>
            </w:r>
          </w:p>
        </w:tc>
        <w:tc>
          <w:tcPr>
            <w:tcW w:w="519" w:type="pct"/>
          </w:tcPr>
          <w:p w:rsidR="00BD055E" w:rsidRPr="00294B60" w:rsidRDefault="00B56EF2" w:rsidP="00A2485C">
            <w:pPr>
              <w:jc w:val="center"/>
              <w:rPr>
                <w:rFonts w:ascii="Times New Roman" w:hAnsi="Times New Roman"/>
                <w:sz w:val="20"/>
                <w:szCs w:val="20"/>
              </w:rPr>
            </w:pPr>
            <w:r w:rsidRPr="00294B60">
              <w:rPr>
                <w:rFonts w:ascii="Times New Roman" w:hAnsi="Times New Roman"/>
                <w:sz w:val="20"/>
                <w:szCs w:val="20"/>
              </w:rPr>
              <w:t xml:space="preserve">Внесение </w:t>
            </w:r>
            <w:proofErr w:type="spellStart"/>
            <w:r w:rsidRPr="00294B60">
              <w:rPr>
                <w:rFonts w:ascii="Times New Roman" w:hAnsi="Times New Roman"/>
                <w:sz w:val="20"/>
                <w:szCs w:val="20"/>
              </w:rPr>
              <w:t>соответствющих</w:t>
            </w:r>
            <w:proofErr w:type="spellEnd"/>
            <w:r w:rsidRPr="00294B60">
              <w:rPr>
                <w:rFonts w:ascii="Times New Roman" w:hAnsi="Times New Roman"/>
                <w:sz w:val="20"/>
                <w:szCs w:val="20"/>
              </w:rPr>
              <w:t xml:space="preserve"> изменений в МП «Комплексного развития системы коммунальной инфраструктуры города Рыбинска на 2015-2030 годы!</w:t>
            </w:r>
          </w:p>
        </w:tc>
        <w:tc>
          <w:tcPr>
            <w:tcW w:w="527" w:type="pct"/>
          </w:tcPr>
          <w:p w:rsidR="00BD055E" w:rsidRPr="00294B60" w:rsidRDefault="00B56EF2" w:rsidP="00A2485C">
            <w:pPr>
              <w:ind w:left="-107" w:right="-107"/>
              <w:jc w:val="center"/>
              <w:rPr>
                <w:rFonts w:ascii="Times New Roman" w:hAnsi="Times New Roman"/>
                <w:sz w:val="20"/>
                <w:szCs w:val="20"/>
              </w:rPr>
            </w:pPr>
            <w:r w:rsidRPr="00294B60">
              <w:rPr>
                <w:rFonts w:ascii="Times New Roman" w:hAnsi="Times New Roman"/>
                <w:sz w:val="20"/>
                <w:szCs w:val="20"/>
              </w:rPr>
              <w:t>2023-2027</w:t>
            </w:r>
          </w:p>
        </w:tc>
        <w:tc>
          <w:tcPr>
            <w:tcW w:w="389" w:type="pct"/>
          </w:tcPr>
          <w:p w:rsidR="00BD055E" w:rsidRPr="00294B60" w:rsidRDefault="00B56EF2" w:rsidP="00A2485C">
            <w:pPr>
              <w:ind w:left="-109" w:right="-107"/>
              <w:jc w:val="center"/>
              <w:rPr>
                <w:rFonts w:ascii="Times New Roman" w:hAnsi="Times New Roman"/>
                <w:sz w:val="20"/>
                <w:szCs w:val="20"/>
              </w:rPr>
            </w:pPr>
            <w:proofErr w:type="spellStart"/>
            <w:r w:rsidRPr="00294B60">
              <w:rPr>
                <w:rFonts w:ascii="Times New Roman" w:hAnsi="Times New Roman"/>
                <w:sz w:val="20"/>
                <w:szCs w:val="20"/>
              </w:rPr>
              <w:t>ДЖКХТиС</w:t>
            </w:r>
            <w:proofErr w:type="spellEnd"/>
            <w:r w:rsidRPr="00294B60">
              <w:rPr>
                <w:rFonts w:ascii="Times New Roman" w:hAnsi="Times New Roman"/>
                <w:sz w:val="20"/>
                <w:szCs w:val="20"/>
              </w:rPr>
              <w:t>, УС, ДАГ</w:t>
            </w:r>
          </w:p>
        </w:tc>
      </w:tr>
      <w:tr w:rsidR="00917558" w:rsidRPr="00D0579D" w:rsidTr="00C34643">
        <w:trPr>
          <w:trHeight w:val="154"/>
        </w:trPr>
        <w:tc>
          <w:tcPr>
            <w:tcW w:w="5000" w:type="pct"/>
            <w:gridSpan w:val="12"/>
            <w:shd w:val="clear" w:color="auto" w:fill="EAF1DD"/>
          </w:tcPr>
          <w:p w:rsidR="00917558" w:rsidRPr="00D0579D" w:rsidRDefault="00917558" w:rsidP="00200B1B">
            <w:pPr>
              <w:spacing w:after="120" w:line="240" w:lineRule="auto"/>
              <w:rPr>
                <w:rFonts w:ascii="Times New Roman" w:hAnsi="Times New Roman"/>
                <w:color w:val="000000"/>
                <w:sz w:val="20"/>
                <w:szCs w:val="20"/>
              </w:rPr>
            </w:pPr>
            <w:r w:rsidRPr="00D0579D">
              <w:rPr>
                <w:rFonts w:ascii="Times New Roman" w:hAnsi="Times New Roman"/>
                <w:color w:val="000000"/>
                <w:sz w:val="20"/>
                <w:szCs w:val="20"/>
              </w:rPr>
              <w:t>8.4. Берегоукрепление</w:t>
            </w:r>
            <w:r>
              <w:rPr>
                <w:rFonts w:ascii="Times New Roman" w:hAnsi="Times New Roman"/>
                <w:color w:val="000000"/>
                <w:sz w:val="20"/>
                <w:szCs w:val="20"/>
              </w:rPr>
              <w:t xml:space="preserve">, </w:t>
            </w:r>
            <w:r w:rsidRPr="00B670F1">
              <w:rPr>
                <w:rFonts w:ascii="Times New Roman" w:hAnsi="Times New Roman"/>
                <w:color w:val="000000"/>
                <w:sz w:val="20"/>
                <w:szCs w:val="20"/>
              </w:rPr>
              <w:t>создание и благоустройство  единой набережной протяженностью</w:t>
            </w:r>
            <w:r>
              <w:rPr>
                <w:rFonts w:ascii="Times New Roman" w:hAnsi="Times New Roman"/>
                <w:color w:val="000000"/>
                <w:sz w:val="20"/>
                <w:szCs w:val="20"/>
              </w:rPr>
              <w:t xml:space="preserve"> </w:t>
            </w:r>
            <w:r w:rsidRPr="00B670F1">
              <w:rPr>
                <w:rFonts w:ascii="Times New Roman" w:hAnsi="Times New Roman"/>
                <w:color w:val="000000"/>
                <w:sz w:val="20"/>
                <w:szCs w:val="20"/>
              </w:rPr>
              <w:t>5 км</w:t>
            </w:r>
          </w:p>
        </w:tc>
      </w:tr>
      <w:tr w:rsidR="00917558" w:rsidRPr="00D0579D" w:rsidTr="005974E4">
        <w:trPr>
          <w:trHeight w:val="154"/>
        </w:trPr>
        <w:tc>
          <w:tcPr>
            <w:tcW w:w="220" w:type="pct"/>
            <w:gridSpan w:val="2"/>
          </w:tcPr>
          <w:p w:rsidR="00917558" w:rsidRPr="00D0579D" w:rsidRDefault="00917558" w:rsidP="00342E94">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8.4.1</w:t>
            </w:r>
          </w:p>
        </w:tc>
        <w:tc>
          <w:tcPr>
            <w:tcW w:w="588" w:type="pct"/>
            <w:gridSpan w:val="2"/>
          </w:tcPr>
          <w:p w:rsidR="00917558" w:rsidRPr="006A6D10" w:rsidRDefault="00917558" w:rsidP="00E9031A">
            <w:pPr>
              <w:spacing w:after="0" w:line="240" w:lineRule="auto"/>
              <w:rPr>
                <w:rFonts w:ascii="Times New Roman" w:hAnsi="Times New Roman"/>
                <w:color w:val="000000"/>
                <w:sz w:val="20"/>
                <w:szCs w:val="20"/>
              </w:rPr>
            </w:pPr>
            <w:r w:rsidRPr="006A6D10">
              <w:rPr>
                <w:rFonts w:ascii="Times New Roman" w:hAnsi="Times New Roman"/>
                <w:sz w:val="20"/>
                <w:szCs w:val="20"/>
              </w:rPr>
              <w:t>Берегоукрепление левого берега р</w:t>
            </w:r>
            <w:proofErr w:type="gramStart"/>
            <w:r w:rsidRPr="006A6D10">
              <w:rPr>
                <w:rFonts w:ascii="Times New Roman" w:hAnsi="Times New Roman"/>
                <w:sz w:val="20"/>
                <w:szCs w:val="20"/>
              </w:rPr>
              <w:t>.Ш</w:t>
            </w:r>
            <w:proofErr w:type="gramEnd"/>
            <w:r w:rsidRPr="006A6D10">
              <w:rPr>
                <w:rFonts w:ascii="Times New Roman" w:hAnsi="Times New Roman"/>
                <w:sz w:val="20"/>
                <w:szCs w:val="20"/>
              </w:rPr>
              <w:t xml:space="preserve">ексны в г.Рыбинске Ярославской области </w:t>
            </w:r>
          </w:p>
        </w:tc>
        <w:tc>
          <w:tcPr>
            <w:tcW w:w="590" w:type="pct"/>
          </w:tcPr>
          <w:p w:rsidR="00917558" w:rsidRPr="006A6D10" w:rsidRDefault="00917558" w:rsidP="00654F49">
            <w:pPr>
              <w:spacing w:after="0" w:line="240" w:lineRule="auto"/>
              <w:jc w:val="center"/>
              <w:rPr>
                <w:rFonts w:ascii="Times New Roman" w:hAnsi="Times New Roman"/>
                <w:color w:val="000000"/>
                <w:sz w:val="20"/>
                <w:szCs w:val="20"/>
              </w:rPr>
            </w:pPr>
            <w:r w:rsidRPr="006A6D10">
              <w:rPr>
                <w:rFonts w:ascii="Times New Roman" w:hAnsi="Times New Roman"/>
                <w:color w:val="000000"/>
                <w:sz w:val="20"/>
                <w:szCs w:val="20"/>
              </w:rPr>
              <w:t>Негативное воздействие вод Горьковского водохранилища (р</w:t>
            </w:r>
            <w:proofErr w:type="gramStart"/>
            <w:r w:rsidRPr="006A6D10">
              <w:rPr>
                <w:rFonts w:ascii="Times New Roman" w:hAnsi="Times New Roman"/>
                <w:color w:val="000000"/>
                <w:sz w:val="20"/>
                <w:szCs w:val="20"/>
              </w:rPr>
              <w:t>.В</w:t>
            </w:r>
            <w:proofErr w:type="gramEnd"/>
            <w:r w:rsidRPr="006A6D10">
              <w:rPr>
                <w:rFonts w:ascii="Times New Roman" w:hAnsi="Times New Roman"/>
                <w:color w:val="000000"/>
                <w:sz w:val="20"/>
                <w:szCs w:val="20"/>
              </w:rPr>
              <w:t>олга)</w:t>
            </w:r>
          </w:p>
        </w:tc>
        <w:tc>
          <w:tcPr>
            <w:tcW w:w="573" w:type="pct"/>
          </w:tcPr>
          <w:p w:rsidR="00917558" w:rsidRPr="006A6D10" w:rsidRDefault="00917558" w:rsidP="00654F49">
            <w:pPr>
              <w:spacing w:after="0" w:line="240" w:lineRule="auto"/>
              <w:jc w:val="center"/>
              <w:rPr>
                <w:rFonts w:ascii="Times New Roman" w:hAnsi="Times New Roman"/>
                <w:color w:val="000000"/>
                <w:sz w:val="20"/>
                <w:szCs w:val="20"/>
              </w:rPr>
            </w:pPr>
            <w:r w:rsidRPr="00D0579D">
              <w:rPr>
                <w:rFonts w:ascii="Times New Roman" w:hAnsi="Times New Roman"/>
                <w:sz w:val="20"/>
                <w:szCs w:val="20"/>
              </w:rPr>
              <w:t>Строительство и реконст</w:t>
            </w:r>
            <w:r w:rsidRPr="006A6D10">
              <w:rPr>
                <w:rFonts w:ascii="Times New Roman" w:hAnsi="Times New Roman"/>
                <w:sz w:val="20"/>
                <w:szCs w:val="20"/>
              </w:rPr>
              <w:t>рукция сооружений инженерной защиты.</w:t>
            </w:r>
          </w:p>
        </w:tc>
        <w:tc>
          <w:tcPr>
            <w:tcW w:w="581" w:type="pct"/>
          </w:tcPr>
          <w:p w:rsidR="00917558" w:rsidRPr="00294B60" w:rsidRDefault="00917558" w:rsidP="00654F49">
            <w:pPr>
              <w:spacing w:after="0" w:line="240" w:lineRule="auto"/>
              <w:jc w:val="center"/>
              <w:rPr>
                <w:rFonts w:ascii="Times New Roman" w:hAnsi="Times New Roman"/>
                <w:color w:val="000000"/>
                <w:sz w:val="20"/>
                <w:szCs w:val="20"/>
              </w:rPr>
            </w:pPr>
            <w:r w:rsidRPr="00294B60">
              <w:rPr>
                <w:rFonts w:ascii="Times New Roman" w:hAnsi="Times New Roman"/>
                <w:sz w:val="20"/>
                <w:szCs w:val="20"/>
              </w:rPr>
              <w:t>Защита территории городского округа г.Рыбинск от негативного воздействия вод Горьковского водохранилища: жилые дома  по ул. Свердлова  в створе улиц Декабристов, Зеленая, Садовских, 40 лет Октября, Стачечников, Лоцманская в количестве 92 домов.</w:t>
            </w:r>
          </w:p>
        </w:tc>
        <w:tc>
          <w:tcPr>
            <w:tcW w:w="496" w:type="pct"/>
          </w:tcPr>
          <w:p w:rsidR="00917558" w:rsidRPr="00294B60" w:rsidRDefault="00917558" w:rsidP="00606086">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 xml:space="preserve">Выполнение инженерной защиты береговой полосы на протяженности  500 метров </w:t>
            </w:r>
          </w:p>
        </w:tc>
        <w:tc>
          <w:tcPr>
            <w:tcW w:w="517" w:type="pct"/>
          </w:tcPr>
          <w:p w:rsidR="00917558" w:rsidRPr="00294B60" w:rsidRDefault="00917558" w:rsidP="00654F4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ПСД отсутствует</w:t>
            </w:r>
          </w:p>
          <w:p w:rsidR="00917558" w:rsidRPr="00294B60" w:rsidRDefault="00917558" w:rsidP="00654F4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Разработка ПСД-2,4 млн</w:t>
            </w:r>
            <w:proofErr w:type="gramStart"/>
            <w:r w:rsidRPr="00294B60">
              <w:rPr>
                <w:rFonts w:ascii="Times New Roman" w:hAnsi="Times New Roman"/>
                <w:color w:val="000000"/>
                <w:sz w:val="20"/>
                <w:szCs w:val="20"/>
              </w:rPr>
              <w:t>.р</w:t>
            </w:r>
            <w:proofErr w:type="gramEnd"/>
            <w:r w:rsidRPr="00294B60">
              <w:rPr>
                <w:rFonts w:ascii="Times New Roman" w:hAnsi="Times New Roman"/>
                <w:color w:val="000000"/>
                <w:sz w:val="20"/>
                <w:szCs w:val="20"/>
              </w:rPr>
              <w:t>уб.</w:t>
            </w:r>
          </w:p>
          <w:p w:rsidR="00917558" w:rsidRPr="00294B60" w:rsidRDefault="00917558" w:rsidP="00654F4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Строительство-133,0 млн</w:t>
            </w:r>
            <w:proofErr w:type="gramStart"/>
            <w:r w:rsidRPr="00294B60">
              <w:rPr>
                <w:rFonts w:ascii="Times New Roman" w:hAnsi="Times New Roman"/>
                <w:color w:val="000000"/>
                <w:sz w:val="20"/>
                <w:szCs w:val="20"/>
              </w:rPr>
              <w:t>.р</w:t>
            </w:r>
            <w:proofErr w:type="gramEnd"/>
            <w:r w:rsidRPr="00294B60">
              <w:rPr>
                <w:rFonts w:ascii="Times New Roman" w:hAnsi="Times New Roman"/>
                <w:color w:val="000000"/>
                <w:sz w:val="20"/>
                <w:szCs w:val="20"/>
              </w:rPr>
              <w:t>уб., в т.ч. ФБ-84,99 млн.руб., ОБ-34,71 млн.руб., МБ-13,30 млн.руб.</w:t>
            </w:r>
          </w:p>
        </w:tc>
        <w:tc>
          <w:tcPr>
            <w:tcW w:w="519" w:type="pct"/>
          </w:tcPr>
          <w:p w:rsidR="00917558" w:rsidRPr="00294B60" w:rsidRDefault="00917558" w:rsidP="00E479FB">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 xml:space="preserve">МП «Развитие водохозяйственного комплекса городского округа город Рыбинск Ярославской области», утверждена постановлением Администрации городского округа город Рыбинск от 06.12.2021 №3108 (в </w:t>
            </w:r>
            <w:proofErr w:type="spellStart"/>
            <w:r w:rsidRPr="00294B60">
              <w:rPr>
                <w:rFonts w:ascii="Times New Roman" w:hAnsi="Times New Roman"/>
                <w:color w:val="000000"/>
                <w:sz w:val="20"/>
                <w:szCs w:val="20"/>
              </w:rPr>
              <w:t>действ</w:t>
            </w:r>
            <w:proofErr w:type="gramStart"/>
            <w:r w:rsidRPr="00294B60">
              <w:rPr>
                <w:rFonts w:ascii="Times New Roman" w:hAnsi="Times New Roman"/>
                <w:color w:val="000000"/>
                <w:sz w:val="20"/>
                <w:szCs w:val="20"/>
              </w:rPr>
              <w:t>.р</w:t>
            </w:r>
            <w:proofErr w:type="gramEnd"/>
            <w:r w:rsidRPr="00294B60">
              <w:rPr>
                <w:rFonts w:ascii="Times New Roman" w:hAnsi="Times New Roman"/>
                <w:color w:val="000000"/>
                <w:sz w:val="20"/>
                <w:szCs w:val="20"/>
              </w:rPr>
              <w:t>ед</w:t>
            </w:r>
            <w:proofErr w:type="spellEnd"/>
            <w:r w:rsidRPr="00294B60">
              <w:rPr>
                <w:rFonts w:ascii="Times New Roman" w:hAnsi="Times New Roman"/>
                <w:color w:val="000000"/>
                <w:sz w:val="20"/>
                <w:szCs w:val="20"/>
              </w:rPr>
              <w:t>.)</w:t>
            </w:r>
          </w:p>
        </w:tc>
        <w:tc>
          <w:tcPr>
            <w:tcW w:w="527" w:type="pct"/>
          </w:tcPr>
          <w:p w:rsidR="00917558" w:rsidRPr="00294B60" w:rsidRDefault="00917558" w:rsidP="00654F49">
            <w:pPr>
              <w:spacing w:after="0" w:line="240" w:lineRule="auto"/>
              <w:jc w:val="center"/>
              <w:rPr>
                <w:rFonts w:ascii="Times New Roman" w:hAnsi="Times New Roman"/>
                <w:sz w:val="20"/>
                <w:szCs w:val="20"/>
              </w:rPr>
            </w:pPr>
            <w:r w:rsidRPr="00294B60">
              <w:rPr>
                <w:rFonts w:ascii="Times New Roman" w:hAnsi="Times New Roman"/>
                <w:sz w:val="20"/>
                <w:szCs w:val="20"/>
              </w:rPr>
              <w:t>2023-2024 гг.</w:t>
            </w:r>
          </w:p>
          <w:p w:rsidR="00917558" w:rsidRPr="00294B60" w:rsidRDefault="00917558" w:rsidP="00654F49">
            <w:pPr>
              <w:spacing w:after="0" w:line="240" w:lineRule="auto"/>
              <w:jc w:val="center"/>
              <w:rPr>
                <w:rFonts w:ascii="Times New Roman" w:hAnsi="Times New Roman"/>
                <w:sz w:val="20"/>
                <w:szCs w:val="20"/>
              </w:rPr>
            </w:pPr>
            <w:r w:rsidRPr="00294B60">
              <w:rPr>
                <w:rFonts w:ascii="Times New Roman" w:hAnsi="Times New Roman"/>
                <w:sz w:val="20"/>
                <w:szCs w:val="20"/>
              </w:rPr>
              <w:t>Разработка ПСД в 2023 г., реализация проекта в 2024 г.</w:t>
            </w:r>
          </w:p>
          <w:p w:rsidR="00917558" w:rsidRPr="00294B60" w:rsidRDefault="00917558" w:rsidP="00654F49">
            <w:pPr>
              <w:spacing w:after="0" w:line="240" w:lineRule="auto"/>
              <w:jc w:val="center"/>
              <w:rPr>
                <w:rFonts w:ascii="Times New Roman" w:hAnsi="Times New Roman"/>
                <w:color w:val="000000"/>
                <w:sz w:val="20"/>
                <w:szCs w:val="20"/>
              </w:rPr>
            </w:pPr>
            <w:r w:rsidRPr="00294B60">
              <w:rPr>
                <w:rFonts w:ascii="Times New Roman" w:hAnsi="Times New Roman"/>
                <w:sz w:val="20"/>
                <w:szCs w:val="20"/>
              </w:rPr>
              <w:t>(было СМР)</w:t>
            </w:r>
          </w:p>
        </w:tc>
        <w:tc>
          <w:tcPr>
            <w:tcW w:w="389" w:type="pct"/>
          </w:tcPr>
          <w:p w:rsidR="00917558" w:rsidRPr="006A6D10" w:rsidRDefault="00917558" w:rsidP="00654F49">
            <w:pPr>
              <w:spacing w:after="0" w:line="240" w:lineRule="auto"/>
              <w:jc w:val="center"/>
              <w:rPr>
                <w:rFonts w:ascii="Times New Roman" w:hAnsi="Times New Roman"/>
                <w:color w:val="000000"/>
                <w:sz w:val="20"/>
                <w:szCs w:val="20"/>
              </w:rPr>
            </w:pPr>
            <w:r w:rsidRPr="006A6D10">
              <w:rPr>
                <w:rFonts w:ascii="Times New Roman" w:hAnsi="Times New Roman"/>
                <w:color w:val="000000"/>
                <w:sz w:val="20"/>
                <w:szCs w:val="20"/>
              </w:rPr>
              <w:t>УС</w:t>
            </w:r>
          </w:p>
        </w:tc>
      </w:tr>
      <w:tr w:rsidR="00917558" w:rsidRPr="00D0579D" w:rsidTr="005974E4">
        <w:trPr>
          <w:trHeight w:val="154"/>
        </w:trPr>
        <w:tc>
          <w:tcPr>
            <w:tcW w:w="220" w:type="pct"/>
            <w:gridSpan w:val="2"/>
          </w:tcPr>
          <w:p w:rsidR="00917558" w:rsidRPr="00D0579D" w:rsidRDefault="00917558" w:rsidP="00363373">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8.4.2</w:t>
            </w:r>
          </w:p>
        </w:tc>
        <w:tc>
          <w:tcPr>
            <w:tcW w:w="588" w:type="pct"/>
            <w:gridSpan w:val="2"/>
          </w:tcPr>
          <w:p w:rsidR="00917558" w:rsidRPr="006A6D10" w:rsidRDefault="00917558" w:rsidP="00E9031A">
            <w:pPr>
              <w:spacing w:after="0" w:line="240" w:lineRule="auto"/>
              <w:rPr>
                <w:rFonts w:ascii="Times New Roman" w:hAnsi="Times New Roman"/>
                <w:sz w:val="20"/>
                <w:szCs w:val="20"/>
              </w:rPr>
            </w:pPr>
            <w:r w:rsidRPr="006A6D10">
              <w:rPr>
                <w:rFonts w:ascii="Times New Roman" w:hAnsi="Times New Roman"/>
                <w:sz w:val="20"/>
                <w:szCs w:val="20"/>
              </w:rPr>
              <w:t>Берегоукрепление лево</w:t>
            </w:r>
            <w:r w:rsidRPr="00D0579D">
              <w:rPr>
                <w:rFonts w:ascii="Times New Roman" w:hAnsi="Times New Roman"/>
                <w:sz w:val="20"/>
                <w:szCs w:val="20"/>
              </w:rPr>
              <w:t>го берега</w:t>
            </w:r>
            <w:r w:rsidRPr="006A6D10">
              <w:rPr>
                <w:rFonts w:ascii="Times New Roman" w:hAnsi="Times New Roman"/>
                <w:sz w:val="20"/>
                <w:szCs w:val="20"/>
              </w:rPr>
              <w:t xml:space="preserve"> р. Волги  от Индустриальной улицы до моста через р</w:t>
            </w:r>
            <w:proofErr w:type="gramStart"/>
            <w:r w:rsidRPr="006A6D10">
              <w:rPr>
                <w:rFonts w:ascii="Times New Roman" w:hAnsi="Times New Roman"/>
                <w:sz w:val="20"/>
                <w:szCs w:val="20"/>
              </w:rPr>
              <w:t>.В</w:t>
            </w:r>
            <w:proofErr w:type="gramEnd"/>
            <w:r w:rsidRPr="006A6D10">
              <w:rPr>
                <w:rFonts w:ascii="Times New Roman" w:hAnsi="Times New Roman"/>
                <w:sz w:val="20"/>
                <w:szCs w:val="20"/>
              </w:rPr>
              <w:t>олгу в г.Рыбинске Ярославской области</w:t>
            </w:r>
          </w:p>
        </w:tc>
        <w:tc>
          <w:tcPr>
            <w:tcW w:w="590" w:type="pct"/>
          </w:tcPr>
          <w:p w:rsidR="00917558" w:rsidRPr="006A6D10" w:rsidRDefault="00917558" w:rsidP="00654F49">
            <w:pPr>
              <w:spacing w:after="0" w:line="240" w:lineRule="auto"/>
              <w:jc w:val="center"/>
              <w:rPr>
                <w:rFonts w:ascii="Times New Roman" w:hAnsi="Times New Roman"/>
                <w:color w:val="000000"/>
                <w:sz w:val="20"/>
                <w:szCs w:val="20"/>
              </w:rPr>
            </w:pPr>
            <w:r w:rsidRPr="006A6D10">
              <w:rPr>
                <w:rFonts w:ascii="Times New Roman" w:hAnsi="Times New Roman"/>
                <w:color w:val="000000"/>
                <w:sz w:val="20"/>
                <w:szCs w:val="20"/>
              </w:rPr>
              <w:t>Негативное воздействие вод Горьковского водохранилища (р</w:t>
            </w:r>
            <w:proofErr w:type="gramStart"/>
            <w:r w:rsidRPr="006A6D10">
              <w:rPr>
                <w:rFonts w:ascii="Times New Roman" w:hAnsi="Times New Roman"/>
                <w:color w:val="000000"/>
                <w:sz w:val="20"/>
                <w:szCs w:val="20"/>
              </w:rPr>
              <w:t>.В</w:t>
            </w:r>
            <w:proofErr w:type="gramEnd"/>
            <w:r w:rsidRPr="006A6D10">
              <w:rPr>
                <w:rFonts w:ascii="Times New Roman" w:hAnsi="Times New Roman"/>
                <w:color w:val="000000"/>
                <w:sz w:val="20"/>
                <w:szCs w:val="20"/>
              </w:rPr>
              <w:t>олга)</w:t>
            </w:r>
          </w:p>
        </w:tc>
        <w:tc>
          <w:tcPr>
            <w:tcW w:w="573" w:type="pct"/>
          </w:tcPr>
          <w:p w:rsidR="00917558" w:rsidRPr="006A6D10" w:rsidRDefault="00917558" w:rsidP="00654F49">
            <w:pPr>
              <w:spacing w:after="0" w:line="240" w:lineRule="auto"/>
              <w:jc w:val="center"/>
              <w:rPr>
                <w:rFonts w:ascii="Times New Roman" w:hAnsi="Times New Roman"/>
                <w:color w:val="000000"/>
                <w:sz w:val="20"/>
                <w:szCs w:val="20"/>
              </w:rPr>
            </w:pPr>
            <w:r w:rsidRPr="00D0579D">
              <w:rPr>
                <w:rFonts w:ascii="Times New Roman" w:hAnsi="Times New Roman"/>
                <w:sz w:val="20"/>
                <w:szCs w:val="20"/>
              </w:rPr>
              <w:t>Строительство и реконст</w:t>
            </w:r>
            <w:r w:rsidRPr="006A6D10">
              <w:rPr>
                <w:rFonts w:ascii="Times New Roman" w:hAnsi="Times New Roman"/>
                <w:sz w:val="20"/>
                <w:szCs w:val="20"/>
              </w:rPr>
              <w:t>рукция сооружений инженерной защиты.</w:t>
            </w:r>
          </w:p>
        </w:tc>
        <w:tc>
          <w:tcPr>
            <w:tcW w:w="581" w:type="pct"/>
          </w:tcPr>
          <w:p w:rsidR="00917558" w:rsidRPr="00294B60" w:rsidRDefault="00917558" w:rsidP="00654F49">
            <w:pPr>
              <w:spacing w:after="0" w:line="240" w:lineRule="auto"/>
              <w:jc w:val="center"/>
              <w:rPr>
                <w:rFonts w:ascii="Times New Roman" w:hAnsi="Times New Roman"/>
                <w:color w:val="000000"/>
                <w:sz w:val="20"/>
                <w:szCs w:val="20"/>
              </w:rPr>
            </w:pPr>
            <w:r w:rsidRPr="00294B60">
              <w:rPr>
                <w:rFonts w:ascii="Times New Roman" w:hAnsi="Times New Roman"/>
                <w:sz w:val="20"/>
                <w:szCs w:val="20"/>
              </w:rPr>
              <w:t>Защита территории городского округа г.Рыбинск от негативного воздействия вод Горьковского водохранилища: городская дорога длиной 200 метров, жилые дома частного сектора, здание кафе, здания бытового обслуживания (</w:t>
            </w:r>
            <w:proofErr w:type="spellStart"/>
            <w:r w:rsidRPr="00294B60">
              <w:rPr>
                <w:rFonts w:ascii="Times New Roman" w:hAnsi="Times New Roman"/>
                <w:sz w:val="20"/>
                <w:szCs w:val="20"/>
              </w:rPr>
              <w:t>прибороремонтные</w:t>
            </w:r>
            <w:proofErr w:type="spellEnd"/>
            <w:r w:rsidRPr="00294B60">
              <w:rPr>
                <w:rFonts w:ascii="Times New Roman" w:hAnsi="Times New Roman"/>
                <w:sz w:val="20"/>
                <w:szCs w:val="20"/>
              </w:rPr>
              <w:t xml:space="preserve"> мастерские), здания складов, видовая площадка.</w:t>
            </w:r>
          </w:p>
        </w:tc>
        <w:tc>
          <w:tcPr>
            <w:tcW w:w="496" w:type="pct"/>
          </w:tcPr>
          <w:p w:rsidR="00917558" w:rsidRPr="00294B60" w:rsidRDefault="00917558" w:rsidP="00606086">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 xml:space="preserve">Выполнение инженерной защиты береговой полосы на протяженности  200 метров </w:t>
            </w:r>
          </w:p>
        </w:tc>
        <w:tc>
          <w:tcPr>
            <w:tcW w:w="517" w:type="pct"/>
          </w:tcPr>
          <w:p w:rsidR="00917558" w:rsidRPr="00294B60" w:rsidRDefault="00917558" w:rsidP="00654F4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ПСД отсутствует</w:t>
            </w:r>
          </w:p>
          <w:p w:rsidR="00917558" w:rsidRPr="00294B60" w:rsidRDefault="00917558" w:rsidP="00654F4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Разработка ПСД-2,4 млн</w:t>
            </w:r>
            <w:proofErr w:type="gramStart"/>
            <w:r w:rsidRPr="00294B60">
              <w:rPr>
                <w:rFonts w:ascii="Times New Roman" w:hAnsi="Times New Roman"/>
                <w:color w:val="000000"/>
                <w:sz w:val="20"/>
                <w:szCs w:val="20"/>
              </w:rPr>
              <w:t>.р</w:t>
            </w:r>
            <w:proofErr w:type="gramEnd"/>
            <w:r w:rsidRPr="00294B60">
              <w:rPr>
                <w:rFonts w:ascii="Times New Roman" w:hAnsi="Times New Roman"/>
                <w:color w:val="000000"/>
                <w:sz w:val="20"/>
                <w:szCs w:val="20"/>
              </w:rPr>
              <w:t>уб.</w:t>
            </w:r>
          </w:p>
          <w:p w:rsidR="00917558" w:rsidRPr="00294B60" w:rsidRDefault="00917558" w:rsidP="00654F4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Строительство-19,73 млн</w:t>
            </w:r>
            <w:proofErr w:type="gramStart"/>
            <w:r w:rsidRPr="00294B60">
              <w:rPr>
                <w:rFonts w:ascii="Times New Roman" w:hAnsi="Times New Roman"/>
                <w:color w:val="000000"/>
                <w:sz w:val="20"/>
                <w:szCs w:val="20"/>
              </w:rPr>
              <w:t>.р</w:t>
            </w:r>
            <w:proofErr w:type="gramEnd"/>
            <w:r w:rsidRPr="00294B60">
              <w:rPr>
                <w:rFonts w:ascii="Times New Roman" w:hAnsi="Times New Roman"/>
                <w:color w:val="000000"/>
                <w:sz w:val="20"/>
                <w:szCs w:val="20"/>
              </w:rPr>
              <w:t>уб., в т.ч. ФБ-12,61 млн.руб., ОБ-5,15 млн.руб., МБ-1,97 млн.руб.</w:t>
            </w:r>
          </w:p>
        </w:tc>
        <w:tc>
          <w:tcPr>
            <w:tcW w:w="519" w:type="pct"/>
          </w:tcPr>
          <w:p w:rsidR="00917558" w:rsidRPr="00294B60" w:rsidRDefault="00917558" w:rsidP="00654F4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 xml:space="preserve">МП «Развитие водохозяйственного комплекса городского округа город Рыбинск Ярославской области», утверждена постановлением Администрации городского округа город Рыбинск от 06.12.2021 №3108 (в </w:t>
            </w:r>
            <w:proofErr w:type="spellStart"/>
            <w:r w:rsidRPr="00294B60">
              <w:rPr>
                <w:rFonts w:ascii="Times New Roman" w:hAnsi="Times New Roman"/>
                <w:color w:val="000000"/>
                <w:sz w:val="20"/>
                <w:szCs w:val="20"/>
              </w:rPr>
              <w:t>действ</w:t>
            </w:r>
            <w:proofErr w:type="gramStart"/>
            <w:r w:rsidRPr="00294B60">
              <w:rPr>
                <w:rFonts w:ascii="Times New Roman" w:hAnsi="Times New Roman"/>
                <w:color w:val="000000"/>
                <w:sz w:val="20"/>
                <w:szCs w:val="20"/>
              </w:rPr>
              <w:t>.р</w:t>
            </w:r>
            <w:proofErr w:type="gramEnd"/>
            <w:r w:rsidRPr="00294B60">
              <w:rPr>
                <w:rFonts w:ascii="Times New Roman" w:hAnsi="Times New Roman"/>
                <w:color w:val="000000"/>
                <w:sz w:val="20"/>
                <w:szCs w:val="20"/>
              </w:rPr>
              <w:t>ед</w:t>
            </w:r>
            <w:proofErr w:type="spellEnd"/>
            <w:r w:rsidRPr="00294B60">
              <w:rPr>
                <w:rFonts w:ascii="Times New Roman" w:hAnsi="Times New Roman"/>
                <w:color w:val="000000"/>
                <w:sz w:val="20"/>
                <w:szCs w:val="20"/>
              </w:rPr>
              <w:t>.)</w:t>
            </w:r>
          </w:p>
        </w:tc>
        <w:tc>
          <w:tcPr>
            <w:tcW w:w="527" w:type="pct"/>
          </w:tcPr>
          <w:p w:rsidR="00917558" w:rsidRPr="00294B60" w:rsidRDefault="00917558" w:rsidP="00654F49">
            <w:pPr>
              <w:spacing w:after="0" w:line="240" w:lineRule="auto"/>
              <w:jc w:val="center"/>
              <w:rPr>
                <w:rFonts w:ascii="Times New Roman" w:hAnsi="Times New Roman"/>
                <w:sz w:val="20"/>
                <w:szCs w:val="20"/>
              </w:rPr>
            </w:pPr>
            <w:r w:rsidRPr="00294B60">
              <w:rPr>
                <w:rFonts w:ascii="Times New Roman" w:hAnsi="Times New Roman"/>
                <w:sz w:val="20"/>
                <w:szCs w:val="20"/>
              </w:rPr>
              <w:t>2024-2025 гг.</w:t>
            </w:r>
          </w:p>
          <w:p w:rsidR="00917558" w:rsidRPr="00294B60" w:rsidRDefault="00917558" w:rsidP="00654F49">
            <w:pPr>
              <w:spacing w:after="0" w:line="240" w:lineRule="auto"/>
              <w:jc w:val="center"/>
              <w:rPr>
                <w:rFonts w:ascii="Times New Roman" w:hAnsi="Times New Roman"/>
                <w:sz w:val="20"/>
                <w:szCs w:val="20"/>
              </w:rPr>
            </w:pPr>
            <w:r w:rsidRPr="00294B60">
              <w:rPr>
                <w:rFonts w:ascii="Times New Roman" w:hAnsi="Times New Roman"/>
                <w:sz w:val="20"/>
                <w:szCs w:val="20"/>
              </w:rPr>
              <w:t xml:space="preserve">Разработка ПСД в </w:t>
            </w:r>
            <w:smartTag w:uri="urn:schemas-microsoft-com:office:smarttags" w:element="metricconverter">
              <w:smartTagPr>
                <w:attr w:name="ProductID" w:val="2023 г"/>
              </w:smartTagPr>
              <w:r w:rsidRPr="00294B60">
                <w:rPr>
                  <w:rFonts w:ascii="Times New Roman" w:hAnsi="Times New Roman"/>
                  <w:sz w:val="20"/>
                  <w:szCs w:val="20"/>
                </w:rPr>
                <w:t>2023 г</w:t>
              </w:r>
            </w:smartTag>
            <w:r w:rsidRPr="00294B60">
              <w:rPr>
                <w:rFonts w:ascii="Times New Roman" w:hAnsi="Times New Roman"/>
                <w:sz w:val="20"/>
                <w:szCs w:val="20"/>
              </w:rPr>
              <w:t>., реализация проекта в 2025 г.</w:t>
            </w:r>
          </w:p>
        </w:tc>
        <w:tc>
          <w:tcPr>
            <w:tcW w:w="389" w:type="pct"/>
          </w:tcPr>
          <w:p w:rsidR="00917558" w:rsidRPr="006A6D10" w:rsidRDefault="00917558" w:rsidP="00654F49">
            <w:pPr>
              <w:spacing w:after="0" w:line="240" w:lineRule="auto"/>
              <w:jc w:val="center"/>
              <w:rPr>
                <w:rFonts w:ascii="Times New Roman" w:hAnsi="Times New Roman"/>
                <w:color w:val="000000"/>
                <w:sz w:val="20"/>
                <w:szCs w:val="20"/>
              </w:rPr>
            </w:pPr>
            <w:r w:rsidRPr="006A6D10">
              <w:rPr>
                <w:rFonts w:ascii="Times New Roman" w:hAnsi="Times New Roman"/>
                <w:color w:val="000000"/>
                <w:sz w:val="20"/>
                <w:szCs w:val="20"/>
              </w:rPr>
              <w:t>УС</w:t>
            </w:r>
          </w:p>
        </w:tc>
      </w:tr>
      <w:tr w:rsidR="00917558" w:rsidRPr="00D0579D" w:rsidTr="005974E4">
        <w:trPr>
          <w:trHeight w:val="154"/>
        </w:trPr>
        <w:tc>
          <w:tcPr>
            <w:tcW w:w="220" w:type="pct"/>
            <w:gridSpan w:val="2"/>
          </w:tcPr>
          <w:p w:rsidR="00917558" w:rsidRPr="00D0579D" w:rsidRDefault="00917558" w:rsidP="00363373">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8.4.3</w:t>
            </w:r>
          </w:p>
        </w:tc>
        <w:tc>
          <w:tcPr>
            <w:tcW w:w="588" w:type="pct"/>
            <w:gridSpan w:val="2"/>
          </w:tcPr>
          <w:p w:rsidR="00917558" w:rsidRPr="006A6D10" w:rsidRDefault="00917558" w:rsidP="00E9031A">
            <w:pPr>
              <w:spacing w:after="0" w:line="240" w:lineRule="auto"/>
              <w:rPr>
                <w:rFonts w:ascii="Times New Roman" w:hAnsi="Times New Roman"/>
                <w:sz w:val="20"/>
                <w:szCs w:val="20"/>
              </w:rPr>
            </w:pPr>
            <w:r w:rsidRPr="006A6D10">
              <w:rPr>
                <w:rFonts w:ascii="Times New Roman" w:hAnsi="Times New Roman"/>
                <w:sz w:val="20"/>
                <w:szCs w:val="20"/>
              </w:rPr>
              <w:t>Берегоукрепление правого берега р</w:t>
            </w:r>
            <w:proofErr w:type="gramStart"/>
            <w:r w:rsidRPr="006A6D10">
              <w:rPr>
                <w:rFonts w:ascii="Times New Roman" w:hAnsi="Times New Roman"/>
                <w:sz w:val="20"/>
                <w:szCs w:val="20"/>
              </w:rPr>
              <w:t>.Ш</w:t>
            </w:r>
            <w:proofErr w:type="gramEnd"/>
            <w:r w:rsidRPr="006A6D10">
              <w:rPr>
                <w:rFonts w:ascii="Times New Roman" w:hAnsi="Times New Roman"/>
                <w:sz w:val="20"/>
                <w:szCs w:val="20"/>
              </w:rPr>
              <w:t>ексны в г.Рыбинске Ярославской области</w:t>
            </w:r>
          </w:p>
        </w:tc>
        <w:tc>
          <w:tcPr>
            <w:tcW w:w="590" w:type="pct"/>
          </w:tcPr>
          <w:p w:rsidR="00917558" w:rsidRPr="006A6D10" w:rsidRDefault="00917558" w:rsidP="00654F49">
            <w:pPr>
              <w:spacing w:after="0" w:line="240" w:lineRule="auto"/>
              <w:jc w:val="center"/>
              <w:rPr>
                <w:rFonts w:ascii="Times New Roman" w:hAnsi="Times New Roman"/>
                <w:color w:val="000000"/>
                <w:sz w:val="20"/>
                <w:szCs w:val="20"/>
              </w:rPr>
            </w:pPr>
            <w:r w:rsidRPr="006A6D10">
              <w:rPr>
                <w:rFonts w:ascii="Times New Roman" w:hAnsi="Times New Roman"/>
                <w:color w:val="000000"/>
                <w:sz w:val="20"/>
                <w:szCs w:val="20"/>
              </w:rPr>
              <w:t>Негативное воздействие вод Горьковского водохранилища (р</w:t>
            </w:r>
            <w:proofErr w:type="gramStart"/>
            <w:r w:rsidRPr="006A6D10">
              <w:rPr>
                <w:rFonts w:ascii="Times New Roman" w:hAnsi="Times New Roman"/>
                <w:color w:val="000000"/>
                <w:sz w:val="20"/>
                <w:szCs w:val="20"/>
              </w:rPr>
              <w:t>.В</w:t>
            </w:r>
            <w:proofErr w:type="gramEnd"/>
            <w:r w:rsidRPr="006A6D10">
              <w:rPr>
                <w:rFonts w:ascii="Times New Roman" w:hAnsi="Times New Roman"/>
                <w:color w:val="000000"/>
                <w:sz w:val="20"/>
                <w:szCs w:val="20"/>
              </w:rPr>
              <w:t>олга)</w:t>
            </w:r>
          </w:p>
        </w:tc>
        <w:tc>
          <w:tcPr>
            <w:tcW w:w="573" w:type="pct"/>
          </w:tcPr>
          <w:p w:rsidR="00917558" w:rsidRPr="006A6D10" w:rsidRDefault="00917558" w:rsidP="00654F49">
            <w:pPr>
              <w:spacing w:after="0" w:line="240" w:lineRule="auto"/>
              <w:jc w:val="center"/>
              <w:rPr>
                <w:rFonts w:ascii="Times New Roman" w:hAnsi="Times New Roman"/>
                <w:color w:val="000000"/>
                <w:sz w:val="20"/>
                <w:szCs w:val="20"/>
              </w:rPr>
            </w:pPr>
            <w:r w:rsidRPr="00D0579D">
              <w:rPr>
                <w:rFonts w:ascii="Times New Roman" w:hAnsi="Times New Roman"/>
                <w:sz w:val="20"/>
                <w:szCs w:val="20"/>
              </w:rPr>
              <w:t>Строительство и реконст</w:t>
            </w:r>
            <w:r w:rsidRPr="006A6D10">
              <w:rPr>
                <w:rFonts w:ascii="Times New Roman" w:hAnsi="Times New Roman"/>
                <w:sz w:val="20"/>
                <w:szCs w:val="20"/>
              </w:rPr>
              <w:t>рукция сооружений инженерной защиты.</w:t>
            </w:r>
          </w:p>
        </w:tc>
        <w:tc>
          <w:tcPr>
            <w:tcW w:w="581" w:type="pct"/>
          </w:tcPr>
          <w:p w:rsidR="00917558" w:rsidRPr="006A6D10" w:rsidRDefault="00917558" w:rsidP="00606086">
            <w:pPr>
              <w:pStyle w:val="33"/>
              <w:spacing w:after="0" w:line="240" w:lineRule="auto"/>
              <w:jc w:val="center"/>
              <w:rPr>
                <w:rFonts w:ascii="Times New Roman" w:hAnsi="Times New Roman"/>
                <w:color w:val="000000"/>
                <w:sz w:val="20"/>
                <w:szCs w:val="20"/>
              </w:rPr>
            </w:pPr>
            <w:r w:rsidRPr="006A6D10">
              <w:rPr>
                <w:rFonts w:ascii="Times New Roman" w:hAnsi="Times New Roman"/>
                <w:sz w:val="20"/>
                <w:szCs w:val="20"/>
              </w:rPr>
              <w:t>Защита территории городского округа г.</w:t>
            </w:r>
            <w:r>
              <w:rPr>
                <w:rFonts w:ascii="Times New Roman" w:hAnsi="Times New Roman"/>
                <w:sz w:val="20"/>
                <w:szCs w:val="20"/>
              </w:rPr>
              <w:t> </w:t>
            </w:r>
            <w:r w:rsidRPr="006A6D10">
              <w:rPr>
                <w:rFonts w:ascii="Times New Roman" w:hAnsi="Times New Roman"/>
                <w:sz w:val="20"/>
                <w:szCs w:val="20"/>
              </w:rPr>
              <w:t>Рыбинск от негативного воздействия вод Горьковского водохранилища: жилые дома (ул</w:t>
            </w:r>
            <w:proofErr w:type="gramStart"/>
            <w:r w:rsidRPr="006A6D10">
              <w:rPr>
                <w:rFonts w:ascii="Times New Roman" w:hAnsi="Times New Roman"/>
                <w:sz w:val="20"/>
                <w:szCs w:val="20"/>
              </w:rPr>
              <w:t>.К</w:t>
            </w:r>
            <w:proofErr w:type="gramEnd"/>
            <w:r w:rsidRPr="006A6D10">
              <w:rPr>
                <w:rFonts w:ascii="Times New Roman" w:hAnsi="Times New Roman"/>
                <w:sz w:val="20"/>
                <w:szCs w:val="20"/>
              </w:rPr>
              <w:t xml:space="preserve">аскадная, ул.Харитонова, </w:t>
            </w:r>
            <w:r w:rsidRPr="006A6D10">
              <w:rPr>
                <w:rFonts w:ascii="Times New Roman" w:hAnsi="Times New Roman"/>
                <w:sz w:val="20"/>
                <w:szCs w:val="20"/>
              </w:rPr>
              <w:lastRenderedPageBreak/>
              <w:t>Береговая), памятник археологии «</w:t>
            </w:r>
            <w:proofErr w:type="spellStart"/>
            <w:r w:rsidRPr="006A6D10">
              <w:rPr>
                <w:rFonts w:ascii="Times New Roman" w:hAnsi="Times New Roman"/>
                <w:sz w:val="20"/>
                <w:szCs w:val="20"/>
              </w:rPr>
              <w:t>Усть</w:t>
            </w:r>
            <w:proofErr w:type="spellEnd"/>
            <w:r w:rsidRPr="006A6D10">
              <w:rPr>
                <w:rFonts w:ascii="Times New Roman" w:hAnsi="Times New Roman"/>
                <w:sz w:val="20"/>
                <w:szCs w:val="20"/>
              </w:rPr>
              <w:t>-Шексна»</w:t>
            </w:r>
          </w:p>
        </w:tc>
        <w:tc>
          <w:tcPr>
            <w:tcW w:w="496" w:type="pct"/>
          </w:tcPr>
          <w:p w:rsidR="00917558" w:rsidRPr="00606086" w:rsidRDefault="00917558" w:rsidP="00606086">
            <w:pPr>
              <w:spacing w:after="0" w:line="240" w:lineRule="auto"/>
              <w:jc w:val="center"/>
              <w:rPr>
                <w:rFonts w:ascii="Times New Roman" w:hAnsi="Times New Roman"/>
                <w:color w:val="000000"/>
                <w:sz w:val="20"/>
                <w:szCs w:val="20"/>
              </w:rPr>
            </w:pPr>
            <w:r w:rsidRPr="00606086">
              <w:rPr>
                <w:rFonts w:ascii="Times New Roman" w:hAnsi="Times New Roman"/>
                <w:color w:val="000000"/>
                <w:sz w:val="20"/>
                <w:szCs w:val="20"/>
              </w:rPr>
              <w:lastRenderedPageBreak/>
              <w:t xml:space="preserve">Выполнение инженерной защиты береговой полосы на протяженности  500 метров </w:t>
            </w:r>
          </w:p>
        </w:tc>
        <w:tc>
          <w:tcPr>
            <w:tcW w:w="517" w:type="pct"/>
          </w:tcPr>
          <w:p w:rsidR="00917558" w:rsidRPr="00D0579D" w:rsidRDefault="00917558" w:rsidP="00654F49">
            <w:pPr>
              <w:spacing w:after="0" w:line="240" w:lineRule="auto"/>
              <w:jc w:val="center"/>
              <w:rPr>
                <w:rFonts w:ascii="Times New Roman" w:hAnsi="Times New Roman"/>
                <w:color w:val="000000"/>
                <w:sz w:val="20"/>
                <w:szCs w:val="20"/>
              </w:rPr>
            </w:pPr>
            <w:r w:rsidRPr="006A6D10">
              <w:rPr>
                <w:rFonts w:ascii="Times New Roman" w:hAnsi="Times New Roman"/>
                <w:color w:val="000000"/>
                <w:sz w:val="20"/>
                <w:szCs w:val="20"/>
              </w:rPr>
              <w:t>ПСД отсутствует</w:t>
            </w:r>
          </w:p>
          <w:p w:rsidR="00917558" w:rsidRPr="006A6D10" w:rsidRDefault="00917558" w:rsidP="00654F49">
            <w:pPr>
              <w:spacing w:after="0" w:line="240" w:lineRule="auto"/>
              <w:jc w:val="center"/>
              <w:rPr>
                <w:rFonts w:ascii="Times New Roman" w:hAnsi="Times New Roman"/>
                <w:color w:val="000000"/>
                <w:sz w:val="20"/>
                <w:szCs w:val="20"/>
              </w:rPr>
            </w:pPr>
            <w:r w:rsidRPr="006A6D10">
              <w:rPr>
                <w:rFonts w:ascii="Times New Roman" w:hAnsi="Times New Roman"/>
                <w:color w:val="000000"/>
                <w:sz w:val="20"/>
                <w:szCs w:val="20"/>
              </w:rPr>
              <w:t>Разработка ПСД-2,0 млн</w:t>
            </w:r>
            <w:proofErr w:type="gramStart"/>
            <w:r w:rsidRPr="006A6D10">
              <w:rPr>
                <w:rFonts w:ascii="Times New Roman" w:hAnsi="Times New Roman"/>
                <w:color w:val="000000"/>
                <w:sz w:val="20"/>
                <w:szCs w:val="20"/>
              </w:rPr>
              <w:t>.р</w:t>
            </w:r>
            <w:proofErr w:type="gramEnd"/>
            <w:r w:rsidRPr="006A6D10">
              <w:rPr>
                <w:rFonts w:ascii="Times New Roman" w:hAnsi="Times New Roman"/>
                <w:color w:val="000000"/>
                <w:sz w:val="20"/>
                <w:szCs w:val="20"/>
              </w:rPr>
              <w:t>уб.</w:t>
            </w:r>
          </w:p>
          <w:p w:rsidR="00917558" w:rsidRPr="006A6D10" w:rsidRDefault="00917558" w:rsidP="00654F49">
            <w:pPr>
              <w:spacing w:after="0" w:line="240" w:lineRule="auto"/>
              <w:jc w:val="center"/>
              <w:rPr>
                <w:rFonts w:ascii="Times New Roman" w:hAnsi="Times New Roman"/>
                <w:color w:val="000000"/>
                <w:sz w:val="20"/>
                <w:szCs w:val="20"/>
              </w:rPr>
            </w:pPr>
            <w:r w:rsidRPr="006A6D10">
              <w:rPr>
                <w:rFonts w:ascii="Times New Roman" w:hAnsi="Times New Roman"/>
                <w:color w:val="000000"/>
                <w:sz w:val="20"/>
                <w:szCs w:val="20"/>
              </w:rPr>
              <w:t>Строительство-138,00 млн</w:t>
            </w:r>
            <w:proofErr w:type="gramStart"/>
            <w:r w:rsidRPr="006A6D10">
              <w:rPr>
                <w:rFonts w:ascii="Times New Roman" w:hAnsi="Times New Roman"/>
                <w:color w:val="000000"/>
                <w:sz w:val="20"/>
                <w:szCs w:val="20"/>
              </w:rPr>
              <w:t>.р</w:t>
            </w:r>
            <w:proofErr w:type="gramEnd"/>
            <w:r w:rsidRPr="006A6D10">
              <w:rPr>
                <w:rFonts w:ascii="Times New Roman" w:hAnsi="Times New Roman"/>
                <w:color w:val="000000"/>
                <w:sz w:val="20"/>
                <w:szCs w:val="20"/>
              </w:rPr>
              <w:t>уб., в т.ч. ФБ-88,19 млн.руб., ОБ-36,01 млн.руб., МБ-13,80 млн.руб.</w:t>
            </w:r>
          </w:p>
        </w:tc>
        <w:tc>
          <w:tcPr>
            <w:tcW w:w="519" w:type="pct"/>
          </w:tcPr>
          <w:p w:rsidR="00917558" w:rsidRPr="006A6D10" w:rsidRDefault="00917558" w:rsidP="00654F49">
            <w:pPr>
              <w:spacing w:after="0" w:line="240" w:lineRule="auto"/>
              <w:jc w:val="center"/>
              <w:rPr>
                <w:rFonts w:ascii="Times New Roman" w:hAnsi="Times New Roman"/>
                <w:color w:val="000000"/>
                <w:sz w:val="20"/>
                <w:szCs w:val="20"/>
              </w:rPr>
            </w:pPr>
            <w:r w:rsidRPr="006A6D10">
              <w:rPr>
                <w:rFonts w:ascii="Times New Roman" w:hAnsi="Times New Roman"/>
                <w:color w:val="000000"/>
                <w:sz w:val="20"/>
                <w:szCs w:val="20"/>
              </w:rPr>
              <w:t xml:space="preserve">МП «Развитие водохозяйственного комплекса городского округа город Рыбинск Ярославской области», утверждена постановлением Администрации </w:t>
            </w:r>
            <w:r w:rsidRPr="006A6D10">
              <w:rPr>
                <w:rFonts w:ascii="Times New Roman" w:hAnsi="Times New Roman"/>
                <w:color w:val="000000"/>
                <w:sz w:val="20"/>
                <w:szCs w:val="20"/>
              </w:rPr>
              <w:lastRenderedPageBreak/>
              <w:t>городского округа город Рыбинск от 06.12.2021 №3108</w:t>
            </w:r>
            <w:r>
              <w:rPr>
                <w:rFonts w:ascii="Times New Roman" w:hAnsi="Times New Roman"/>
                <w:color w:val="000000"/>
                <w:sz w:val="20"/>
                <w:szCs w:val="20"/>
              </w:rPr>
              <w:t xml:space="preserve"> (в </w:t>
            </w:r>
            <w:proofErr w:type="spellStart"/>
            <w:r>
              <w:rPr>
                <w:rFonts w:ascii="Times New Roman" w:hAnsi="Times New Roman"/>
                <w:color w:val="000000"/>
                <w:sz w:val="20"/>
                <w:szCs w:val="20"/>
              </w:rPr>
              <w:t>действ</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ед</w:t>
            </w:r>
            <w:proofErr w:type="spellEnd"/>
            <w:r>
              <w:rPr>
                <w:rFonts w:ascii="Times New Roman" w:hAnsi="Times New Roman"/>
                <w:color w:val="000000"/>
                <w:sz w:val="20"/>
                <w:szCs w:val="20"/>
              </w:rPr>
              <w:t>.)</w:t>
            </w:r>
          </w:p>
        </w:tc>
        <w:tc>
          <w:tcPr>
            <w:tcW w:w="527" w:type="pct"/>
          </w:tcPr>
          <w:p w:rsidR="00917558" w:rsidRPr="006A6D10" w:rsidRDefault="00917558" w:rsidP="00654F49">
            <w:pPr>
              <w:spacing w:after="0" w:line="240" w:lineRule="auto"/>
              <w:jc w:val="center"/>
              <w:rPr>
                <w:rFonts w:ascii="Times New Roman" w:hAnsi="Times New Roman"/>
                <w:sz w:val="20"/>
                <w:szCs w:val="20"/>
              </w:rPr>
            </w:pPr>
            <w:r w:rsidRPr="006A6D10">
              <w:rPr>
                <w:rFonts w:ascii="Times New Roman" w:hAnsi="Times New Roman"/>
                <w:sz w:val="20"/>
                <w:szCs w:val="20"/>
              </w:rPr>
              <w:lastRenderedPageBreak/>
              <w:t>2024-2025 гг.</w:t>
            </w:r>
          </w:p>
          <w:p w:rsidR="00917558" w:rsidRPr="006A6D10" w:rsidRDefault="00917558" w:rsidP="00654F49">
            <w:pPr>
              <w:spacing w:after="0" w:line="240" w:lineRule="auto"/>
              <w:jc w:val="center"/>
              <w:rPr>
                <w:rFonts w:ascii="Times New Roman" w:hAnsi="Times New Roman"/>
                <w:sz w:val="20"/>
                <w:szCs w:val="20"/>
              </w:rPr>
            </w:pPr>
            <w:r w:rsidRPr="006A6D10">
              <w:rPr>
                <w:rFonts w:ascii="Times New Roman" w:hAnsi="Times New Roman"/>
                <w:sz w:val="20"/>
                <w:szCs w:val="20"/>
              </w:rPr>
              <w:t xml:space="preserve">Разработка ПСД в </w:t>
            </w:r>
            <w:smartTag w:uri="urn:schemas-microsoft-com:office:smarttags" w:element="metricconverter">
              <w:smartTagPr>
                <w:attr w:name="ProductID" w:val="2024 г"/>
              </w:smartTagPr>
              <w:r w:rsidRPr="006A6D10">
                <w:rPr>
                  <w:rFonts w:ascii="Times New Roman" w:hAnsi="Times New Roman"/>
                  <w:sz w:val="20"/>
                  <w:szCs w:val="20"/>
                </w:rPr>
                <w:t>2024 г</w:t>
              </w:r>
            </w:smartTag>
            <w:r w:rsidRPr="006A6D10">
              <w:rPr>
                <w:rFonts w:ascii="Times New Roman" w:hAnsi="Times New Roman"/>
                <w:sz w:val="20"/>
                <w:szCs w:val="20"/>
              </w:rPr>
              <w:t xml:space="preserve">., реализация проекта в </w:t>
            </w:r>
            <w:smartTag w:uri="urn:schemas-microsoft-com:office:smarttags" w:element="metricconverter">
              <w:smartTagPr>
                <w:attr w:name="ProductID" w:val="2025 г"/>
              </w:smartTagPr>
              <w:r w:rsidRPr="006A6D10">
                <w:rPr>
                  <w:rFonts w:ascii="Times New Roman" w:hAnsi="Times New Roman"/>
                  <w:sz w:val="20"/>
                  <w:szCs w:val="20"/>
                </w:rPr>
                <w:t>2025 г</w:t>
              </w:r>
            </w:smartTag>
            <w:r w:rsidRPr="006A6D10">
              <w:rPr>
                <w:rFonts w:ascii="Times New Roman" w:hAnsi="Times New Roman"/>
                <w:sz w:val="20"/>
                <w:szCs w:val="20"/>
              </w:rPr>
              <w:t>.</w:t>
            </w:r>
          </w:p>
        </w:tc>
        <w:tc>
          <w:tcPr>
            <w:tcW w:w="389" w:type="pct"/>
          </w:tcPr>
          <w:p w:rsidR="00917558" w:rsidRPr="006A6D10" w:rsidRDefault="00917558" w:rsidP="00654F49">
            <w:pPr>
              <w:spacing w:after="0" w:line="240" w:lineRule="auto"/>
              <w:jc w:val="center"/>
              <w:rPr>
                <w:rFonts w:ascii="Times New Roman" w:hAnsi="Times New Roman"/>
                <w:color w:val="000000"/>
                <w:sz w:val="20"/>
                <w:szCs w:val="20"/>
              </w:rPr>
            </w:pPr>
            <w:r w:rsidRPr="006A6D10">
              <w:rPr>
                <w:rFonts w:ascii="Times New Roman" w:hAnsi="Times New Roman"/>
                <w:color w:val="000000"/>
                <w:sz w:val="20"/>
                <w:szCs w:val="20"/>
              </w:rPr>
              <w:t>УС</w:t>
            </w:r>
          </w:p>
        </w:tc>
      </w:tr>
      <w:tr w:rsidR="00917558" w:rsidRPr="00D0579D" w:rsidTr="005974E4">
        <w:trPr>
          <w:trHeight w:val="154"/>
        </w:trPr>
        <w:tc>
          <w:tcPr>
            <w:tcW w:w="220" w:type="pct"/>
            <w:gridSpan w:val="2"/>
          </w:tcPr>
          <w:p w:rsidR="00917558" w:rsidRPr="00D0579D" w:rsidRDefault="00917558" w:rsidP="00342E94">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lastRenderedPageBreak/>
              <w:t>8.4.4</w:t>
            </w:r>
          </w:p>
        </w:tc>
        <w:tc>
          <w:tcPr>
            <w:tcW w:w="588" w:type="pct"/>
            <w:gridSpan w:val="2"/>
          </w:tcPr>
          <w:p w:rsidR="00917558" w:rsidRPr="006A6D10" w:rsidRDefault="00917558" w:rsidP="00E9031A">
            <w:pPr>
              <w:spacing w:after="0" w:line="240" w:lineRule="auto"/>
              <w:rPr>
                <w:rFonts w:ascii="Times New Roman" w:hAnsi="Times New Roman"/>
                <w:sz w:val="20"/>
                <w:szCs w:val="20"/>
              </w:rPr>
            </w:pPr>
            <w:r w:rsidRPr="006A6D10">
              <w:rPr>
                <w:rFonts w:ascii="Times New Roman" w:hAnsi="Times New Roman"/>
                <w:sz w:val="20"/>
                <w:szCs w:val="20"/>
              </w:rPr>
              <w:t>Реконструкция защитной дамбы в районе  поселок Переборы в г</w:t>
            </w:r>
            <w:proofErr w:type="gramStart"/>
            <w:r w:rsidRPr="006A6D10">
              <w:rPr>
                <w:rFonts w:ascii="Times New Roman" w:hAnsi="Times New Roman"/>
                <w:sz w:val="20"/>
                <w:szCs w:val="20"/>
              </w:rPr>
              <w:t>.Р</w:t>
            </w:r>
            <w:proofErr w:type="gramEnd"/>
            <w:r w:rsidRPr="006A6D10">
              <w:rPr>
                <w:rFonts w:ascii="Times New Roman" w:hAnsi="Times New Roman"/>
                <w:sz w:val="20"/>
                <w:szCs w:val="20"/>
              </w:rPr>
              <w:t>ыбинске Ярославской области</w:t>
            </w:r>
          </w:p>
        </w:tc>
        <w:tc>
          <w:tcPr>
            <w:tcW w:w="590" w:type="pct"/>
          </w:tcPr>
          <w:p w:rsidR="00917558" w:rsidRPr="006A6D10" w:rsidRDefault="00917558" w:rsidP="00363373">
            <w:pPr>
              <w:spacing w:after="0" w:line="240" w:lineRule="auto"/>
              <w:rPr>
                <w:rFonts w:ascii="Times New Roman" w:hAnsi="Times New Roman"/>
                <w:color w:val="000000"/>
                <w:sz w:val="20"/>
                <w:szCs w:val="20"/>
              </w:rPr>
            </w:pPr>
            <w:r w:rsidRPr="006A6D10">
              <w:rPr>
                <w:rFonts w:ascii="Times New Roman" w:hAnsi="Times New Roman"/>
                <w:color w:val="000000"/>
                <w:sz w:val="20"/>
                <w:szCs w:val="20"/>
              </w:rPr>
              <w:t>Негативное воздействие вод Горьковского водохранилища (р</w:t>
            </w:r>
            <w:proofErr w:type="gramStart"/>
            <w:r w:rsidRPr="006A6D10">
              <w:rPr>
                <w:rFonts w:ascii="Times New Roman" w:hAnsi="Times New Roman"/>
                <w:color w:val="000000"/>
                <w:sz w:val="20"/>
                <w:szCs w:val="20"/>
              </w:rPr>
              <w:t>.В</w:t>
            </w:r>
            <w:proofErr w:type="gramEnd"/>
            <w:r w:rsidRPr="006A6D10">
              <w:rPr>
                <w:rFonts w:ascii="Times New Roman" w:hAnsi="Times New Roman"/>
                <w:color w:val="000000"/>
                <w:sz w:val="20"/>
                <w:szCs w:val="20"/>
              </w:rPr>
              <w:t>олга)</w:t>
            </w:r>
          </w:p>
        </w:tc>
        <w:tc>
          <w:tcPr>
            <w:tcW w:w="573" w:type="pct"/>
          </w:tcPr>
          <w:p w:rsidR="00917558" w:rsidRPr="006A6D10" w:rsidRDefault="00917558" w:rsidP="00363373">
            <w:pPr>
              <w:spacing w:after="0" w:line="240" w:lineRule="auto"/>
              <w:rPr>
                <w:rFonts w:ascii="Times New Roman" w:hAnsi="Times New Roman"/>
                <w:color w:val="000000"/>
                <w:sz w:val="20"/>
                <w:szCs w:val="20"/>
              </w:rPr>
            </w:pPr>
            <w:r w:rsidRPr="006A6D10">
              <w:rPr>
                <w:rFonts w:ascii="Times New Roman" w:hAnsi="Times New Roman"/>
                <w:sz w:val="20"/>
                <w:szCs w:val="20"/>
              </w:rPr>
              <w:t>Строительство и реконструкция сооружений инженерной защиты.</w:t>
            </w:r>
          </w:p>
        </w:tc>
        <w:tc>
          <w:tcPr>
            <w:tcW w:w="581" w:type="pct"/>
          </w:tcPr>
          <w:p w:rsidR="00917558" w:rsidRPr="006A6D10" w:rsidRDefault="00917558" w:rsidP="00363373">
            <w:pPr>
              <w:pStyle w:val="33"/>
              <w:spacing w:after="0" w:line="240" w:lineRule="auto"/>
              <w:rPr>
                <w:rFonts w:ascii="Times New Roman" w:hAnsi="Times New Roman"/>
                <w:sz w:val="20"/>
                <w:szCs w:val="20"/>
              </w:rPr>
            </w:pPr>
            <w:r w:rsidRPr="006A6D10">
              <w:rPr>
                <w:rFonts w:ascii="Times New Roman" w:hAnsi="Times New Roman"/>
                <w:sz w:val="20"/>
                <w:szCs w:val="20"/>
              </w:rPr>
              <w:t>Защита территории городского округа г.Рыбинск от негативного воздействия вод Горьковского водохранилища</w:t>
            </w:r>
          </w:p>
        </w:tc>
        <w:tc>
          <w:tcPr>
            <w:tcW w:w="496" w:type="pct"/>
          </w:tcPr>
          <w:p w:rsidR="00917558" w:rsidRPr="00606086" w:rsidRDefault="00917558" w:rsidP="00606086">
            <w:pPr>
              <w:spacing w:after="0" w:line="240" w:lineRule="auto"/>
              <w:jc w:val="center"/>
              <w:rPr>
                <w:rFonts w:ascii="Times New Roman" w:hAnsi="Times New Roman"/>
                <w:color w:val="000000"/>
                <w:sz w:val="20"/>
                <w:szCs w:val="20"/>
              </w:rPr>
            </w:pPr>
            <w:r w:rsidRPr="00606086">
              <w:rPr>
                <w:rFonts w:ascii="Times New Roman" w:hAnsi="Times New Roman"/>
                <w:color w:val="000000"/>
                <w:sz w:val="20"/>
                <w:szCs w:val="20"/>
              </w:rPr>
              <w:t xml:space="preserve">Выполнение инженерной защиты дамбы  на протяженности  980 метров </w:t>
            </w:r>
          </w:p>
        </w:tc>
        <w:tc>
          <w:tcPr>
            <w:tcW w:w="517" w:type="pct"/>
          </w:tcPr>
          <w:p w:rsidR="00917558" w:rsidRPr="006A6D10" w:rsidRDefault="00917558" w:rsidP="00606086">
            <w:pPr>
              <w:spacing w:after="0" w:line="240" w:lineRule="auto"/>
              <w:jc w:val="center"/>
              <w:rPr>
                <w:rFonts w:ascii="Times New Roman" w:hAnsi="Times New Roman"/>
                <w:color w:val="000000"/>
                <w:sz w:val="20"/>
                <w:szCs w:val="20"/>
              </w:rPr>
            </w:pPr>
            <w:r w:rsidRPr="006A6D10">
              <w:rPr>
                <w:rFonts w:ascii="Times New Roman" w:hAnsi="Times New Roman"/>
                <w:color w:val="000000"/>
                <w:sz w:val="20"/>
                <w:szCs w:val="20"/>
              </w:rPr>
              <w:t>ПСД отсутствует</w:t>
            </w:r>
          </w:p>
          <w:p w:rsidR="00917558" w:rsidRPr="006A6D10" w:rsidRDefault="00917558" w:rsidP="00606086">
            <w:pPr>
              <w:spacing w:after="0" w:line="240" w:lineRule="auto"/>
              <w:jc w:val="center"/>
              <w:rPr>
                <w:rFonts w:ascii="Times New Roman" w:hAnsi="Times New Roman"/>
                <w:color w:val="000000"/>
                <w:sz w:val="20"/>
                <w:szCs w:val="20"/>
              </w:rPr>
            </w:pPr>
            <w:r w:rsidRPr="006A6D10">
              <w:rPr>
                <w:rFonts w:ascii="Times New Roman" w:hAnsi="Times New Roman"/>
                <w:color w:val="000000"/>
                <w:sz w:val="20"/>
                <w:szCs w:val="20"/>
              </w:rPr>
              <w:t>Разработка ПСД-1,2 млн</w:t>
            </w:r>
            <w:proofErr w:type="gramStart"/>
            <w:r w:rsidRPr="006A6D10">
              <w:rPr>
                <w:rFonts w:ascii="Times New Roman" w:hAnsi="Times New Roman"/>
                <w:color w:val="000000"/>
                <w:sz w:val="20"/>
                <w:szCs w:val="20"/>
              </w:rPr>
              <w:t>.р</w:t>
            </w:r>
            <w:proofErr w:type="gramEnd"/>
            <w:r w:rsidRPr="006A6D10">
              <w:rPr>
                <w:rFonts w:ascii="Times New Roman" w:hAnsi="Times New Roman"/>
                <w:color w:val="000000"/>
                <w:sz w:val="20"/>
                <w:szCs w:val="20"/>
              </w:rPr>
              <w:t>уб.</w:t>
            </w:r>
          </w:p>
          <w:p w:rsidR="00917558" w:rsidRPr="006A6D10" w:rsidRDefault="00917558" w:rsidP="00606086">
            <w:pPr>
              <w:spacing w:after="0" w:line="240" w:lineRule="auto"/>
              <w:jc w:val="center"/>
              <w:rPr>
                <w:rFonts w:ascii="Times New Roman" w:hAnsi="Times New Roman"/>
                <w:color w:val="000000"/>
                <w:sz w:val="20"/>
                <w:szCs w:val="20"/>
              </w:rPr>
            </w:pPr>
            <w:r w:rsidRPr="006A6D10">
              <w:rPr>
                <w:rFonts w:ascii="Times New Roman" w:hAnsi="Times New Roman"/>
                <w:color w:val="000000"/>
                <w:sz w:val="20"/>
                <w:szCs w:val="20"/>
              </w:rPr>
              <w:t>Реконструкция-61,50 млн</w:t>
            </w:r>
            <w:proofErr w:type="gramStart"/>
            <w:r w:rsidRPr="006A6D10">
              <w:rPr>
                <w:rFonts w:ascii="Times New Roman" w:hAnsi="Times New Roman"/>
                <w:color w:val="000000"/>
                <w:sz w:val="20"/>
                <w:szCs w:val="20"/>
              </w:rPr>
              <w:t>.р</w:t>
            </w:r>
            <w:proofErr w:type="gramEnd"/>
            <w:r w:rsidRPr="006A6D10">
              <w:rPr>
                <w:rFonts w:ascii="Times New Roman" w:hAnsi="Times New Roman"/>
                <w:color w:val="000000"/>
                <w:sz w:val="20"/>
                <w:szCs w:val="20"/>
              </w:rPr>
              <w:t>уб., в т.ч. ФБ-31,37 млн.руб., ОБ-23,98 млн.руб., МБ-6,15 млн.руб.</w:t>
            </w:r>
          </w:p>
        </w:tc>
        <w:tc>
          <w:tcPr>
            <w:tcW w:w="519" w:type="pct"/>
          </w:tcPr>
          <w:p w:rsidR="00917558" w:rsidRPr="006A6D10" w:rsidRDefault="00917558" w:rsidP="00E479FB">
            <w:pPr>
              <w:spacing w:after="0" w:line="240" w:lineRule="auto"/>
              <w:jc w:val="center"/>
              <w:rPr>
                <w:rFonts w:ascii="Times New Roman" w:hAnsi="Times New Roman"/>
                <w:color w:val="000000"/>
                <w:sz w:val="20"/>
                <w:szCs w:val="20"/>
              </w:rPr>
            </w:pPr>
            <w:r w:rsidRPr="006A6D10">
              <w:rPr>
                <w:rFonts w:ascii="Times New Roman" w:hAnsi="Times New Roman"/>
                <w:color w:val="000000"/>
                <w:sz w:val="20"/>
                <w:szCs w:val="20"/>
              </w:rPr>
              <w:t>МП «Развитие водохозяйственного комплекса городского округа город Рыбинск Ярославской области», утверждена постановлением Администрации городского округа город Рыбинск от 06.12.2021 №3108</w:t>
            </w:r>
            <w:r>
              <w:rPr>
                <w:rFonts w:ascii="Times New Roman" w:hAnsi="Times New Roman"/>
                <w:color w:val="000000"/>
                <w:sz w:val="20"/>
                <w:szCs w:val="20"/>
              </w:rPr>
              <w:t xml:space="preserve"> (в </w:t>
            </w:r>
            <w:proofErr w:type="spellStart"/>
            <w:r>
              <w:rPr>
                <w:rFonts w:ascii="Times New Roman" w:hAnsi="Times New Roman"/>
                <w:color w:val="000000"/>
                <w:sz w:val="20"/>
                <w:szCs w:val="20"/>
              </w:rPr>
              <w:t>действ</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ед</w:t>
            </w:r>
            <w:proofErr w:type="spellEnd"/>
            <w:r>
              <w:rPr>
                <w:rFonts w:ascii="Times New Roman" w:hAnsi="Times New Roman"/>
                <w:color w:val="000000"/>
                <w:sz w:val="20"/>
                <w:szCs w:val="20"/>
              </w:rPr>
              <w:t>.)</w:t>
            </w:r>
          </w:p>
        </w:tc>
        <w:tc>
          <w:tcPr>
            <w:tcW w:w="527" w:type="pct"/>
          </w:tcPr>
          <w:p w:rsidR="00917558" w:rsidRPr="006A6D10" w:rsidRDefault="00917558" w:rsidP="00363373">
            <w:pPr>
              <w:spacing w:after="0" w:line="240" w:lineRule="auto"/>
              <w:rPr>
                <w:rFonts w:ascii="Times New Roman" w:hAnsi="Times New Roman"/>
                <w:sz w:val="20"/>
                <w:szCs w:val="20"/>
              </w:rPr>
            </w:pPr>
            <w:r w:rsidRPr="006A6D10">
              <w:rPr>
                <w:rFonts w:ascii="Times New Roman" w:hAnsi="Times New Roman"/>
                <w:sz w:val="20"/>
                <w:szCs w:val="20"/>
              </w:rPr>
              <w:t>2025-2026 гг.</w:t>
            </w:r>
          </w:p>
          <w:p w:rsidR="00917558" w:rsidRPr="006A6D10" w:rsidRDefault="00917558" w:rsidP="00363373">
            <w:pPr>
              <w:spacing w:after="0" w:line="240" w:lineRule="auto"/>
              <w:rPr>
                <w:rFonts w:ascii="Times New Roman" w:hAnsi="Times New Roman"/>
                <w:sz w:val="20"/>
                <w:szCs w:val="20"/>
              </w:rPr>
            </w:pPr>
            <w:r w:rsidRPr="006A6D10">
              <w:rPr>
                <w:rFonts w:ascii="Times New Roman" w:hAnsi="Times New Roman"/>
                <w:sz w:val="20"/>
                <w:szCs w:val="20"/>
              </w:rPr>
              <w:t xml:space="preserve">Разработка ПСД в </w:t>
            </w:r>
            <w:smartTag w:uri="urn:schemas-microsoft-com:office:smarttags" w:element="metricconverter">
              <w:smartTagPr>
                <w:attr w:name="ProductID" w:val="2025 г"/>
              </w:smartTagPr>
              <w:r w:rsidRPr="006A6D10">
                <w:rPr>
                  <w:rFonts w:ascii="Times New Roman" w:hAnsi="Times New Roman"/>
                  <w:sz w:val="20"/>
                  <w:szCs w:val="20"/>
                </w:rPr>
                <w:t>2025 г</w:t>
              </w:r>
            </w:smartTag>
            <w:r w:rsidRPr="006A6D10">
              <w:rPr>
                <w:rFonts w:ascii="Times New Roman" w:hAnsi="Times New Roman"/>
                <w:sz w:val="20"/>
                <w:szCs w:val="20"/>
              </w:rPr>
              <w:t xml:space="preserve">., реконструкция в  </w:t>
            </w:r>
            <w:smartTag w:uri="urn:schemas-microsoft-com:office:smarttags" w:element="metricconverter">
              <w:smartTagPr>
                <w:attr w:name="ProductID" w:val="2026 г"/>
              </w:smartTagPr>
              <w:r w:rsidRPr="006A6D10">
                <w:rPr>
                  <w:rFonts w:ascii="Times New Roman" w:hAnsi="Times New Roman"/>
                  <w:sz w:val="20"/>
                  <w:szCs w:val="20"/>
                </w:rPr>
                <w:t>2026 г</w:t>
              </w:r>
            </w:smartTag>
            <w:r w:rsidRPr="006A6D10">
              <w:rPr>
                <w:rFonts w:ascii="Times New Roman" w:hAnsi="Times New Roman"/>
                <w:sz w:val="20"/>
                <w:szCs w:val="20"/>
              </w:rPr>
              <w:t>.</w:t>
            </w:r>
          </w:p>
        </w:tc>
        <w:tc>
          <w:tcPr>
            <w:tcW w:w="389" w:type="pct"/>
          </w:tcPr>
          <w:p w:rsidR="00917558" w:rsidRPr="006A6D10" w:rsidRDefault="00917558" w:rsidP="00A93606">
            <w:pPr>
              <w:spacing w:after="0" w:line="240" w:lineRule="auto"/>
              <w:jc w:val="center"/>
              <w:rPr>
                <w:rFonts w:ascii="Times New Roman" w:hAnsi="Times New Roman"/>
                <w:color w:val="000000"/>
                <w:sz w:val="20"/>
                <w:szCs w:val="20"/>
              </w:rPr>
            </w:pPr>
            <w:r w:rsidRPr="006A6D10">
              <w:rPr>
                <w:rFonts w:ascii="Times New Roman" w:hAnsi="Times New Roman"/>
                <w:color w:val="000000"/>
                <w:sz w:val="20"/>
                <w:szCs w:val="20"/>
              </w:rPr>
              <w:t>УС</w:t>
            </w:r>
          </w:p>
        </w:tc>
      </w:tr>
      <w:tr w:rsidR="00917558" w:rsidRPr="00D0579D" w:rsidTr="005974E4">
        <w:trPr>
          <w:trHeight w:val="154"/>
        </w:trPr>
        <w:tc>
          <w:tcPr>
            <w:tcW w:w="220" w:type="pct"/>
            <w:gridSpan w:val="2"/>
          </w:tcPr>
          <w:p w:rsidR="00917558" w:rsidRPr="00D0579D" w:rsidRDefault="00917558" w:rsidP="00342E94">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8.4.5</w:t>
            </w:r>
          </w:p>
        </w:tc>
        <w:tc>
          <w:tcPr>
            <w:tcW w:w="588" w:type="pct"/>
            <w:gridSpan w:val="2"/>
          </w:tcPr>
          <w:p w:rsidR="00917558" w:rsidRPr="006A6D10" w:rsidRDefault="00917558" w:rsidP="00E9031A">
            <w:pPr>
              <w:spacing w:after="0" w:line="240" w:lineRule="auto"/>
              <w:rPr>
                <w:rFonts w:ascii="Times New Roman" w:hAnsi="Times New Roman"/>
                <w:sz w:val="20"/>
                <w:szCs w:val="20"/>
              </w:rPr>
            </w:pPr>
            <w:r w:rsidRPr="006A6D10">
              <w:rPr>
                <w:rFonts w:ascii="Times New Roman" w:hAnsi="Times New Roman"/>
                <w:sz w:val="20"/>
                <w:szCs w:val="20"/>
              </w:rPr>
              <w:t>Берегоукрепление левого берега р</w:t>
            </w:r>
            <w:proofErr w:type="gramStart"/>
            <w:r w:rsidRPr="006A6D10">
              <w:rPr>
                <w:rFonts w:ascii="Times New Roman" w:hAnsi="Times New Roman"/>
                <w:sz w:val="20"/>
                <w:szCs w:val="20"/>
              </w:rPr>
              <w:t>.В</w:t>
            </w:r>
            <w:proofErr w:type="gramEnd"/>
            <w:r w:rsidRPr="006A6D10">
              <w:rPr>
                <w:rFonts w:ascii="Times New Roman" w:hAnsi="Times New Roman"/>
                <w:sz w:val="20"/>
                <w:szCs w:val="20"/>
              </w:rPr>
              <w:t>олги на участке от ул.Фестивальная до устья р.Шексны в г.Рыбинске Ярославской области</w:t>
            </w:r>
          </w:p>
        </w:tc>
        <w:tc>
          <w:tcPr>
            <w:tcW w:w="590" w:type="pct"/>
          </w:tcPr>
          <w:p w:rsidR="00917558" w:rsidRPr="006A6D10" w:rsidRDefault="00917558" w:rsidP="00654F49">
            <w:pPr>
              <w:spacing w:after="0" w:line="240" w:lineRule="auto"/>
              <w:jc w:val="center"/>
              <w:rPr>
                <w:rFonts w:ascii="Times New Roman" w:hAnsi="Times New Roman"/>
                <w:color w:val="000000"/>
                <w:sz w:val="20"/>
                <w:szCs w:val="20"/>
              </w:rPr>
            </w:pPr>
            <w:r w:rsidRPr="006A6D10">
              <w:rPr>
                <w:rFonts w:ascii="Times New Roman" w:hAnsi="Times New Roman"/>
                <w:color w:val="000000"/>
                <w:sz w:val="20"/>
                <w:szCs w:val="20"/>
              </w:rPr>
              <w:t>Негативное воздействие вод Горьковского водохранилища (р</w:t>
            </w:r>
            <w:proofErr w:type="gramStart"/>
            <w:r w:rsidRPr="006A6D10">
              <w:rPr>
                <w:rFonts w:ascii="Times New Roman" w:hAnsi="Times New Roman"/>
                <w:color w:val="000000"/>
                <w:sz w:val="20"/>
                <w:szCs w:val="20"/>
              </w:rPr>
              <w:t>.В</w:t>
            </w:r>
            <w:proofErr w:type="gramEnd"/>
            <w:r w:rsidRPr="006A6D10">
              <w:rPr>
                <w:rFonts w:ascii="Times New Roman" w:hAnsi="Times New Roman"/>
                <w:color w:val="000000"/>
                <w:sz w:val="20"/>
                <w:szCs w:val="20"/>
              </w:rPr>
              <w:t>олга)</w:t>
            </w:r>
          </w:p>
        </w:tc>
        <w:tc>
          <w:tcPr>
            <w:tcW w:w="573" w:type="pct"/>
          </w:tcPr>
          <w:p w:rsidR="00917558" w:rsidRPr="006A6D10" w:rsidRDefault="00917558" w:rsidP="00654F49">
            <w:pPr>
              <w:spacing w:after="0" w:line="240" w:lineRule="auto"/>
              <w:jc w:val="center"/>
              <w:rPr>
                <w:rFonts w:ascii="Times New Roman" w:hAnsi="Times New Roman"/>
                <w:color w:val="000000"/>
                <w:sz w:val="20"/>
                <w:szCs w:val="20"/>
              </w:rPr>
            </w:pPr>
            <w:r w:rsidRPr="006A6D10">
              <w:rPr>
                <w:rFonts w:ascii="Times New Roman" w:hAnsi="Times New Roman"/>
                <w:sz w:val="20"/>
                <w:szCs w:val="20"/>
              </w:rPr>
              <w:t>Строите</w:t>
            </w:r>
            <w:r w:rsidRPr="00D0579D">
              <w:rPr>
                <w:rFonts w:ascii="Times New Roman" w:hAnsi="Times New Roman"/>
                <w:sz w:val="20"/>
                <w:szCs w:val="20"/>
              </w:rPr>
              <w:t>льство и реконст</w:t>
            </w:r>
            <w:r w:rsidRPr="006A6D10">
              <w:rPr>
                <w:rFonts w:ascii="Times New Roman" w:hAnsi="Times New Roman"/>
                <w:sz w:val="20"/>
                <w:szCs w:val="20"/>
              </w:rPr>
              <w:t>рукция сооружений инженерной защиты.</w:t>
            </w:r>
          </w:p>
        </w:tc>
        <w:tc>
          <w:tcPr>
            <w:tcW w:w="581" w:type="pct"/>
          </w:tcPr>
          <w:p w:rsidR="00917558" w:rsidRPr="00294B60" w:rsidRDefault="00917558" w:rsidP="00654F49">
            <w:pPr>
              <w:pStyle w:val="33"/>
              <w:spacing w:after="0" w:line="240" w:lineRule="auto"/>
              <w:jc w:val="center"/>
              <w:rPr>
                <w:rFonts w:ascii="Times New Roman" w:hAnsi="Times New Roman"/>
                <w:sz w:val="20"/>
                <w:szCs w:val="20"/>
              </w:rPr>
            </w:pPr>
            <w:r w:rsidRPr="00294B60">
              <w:rPr>
                <w:rFonts w:ascii="Times New Roman" w:hAnsi="Times New Roman"/>
                <w:sz w:val="20"/>
                <w:szCs w:val="20"/>
              </w:rPr>
              <w:t>Защита территории городского округа г.Рыбинск от негативного воздействия вод Горьковского водохранилища</w:t>
            </w:r>
          </w:p>
        </w:tc>
        <w:tc>
          <w:tcPr>
            <w:tcW w:w="496" w:type="pct"/>
          </w:tcPr>
          <w:p w:rsidR="00917558" w:rsidRPr="00294B60" w:rsidRDefault="00917558" w:rsidP="00416FE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Выполнение инженерной защиты береговой полосы на протяженности  4250 метров</w:t>
            </w:r>
          </w:p>
        </w:tc>
        <w:tc>
          <w:tcPr>
            <w:tcW w:w="517" w:type="pct"/>
          </w:tcPr>
          <w:p w:rsidR="00917558" w:rsidRPr="00294B60" w:rsidRDefault="00917558" w:rsidP="00C10AD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ПСД отсутствует</w:t>
            </w:r>
          </w:p>
          <w:p w:rsidR="00917558" w:rsidRPr="00294B60" w:rsidRDefault="00917558" w:rsidP="00C10AD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Разработка ПСД-</w:t>
            </w:r>
          </w:p>
          <w:p w:rsidR="00917558" w:rsidRPr="00294B60" w:rsidRDefault="00917558" w:rsidP="00C10AD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 xml:space="preserve">17,35 </w:t>
            </w:r>
            <w:proofErr w:type="spellStart"/>
            <w:r w:rsidRPr="00294B60">
              <w:rPr>
                <w:rFonts w:ascii="Times New Roman" w:hAnsi="Times New Roman"/>
                <w:color w:val="000000"/>
                <w:sz w:val="20"/>
                <w:szCs w:val="20"/>
              </w:rPr>
              <w:t>млн</w:t>
            </w:r>
            <w:proofErr w:type="gramStart"/>
            <w:r w:rsidRPr="00294B60">
              <w:rPr>
                <w:rFonts w:ascii="Times New Roman" w:hAnsi="Times New Roman"/>
                <w:color w:val="000000"/>
                <w:sz w:val="20"/>
                <w:szCs w:val="20"/>
              </w:rPr>
              <w:t>.р</w:t>
            </w:r>
            <w:proofErr w:type="gramEnd"/>
            <w:r w:rsidRPr="00294B60">
              <w:rPr>
                <w:rFonts w:ascii="Times New Roman" w:hAnsi="Times New Roman"/>
                <w:color w:val="000000"/>
                <w:sz w:val="20"/>
                <w:szCs w:val="20"/>
              </w:rPr>
              <w:t>уб</w:t>
            </w:r>
            <w:proofErr w:type="spellEnd"/>
            <w:r w:rsidRPr="00294B60">
              <w:rPr>
                <w:rFonts w:ascii="Times New Roman" w:hAnsi="Times New Roman"/>
                <w:color w:val="000000"/>
                <w:sz w:val="20"/>
                <w:szCs w:val="20"/>
              </w:rPr>
              <w:t>.</w:t>
            </w:r>
          </w:p>
        </w:tc>
        <w:tc>
          <w:tcPr>
            <w:tcW w:w="519" w:type="pct"/>
          </w:tcPr>
          <w:p w:rsidR="00917558" w:rsidRPr="006A6D10" w:rsidRDefault="00917558" w:rsidP="00654F49">
            <w:pPr>
              <w:spacing w:after="0" w:line="240" w:lineRule="auto"/>
              <w:jc w:val="center"/>
              <w:rPr>
                <w:rFonts w:ascii="Times New Roman" w:hAnsi="Times New Roman"/>
                <w:color w:val="000000"/>
                <w:sz w:val="20"/>
                <w:szCs w:val="20"/>
              </w:rPr>
            </w:pPr>
            <w:r w:rsidRPr="006A6D10">
              <w:rPr>
                <w:rFonts w:ascii="Times New Roman" w:hAnsi="Times New Roman"/>
                <w:color w:val="000000"/>
                <w:sz w:val="20"/>
                <w:szCs w:val="20"/>
              </w:rPr>
              <w:t>МП «Развитие водохозяйственного комплекса городского округа город Рыбинск Ярославской области», утверждена постановлением Администрации городского округа город Рыбинск от 06.12.2021 №3108</w:t>
            </w:r>
            <w:r>
              <w:rPr>
                <w:rFonts w:ascii="Times New Roman" w:hAnsi="Times New Roman"/>
                <w:color w:val="000000"/>
                <w:sz w:val="20"/>
                <w:szCs w:val="20"/>
              </w:rPr>
              <w:t xml:space="preserve"> (в </w:t>
            </w:r>
            <w:proofErr w:type="spellStart"/>
            <w:r>
              <w:rPr>
                <w:rFonts w:ascii="Times New Roman" w:hAnsi="Times New Roman"/>
                <w:color w:val="000000"/>
                <w:sz w:val="20"/>
                <w:szCs w:val="20"/>
              </w:rPr>
              <w:t>действ</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ед</w:t>
            </w:r>
            <w:proofErr w:type="spellEnd"/>
            <w:r>
              <w:rPr>
                <w:rFonts w:ascii="Times New Roman" w:hAnsi="Times New Roman"/>
                <w:color w:val="000000"/>
                <w:sz w:val="20"/>
                <w:szCs w:val="20"/>
              </w:rPr>
              <w:t>.)</w:t>
            </w:r>
          </w:p>
        </w:tc>
        <w:tc>
          <w:tcPr>
            <w:tcW w:w="527" w:type="pct"/>
          </w:tcPr>
          <w:p w:rsidR="00917558" w:rsidRPr="006A6D10" w:rsidRDefault="00917558" w:rsidP="00654F49">
            <w:pPr>
              <w:spacing w:after="0" w:line="240" w:lineRule="auto"/>
              <w:jc w:val="center"/>
              <w:rPr>
                <w:rFonts w:ascii="Times New Roman" w:hAnsi="Times New Roman"/>
                <w:sz w:val="20"/>
                <w:szCs w:val="20"/>
              </w:rPr>
            </w:pPr>
            <w:r w:rsidRPr="006A6D10">
              <w:rPr>
                <w:rFonts w:ascii="Times New Roman" w:hAnsi="Times New Roman"/>
                <w:sz w:val="20"/>
                <w:szCs w:val="20"/>
              </w:rPr>
              <w:t>2026-2027 гг.</w:t>
            </w:r>
          </w:p>
          <w:p w:rsidR="00917558" w:rsidRPr="006A6D10" w:rsidRDefault="00917558" w:rsidP="00654F49">
            <w:pPr>
              <w:spacing w:after="0" w:line="240" w:lineRule="auto"/>
              <w:jc w:val="center"/>
              <w:rPr>
                <w:rFonts w:ascii="Times New Roman" w:hAnsi="Times New Roman"/>
                <w:sz w:val="20"/>
                <w:szCs w:val="20"/>
              </w:rPr>
            </w:pPr>
            <w:r w:rsidRPr="006A6D10">
              <w:rPr>
                <w:rFonts w:ascii="Times New Roman" w:hAnsi="Times New Roman"/>
                <w:sz w:val="20"/>
                <w:szCs w:val="20"/>
              </w:rPr>
              <w:t>Разработка ПСД в 2026 г., реализация проекта в 2027 г.</w:t>
            </w:r>
          </w:p>
        </w:tc>
        <w:tc>
          <w:tcPr>
            <w:tcW w:w="389" w:type="pct"/>
          </w:tcPr>
          <w:p w:rsidR="00917558" w:rsidRPr="006A6D10" w:rsidRDefault="00917558" w:rsidP="00654F49">
            <w:pPr>
              <w:spacing w:after="0" w:line="240" w:lineRule="auto"/>
              <w:jc w:val="center"/>
              <w:rPr>
                <w:rFonts w:ascii="Times New Roman" w:hAnsi="Times New Roman"/>
                <w:color w:val="000000"/>
                <w:sz w:val="20"/>
                <w:szCs w:val="20"/>
              </w:rPr>
            </w:pPr>
            <w:r w:rsidRPr="006A6D10">
              <w:rPr>
                <w:rFonts w:ascii="Times New Roman" w:hAnsi="Times New Roman"/>
                <w:color w:val="000000"/>
                <w:sz w:val="20"/>
                <w:szCs w:val="20"/>
              </w:rPr>
              <w:t>УС</w:t>
            </w:r>
          </w:p>
        </w:tc>
      </w:tr>
      <w:tr w:rsidR="00917558" w:rsidRPr="00D0579D" w:rsidTr="005974E4">
        <w:trPr>
          <w:trHeight w:val="276"/>
        </w:trPr>
        <w:tc>
          <w:tcPr>
            <w:tcW w:w="220" w:type="pct"/>
            <w:gridSpan w:val="2"/>
          </w:tcPr>
          <w:p w:rsidR="00917558" w:rsidRPr="00D0579D" w:rsidRDefault="00917558" w:rsidP="00342E94">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8.4.6</w:t>
            </w:r>
          </w:p>
        </w:tc>
        <w:tc>
          <w:tcPr>
            <w:tcW w:w="588" w:type="pct"/>
            <w:gridSpan w:val="2"/>
          </w:tcPr>
          <w:p w:rsidR="00917558" w:rsidRPr="006A6D10" w:rsidRDefault="00917558" w:rsidP="00E9031A">
            <w:pPr>
              <w:spacing w:after="0" w:line="240" w:lineRule="auto"/>
              <w:rPr>
                <w:rFonts w:ascii="Times New Roman" w:hAnsi="Times New Roman"/>
                <w:sz w:val="20"/>
                <w:szCs w:val="20"/>
              </w:rPr>
            </w:pPr>
            <w:r w:rsidRPr="006A6D10">
              <w:rPr>
                <w:rFonts w:ascii="Times New Roman" w:hAnsi="Times New Roman"/>
                <w:sz w:val="20"/>
                <w:szCs w:val="20"/>
              </w:rPr>
              <w:t>Капитальный ремонт объекта «Сооружение гидротехническое, расположенное по адресу: Российская Федерация, Ярославская область, городской округ город Рыбинск, город Рыбинск, ул</w:t>
            </w:r>
            <w:proofErr w:type="gramStart"/>
            <w:r w:rsidRPr="006A6D10">
              <w:rPr>
                <w:rFonts w:ascii="Times New Roman" w:hAnsi="Times New Roman"/>
                <w:sz w:val="20"/>
                <w:szCs w:val="20"/>
              </w:rPr>
              <w:t>.В</w:t>
            </w:r>
            <w:proofErr w:type="gramEnd"/>
            <w:r w:rsidRPr="006A6D10">
              <w:rPr>
                <w:rFonts w:ascii="Times New Roman" w:hAnsi="Times New Roman"/>
                <w:sz w:val="20"/>
                <w:szCs w:val="20"/>
              </w:rPr>
              <w:t>олжская набережная, сооружение 60»</w:t>
            </w:r>
          </w:p>
        </w:tc>
        <w:tc>
          <w:tcPr>
            <w:tcW w:w="590" w:type="pct"/>
          </w:tcPr>
          <w:p w:rsidR="00917558" w:rsidRPr="006A6D10" w:rsidRDefault="00917558" w:rsidP="00654F49">
            <w:pPr>
              <w:spacing w:after="0" w:line="240" w:lineRule="auto"/>
              <w:jc w:val="center"/>
              <w:rPr>
                <w:rFonts w:ascii="Times New Roman" w:hAnsi="Times New Roman"/>
                <w:color w:val="000000"/>
                <w:sz w:val="20"/>
                <w:szCs w:val="20"/>
              </w:rPr>
            </w:pPr>
            <w:r w:rsidRPr="006A6D10">
              <w:rPr>
                <w:rFonts w:ascii="Times New Roman" w:hAnsi="Times New Roman"/>
                <w:color w:val="000000"/>
                <w:sz w:val="20"/>
                <w:szCs w:val="20"/>
              </w:rPr>
              <w:t>Негативное воздействие вод Горьковского водохранилища (р</w:t>
            </w:r>
            <w:proofErr w:type="gramStart"/>
            <w:r w:rsidRPr="006A6D10">
              <w:rPr>
                <w:rFonts w:ascii="Times New Roman" w:hAnsi="Times New Roman"/>
                <w:color w:val="000000"/>
                <w:sz w:val="20"/>
                <w:szCs w:val="20"/>
              </w:rPr>
              <w:t>.В</w:t>
            </w:r>
            <w:proofErr w:type="gramEnd"/>
            <w:r w:rsidRPr="006A6D10">
              <w:rPr>
                <w:rFonts w:ascii="Times New Roman" w:hAnsi="Times New Roman"/>
                <w:color w:val="000000"/>
                <w:sz w:val="20"/>
                <w:szCs w:val="20"/>
              </w:rPr>
              <w:t>олга)</w:t>
            </w:r>
          </w:p>
        </w:tc>
        <w:tc>
          <w:tcPr>
            <w:tcW w:w="573" w:type="pct"/>
          </w:tcPr>
          <w:p w:rsidR="00917558" w:rsidRPr="006A6D10" w:rsidRDefault="00917558" w:rsidP="00654F49">
            <w:pPr>
              <w:spacing w:after="0" w:line="240" w:lineRule="auto"/>
              <w:jc w:val="center"/>
              <w:rPr>
                <w:rFonts w:ascii="Times New Roman" w:hAnsi="Times New Roman"/>
                <w:sz w:val="20"/>
                <w:szCs w:val="20"/>
              </w:rPr>
            </w:pPr>
            <w:r w:rsidRPr="006A6D10">
              <w:rPr>
                <w:rFonts w:ascii="Times New Roman" w:hAnsi="Times New Roman"/>
                <w:sz w:val="20"/>
                <w:szCs w:val="20"/>
              </w:rPr>
              <w:t>Повышение эксплуатационной надежности гидротехнических сооружений, находящихся в муниципальной собственности, путем их приведения в безопасное техническое состояние</w:t>
            </w:r>
          </w:p>
        </w:tc>
        <w:tc>
          <w:tcPr>
            <w:tcW w:w="581" w:type="pct"/>
          </w:tcPr>
          <w:p w:rsidR="00917558" w:rsidRPr="006A6D10" w:rsidRDefault="00917558" w:rsidP="00654F49">
            <w:pPr>
              <w:pStyle w:val="33"/>
              <w:spacing w:after="0" w:line="240" w:lineRule="auto"/>
              <w:jc w:val="center"/>
              <w:rPr>
                <w:rFonts w:ascii="Times New Roman" w:hAnsi="Times New Roman"/>
                <w:sz w:val="20"/>
                <w:szCs w:val="20"/>
              </w:rPr>
            </w:pPr>
            <w:r w:rsidRPr="006A6D10">
              <w:rPr>
                <w:rFonts w:ascii="Times New Roman" w:hAnsi="Times New Roman"/>
                <w:sz w:val="20"/>
                <w:szCs w:val="20"/>
              </w:rPr>
              <w:t>Защита территории городского округа г.Рыбинск от негативного воздействия вод Горьковского водохранилища</w:t>
            </w:r>
          </w:p>
        </w:tc>
        <w:tc>
          <w:tcPr>
            <w:tcW w:w="496" w:type="pct"/>
          </w:tcPr>
          <w:p w:rsidR="00917558" w:rsidRPr="00606086" w:rsidRDefault="00917558" w:rsidP="00606086">
            <w:pPr>
              <w:spacing w:after="0" w:line="240" w:lineRule="auto"/>
              <w:jc w:val="center"/>
              <w:rPr>
                <w:rFonts w:ascii="Times New Roman" w:hAnsi="Times New Roman"/>
                <w:color w:val="000000"/>
                <w:sz w:val="20"/>
                <w:szCs w:val="20"/>
              </w:rPr>
            </w:pPr>
            <w:r w:rsidRPr="00606086">
              <w:rPr>
                <w:rFonts w:ascii="Times New Roman" w:hAnsi="Times New Roman"/>
                <w:color w:val="000000"/>
                <w:sz w:val="20"/>
                <w:szCs w:val="20"/>
              </w:rPr>
              <w:t>Выполнение капитального ремонта гидротехнического сооружения на протяженности 216 метров</w:t>
            </w:r>
          </w:p>
        </w:tc>
        <w:tc>
          <w:tcPr>
            <w:tcW w:w="517" w:type="pct"/>
          </w:tcPr>
          <w:p w:rsidR="00917558" w:rsidRPr="006A6D10" w:rsidRDefault="00917558" w:rsidP="00654F49">
            <w:pPr>
              <w:spacing w:after="0" w:line="240" w:lineRule="auto"/>
              <w:jc w:val="center"/>
              <w:rPr>
                <w:rFonts w:ascii="Times New Roman" w:hAnsi="Times New Roman"/>
                <w:color w:val="000000"/>
                <w:sz w:val="20"/>
                <w:szCs w:val="20"/>
              </w:rPr>
            </w:pPr>
            <w:r w:rsidRPr="006A6D10">
              <w:rPr>
                <w:rFonts w:ascii="Times New Roman" w:hAnsi="Times New Roman"/>
                <w:color w:val="000000"/>
                <w:sz w:val="20"/>
                <w:szCs w:val="20"/>
              </w:rPr>
              <w:t>ПСД имеется</w:t>
            </w:r>
          </w:p>
          <w:p w:rsidR="00917558" w:rsidRPr="006A6D10" w:rsidRDefault="00917558" w:rsidP="00654F49">
            <w:pPr>
              <w:spacing w:after="0" w:line="240" w:lineRule="auto"/>
              <w:jc w:val="center"/>
              <w:rPr>
                <w:rFonts w:ascii="Times New Roman" w:hAnsi="Times New Roman"/>
                <w:color w:val="000000"/>
                <w:sz w:val="20"/>
                <w:szCs w:val="20"/>
              </w:rPr>
            </w:pPr>
            <w:r w:rsidRPr="006A6D10">
              <w:rPr>
                <w:rFonts w:ascii="Times New Roman" w:hAnsi="Times New Roman"/>
                <w:color w:val="000000"/>
                <w:sz w:val="20"/>
                <w:szCs w:val="20"/>
              </w:rPr>
              <w:t>Капитальный ремонт 2022 г.-23,6 млн</w:t>
            </w:r>
            <w:proofErr w:type="gramStart"/>
            <w:r w:rsidRPr="006A6D10">
              <w:rPr>
                <w:rFonts w:ascii="Times New Roman" w:hAnsi="Times New Roman"/>
                <w:color w:val="000000"/>
                <w:sz w:val="20"/>
                <w:szCs w:val="20"/>
              </w:rPr>
              <w:t>.р</w:t>
            </w:r>
            <w:proofErr w:type="gramEnd"/>
            <w:r w:rsidRPr="006A6D10">
              <w:rPr>
                <w:rFonts w:ascii="Times New Roman" w:hAnsi="Times New Roman"/>
                <w:color w:val="000000"/>
                <w:sz w:val="20"/>
                <w:szCs w:val="20"/>
              </w:rPr>
              <w:t>уб., в т.ч. ФБ-13,3 млн.руб., ОБ-4,9 млн.руб., МБ-5,4 млн.руб.</w:t>
            </w:r>
          </w:p>
          <w:p w:rsidR="00917558" w:rsidRPr="006A6D10" w:rsidRDefault="00917558" w:rsidP="00654F49">
            <w:pPr>
              <w:spacing w:after="0" w:line="240" w:lineRule="auto"/>
              <w:jc w:val="center"/>
              <w:rPr>
                <w:rFonts w:ascii="Times New Roman" w:hAnsi="Times New Roman"/>
                <w:color w:val="000000"/>
                <w:sz w:val="20"/>
                <w:szCs w:val="20"/>
              </w:rPr>
            </w:pPr>
            <w:r w:rsidRPr="006A6D10">
              <w:rPr>
                <w:rFonts w:ascii="Times New Roman" w:hAnsi="Times New Roman"/>
                <w:color w:val="000000"/>
                <w:sz w:val="20"/>
                <w:szCs w:val="20"/>
              </w:rPr>
              <w:t>2023 г.-19,3 млн</w:t>
            </w:r>
            <w:proofErr w:type="gramStart"/>
            <w:r w:rsidRPr="006A6D10">
              <w:rPr>
                <w:rFonts w:ascii="Times New Roman" w:hAnsi="Times New Roman"/>
                <w:color w:val="000000"/>
                <w:sz w:val="20"/>
                <w:szCs w:val="20"/>
              </w:rPr>
              <w:t>.р</w:t>
            </w:r>
            <w:proofErr w:type="gramEnd"/>
            <w:r w:rsidRPr="006A6D10">
              <w:rPr>
                <w:rFonts w:ascii="Times New Roman" w:hAnsi="Times New Roman"/>
                <w:color w:val="000000"/>
                <w:sz w:val="20"/>
                <w:szCs w:val="20"/>
              </w:rPr>
              <w:t>уб., в т.ч. ФБ-4,3 млн.руб., ОБ-1,6 млн.руб., МБ-13,4 млн.руб.</w:t>
            </w:r>
          </w:p>
        </w:tc>
        <w:tc>
          <w:tcPr>
            <w:tcW w:w="519" w:type="pct"/>
          </w:tcPr>
          <w:p w:rsidR="00917558" w:rsidRPr="006A6D10" w:rsidRDefault="00917558" w:rsidP="00654F49">
            <w:pPr>
              <w:spacing w:after="0" w:line="240" w:lineRule="auto"/>
              <w:jc w:val="center"/>
              <w:rPr>
                <w:rFonts w:ascii="Times New Roman" w:hAnsi="Times New Roman"/>
                <w:color w:val="000000"/>
                <w:sz w:val="20"/>
                <w:szCs w:val="20"/>
              </w:rPr>
            </w:pPr>
            <w:r w:rsidRPr="006A6D10">
              <w:rPr>
                <w:rFonts w:ascii="Times New Roman" w:hAnsi="Times New Roman"/>
                <w:color w:val="000000"/>
                <w:sz w:val="20"/>
                <w:szCs w:val="20"/>
              </w:rPr>
              <w:t>МП «Развитие водохозяйственного комплекса городского округа город Рыбинск Ярославской области», утверждена постановлением Администрации городского округа город Рыбинск от 06.12.2021 №3108</w:t>
            </w:r>
            <w:r>
              <w:rPr>
                <w:rFonts w:ascii="Times New Roman" w:hAnsi="Times New Roman"/>
                <w:color w:val="000000"/>
                <w:sz w:val="20"/>
                <w:szCs w:val="20"/>
              </w:rPr>
              <w:t xml:space="preserve"> (в </w:t>
            </w:r>
            <w:proofErr w:type="spellStart"/>
            <w:r>
              <w:rPr>
                <w:rFonts w:ascii="Times New Roman" w:hAnsi="Times New Roman"/>
                <w:color w:val="000000"/>
                <w:sz w:val="20"/>
                <w:szCs w:val="20"/>
              </w:rPr>
              <w:t>действ</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ед</w:t>
            </w:r>
            <w:proofErr w:type="spellEnd"/>
            <w:r>
              <w:rPr>
                <w:rFonts w:ascii="Times New Roman" w:hAnsi="Times New Roman"/>
                <w:color w:val="000000"/>
                <w:sz w:val="20"/>
                <w:szCs w:val="20"/>
              </w:rPr>
              <w:t>.)</w:t>
            </w:r>
          </w:p>
        </w:tc>
        <w:tc>
          <w:tcPr>
            <w:tcW w:w="527" w:type="pct"/>
          </w:tcPr>
          <w:p w:rsidR="00917558" w:rsidRPr="006A6D10" w:rsidRDefault="00917558" w:rsidP="00654F49">
            <w:pPr>
              <w:spacing w:after="0" w:line="240" w:lineRule="auto"/>
              <w:jc w:val="center"/>
              <w:rPr>
                <w:rFonts w:ascii="Times New Roman" w:hAnsi="Times New Roman"/>
                <w:sz w:val="20"/>
                <w:szCs w:val="20"/>
              </w:rPr>
            </w:pPr>
            <w:r w:rsidRPr="006A6D10">
              <w:rPr>
                <w:rFonts w:ascii="Times New Roman" w:hAnsi="Times New Roman"/>
                <w:sz w:val="20"/>
                <w:szCs w:val="20"/>
              </w:rPr>
              <w:t>2022-2023 гг.</w:t>
            </w:r>
          </w:p>
        </w:tc>
        <w:tc>
          <w:tcPr>
            <w:tcW w:w="389" w:type="pct"/>
          </w:tcPr>
          <w:p w:rsidR="00917558" w:rsidRPr="006A6D10" w:rsidRDefault="00917558" w:rsidP="00654F49">
            <w:pPr>
              <w:spacing w:after="0" w:line="240" w:lineRule="auto"/>
              <w:jc w:val="center"/>
              <w:rPr>
                <w:rFonts w:ascii="Times New Roman" w:hAnsi="Times New Roman"/>
                <w:color w:val="000000"/>
                <w:sz w:val="20"/>
                <w:szCs w:val="20"/>
              </w:rPr>
            </w:pPr>
            <w:r w:rsidRPr="006A6D10">
              <w:rPr>
                <w:rFonts w:ascii="Times New Roman" w:hAnsi="Times New Roman"/>
                <w:color w:val="000000"/>
                <w:sz w:val="20"/>
                <w:szCs w:val="20"/>
              </w:rPr>
              <w:t>УС</w:t>
            </w:r>
          </w:p>
        </w:tc>
      </w:tr>
      <w:tr w:rsidR="00917558" w:rsidRPr="00D0579D" w:rsidTr="005974E4">
        <w:trPr>
          <w:trHeight w:val="154"/>
        </w:trPr>
        <w:tc>
          <w:tcPr>
            <w:tcW w:w="220" w:type="pct"/>
            <w:gridSpan w:val="2"/>
          </w:tcPr>
          <w:p w:rsidR="00917558" w:rsidRPr="00D0579D" w:rsidRDefault="00917558" w:rsidP="00342E94">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8.4.7</w:t>
            </w:r>
          </w:p>
        </w:tc>
        <w:tc>
          <w:tcPr>
            <w:tcW w:w="588" w:type="pct"/>
            <w:gridSpan w:val="2"/>
          </w:tcPr>
          <w:p w:rsidR="00917558" w:rsidRPr="006A6D10" w:rsidRDefault="00917558" w:rsidP="00E9031A">
            <w:pPr>
              <w:spacing w:after="0" w:line="240" w:lineRule="auto"/>
              <w:rPr>
                <w:rFonts w:ascii="Times New Roman" w:hAnsi="Times New Roman"/>
                <w:sz w:val="20"/>
                <w:szCs w:val="20"/>
              </w:rPr>
            </w:pPr>
            <w:r w:rsidRPr="006A6D10">
              <w:rPr>
                <w:rFonts w:ascii="Times New Roman" w:hAnsi="Times New Roman"/>
                <w:sz w:val="20"/>
                <w:szCs w:val="20"/>
              </w:rPr>
              <w:t>Капитальный ремонт участка «Берегоукрепительное сооружение правого берега р</w:t>
            </w:r>
            <w:proofErr w:type="gramStart"/>
            <w:r w:rsidRPr="006A6D10">
              <w:rPr>
                <w:rFonts w:ascii="Times New Roman" w:hAnsi="Times New Roman"/>
                <w:sz w:val="20"/>
                <w:szCs w:val="20"/>
              </w:rPr>
              <w:t>.В</w:t>
            </w:r>
            <w:proofErr w:type="gramEnd"/>
            <w:r w:rsidRPr="006A6D10">
              <w:rPr>
                <w:rFonts w:ascii="Times New Roman" w:hAnsi="Times New Roman"/>
                <w:sz w:val="20"/>
                <w:szCs w:val="20"/>
              </w:rPr>
              <w:t>олги от ул.Луначарского до ул.Бородулина в г.Рыбинске Ярославской области»</w:t>
            </w:r>
          </w:p>
        </w:tc>
        <w:tc>
          <w:tcPr>
            <w:tcW w:w="590" w:type="pct"/>
          </w:tcPr>
          <w:p w:rsidR="00917558" w:rsidRPr="006A6D10" w:rsidRDefault="00917558" w:rsidP="00654F49">
            <w:pPr>
              <w:spacing w:after="0" w:line="240" w:lineRule="auto"/>
              <w:jc w:val="center"/>
              <w:rPr>
                <w:rFonts w:ascii="Times New Roman" w:hAnsi="Times New Roman"/>
                <w:color w:val="000000"/>
                <w:sz w:val="20"/>
                <w:szCs w:val="20"/>
              </w:rPr>
            </w:pPr>
            <w:r w:rsidRPr="006A6D10">
              <w:rPr>
                <w:rFonts w:ascii="Times New Roman" w:hAnsi="Times New Roman"/>
                <w:color w:val="000000"/>
                <w:sz w:val="20"/>
                <w:szCs w:val="20"/>
              </w:rPr>
              <w:t>Негативное воздействие вод Горьковского водохранилища (р</w:t>
            </w:r>
            <w:proofErr w:type="gramStart"/>
            <w:r w:rsidRPr="006A6D10">
              <w:rPr>
                <w:rFonts w:ascii="Times New Roman" w:hAnsi="Times New Roman"/>
                <w:color w:val="000000"/>
                <w:sz w:val="20"/>
                <w:szCs w:val="20"/>
              </w:rPr>
              <w:t>.В</w:t>
            </w:r>
            <w:proofErr w:type="gramEnd"/>
            <w:r w:rsidRPr="006A6D10">
              <w:rPr>
                <w:rFonts w:ascii="Times New Roman" w:hAnsi="Times New Roman"/>
                <w:color w:val="000000"/>
                <w:sz w:val="20"/>
                <w:szCs w:val="20"/>
              </w:rPr>
              <w:t>олга)</w:t>
            </w:r>
          </w:p>
        </w:tc>
        <w:tc>
          <w:tcPr>
            <w:tcW w:w="573" w:type="pct"/>
          </w:tcPr>
          <w:p w:rsidR="00917558" w:rsidRPr="006A6D10" w:rsidRDefault="00917558" w:rsidP="00654F49">
            <w:pPr>
              <w:spacing w:after="0" w:line="240" w:lineRule="auto"/>
              <w:jc w:val="center"/>
              <w:rPr>
                <w:rFonts w:ascii="Times New Roman" w:hAnsi="Times New Roman"/>
                <w:sz w:val="20"/>
                <w:szCs w:val="20"/>
              </w:rPr>
            </w:pPr>
            <w:r w:rsidRPr="006A6D10">
              <w:rPr>
                <w:rFonts w:ascii="Times New Roman" w:hAnsi="Times New Roman"/>
                <w:sz w:val="20"/>
                <w:szCs w:val="20"/>
              </w:rPr>
              <w:t>Повышение эксплуатационной надежности гидротехнических сооружений, находящихся в муниципальной собственности, путем их приведения в безопасное техническое состояние</w:t>
            </w:r>
          </w:p>
        </w:tc>
        <w:tc>
          <w:tcPr>
            <w:tcW w:w="581" w:type="pct"/>
          </w:tcPr>
          <w:p w:rsidR="00917558" w:rsidRPr="006A6D10" w:rsidRDefault="00917558" w:rsidP="00654F49">
            <w:pPr>
              <w:pStyle w:val="33"/>
              <w:spacing w:after="0" w:line="240" w:lineRule="auto"/>
              <w:jc w:val="center"/>
              <w:rPr>
                <w:rFonts w:ascii="Times New Roman" w:hAnsi="Times New Roman"/>
                <w:sz w:val="20"/>
                <w:szCs w:val="20"/>
              </w:rPr>
            </w:pPr>
            <w:r w:rsidRPr="006A6D10">
              <w:rPr>
                <w:rFonts w:ascii="Times New Roman" w:hAnsi="Times New Roman"/>
                <w:sz w:val="20"/>
                <w:szCs w:val="20"/>
              </w:rPr>
              <w:t>Защита территории городского округа г.Рыбинск от негативного воздействия вод Горьковского водохранилища</w:t>
            </w:r>
          </w:p>
        </w:tc>
        <w:tc>
          <w:tcPr>
            <w:tcW w:w="496" w:type="pct"/>
          </w:tcPr>
          <w:p w:rsidR="00917558" w:rsidRPr="00606086" w:rsidRDefault="00917558" w:rsidP="00606086">
            <w:pPr>
              <w:spacing w:after="0" w:line="240" w:lineRule="auto"/>
              <w:jc w:val="center"/>
              <w:rPr>
                <w:rFonts w:ascii="Times New Roman" w:hAnsi="Times New Roman"/>
                <w:color w:val="000000"/>
                <w:sz w:val="20"/>
                <w:szCs w:val="20"/>
              </w:rPr>
            </w:pPr>
            <w:r w:rsidRPr="00606086">
              <w:rPr>
                <w:rFonts w:ascii="Times New Roman" w:hAnsi="Times New Roman"/>
                <w:color w:val="000000"/>
                <w:sz w:val="20"/>
                <w:szCs w:val="20"/>
              </w:rPr>
              <w:t>Выполнение капитального ремонта гидротехнического сооружения на протяженности 350 метров</w:t>
            </w:r>
          </w:p>
        </w:tc>
        <w:tc>
          <w:tcPr>
            <w:tcW w:w="517" w:type="pct"/>
          </w:tcPr>
          <w:p w:rsidR="00917558" w:rsidRPr="006A6D10" w:rsidRDefault="00917558" w:rsidP="00654F49">
            <w:pPr>
              <w:spacing w:after="0" w:line="240" w:lineRule="auto"/>
              <w:jc w:val="center"/>
              <w:rPr>
                <w:rFonts w:ascii="Times New Roman" w:hAnsi="Times New Roman"/>
                <w:color w:val="000000"/>
                <w:sz w:val="20"/>
                <w:szCs w:val="20"/>
              </w:rPr>
            </w:pPr>
            <w:r w:rsidRPr="006A6D10">
              <w:rPr>
                <w:rFonts w:ascii="Times New Roman" w:hAnsi="Times New Roman"/>
                <w:color w:val="000000"/>
                <w:sz w:val="20"/>
                <w:szCs w:val="20"/>
              </w:rPr>
              <w:t>ПСД отсутствует</w:t>
            </w:r>
          </w:p>
          <w:p w:rsidR="00917558" w:rsidRPr="006A6D10" w:rsidRDefault="00917558" w:rsidP="00654F49">
            <w:pPr>
              <w:spacing w:after="0" w:line="240" w:lineRule="auto"/>
              <w:jc w:val="center"/>
              <w:rPr>
                <w:rFonts w:ascii="Times New Roman" w:hAnsi="Times New Roman"/>
                <w:color w:val="000000"/>
                <w:sz w:val="20"/>
                <w:szCs w:val="20"/>
              </w:rPr>
            </w:pPr>
            <w:r w:rsidRPr="006A6D10">
              <w:rPr>
                <w:rFonts w:ascii="Times New Roman" w:hAnsi="Times New Roman"/>
                <w:color w:val="000000"/>
                <w:sz w:val="20"/>
                <w:szCs w:val="20"/>
              </w:rPr>
              <w:t>Разработка ПСД-3,0 млн</w:t>
            </w:r>
            <w:proofErr w:type="gramStart"/>
            <w:r w:rsidRPr="006A6D10">
              <w:rPr>
                <w:rFonts w:ascii="Times New Roman" w:hAnsi="Times New Roman"/>
                <w:color w:val="000000"/>
                <w:sz w:val="20"/>
                <w:szCs w:val="20"/>
              </w:rPr>
              <w:t>.р</w:t>
            </w:r>
            <w:proofErr w:type="gramEnd"/>
            <w:r w:rsidRPr="006A6D10">
              <w:rPr>
                <w:rFonts w:ascii="Times New Roman" w:hAnsi="Times New Roman"/>
                <w:color w:val="000000"/>
                <w:sz w:val="20"/>
                <w:szCs w:val="20"/>
              </w:rPr>
              <w:t>уб.</w:t>
            </w:r>
          </w:p>
          <w:p w:rsidR="00917558" w:rsidRPr="006A6D10" w:rsidRDefault="00917558" w:rsidP="00654F49">
            <w:pPr>
              <w:spacing w:after="0" w:line="240" w:lineRule="auto"/>
              <w:jc w:val="center"/>
              <w:rPr>
                <w:rFonts w:ascii="Times New Roman" w:hAnsi="Times New Roman"/>
                <w:color w:val="000000"/>
                <w:sz w:val="20"/>
                <w:szCs w:val="20"/>
              </w:rPr>
            </w:pPr>
            <w:r w:rsidRPr="006A6D10">
              <w:rPr>
                <w:rFonts w:ascii="Times New Roman" w:hAnsi="Times New Roman"/>
                <w:color w:val="000000"/>
                <w:sz w:val="20"/>
                <w:szCs w:val="20"/>
              </w:rPr>
              <w:t>Капитальный ремонт-66,0 млн</w:t>
            </w:r>
            <w:proofErr w:type="gramStart"/>
            <w:r w:rsidRPr="006A6D10">
              <w:rPr>
                <w:rFonts w:ascii="Times New Roman" w:hAnsi="Times New Roman"/>
                <w:color w:val="000000"/>
                <w:sz w:val="20"/>
                <w:szCs w:val="20"/>
              </w:rPr>
              <w:t>.р</w:t>
            </w:r>
            <w:proofErr w:type="gramEnd"/>
            <w:r w:rsidRPr="006A6D10">
              <w:rPr>
                <w:rFonts w:ascii="Times New Roman" w:hAnsi="Times New Roman"/>
                <w:color w:val="000000"/>
                <w:sz w:val="20"/>
                <w:szCs w:val="20"/>
              </w:rPr>
              <w:t>уб., в т.ч. ФБ-46,87 млн.руб., ОБ-12,53 млн.руб., МБ-6,60 млн.руб.</w:t>
            </w:r>
          </w:p>
        </w:tc>
        <w:tc>
          <w:tcPr>
            <w:tcW w:w="519" w:type="pct"/>
          </w:tcPr>
          <w:p w:rsidR="00917558" w:rsidRPr="006A6D10" w:rsidRDefault="00917558" w:rsidP="00654F49">
            <w:pPr>
              <w:spacing w:after="0" w:line="240" w:lineRule="auto"/>
              <w:jc w:val="center"/>
              <w:rPr>
                <w:rFonts w:ascii="Times New Roman" w:hAnsi="Times New Roman"/>
                <w:color w:val="000000"/>
                <w:sz w:val="20"/>
                <w:szCs w:val="20"/>
              </w:rPr>
            </w:pPr>
            <w:r w:rsidRPr="006A6D10">
              <w:rPr>
                <w:rFonts w:ascii="Times New Roman" w:hAnsi="Times New Roman"/>
                <w:color w:val="000000"/>
                <w:sz w:val="20"/>
                <w:szCs w:val="20"/>
              </w:rPr>
              <w:t>МП «Развитие водохозяйственного комплекса городского округа город Рыбинск Ярославской области», утверждена постановлением Администрации городского округа город Рыбинск от 06.12.2021 №3108</w:t>
            </w:r>
            <w:r>
              <w:rPr>
                <w:rFonts w:ascii="Times New Roman" w:hAnsi="Times New Roman"/>
                <w:color w:val="000000"/>
                <w:sz w:val="20"/>
                <w:szCs w:val="20"/>
              </w:rPr>
              <w:t xml:space="preserve"> (в </w:t>
            </w:r>
            <w:proofErr w:type="spellStart"/>
            <w:r>
              <w:rPr>
                <w:rFonts w:ascii="Times New Roman" w:hAnsi="Times New Roman"/>
                <w:color w:val="000000"/>
                <w:sz w:val="20"/>
                <w:szCs w:val="20"/>
              </w:rPr>
              <w:t>действ</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ед</w:t>
            </w:r>
            <w:proofErr w:type="spellEnd"/>
            <w:r>
              <w:rPr>
                <w:rFonts w:ascii="Times New Roman" w:hAnsi="Times New Roman"/>
                <w:color w:val="000000"/>
                <w:sz w:val="20"/>
                <w:szCs w:val="20"/>
              </w:rPr>
              <w:t>.)</w:t>
            </w:r>
          </w:p>
        </w:tc>
        <w:tc>
          <w:tcPr>
            <w:tcW w:w="527" w:type="pct"/>
          </w:tcPr>
          <w:p w:rsidR="00917558" w:rsidRPr="006A6D10" w:rsidRDefault="00917558" w:rsidP="00654F49">
            <w:pPr>
              <w:spacing w:after="0" w:line="240" w:lineRule="auto"/>
              <w:jc w:val="center"/>
              <w:rPr>
                <w:rFonts w:ascii="Times New Roman" w:hAnsi="Times New Roman"/>
                <w:sz w:val="20"/>
                <w:szCs w:val="20"/>
              </w:rPr>
            </w:pPr>
            <w:r w:rsidRPr="006A6D10">
              <w:rPr>
                <w:rFonts w:ascii="Times New Roman" w:hAnsi="Times New Roman"/>
                <w:sz w:val="20"/>
                <w:szCs w:val="20"/>
              </w:rPr>
              <w:t>2023-2024 гг.</w:t>
            </w:r>
          </w:p>
          <w:p w:rsidR="00917558" w:rsidRPr="006A6D10" w:rsidRDefault="00917558" w:rsidP="00654F49">
            <w:pPr>
              <w:spacing w:after="0" w:line="240" w:lineRule="auto"/>
              <w:jc w:val="center"/>
              <w:rPr>
                <w:rFonts w:ascii="Times New Roman" w:hAnsi="Times New Roman"/>
                <w:sz w:val="20"/>
                <w:szCs w:val="20"/>
              </w:rPr>
            </w:pPr>
            <w:r w:rsidRPr="006A6D10">
              <w:rPr>
                <w:rFonts w:ascii="Times New Roman" w:hAnsi="Times New Roman"/>
                <w:sz w:val="20"/>
                <w:szCs w:val="20"/>
              </w:rPr>
              <w:t>Разработка ПСД  в 2023 г., капитальный ремонт в 2024 г.</w:t>
            </w:r>
          </w:p>
        </w:tc>
        <w:tc>
          <w:tcPr>
            <w:tcW w:w="389" w:type="pct"/>
          </w:tcPr>
          <w:p w:rsidR="00917558" w:rsidRPr="006A6D10" w:rsidRDefault="00917558" w:rsidP="00654F49">
            <w:pPr>
              <w:spacing w:after="0" w:line="240" w:lineRule="auto"/>
              <w:jc w:val="center"/>
              <w:rPr>
                <w:rFonts w:ascii="Times New Roman" w:hAnsi="Times New Roman"/>
                <w:sz w:val="20"/>
                <w:szCs w:val="20"/>
              </w:rPr>
            </w:pPr>
            <w:r w:rsidRPr="006A6D10">
              <w:rPr>
                <w:rFonts w:ascii="Times New Roman" w:hAnsi="Times New Roman"/>
                <w:sz w:val="20"/>
                <w:szCs w:val="20"/>
              </w:rPr>
              <w:t>ДЖКХТиС</w:t>
            </w:r>
          </w:p>
          <w:p w:rsidR="00917558" w:rsidRPr="006A6D10" w:rsidRDefault="00917558" w:rsidP="00654F49">
            <w:pPr>
              <w:spacing w:after="0" w:line="240" w:lineRule="auto"/>
              <w:jc w:val="center"/>
              <w:rPr>
                <w:rFonts w:ascii="Times New Roman" w:hAnsi="Times New Roman"/>
                <w:color w:val="000000"/>
                <w:sz w:val="20"/>
                <w:szCs w:val="20"/>
              </w:rPr>
            </w:pPr>
            <w:r w:rsidRPr="006A6D10">
              <w:rPr>
                <w:rFonts w:ascii="Times New Roman" w:hAnsi="Times New Roman"/>
                <w:sz w:val="20"/>
                <w:szCs w:val="20"/>
              </w:rPr>
              <w:t>МБУ «УГХ»</w:t>
            </w:r>
          </w:p>
        </w:tc>
      </w:tr>
      <w:tr w:rsidR="00917558" w:rsidRPr="00D0579D" w:rsidTr="005974E4">
        <w:trPr>
          <w:trHeight w:val="154"/>
        </w:trPr>
        <w:tc>
          <w:tcPr>
            <w:tcW w:w="220" w:type="pct"/>
            <w:gridSpan w:val="2"/>
          </w:tcPr>
          <w:p w:rsidR="00917558" w:rsidRPr="00D0579D" w:rsidRDefault="00917558" w:rsidP="00342E94">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8.4.8</w:t>
            </w:r>
          </w:p>
        </w:tc>
        <w:tc>
          <w:tcPr>
            <w:tcW w:w="588" w:type="pct"/>
            <w:gridSpan w:val="2"/>
          </w:tcPr>
          <w:p w:rsidR="00917558" w:rsidRPr="006816A3" w:rsidRDefault="00917558" w:rsidP="00363373">
            <w:pPr>
              <w:spacing w:after="0" w:line="240" w:lineRule="auto"/>
              <w:rPr>
                <w:rFonts w:ascii="Times New Roman" w:hAnsi="Times New Roman"/>
                <w:sz w:val="20"/>
                <w:szCs w:val="20"/>
              </w:rPr>
            </w:pPr>
            <w:r w:rsidRPr="006816A3">
              <w:rPr>
                <w:rFonts w:ascii="Times New Roman" w:hAnsi="Times New Roman"/>
                <w:sz w:val="20"/>
                <w:szCs w:val="20"/>
              </w:rPr>
              <w:t>Демонтаж разрушенного бетонного причала бывшего комбикормового завода,  левый берег р</w:t>
            </w:r>
            <w:proofErr w:type="gramStart"/>
            <w:r w:rsidRPr="006816A3">
              <w:rPr>
                <w:rFonts w:ascii="Times New Roman" w:hAnsi="Times New Roman"/>
                <w:sz w:val="20"/>
                <w:szCs w:val="20"/>
              </w:rPr>
              <w:t>.В</w:t>
            </w:r>
            <w:proofErr w:type="gramEnd"/>
            <w:r w:rsidRPr="006816A3">
              <w:rPr>
                <w:rFonts w:ascii="Times New Roman" w:hAnsi="Times New Roman"/>
                <w:sz w:val="20"/>
                <w:szCs w:val="20"/>
              </w:rPr>
              <w:t>олга</w:t>
            </w:r>
          </w:p>
        </w:tc>
        <w:tc>
          <w:tcPr>
            <w:tcW w:w="590" w:type="pct"/>
          </w:tcPr>
          <w:p w:rsidR="00917558" w:rsidRPr="006816A3" w:rsidRDefault="00917558" w:rsidP="00654F49">
            <w:pPr>
              <w:spacing w:after="0" w:line="240" w:lineRule="auto"/>
              <w:jc w:val="center"/>
              <w:rPr>
                <w:rFonts w:ascii="Times New Roman" w:hAnsi="Times New Roman"/>
                <w:color w:val="000000"/>
                <w:sz w:val="20"/>
                <w:szCs w:val="20"/>
              </w:rPr>
            </w:pPr>
            <w:proofErr w:type="spellStart"/>
            <w:r w:rsidRPr="006816A3">
              <w:rPr>
                <w:rFonts w:ascii="Times New Roman" w:hAnsi="Times New Roman"/>
                <w:color w:val="000000"/>
                <w:sz w:val="20"/>
                <w:szCs w:val="20"/>
              </w:rPr>
              <w:t>Безхозяйное</w:t>
            </w:r>
            <w:proofErr w:type="spellEnd"/>
            <w:r w:rsidRPr="006816A3">
              <w:rPr>
                <w:rFonts w:ascii="Times New Roman" w:hAnsi="Times New Roman"/>
                <w:color w:val="000000"/>
                <w:sz w:val="20"/>
                <w:szCs w:val="20"/>
              </w:rPr>
              <w:t xml:space="preserve"> гидротехническое сооружение </w:t>
            </w:r>
            <w:r w:rsidRPr="006816A3">
              <w:rPr>
                <w:rFonts w:ascii="Times New Roman" w:hAnsi="Times New Roman"/>
                <w:sz w:val="20"/>
                <w:szCs w:val="20"/>
              </w:rPr>
              <w:t>с неудовлетворительным уровнем безопасности</w:t>
            </w:r>
          </w:p>
        </w:tc>
        <w:tc>
          <w:tcPr>
            <w:tcW w:w="573" w:type="pct"/>
          </w:tcPr>
          <w:p w:rsidR="00917558" w:rsidRPr="006816A3" w:rsidRDefault="00917558" w:rsidP="00654F49">
            <w:pPr>
              <w:spacing w:after="0" w:line="240" w:lineRule="auto"/>
              <w:jc w:val="center"/>
              <w:rPr>
                <w:rFonts w:ascii="Times New Roman" w:hAnsi="Times New Roman"/>
                <w:sz w:val="20"/>
                <w:szCs w:val="20"/>
              </w:rPr>
            </w:pPr>
            <w:r w:rsidRPr="006816A3">
              <w:rPr>
                <w:rFonts w:ascii="Times New Roman" w:hAnsi="Times New Roman"/>
                <w:sz w:val="20"/>
                <w:szCs w:val="20"/>
              </w:rPr>
              <w:t>Ликвидация аварийных гидротехнических сооружений</w:t>
            </w:r>
          </w:p>
        </w:tc>
        <w:tc>
          <w:tcPr>
            <w:tcW w:w="581" w:type="pct"/>
          </w:tcPr>
          <w:p w:rsidR="00917558" w:rsidRPr="006816A3" w:rsidRDefault="00917558" w:rsidP="00654F49">
            <w:pPr>
              <w:pStyle w:val="33"/>
              <w:spacing w:after="0" w:line="240" w:lineRule="auto"/>
              <w:jc w:val="center"/>
              <w:rPr>
                <w:rFonts w:ascii="Times New Roman" w:hAnsi="Times New Roman"/>
                <w:sz w:val="20"/>
                <w:szCs w:val="20"/>
              </w:rPr>
            </w:pPr>
            <w:r w:rsidRPr="006816A3">
              <w:rPr>
                <w:rFonts w:ascii="Times New Roman" w:hAnsi="Times New Roman"/>
                <w:sz w:val="20"/>
                <w:szCs w:val="20"/>
              </w:rPr>
              <w:t xml:space="preserve">Повышение эксплуатационной надежности гидротехнических сооружений, в том числе бесхозяйных гидротехнических сооружений, путем их приведения в безопасное техническое состояние </w:t>
            </w:r>
            <w:r w:rsidRPr="006816A3">
              <w:rPr>
                <w:rFonts w:ascii="Times New Roman" w:hAnsi="Times New Roman"/>
                <w:sz w:val="20"/>
                <w:szCs w:val="20"/>
              </w:rPr>
              <w:lastRenderedPageBreak/>
              <w:t>(или ликвидации)</w:t>
            </w:r>
          </w:p>
        </w:tc>
        <w:tc>
          <w:tcPr>
            <w:tcW w:w="496" w:type="pct"/>
          </w:tcPr>
          <w:p w:rsidR="00917558" w:rsidRPr="00606086" w:rsidRDefault="00917558" w:rsidP="00606086">
            <w:pPr>
              <w:spacing w:after="0" w:line="240" w:lineRule="auto"/>
              <w:jc w:val="center"/>
              <w:rPr>
                <w:rFonts w:ascii="Times New Roman" w:hAnsi="Times New Roman"/>
                <w:color w:val="000000"/>
                <w:sz w:val="20"/>
                <w:szCs w:val="20"/>
              </w:rPr>
            </w:pPr>
            <w:r w:rsidRPr="00606086">
              <w:rPr>
                <w:rFonts w:ascii="Times New Roman" w:hAnsi="Times New Roman"/>
                <w:color w:val="000000"/>
                <w:sz w:val="20"/>
                <w:szCs w:val="20"/>
              </w:rPr>
              <w:lastRenderedPageBreak/>
              <w:t>Демонтаж разрушенного причала протяженностью 100 метров</w:t>
            </w:r>
          </w:p>
        </w:tc>
        <w:tc>
          <w:tcPr>
            <w:tcW w:w="517" w:type="pct"/>
          </w:tcPr>
          <w:p w:rsidR="00917558" w:rsidRPr="006816A3" w:rsidRDefault="00917558" w:rsidP="00654F49">
            <w:pPr>
              <w:spacing w:after="0" w:line="240" w:lineRule="auto"/>
              <w:jc w:val="center"/>
              <w:rPr>
                <w:rFonts w:ascii="Times New Roman" w:hAnsi="Times New Roman"/>
                <w:color w:val="000000"/>
                <w:sz w:val="20"/>
                <w:szCs w:val="20"/>
              </w:rPr>
            </w:pPr>
            <w:r w:rsidRPr="006816A3">
              <w:rPr>
                <w:rFonts w:ascii="Times New Roman" w:hAnsi="Times New Roman"/>
                <w:color w:val="000000"/>
                <w:sz w:val="20"/>
                <w:szCs w:val="20"/>
              </w:rPr>
              <w:t>ПСД отсутствует</w:t>
            </w:r>
          </w:p>
          <w:p w:rsidR="00917558" w:rsidRPr="006816A3" w:rsidRDefault="00917558" w:rsidP="00654F49">
            <w:pPr>
              <w:spacing w:after="0" w:line="240" w:lineRule="auto"/>
              <w:jc w:val="center"/>
              <w:rPr>
                <w:rFonts w:ascii="Times New Roman" w:hAnsi="Times New Roman"/>
                <w:color w:val="000000"/>
                <w:sz w:val="20"/>
                <w:szCs w:val="20"/>
              </w:rPr>
            </w:pPr>
            <w:r w:rsidRPr="006816A3">
              <w:rPr>
                <w:rFonts w:ascii="Times New Roman" w:hAnsi="Times New Roman"/>
                <w:color w:val="000000"/>
                <w:sz w:val="20"/>
                <w:szCs w:val="20"/>
              </w:rPr>
              <w:t>Разработка ПСД-,0 млн</w:t>
            </w:r>
            <w:proofErr w:type="gramStart"/>
            <w:r w:rsidRPr="006816A3">
              <w:rPr>
                <w:rFonts w:ascii="Times New Roman" w:hAnsi="Times New Roman"/>
                <w:color w:val="000000"/>
                <w:sz w:val="20"/>
                <w:szCs w:val="20"/>
              </w:rPr>
              <w:t>.р</w:t>
            </w:r>
            <w:proofErr w:type="gramEnd"/>
            <w:r w:rsidRPr="006816A3">
              <w:rPr>
                <w:rFonts w:ascii="Times New Roman" w:hAnsi="Times New Roman"/>
                <w:color w:val="000000"/>
                <w:sz w:val="20"/>
                <w:szCs w:val="20"/>
              </w:rPr>
              <w:t>уб.</w:t>
            </w:r>
          </w:p>
          <w:p w:rsidR="00917558" w:rsidRPr="006816A3" w:rsidRDefault="00917558" w:rsidP="00654F49">
            <w:pPr>
              <w:spacing w:after="0" w:line="240" w:lineRule="auto"/>
              <w:jc w:val="center"/>
              <w:rPr>
                <w:rFonts w:ascii="Times New Roman" w:hAnsi="Times New Roman"/>
                <w:color w:val="000000"/>
                <w:sz w:val="20"/>
                <w:szCs w:val="20"/>
              </w:rPr>
            </w:pPr>
            <w:r w:rsidRPr="006816A3">
              <w:rPr>
                <w:rFonts w:ascii="Times New Roman" w:hAnsi="Times New Roman"/>
                <w:color w:val="000000"/>
                <w:sz w:val="20"/>
                <w:szCs w:val="20"/>
              </w:rPr>
              <w:t>Демонтаж-56,0 млн</w:t>
            </w:r>
            <w:proofErr w:type="gramStart"/>
            <w:r w:rsidRPr="006816A3">
              <w:rPr>
                <w:rFonts w:ascii="Times New Roman" w:hAnsi="Times New Roman"/>
                <w:color w:val="000000"/>
                <w:sz w:val="20"/>
                <w:szCs w:val="20"/>
              </w:rPr>
              <w:t>.р</w:t>
            </w:r>
            <w:proofErr w:type="gramEnd"/>
            <w:r w:rsidRPr="006816A3">
              <w:rPr>
                <w:rFonts w:ascii="Times New Roman" w:hAnsi="Times New Roman"/>
                <w:color w:val="000000"/>
                <w:sz w:val="20"/>
                <w:szCs w:val="20"/>
              </w:rPr>
              <w:t>уб., в т.ч. ФБ-39,76 млн.руб., ОБ-10,64 млн.руб., МБ-5,60 млн.руб.</w:t>
            </w:r>
          </w:p>
        </w:tc>
        <w:tc>
          <w:tcPr>
            <w:tcW w:w="519" w:type="pct"/>
          </w:tcPr>
          <w:p w:rsidR="00917558" w:rsidRPr="006816A3" w:rsidRDefault="00917558" w:rsidP="00654F49">
            <w:pPr>
              <w:spacing w:after="0" w:line="240" w:lineRule="auto"/>
              <w:jc w:val="center"/>
              <w:rPr>
                <w:rFonts w:ascii="Times New Roman" w:hAnsi="Times New Roman"/>
                <w:color w:val="000000"/>
                <w:sz w:val="20"/>
                <w:szCs w:val="20"/>
              </w:rPr>
            </w:pPr>
            <w:r w:rsidRPr="006816A3">
              <w:rPr>
                <w:rFonts w:ascii="Times New Roman" w:hAnsi="Times New Roman"/>
                <w:color w:val="000000"/>
                <w:sz w:val="20"/>
                <w:szCs w:val="20"/>
              </w:rPr>
              <w:t xml:space="preserve">МП «Развитие водохозяйственного комплекса городского округа город Рыбинск Ярославской области», утверждена постановлением Администрации городского округа город Рыбинск от </w:t>
            </w:r>
            <w:r w:rsidRPr="006816A3">
              <w:rPr>
                <w:rFonts w:ascii="Times New Roman" w:hAnsi="Times New Roman"/>
                <w:color w:val="000000"/>
                <w:sz w:val="20"/>
                <w:szCs w:val="20"/>
              </w:rPr>
              <w:lastRenderedPageBreak/>
              <w:t>06.12.2021 №3108</w:t>
            </w:r>
            <w:r>
              <w:rPr>
                <w:rFonts w:ascii="Times New Roman" w:hAnsi="Times New Roman"/>
                <w:color w:val="000000"/>
                <w:sz w:val="20"/>
                <w:szCs w:val="20"/>
              </w:rPr>
              <w:t xml:space="preserve"> (в </w:t>
            </w:r>
            <w:proofErr w:type="spellStart"/>
            <w:r>
              <w:rPr>
                <w:rFonts w:ascii="Times New Roman" w:hAnsi="Times New Roman"/>
                <w:color w:val="000000"/>
                <w:sz w:val="20"/>
                <w:szCs w:val="20"/>
              </w:rPr>
              <w:t>действ</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ед</w:t>
            </w:r>
            <w:proofErr w:type="spellEnd"/>
            <w:r>
              <w:rPr>
                <w:rFonts w:ascii="Times New Roman" w:hAnsi="Times New Roman"/>
                <w:color w:val="000000"/>
                <w:sz w:val="20"/>
                <w:szCs w:val="20"/>
              </w:rPr>
              <w:t>.)</w:t>
            </w:r>
          </w:p>
        </w:tc>
        <w:tc>
          <w:tcPr>
            <w:tcW w:w="527" w:type="pct"/>
          </w:tcPr>
          <w:p w:rsidR="00917558" w:rsidRPr="006816A3" w:rsidRDefault="00917558" w:rsidP="00654F49">
            <w:pPr>
              <w:spacing w:after="0" w:line="240" w:lineRule="auto"/>
              <w:jc w:val="center"/>
              <w:rPr>
                <w:rFonts w:ascii="Times New Roman" w:hAnsi="Times New Roman"/>
                <w:sz w:val="20"/>
                <w:szCs w:val="20"/>
              </w:rPr>
            </w:pPr>
            <w:r w:rsidRPr="006816A3">
              <w:rPr>
                <w:rFonts w:ascii="Times New Roman" w:hAnsi="Times New Roman"/>
                <w:sz w:val="20"/>
                <w:szCs w:val="20"/>
              </w:rPr>
              <w:lastRenderedPageBreak/>
              <w:t>2023-2024 гг.</w:t>
            </w:r>
          </w:p>
          <w:p w:rsidR="00917558" w:rsidRPr="006816A3" w:rsidRDefault="00917558" w:rsidP="00654F49">
            <w:pPr>
              <w:spacing w:after="0" w:line="240" w:lineRule="auto"/>
              <w:jc w:val="center"/>
              <w:rPr>
                <w:rFonts w:ascii="Times New Roman" w:hAnsi="Times New Roman"/>
                <w:sz w:val="20"/>
                <w:szCs w:val="20"/>
              </w:rPr>
            </w:pPr>
            <w:r w:rsidRPr="006816A3">
              <w:rPr>
                <w:rFonts w:ascii="Times New Roman" w:hAnsi="Times New Roman"/>
                <w:sz w:val="20"/>
                <w:szCs w:val="20"/>
              </w:rPr>
              <w:t>Разработка ПСД  в 2023 г., демонтаж  в 2024 г.</w:t>
            </w:r>
          </w:p>
        </w:tc>
        <w:tc>
          <w:tcPr>
            <w:tcW w:w="389" w:type="pct"/>
          </w:tcPr>
          <w:p w:rsidR="00917558" w:rsidRPr="006816A3" w:rsidRDefault="00917558" w:rsidP="00654F49">
            <w:pPr>
              <w:spacing w:after="0" w:line="240" w:lineRule="auto"/>
              <w:jc w:val="center"/>
              <w:rPr>
                <w:rFonts w:ascii="Times New Roman" w:hAnsi="Times New Roman"/>
                <w:sz w:val="20"/>
                <w:szCs w:val="20"/>
              </w:rPr>
            </w:pPr>
            <w:r w:rsidRPr="006816A3">
              <w:rPr>
                <w:rFonts w:ascii="Times New Roman" w:hAnsi="Times New Roman"/>
                <w:sz w:val="20"/>
                <w:szCs w:val="20"/>
              </w:rPr>
              <w:t>ДЖКХТиС</w:t>
            </w:r>
          </w:p>
          <w:p w:rsidR="00917558" w:rsidRPr="006816A3" w:rsidRDefault="00917558" w:rsidP="00654F49">
            <w:pPr>
              <w:spacing w:after="0" w:line="240" w:lineRule="auto"/>
              <w:jc w:val="center"/>
              <w:rPr>
                <w:rFonts w:ascii="Times New Roman" w:hAnsi="Times New Roman"/>
                <w:color w:val="000000"/>
                <w:sz w:val="20"/>
                <w:szCs w:val="20"/>
              </w:rPr>
            </w:pPr>
            <w:r w:rsidRPr="006816A3">
              <w:rPr>
                <w:rFonts w:ascii="Times New Roman" w:hAnsi="Times New Roman"/>
                <w:sz w:val="20"/>
                <w:szCs w:val="20"/>
              </w:rPr>
              <w:t>МБУ «УГХ»</w:t>
            </w:r>
          </w:p>
        </w:tc>
      </w:tr>
      <w:tr w:rsidR="00917558" w:rsidRPr="00D0579D" w:rsidTr="005974E4">
        <w:trPr>
          <w:trHeight w:val="154"/>
        </w:trPr>
        <w:tc>
          <w:tcPr>
            <w:tcW w:w="220" w:type="pct"/>
            <w:gridSpan w:val="2"/>
          </w:tcPr>
          <w:p w:rsidR="00917558" w:rsidRPr="00D0579D" w:rsidRDefault="00917558" w:rsidP="00342E94">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lastRenderedPageBreak/>
              <w:t>8.4.9</w:t>
            </w:r>
          </w:p>
        </w:tc>
        <w:tc>
          <w:tcPr>
            <w:tcW w:w="588" w:type="pct"/>
            <w:gridSpan w:val="2"/>
          </w:tcPr>
          <w:p w:rsidR="00917558" w:rsidRPr="006816A3" w:rsidRDefault="00917558" w:rsidP="00654F49">
            <w:pPr>
              <w:spacing w:after="0" w:line="240" w:lineRule="auto"/>
              <w:rPr>
                <w:rFonts w:ascii="Times New Roman" w:hAnsi="Times New Roman"/>
                <w:color w:val="000000"/>
                <w:sz w:val="20"/>
                <w:szCs w:val="20"/>
              </w:rPr>
            </w:pPr>
            <w:r w:rsidRPr="006816A3">
              <w:rPr>
                <w:rFonts w:ascii="Times New Roman" w:hAnsi="Times New Roman"/>
                <w:sz w:val="20"/>
                <w:szCs w:val="20"/>
              </w:rPr>
              <w:t>«Берегоукрепление правого берега</w:t>
            </w:r>
            <w:r>
              <w:rPr>
                <w:rFonts w:ascii="Times New Roman" w:hAnsi="Times New Roman"/>
                <w:sz w:val="20"/>
                <w:szCs w:val="20"/>
              </w:rPr>
              <w:t xml:space="preserve"> р</w:t>
            </w:r>
            <w:proofErr w:type="gramStart"/>
            <w:r>
              <w:rPr>
                <w:rFonts w:ascii="Times New Roman" w:hAnsi="Times New Roman"/>
                <w:sz w:val="20"/>
                <w:szCs w:val="20"/>
              </w:rPr>
              <w:t>.В</w:t>
            </w:r>
            <w:proofErr w:type="gramEnd"/>
            <w:r>
              <w:rPr>
                <w:rFonts w:ascii="Times New Roman" w:hAnsi="Times New Roman"/>
                <w:sz w:val="20"/>
                <w:szCs w:val="20"/>
              </w:rPr>
              <w:t>олги  в районе ДК «Вымпел»</w:t>
            </w:r>
          </w:p>
        </w:tc>
        <w:tc>
          <w:tcPr>
            <w:tcW w:w="590" w:type="pct"/>
          </w:tcPr>
          <w:p w:rsidR="00917558" w:rsidRPr="006816A3" w:rsidRDefault="00917558" w:rsidP="00654F49">
            <w:pPr>
              <w:spacing w:after="0" w:line="240" w:lineRule="auto"/>
              <w:jc w:val="center"/>
              <w:rPr>
                <w:rFonts w:ascii="Times New Roman" w:hAnsi="Times New Roman"/>
                <w:color w:val="000000"/>
                <w:sz w:val="20"/>
                <w:szCs w:val="20"/>
              </w:rPr>
            </w:pPr>
            <w:r w:rsidRPr="006816A3">
              <w:rPr>
                <w:rFonts w:ascii="Times New Roman" w:hAnsi="Times New Roman"/>
                <w:color w:val="000000"/>
                <w:sz w:val="20"/>
                <w:szCs w:val="20"/>
              </w:rPr>
              <w:t>Негативное воздействие вод Горьковского водохранилища (р</w:t>
            </w:r>
            <w:proofErr w:type="gramStart"/>
            <w:r w:rsidRPr="006816A3">
              <w:rPr>
                <w:rFonts w:ascii="Times New Roman" w:hAnsi="Times New Roman"/>
                <w:color w:val="000000"/>
                <w:sz w:val="20"/>
                <w:szCs w:val="20"/>
              </w:rPr>
              <w:t>.В</w:t>
            </w:r>
            <w:proofErr w:type="gramEnd"/>
            <w:r w:rsidRPr="006816A3">
              <w:rPr>
                <w:rFonts w:ascii="Times New Roman" w:hAnsi="Times New Roman"/>
                <w:color w:val="000000"/>
                <w:sz w:val="20"/>
                <w:szCs w:val="20"/>
              </w:rPr>
              <w:t>олга)</w:t>
            </w:r>
          </w:p>
        </w:tc>
        <w:tc>
          <w:tcPr>
            <w:tcW w:w="573" w:type="pct"/>
          </w:tcPr>
          <w:p w:rsidR="00917558" w:rsidRPr="006816A3" w:rsidRDefault="00917558" w:rsidP="00654F49">
            <w:pPr>
              <w:spacing w:after="0" w:line="240" w:lineRule="auto"/>
              <w:jc w:val="center"/>
              <w:rPr>
                <w:rFonts w:ascii="Times New Roman" w:hAnsi="Times New Roman"/>
                <w:color w:val="000000"/>
                <w:sz w:val="20"/>
                <w:szCs w:val="20"/>
              </w:rPr>
            </w:pPr>
            <w:r w:rsidRPr="006816A3">
              <w:rPr>
                <w:rFonts w:ascii="Times New Roman" w:hAnsi="Times New Roman"/>
                <w:sz w:val="20"/>
                <w:szCs w:val="20"/>
              </w:rPr>
              <w:t>Строительство и реконструкция сооружений инженерной защиты. 1 этап «Берегоукрепление»</w:t>
            </w:r>
            <w:r w:rsidRPr="00D0579D">
              <w:rPr>
                <w:rFonts w:ascii="Times New Roman" w:hAnsi="Times New Roman"/>
                <w:sz w:val="20"/>
                <w:szCs w:val="20"/>
              </w:rPr>
              <w:t xml:space="preserve">  </w:t>
            </w:r>
            <w:r w:rsidRPr="006816A3">
              <w:rPr>
                <w:rFonts w:ascii="Times New Roman" w:hAnsi="Times New Roman"/>
                <w:sz w:val="20"/>
                <w:szCs w:val="20"/>
              </w:rPr>
              <w:t>- 2 этапа «Благоустройство территории»</w:t>
            </w:r>
          </w:p>
        </w:tc>
        <w:tc>
          <w:tcPr>
            <w:tcW w:w="581" w:type="pct"/>
          </w:tcPr>
          <w:p w:rsidR="00917558" w:rsidRPr="006816A3" w:rsidRDefault="00917558" w:rsidP="00654F49">
            <w:pPr>
              <w:pStyle w:val="33"/>
              <w:spacing w:after="0" w:line="240" w:lineRule="auto"/>
              <w:jc w:val="center"/>
              <w:rPr>
                <w:rFonts w:ascii="Times New Roman" w:hAnsi="Times New Roman"/>
                <w:sz w:val="20"/>
                <w:szCs w:val="20"/>
              </w:rPr>
            </w:pPr>
            <w:r w:rsidRPr="006816A3">
              <w:rPr>
                <w:rFonts w:ascii="Times New Roman" w:hAnsi="Times New Roman"/>
                <w:sz w:val="20"/>
                <w:szCs w:val="20"/>
              </w:rPr>
              <w:t>Защита территории городского округа г</w:t>
            </w:r>
            <w:proofErr w:type="gramStart"/>
            <w:r w:rsidRPr="006816A3">
              <w:rPr>
                <w:rFonts w:ascii="Times New Roman" w:hAnsi="Times New Roman"/>
                <w:sz w:val="20"/>
                <w:szCs w:val="20"/>
              </w:rPr>
              <w:t>.Р</w:t>
            </w:r>
            <w:proofErr w:type="gramEnd"/>
            <w:r w:rsidRPr="006816A3">
              <w:rPr>
                <w:rFonts w:ascii="Times New Roman" w:hAnsi="Times New Roman"/>
                <w:sz w:val="20"/>
                <w:szCs w:val="20"/>
              </w:rPr>
              <w:t>ыбинск от негативного воздействия вод Горьковского водохранилища: жилой много-квартирный дом №4 по ул.Кораблестроителей, МУК Дворец культуры «Вымпел», торговый центр «Пятерочка», канализационные, водопроводные и тепловые сети, наружное электроосвещение, городская дорога, парковая зона, сети связи.</w:t>
            </w:r>
          </w:p>
        </w:tc>
        <w:tc>
          <w:tcPr>
            <w:tcW w:w="496" w:type="pct"/>
          </w:tcPr>
          <w:p w:rsidR="00917558" w:rsidRPr="00606086" w:rsidRDefault="00917558" w:rsidP="00416FE4">
            <w:pPr>
              <w:spacing w:after="0" w:line="240" w:lineRule="auto"/>
              <w:jc w:val="center"/>
              <w:rPr>
                <w:rFonts w:ascii="Times New Roman" w:hAnsi="Times New Roman"/>
                <w:color w:val="000000"/>
                <w:sz w:val="20"/>
                <w:szCs w:val="20"/>
              </w:rPr>
            </w:pPr>
            <w:r w:rsidRPr="00606086">
              <w:rPr>
                <w:rFonts w:ascii="Times New Roman" w:hAnsi="Times New Roman"/>
                <w:color w:val="000000"/>
                <w:sz w:val="20"/>
                <w:szCs w:val="20"/>
              </w:rPr>
              <w:t xml:space="preserve">Выполнение инженерной защиты береговой полосы на протяженности  </w:t>
            </w:r>
            <w:r w:rsidRPr="00606086">
              <w:rPr>
                <w:rFonts w:ascii="Times New Roman" w:hAnsi="Times New Roman"/>
                <w:sz w:val="20"/>
                <w:szCs w:val="20"/>
              </w:rPr>
              <w:t>1132,85 метров</w:t>
            </w:r>
          </w:p>
        </w:tc>
        <w:tc>
          <w:tcPr>
            <w:tcW w:w="517" w:type="pct"/>
          </w:tcPr>
          <w:p w:rsidR="00917558" w:rsidRPr="006816A3" w:rsidRDefault="00917558" w:rsidP="00654F49">
            <w:pPr>
              <w:spacing w:after="0" w:line="240" w:lineRule="auto"/>
              <w:jc w:val="center"/>
              <w:rPr>
                <w:rFonts w:ascii="Times New Roman" w:hAnsi="Times New Roman"/>
                <w:color w:val="000000"/>
                <w:sz w:val="20"/>
                <w:szCs w:val="20"/>
              </w:rPr>
            </w:pPr>
            <w:r w:rsidRPr="006816A3">
              <w:rPr>
                <w:rFonts w:ascii="Times New Roman" w:hAnsi="Times New Roman"/>
                <w:color w:val="000000"/>
                <w:sz w:val="20"/>
                <w:szCs w:val="20"/>
              </w:rPr>
              <w:t>ПСД  имеется.</w:t>
            </w:r>
          </w:p>
          <w:p w:rsidR="00917558" w:rsidRPr="006816A3" w:rsidRDefault="00917558" w:rsidP="00654F49">
            <w:pPr>
              <w:spacing w:after="0" w:line="240" w:lineRule="auto"/>
              <w:jc w:val="center"/>
              <w:rPr>
                <w:rFonts w:ascii="Times New Roman" w:hAnsi="Times New Roman"/>
                <w:color w:val="000000"/>
                <w:sz w:val="20"/>
                <w:szCs w:val="20"/>
              </w:rPr>
            </w:pPr>
            <w:r w:rsidRPr="006816A3">
              <w:rPr>
                <w:rFonts w:ascii="Times New Roman" w:hAnsi="Times New Roman"/>
                <w:color w:val="000000"/>
                <w:sz w:val="20"/>
                <w:szCs w:val="20"/>
              </w:rPr>
              <w:t>Строительство:2022 г.-308,3 млн</w:t>
            </w:r>
            <w:proofErr w:type="gramStart"/>
            <w:r w:rsidRPr="006816A3">
              <w:rPr>
                <w:rFonts w:ascii="Times New Roman" w:hAnsi="Times New Roman"/>
                <w:color w:val="000000"/>
                <w:sz w:val="20"/>
                <w:szCs w:val="20"/>
              </w:rPr>
              <w:t>.р</w:t>
            </w:r>
            <w:proofErr w:type="gramEnd"/>
            <w:r w:rsidRPr="006816A3">
              <w:rPr>
                <w:rFonts w:ascii="Times New Roman" w:hAnsi="Times New Roman"/>
                <w:color w:val="000000"/>
                <w:sz w:val="20"/>
                <w:szCs w:val="20"/>
              </w:rPr>
              <w:t>уб., в т.ч. ФБ-193,4 млн.руб., ОБ-71,5 млн.руб., МБ-43,4 млн.руб.</w:t>
            </w:r>
          </w:p>
          <w:p w:rsidR="00917558" w:rsidRPr="006816A3" w:rsidRDefault="00917558" w:rsidP="00654F49">
            <w:pPr>
              <w:spacing w:after="0" w:line="240" w:lineRule="auto"/>
              <w:jc w:val="center"/>
              <w:rPr>
                <w:rFonts w:ascii="Times New Roman" w:hAnsi="Times New Roman"/>
                <w:color w:val="000000"/>
                <w:sz w:val="20"/>
                <w:szCs w:val="20"/>
              </w:rPr>
            </w:pPr>
            <w:r w:rsidRPr="006816A3">
              <w:rPr>
                <w:rFonts w:ascii="Times New Roman" w:hAnsi="Times New Roman"/>
                <w:color w:val="000000"/>
                <w:sz w:val="20"/>
                <w:szCs w:val="20"/>
              </w:rPr>
              <w:t>2023 г.-175,4 млн</w:t>
            </w:r>
            <w:proofErr w:type="gramStart"/>
            <w:r w:rsidRPr="006816A3">
              <w:rPr>
                <w:rFonts w:ascii="Times New Roman" w:hAnsi="Times New Roman"/>
                <w:color w:val="000000"/>
                <w:sz w:val="20"/>
                <w:szCs w:val="20"/>
              </w:rPr>
              <w:t>.р</w:t>
            </w:r>
            <w:proofErr w:type="gramEnd"/>
            <w:r w:rsidRPr="006816A3">
              <w:rPr>
                <w:rFonts w:ascii="Times New Roman" w:hAnsi="Times New Roman"/>
                <w:color w:val="000000"/>
                <w:sz w:val="20"/>
                <w:szCs w:val="20"/>
              </w:rPr>
              <w:t>уб., в т.ч. ФБ-99,8 млн.руб., ОБ-36,9 млн.руб., МБ-38,7 млн.руб.</w:t>
            </w:r>
          </w:p>
          <w:p w:rsidR="00917558" w:rsidRPr="006816A3" w:rsidRDefault="00917558" w:rsidP="00654F49">
            <w:pPr>
              <w:spacing w:after="0" w:line="240" w:lineRule="auto"/>
              <w:jc w:val="center"/>
              <w:rPr>
                <w:rFonts w:ascii="Times New Roman" w:hAnsi="Times New Roman"/>
                <w:color w:val="000000"/>
                <w:sz w:val="20"/>
                <w:szCs w:val="20"/>
              </w:rPr>
            </w:pPr>
            <w:r w:rsidRPr="006816A3">
              <w:rPr>
                <w:rFonts w:ascii="Times New Roman" w:hAnsi="Times New Roman"/>
                <w:color w:val="000000"/>
                <w:sz w:val="20"/>
                <w:szCs w:val="20"/>
              </w:rPr>
              <w:t>Благоустройство территории  2024 г.</w:t>
            </w:r>
            <w:proofErr w:type="gramStart"/>
            <w:r w:rsidRPr="006816A3">
              <w:rPr>
                <w:rFonts w:ascii="Times New Roman" w:hAnsi="Times New Roman"/>
                <w:color w:val="000000"/>
                <w:sz w:val="20"/>
                <w:szCs w:val="20"/>
              </w:rPr>
              <w:t>:М</w:t>
            </w:r>
            <w:proofErr w:type="gramEnd"/>
            <w:r w:rsidRPr="006816A3">
              <w:rPr>
                <w:rFonts w:ascii="Times New Roman" w:hAnsi="Times New Roman"/>
                <w:color w:val="000000"/>
                <w:sz w:val="20"/>
                <w:szCs w:val="20"/>
              </w:rPr>
              <w:t>Б-170,07 млн.руб.</w:t>
            </w:r>
          </w:p>
        </w:tc>
        <w:tc>
          <w:tcPr>
            <w:tcW w:w="519" w:type="pct"/>
          </w:tcPr>
          <w:p w:rsidR="00917558" w:rsidRPr="006816A3" w:rsidRDefault="00917558" w:rsidP="00654F49">
            <w:pPr>
              <w:spacing w:after="0" w:line="240" w:lineRule="auto"/>
              <w:jc w:val="center"/>
              <w:rPr>
                <w:rFonts w:ascii="Times New Roman" w:hAnsi="Times New Roman"/>
                <w:color w:val="000000"/>
                <w:sz w:val="20"/>
                <w:szCs w:val="20"/>
              </w:rPr>
            </w:pPr>
            <w:r w:rsidRPr="006816A3">
              <w:rPr>
                <w:rFonts w:ascii="Times New Roman" w:hAnsi="Times New Roman"/>
                <w:color w:val="000000"/>
                <w:sz w:val="20"/>
                <w:szCs w:val="20"/>
              </w:rPr>
              <w:t>МП «Развитие водохозяйственного комплекса городского округа город Рыбинск Ярославской области», утверждена постановлением Администрации городского округа город Рыбинск от 06.12.2021 №3108</w:t>
            </w:r>
            <w:r>
              <w:rPr>
                <w:rFonts w:ascii="Times New Roman" w:hAnsi="Times New Roman"/>
                <w:color w:val="000000"/>
                <w:sz w:val="20"/>
                <w:szCs w:val="20"/>
              </w:rPr>
              <w:t xml:space="preserve"> (в </w:t>
            </w:r>
            <w:proofErr w:type="spellStart"/>
            <w:r>
              <w:rPr>
                <w:rFonts w:ascii="Times New Roman" w:hAnsi="Times New Roman"/>
                <w:color w:val="000000"/>
                <w:sz w:val="20"/>
                <w:szCs w:val="20"/>
              </w:rPr>
              <w:t>действ</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ед</w:t>
            </w:r>
            <w:proofErr w:type="spellEnd"/>
            <w:r>
              <w:rPr>
                <w:rFonts w:ascii="Times New Roman" w:hAnsi="Times New Roman"/>
                <w:color w:val="000000"/>
                <w:sz w:val="20"/>
                <w:szCs w:val="20"/>
              </w:rPr>
              <w:t>.)</w:t>
            </w:r>
          </w:p>
        </w:tc>
        <w:tc>
          <w:tcPr>
            <w:tcW w:w="527" w:type="pct"/>
          </w:tcPr>
          <w:p w:rsidR="00917558" w:rsidRPr="006816A3" w:rsidRDefault="00917558" w:rsidP="00654F49">
            <w:pPr>
              <w:spacing w:after="0" w:line="240" w:lineRule="auto"/>
              <w:jc w:val="center"/>
              <w:rPr>
                <w:rFonts w:ascii="Times New Roman" w:hAnsi="Times New Roman"/>
                <w:sz w:val="20"/>
                <w:szCs w:val="20"/>
              </w:rPr>
            </w:pPr>
            <w:r w:rsidRPr="006816A3">
              <w:rPr>
                <w:rFonts w:ascii="Times New Roman" w:hAnsi="Times New Roman"/>
                <w:sz w:val="20"/>
                <w:szCs w:val="20"/>
              </w:rPr>
              <w:t>2022-2024 гг.</w:t>
            </w:r>
          </w:p>
          <w:p w:rsidR="00917558" w:rsidRPr="00D0579D" w:rsidRDefault="00917558" w:rsidP="00654F49">
            <w:pPr>
              <w:spacing w:after="0" w:line="240" w:lineRule="auto"/>
              <w:jc w:val="center"/>
              <w:rPr>
                <w:rFonts w:ascii="Times New Roman" w:hAnsi="Times New Roman"/>
                <w:sz w:val="20"/>
                <w:szCs w:val="20"/>
              </w:rPr>
            </w:pPr>
            <w:r w:rsidRPr="006816A3">
              <w:rPr>
                <w:rFonts w:ascii="Times New Roman" w:hAnsi="Times New Roman"/>
                <w:sz w:val="20"/>
                <w:szCs w:val="20"/>
              </w:rPr>
              <w:t>Строительство 1 этапа «Берегоукрепление»</w:t>
            </w:r>
          </w:p>
          <w:p w:rsidR="00917558" w:rsidRPr="006816A3" w:rsidRDefault="00917558" w:rsidP="00654F49">
            <w:pPr>
              <w:spacing w:after="0" w:line="240" w:lineRule="auto"/>
              <w:jc w:val="center"/>
              <w:rPr>
                <w:rFonts w:ascii="Times New Roman" w:hAnsi="Times New Roman"/>
                <w:sz w:val="20"/>
                <w:szCs w:val="20"/>
              </w:rPr>
            </w:pPr>
            <w:r w:rsidRPr="006816A3">
              <w:rPr>
                <w:rFonts w:ascii="Times New Roman" w:hAnsi="Times New Roman"/>
                <w:sz w:val="20"/>
                <w:szCs w:val="20"/>
              </w:rPr>
              <w:t>-</w:t>
            </w:r>
            <w:r w:rsidRPr="00D0579D">
              <w:rPr>
                <w:rFonts w:ascii="Times New Roman" w:hAnsi="Times New Roman"/>
                <w:sz w:val="20"/>
                <w:szCs w:val="20"/>
              </w:rPr>
              <w:t xml:space="preserve"> </w:t>
            </w:r>
            <w:r w:rsidRPr="006816A3">
              <w:rPr>
                <w:rFonts w:ascii="Times New Roman" w:hAnsi="Times New Roman"/>
                <w:sz w:val="20"/>
                <w:szCs w:val="20"/>
              </w:rPr>
              <w:t>2022-2023 гг., 2 этапа «Благоустройство территории»</w:t>
            </w:r>
            <w:r>
              <w:rPr>
                <w:rFonts w:ascii="Times New Roman" w:hAnsi="Times New Roman"/>
                <w:sz w:val="20"/>
                <w:szCs w:val="20"/>
              </w:rPr>
              <w:t xml:space="preserve"> </w:t>
            </w:r>
            <w:r w:rsidRPr="006816A3">
              <w:rPr>
                <w:rFonts w:ascii="Times New Roman" w:hAnsi="Times New Roman"/>
                <w:sz w:val="20"/>
                <w:szCs w:val="20"/>
              </w:rPr>
              <w:t xml:space="preserve">- </w:t>
            </w:r>
            <w:smartTag w:uri="urn:schemas-microsoft-com:office:smarttags" w:element="metricconverter">
              <w:smartTagPr>
                <w:attr w:name="ProductID" w:val="2024 г"/>
              </w:smartTagPr>
              <w:r w:rsidRPr="006816A3">
                <w:rPr>
                  <w:rFonts w:ascii="Times New Roman" w:hAnsi="Times New Roman"/>
                  <w:sz w:val="20"/>
                  <w:szCs w:val="20"/>
                </w:rPr>
                <w:t>2024 г</w:t>
              </w:r>
            </w:smartTag>
            <w:r w:rsidRPr="006816A3">
              <w:rPr>
                <w:rFonts w:ascii="Times New Roman" w:hAnsi="Times New Roman"/>
                <w:sz w:val="20"/>
                <w:szCs w:val="20"/>
              </w:rPr>
              <w:t>.</w:t>
            </w:r>
          </w:p>
        </w:tc>
        <w:tc>
          <w:tcPr>
            <w:tcW w:w="389" w:type="pct"/>
          </w:tcPr>
          <w:p w:rsidR="00917558" w:rsidRPr="006816A3" w:rsidRDefault="00917558" w:rsidP="00654F4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УС</w:t>
            </w:r>
          </w:p>
        </w:tc>
      </w:tr>
      <w:tr w:rsidR="00917558" w:rsidRPr="00D0579D" w:rsidTr="005974E4">
        <w:trPr>
          <w:trHeight w:val="154"/>
        </w:trPr>
        <w:tc>
          <w:tcPr>
            <w:tcW w:w="220" w:type="pct"/>
            <w:gridSpan w:val="2"/>
          </w:tcPr>
          <w:p w:rsidR="00917558" w:rsidRPr="00D0579D" w:rsidRDefault="00917558" w:rsidP="00342E94">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8.4.10</w:t>
            </w:r>
          </w:p>
        </w:tc>
        <w:tc>
          <w:tcPr>
            <w:tcW w:w="588" w:type="pct"/>
            <w:gridSpan w:val="2"/>
          </w:tcPr>
          <w:p w:rsidR="00917558" w:rsidRPr="006A6D10" w:rsidRDefault="00917558" w:rsidP="00654F49">
            <w:pPr>
              <w:spacing w:after="0" w:line="240" w:lineRule="auto"/>
              <w:rPr>
                <w:rFonts w:ascii="Times New Roman" w:hAnsi="Times New Roman"/>
                <w:sz w:val="20"/>
                <w:szCs w:val="20"/>
              </w:rPr>
            </w:pPr>
            <w:r w:rsidRPr="006A6D10">
              <w:rPr>
                <w:rFonts w:ascii="Times New Roman" w:hAnsi="Times New Roman"/>
                <w:sz w:val="20"/>
                <w:szCs w:val="20"/>
              </w:rPr>
              <w:t>Капитальный ремонт участка «Берегоукрепление в районе ул. Чекистов в г</w:t>
            </w:r>
            <w:proofErr w:type="gramStart"/>
            <w:r w:rsidRPr="006A6D10">
              <w:rPr>
                <w:rFonts w:ascii="Times New Roman" w:hAnsi="Times New Roman"/>
                <w:sz w:val="20"/>
                <w:szCs w:val="20"/>
              </w:rPr>
              <w:t>.Р</w:t>
            </w:r>
            <w:proofErr w:type="gramEnd"/>
            <w:r w:rsidRPr="006A6D10">
              <w:rPr>
                <w:rFonts w:ascii="Times New Roman" w:hAnsi="Times New Roman"/>
                <w:sz w:val="20"/>
                <w:szCs w:val="20"/>
              </w:rPr>
              <w:t xml:space="preserve">ыбинске </w:t>
            </w:r>
          </w:p>
        </w:tc>
        <w:tc>
          <w:tcPr>
            <w:tcW w:w="590" w:type="pct"/>
          </w:tcPr>
          <w:p w:rsidR="00917558" w:rsidRPr="006A6D10" w:rsidRDefault="00917558" w:rsidP="00654F49">
            <w:pPr>
              <w:spacing w:after="0" w:line="240" w:lineRule="auto"/>
              <w:jc w:val="center"/>
              <w:rPr>
                <w:rFonts w:ascii="Times New Roman" w:hAnsi="Times New Roman"/>
                <w:color w:val="000000"/>
                <w:sz w:val="20"/>
                <w:szCs w:val="20"/>
              </w:rPr>
            </w:pPr>
            <w:r w:rsidRPr="006A6D10">
              <w:rPr>
                <w:rFonts w:ascii="Times New Roman" w:hAnsi="Times New Roman"/>
                <w:color w:val="000000"/>
                <w:sz w:val="20"/>
                <w:szCs w:val="20"/>
              </w:rPr>
              <w:t>Негативное воздействие вод Горьковского водохранилища (р</w:t>
            </w:r>
            <w:proofErr w:type="gramStart"/>
            <w:r w:rsidRPr="006A6D10">
              <w:rPr>
                <w:rFonts w:ascii="Times New Roman" w:hAnsi="Times New Roman"/>
                <w:color w:val="000000"/>
                <w:sz w:val="20"/>
                <w:szCs w:val="20"/>
              </w:rPr>
              <w:t>.В</w:t>
            </w:r>
            <w:proofErr w:type="gramEnd"/>
            <w:r w:rsidRPr="006A6D10">
              <w:rPr>
                <w:rFonts w:ascii="Times New Roman" w:hAnsi="Times New Roman"/>
                <w:color w:val="000000"/>
                <w:sz w:val="20"/>
                <w:szCs w:val="20"/>
              </w:rPr>
              <w:t>олга)</w:t>
            </w:r>
          </w:p>
        </w:tc>
        <w:tc>
          <w:tcPr>
            <w:tcW w:w="573" w:type="pct"/>
          </w:tcPr>
          <w:p w:rsidR="00917558" w:rsidRPr="006A6D10" w:rsidRDefault="00917558" w:rsidP="00654F49">
            <w:pPr>
              <w:spacing w:after="0" w:line="240" w:lineRule="auto"/>
              <w:jc w:val="center"/>
              <w:rPr>
                <w:rFonts w:ascii="Times New Roman" w:hAnsi="Times New Roman"/>
                <w:sz w:val="20"/>
                <w:szCs w:val="20"/>
              </w:rPr>
            </w:pPr>
            <w:r w:rsidRPr="006A6D10">
              <w:rPr>
                <w:rFonts w:ascii="Times New Roman" w:hAnsi="Times New Roman"/>
                <w:sz w:val="20"/>
                <w:szCs w:val="20"/>
              </w:rPr>
              <w:t>Повышение эксплуатационной надежности гидротехнических сооружений, находящихся в муниципальной собственности, путем их приведения в безопасное техническое состояние</w:t>
            </w:r>
          </w:p>
        </w:tc>
        <w:tc>
          <w:tcPr>
            <w:tcW w:w="581" w:type="pct"/>
          </w:tcPr>
          <w:p w:rsidR="00917558" w:rsidRPr="006A6D10" w:rsidRDefault="00917558" w:rsidP="00654F49">
            <w:pPr>
              <w:pStyle w:val="33"/>
              <w:spacing w:after="0" w:line="240" w:lineRule="auto"/>
              <w:jc w:val="center"/>
              <w:rPr>
                <w:rFonts w:ascii="Times New Roman" w:hAnsi="Times New Roman"/>
                <w:sz w:val="20"/>
                <w:szCs w:val="20"/>
              </w:rPr>
            </w:pPr>
            <w:r w:rsidRPr="006A6D10">
              <w:rPr>
                <w:rFonts w:ascii="Times New Roman" w:hAnsi="Times New Roman"/>
                <w:sz w:val="20"/>
                <w:szCs w:val="20"/>
              </w:rPr>
              <w:t xml:space="preserve">Защита территории </w:t>
            </w:r>
            <w:r>
              <w:rPr>
                <w:rFonts w:ascii="Times New Roman" w:hAnsi="Times New Roman"/>
                <w:sz w:val="20"/>
                <w:szCs w:val="20"/>
              </w:rPr>
              <w:t>ГО</w:t>
            </w:r>
            <w:r w:rsidRPr="006A6D10">
              <w:rPr>
                <w:rFonts w:ascii="Times New Roman" w:hAnsi="Times New Roman"/>
                <w:sz w:val="20"/>
                <w:szCs w:val="20"/>
              </w:rPr>
              <w:t xml:space="preserve"> г.Рыбинск от негативного воздействия вод Горьковского водохранилища</w:t>
            </w:r>
          </w:p>
        </w:tc>
        <w:tc>
          <w:tcPr>
            <w:tcW w:w="496" w:type="pct"/>
          </w:tcPr>
          <w:p w:rsidR="00917558" w:rsidRPr="00606086" w:rsidRDefault="00917558" w:rsidP="00606086">
            <w:pPr>
              <w:spacing w:after="0" w:line="240" w:lineRule="auto"/>
              <w:jc w:val="center"/>
              <w:rPr>
                <w:rFonts w:ascii="Times New Roman" w:hAnsi="Times New Roman"/>
                <w:sz w:val="20"/>
                <w:szCs w:val="20"/>
              </w:rPr>
            </w:pPr>
            <w:r w:rsidRPr="00606086">
              <w:rPr>
                <w:rFonts w:ascii="Times New Roman" w:hAnsi="Times New Roman"/>
                <w:color w:val="000000"/>
                <w:sz w:val="20"/>
                <w:szCs w:val="20"/>
              </w:rPr>
              <w:t xml:space="preserve">Выполнение капитального ремонта гидротехнического сооружения на протяженности </w:t>
            </w:r>
            <w:r w:rsidRPr="00606086">
              <w:rPr>
                <w:rFonts w:ascii="Times New Roman" w:hAnsi="Times New Roman"/>
                <w:sz w:val="20"/>
                <w:szCs w:val="20"/>
              </w:rPr>
              <w:t>837 метров</w:t>
            </w:r>
          </w:p>
        </w:tc>
        <w:tc>
          <w:tcPr>
            <w:tcW w:w="517" w:type="pct"/>
          </w:tcPr>
          <w:p w:rsidR="00917558" w:rsidRPr="006A6D10" w:rsidRDefault="00917558" w:rsidP="00654F49">
            <w:pPr>
              <w:spacing w:after="0" w:line="240" w:lineRule="auto"/>
              <w:jc w:val="center"/>
              <w:rPr>
                <w:rFonts w:ascii="Times New Roman" w:hAnsi="Times New Roman"/>
                <w:color w:val="000000"/>
                <w:sz w:val="20"/>
                <w:szCs w:val="20"/>
              </w:rPr>
            </w:pPr>
            <w:r w:rsidRPr="006A6D10">
              <w:rPr>
                <w:rFonts w:ascii="Times New Roman" w:hAnsi="Times New Roman"/>
                <w:color w:val="000000"/>
                <w:sz w:val="20"/>
                <w:szCs w:val="20"/>
              </w:rPr>
              <w:t>ПСД отсутствует</w:t>
            </w:r>
          </w:p>
          <w:p w:rsidR="00917558" w:rsidRPr="006A6D10" w:rsidRDefault="00917558" w:rsidP="00654F49">
            <w:pPr>
              <w:spacing w:after="0" w:line="240" w:lineRule="auto"/>
              <w:jc w:val="center"/>
              <w:rPr>
                <w:rFonts w:ascii="Times New Roman" w:hAnsi="Times New Roman"/>
                <w:color w:val="000000"/>
                <w:sz w:val="20"/>
                <w:szCs w:val="20"/>
              </w:rPr>
            </w:pPr>
            <w:r w:rsidRPr="006A6D10">
              <w:rPr>
                <w:rFonts w:ascii="Times New Roman" w:hAnsi="Times New Roman"/>
                <w:color w:val="000000"/>
                <w:sz w:val="20"/>
                <w:szCs w:val="20"/>
              </w:rPr>
              <w:t>Разработка ПСД-2,9 млн.</w:t>
            </w:r>
            <w:r>
              <w:rPr>
                <w:rFonts w:ascii="Times New Roman" w:hAnsi="Times New Roman"/>
                <w:color w:val="000000"/>
                <w:sz w:val="20"/>
                <w:szCs w:val="20"/>
              </w:rPr>
              <w:t xml:space="preserve"> </w:t>
            </w:r>
            <w:r w:rsidRPr="006A6D10">
              <w:rPr>
                <w:rFonts w:ascii="Times New Roman" w:hAnsi="Times New Roman"/>
                <w:color w:val="000000"/>
                <w:sz w:val="20"/>
                <w:szCs w:val="20"/>
              </w:rPr>
              <w:t>руб.</w:t>
            </w:r>
          </w:p>
        </w:tc>
        <w:tc>
          <w:tcPr>
            <w:tcW w:w="519" w:type="pct"/>
          </w:tcPr>
          <w:p w:rsidR="00917558" w:rsidRPr="006609AC" w:rsidRDefault="00917558" w:rsidP="00E479FB">
            <w:pPr>
              <w:spacing w:after="0" w:line="240" w:lineRule="auto"/>
              <w:jc w:val="center"/>
              <w:rPr>
                <w:rFonts w:ascii="Times New Roman" w:hAnsi="Times New Roman"/>
                <w:color w:val="000000"/>
                <w:sz w:val="20"/>
                <w:szCs w:val="20"/>
              </w:rPr>
            </w:pPr>
            <w:r w:rsidRPr="006A6D10">
              <w:rPr>
                <w:rFonts w:ascii="Times New Roman" w:hAnsi="Times New Roman"/>
                <w:color w:val="000000"/>
                <w:sz w:val="20"/>
                <w:szCs w:val="20"/>
              </w:rPr>
              <w:t>МП «Развитие водохозяйственного комплекса городского округа город Рыбинск Ярославской области», утверждена постановлением Администрации городского округа город Рыбинск от 06.12.2021 №3108</w:t>
            </w:r>
            <w:r>
              <w:rPr>
                <w:rFonts w:ascii="Times New Roman" w:hAnsi="Times New Roman"/>
                <w:color w:val="000000"/>
                <w:sz w:val="20"/>
                <w:szCs w:val="20"/>
              </w:rPr>
              <w:t xml:space="preserve"> (в </w:t>
            </w:r>
            <w:proofErr w:type="spellStart"/>
            <w:r>
              <w:rPr>
                <w:rFonts w:ascii="Times New Roman" w:hAnsi="Times New Roman"/>
                <w:color w:val="000000"/>
                <w:sz w:val="20"/>
                <w:szCs w:val="20"/>
              </w:rPr>
              <w:t>действ</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ед</w:t>
            </w:r>
            <w:proofErr w:type="spellEnd"/>
            <w:r>
              <w:rPr>
                <w:rFonts w:ascii="Times New Roman" w:hAnsi="Times New Roman"/>
                <w:color w:val="000000"/>
                <w:sz w:val="20"/>
                <w:szCs w:val="20"/>
              </w:rPr>
              <w:t>.)</w:t>
            </w:r>
          </w:p>
        </w:tc>
        <w:tc>
          <w:tcPr>
            <w:tcW w:w="527" w:type="pct"/>
          </w:tcPr>
          <w:p w:rsidR="00917558" w:rsidRPr="006A6D10" w:rsidRDefault="00917558" w:rsidP="00654F49">
            <w:pPr>
              <w:spacing w:after="0" w:line="240" w:lineRule="auto"/>
              <w:jc w:val="center"/>
              <w:rPr>
                <w:rFonts w:ascii="Times New Roman" w:hAnsi="Times New Roman"/>
                <w:sz w:val="20"/>
                <w:szCs w:val="20"/>
              </w:rPr>
            </w:pPr>
            <w:r w:rsidRPr="006A6D10">
              <w:rPr>
                <w:rFonts w:ascii="Times New Roman" w:hAnsi="Times New Roman"/>
                <w:sz w:val="20"/>
                <w:szCs w:val="20"/>
              </w:rPr>
              <w:t>2025-2026 гг.</w:t>
            </w:r>
          </w:p>
          <w:p w:rsidR="00917558" w:rsidRPr="006A6D10" w:rsidRDefault="00917558" w:rsidP="00654F49">
            <w:pPr>
              <w:spacing w:after="0" w:line="240" w:lineRule="auto"/>
              <w:jc w:val="center"/>
              <w:rPr>
                <w:rFonts w:ascii="Times New Roman" w:hAnsi="Times New Roman"/>
                <w:sz w:val="20"/>
                <w:szCs w:val="20"/>
              </w:rPr>
            </w:pPr>
            <w:r w:rsidRPr="006A6D10">
              <w:rPr>
                <w:rFonts w:ascii="Times New Roman" w:hAnsi="Times New Roman"/>
                <w:sz w:val="20"/>
                <w:szCs w:val="20"/>
              </w:rPr>
              <w:t>Разработка ПСД в 2025 г.,</w:t>
            </w:r>
          </w:p>
          <w:p w:rsidR="00917558" w:rsidRPr="006A6D10" w:rsidRDefault="00917558" w:rsidP="00654F49">
            <w:pPr>
              <w:spacing w:after="0" w:line="240" w:lineRule="auto"/>
              <w:jc w:val="center"/>
              <w:rPr>
                <w:rFonts w:ascii="Times New Roman" w:hAnsi="Times New Roman"/>
                <w:sz w:val="20"/>
                <w:szCs w:val="20"/>
              </w:rPr>
            </w:pPr>
            <w:r w:rsidRPr="006A6D10">
              <w:rPr>
                <w:rFonts w:ascii="Times New Roman" w:hAnsi="Times New Roman"/>
                <w:sz w:val="20"/>
                <w:szCs w:val="20"/>
              </w:rPr>
              <w:t>капитальный ремонт в 2026 г.</w:t>
            </w:r>
          </w:p>
        </w:tc>
        <w:tc>
          <w:tcPr>
            <w:tcW w:w="389" w:type="pct"/>
          </w:tcPr>
          <w:p w:rsidR="00917558" w:rsidRPr="006A6D10" w:rsidRDefault="00917558" w:rsidP="00654F49">
            <w:pPr>
              <w:spacing w:after="0" w:line="240" w:lineRule="auto"/>
              <w:jc w:val="center"/>
              <w:rPr>
                <w:rFonts w:ascii="Times New Roman" w:hAnsi="Times New Roman"/>
                <w:color w:val="000000"/>
                <w:sz w:val="20"/>
                <w:szCs w:val="20"/>
              </w:rPr>
            </w:pPr>
            <w:r w:rsidRPr="006A6D10">
              <w:rPr>
                <w:rFonts w:ascii="Times New Roman" w:hAnsi="Times New Roman"/>
                <w:color w:val="000000"/>
                <w:sz w:val="20"/>
                <w:szCs w:val="20"/>
              </w:rPr>
              <w:t>УС</w:t>
            </w:r>
          </w:p>
        </w:tc>
      </w:tr>
    </w:tbl>
    <w:p w:rsidR="00FF37B3" w:rsidRPr="00D0579D" w:rsidRDefault="00FF37B3" w:rsidP="006D6C95">
      <w:pPr>
        <w:pStyle w:val="a4"/>
        <w:spacing w:after="120" w:line="230" w:lineRule="auto"/>
        <w:rPr>
          <w:rFonts w:ascii="Times New Roman" w:hAnsi="Times New Roman"/>
          <w:b/>
          <w:color w:val="000000"/>
          <w:sz w:val="14"/>
          <w:szCs w:val="20"/>
        </w:rPr>
      </w:pPr>
    </w:p>
    <w:p w:rsidR="006D6C95" w:rsidRPr="00D0579D" w:rsidRDefault="00783179" w:rsidP="000B6239">
      <w:pPr>
        <w:pStyle w:val="1"/>
        <w:keepNext w:val="0"/>
        <w:widowControl w:val="0"/>
        <w:autoSpaceDE w:val="0"/>
        <w:autoSpaceDN w:val="0"/>
        <w:adjustRightInd w:val="0"/>
        <w:spacing w:before="60" w:after="60"/>
        <w:rPr>
          <w:b/>
          <w:color w:val="000000"/>
          <w:sz w:val="24"/>
        </w:rPr>
      </w:pPr>
      <w:r w:rsidRPr="00D0579D">
        <w:rPr>
          <w:b/>
          <w:color w:val="000000"/>
          <w:sz w:val="24"/>
        </w:rPr>
        <w:t>9. Экология, недропользование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2072"/>
        <w:gridCol w:w="2546"/>
        <w:gridCol w:w="2481"/>
        <w:gridCol w:w="1967"/>
        <w:gridCol w:w="1924"/>
        <w:gridCol w:w="2211"/>
        <w:gridCol w:w="2768"/>
        <w:gridCol w:w="2089"/>
        <w:gridCol w:w="2503"/>
      </w:tblGrid>
      <w:tr w:rsidR="005C2761" w:rsidRPr="00D0579D" w:rsidTr="009965A4">
        <w:trPr>
          <w:trHeight w:val="436"/>
        </w:trPr>
        <w:tc>
          <w:tcPr>
            <w:tcW w:w="276" w:type="pct"/>
            <w:vAlign w:val="center"/>
          </w:tcPr>
          <w:p w:rsidR="006D6C95" w:rsidRPr="00D0579D" w:rsidRDefault="00783179" w:rsidP="00FF307E">
            <w:pPr>
              <w:spacing w:after="0" w:line="240" w:lineRule="auto"/>
              <w:ind w:left="-142" w:right="-142"/>
              <w:jc w:val="center"/>
              <w:rPr>
                <w:rFonts w:ascii="Times New Roman" w:hAnsi="Times New Roman"/>
                <w:b/>
                <w:color w:val="000000"/>
                <w:sz w:val="20"/>
                <w:szCs w:val="20"/>
              </w:rPr>
            </w:pPr>
            <w:r w:rsidRPr="00D0579D">
              <w:rPr>
                <w:rFonts w:ascii="Times New Roman" w:hAnsi="Times New Roman"/>
                <w:b/>
                <w:color w:val="000000"/>
                <w:sz w:val="20"/>
                <w:szCs w:val="20"/>
              </w:rPr>
              <w:t>№</w:t>
            </w:r>
          </w:p>
          <w:p w:rsidR="006D6C95" w:rsidRPr="00D0579D" w:rsidRDefault="00783179" w:rsidP="00FF307E">
            <w:pPr>
              <w:spacing w:after="0" w:line="240" w:lineRule="auto"/>
              <w:ind w:left="-142" w:right="-142"/>
              <w:jc w:val="center"/>
              <w:rPr>
                <w:rFonts w:ascii="Times New Roman" w:hAnsi="Times New Roman"/>
                <w:b/>
                <w:color w:val="000000"/>
                <w:sz w:val="20"/>
                <w:szCs w:val="20"/>
              </w:rPr>
            </w:pPr>
            <w:proofErr w:type="gramStart"/>
            <w:r w:rsidRPr="00D0579D">
              <w:rPr>
                <w:rFonts w:ascii="Times New Roman" w:hAnsi="Times New Roman"/>
                <w:b/>
                <w:color w:val="000000"/>
                <w:sz w:val="20"/>
                <w:szCs w:val="20"/>
              </w:rPr>
              <w:t>п</w:t>
            </w:r>
            <w:proofErr w:type="gramEnd"/>
            <w:r w:rsidRPr="00D0579D">
              <w:rPr>
                <w:rFonts w:ascii="Times New Roman" w:hAnsi="Times New Roman"/>
                <w:b/>
                <w:color w:val="000000"/>
                <w:sz w:val="20"/>
                <w:szCs w:val="20"/>
              </w:rPr>
              <w:t>/п</w:t>
            </w:r>
          </w:p>
        </w:tc>
        <w:tc>
          <w:tcPr>
            <w:tcW w:w="476" w:type="pct"/>
            <w:vAlign w:val="center"/>
          </w:tcPr>
          <w:p w:rsidR="006D6C95" w:rsidRPr="00D0579D" w:rsidRDefault="00783179" w:rsidP="00EF0945">
            <w:pPr>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Мероприятие</w:t>
            </w:r>
          </w:p>
        </w:tc>
        <w:tc>
          <w:tcPr>
            <w:tcW w:w="585" w:type="pct"/>
            <w:vAlign w:val="center"/>
          </w:tcPr>
          <w:p w:rsidR="006D6C95" w:rsidRPr="00D0579D" w:rsidRDefault="00783179" w:rsidP="00EF0945">
            <w:pPr>
              <w:spacing w:after="0" w:line="240" w:lineRule="auto"/>
              <w:ind w:left="-108" w:right="-108"/>
              <w:jc w:val="center"/>
              <w:rPr>
                <w:rFonts w:ascii="Times New Roman" w:hAnsi="Times New Roman"/>
                <w:b/>
                <w:color w:val="000000"/>
                <w:sz w:val="20"/>
                <w:szCs w:val="20"/>
              </w:rPr>
            </w:pPr>
            <w:r w:rsidRPr="00D0579D">
              <w:rPr>
                <w:rFonts w:ascii="Times New Roman" w:hAnsi="Times New Roman"/>
                <w:b/>
                <w:color w:val="000000"/>
                <w:sz w:val="20"/>
                <w:szCs w:val="20"/>
              </w:rPr>
              <w:t>Проблема</w:t>
            </w:r>
          </w:p>
          <w:p w:rsidR="006D6C95" w:rsidRPr="00D0579D" w:rsidRDefault="00783179" w:rsidP="00EF0945">
            <w:pPr>
              <w:spacing w:after="0" w:line="240" w:lineRule="auto"/>
              <w:ind w:left="-108" w:right="-108"/>
              <w:jc w:val="center"/>
              <w:rPr>
                <w:rFonts w:ascii="Times New Roman" w:hAnsi="Times New Roman"/>
                <w:b/>
                <w:color w:val="000000"/>
                <w:sz w:val="20"/>
                <w:szCs w:val="20"/>
              </w:rPr>
            </w:pPr>
            <w:r w:rsidRPr="00D0579D">
              <w:rPr>
                <w:rFonts w:ascii="Times New Roman" w:hAnsi="Times New Roman"/>
                <w:i/>
                <w:color w:val="000000"/>
                <w:sz w:val="18"/>
                <w:szCs w:val="20"/>
              </w:rPr>
              <w:t>(краткое описание ситуации)</w:t>
            </w:r>
          </w:p>
        </w:tc>
        <w:tc>
          <w:tcPr>
            <w:tcW w:w="570" w:type="pct"/>
            <w:vAlign w:val="center"/>
          </w:tcPr>
          <w:p w:rsidR="006D6C95" w:rsidRPr="00D0579D" w:rsidRDefault="00783179" w:rsidP="00EF0945">
            <w:pPr>
              <w:spacing w:after="0" w:line="240" w:lineRule="auto"/>
              <w:ind w:left="-107" w:right="-108"/>
              <w:jc w:val="center"/>
              <w:rPr>
                <w:rFonts w:ascii="Times New Roman" w:hAnsi="Times New Roman"/>
                <w:b/>
                <w:color w:val="000000"/>
                <w:sz w:val="20"/>
                <w:szCs w:val="20"/>
              </w:rPr>
            </w:pPr>
            <w:r w:rsidRPr="00D0579D">
              <w:rPr>
                <w:rFonts w:ascii="Times New Roman" w:hAnsi="Times New Roman"/>
                <w:b/>
                <w:color w:val="000000"/>
                <w:sz w:val="20"/>
                <w:szCs w:val="20"/>
              </w:rPr>
              <w:t>Ожидаемый результат</w:t>
            </w:r>
          </w:p>
        </w:tc>
        <w:tc>
          <w:tcPr>
            <w:tcW w:w="452" w:type="pct"/>
            <w:vAlign w:val="center"/>
          </w:tcPr>
          <w:p w:rsidR="006D6C95" w:rsidRPr="00D0579D" w:rsidRDefault="00783179" w:rsidP="00EF0945">
            <w:pPr>
              <w:spacing w:after="0" w:line="240" w:lineRule="auto"/>
              <w:ind w:left="-111" w:right="-106"/>
              <w:jc w:val="center"/>
              <w:rPr>
                <w:rFonts w:ascii="Times New Roman" w:hAnsi="Times New Roman"/>
                <w:b/>
                <w:color w:val="000000"/>
                <w:sz w:val="20"/>
                <w:szCs w:val="20"/>
              </w:rPr>
            </w:pPr>
            <w:r w:rsidRPr="00D0579D">
              <w:rPr>
                <w:rFonts w:ascii="Times New Roman" w:hAnsi="Times New Roman"/>
                <w:b/>
                <w:color w:val="000000"/>
                <w:sz w:val="20"/>
                <w:szCs w:val="20"/>
              </w:rPr>
              <w:t>Социально-экономический эффект</w:t>
            </w:r>
          </w:p>
        </w:tc>
        <w:tc>
          <w:tcPr>
            <w:tcW w:w="442" w:type="pct"/>
            <w:vAlign w:val="center"/>
          </w:tcPr>
          <w:p w:rsidR="006D6C95" w:rsidRPr="00D0579D" w:rsidRDefault="00783179" w:rsidP="00EF0945">
            <w:pPr>
              <w:spacing w:after="0" w:line="240" w:lineRule="auto"/>
              <w:ind w:left="-107" w:right="-108"/>
              <w:jc w:val="center"/>
              <w:rPr>
                <w:rFonts w:ascii="Times New Roman" w:hAnsi="Times New Roman"/>
                <w:b/>
                <w:color w:val="000000"/>
                <w:sz w:val="20"/>
                <w:szCs w:val="20"/>
              </w:rPr>
            </w:pPr>
            <w:r w:rsidRPr="00D0579D">
              <w:rPr>
                <w:rFonts w:ascii="Times New Roman" w:hAnsi="Times New Roman"/>
                <w:b/>
                <w:color w:val="000000"/>
                <w:sz w:val="20"/>
                <w:szCs w:val="20"/>
              </w:rPr>
              <w:t>Показатель</w:t>
            </w:r>
          </w:p>
        </w:tc>
        <w:tc>
          <w:tcPr>
            <w:tcW w:w="508" w:type="pct"/>
            <w:vAlign w:val="center"/>
          </w:tcPr>
          <w:p w:rsidR="006D6C95" w:rsidRPr="00D0579D" w:rsidRDefault="00783179" w:rsidP="00EF0945">
            <w:pPr>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 xml:space="preserve">Условия реализации мероприятия </w:t>
            </w:r>
            <w:r w:rsidRPr="00D0579D">
              <w:rPr>
                <w:rFonts w:ascii="Times New Roman" w:hAnsi="Times New Roman"/>
                <w:i/>
                <w:color w:val="000000"/>
                <w:sz w:val="18"/>
                <w:szCs w:val="20"/>
              </w:rPr>
              <w:t>(необходимые ресурсы, наличие ПСД, нормативно-правовое регулирование)</w:t>
            </w:r>
          </w:p>
        </w:tc>
        <w:tc>
          <w:tcPr>
            <w:tcW w:w="636" w:type="pct"/>
            <w:vAlign w:val="center"/>
          </w:tcPr>
          <w:p w:rsidR="006D6C95" w:rsidRPr="00D0579D" w:rsidRDefault="00783179" w:rsidP="00EF0945">
            <w:pPr>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Взаимосвязь с утвержденными документами</w:t>
            </w:r>
          </w:p>
        </w:tc>
        <w:tc>
          <w:tcPr>
            <w:tcW w:w="480" w:type="pct"/>
            <w:vAlign w:val="center"/>
          </w:tcPr>
          <w:p w:rsidR="006D6C95" w:rsidRPr="00D0579D" w:rsidRDefault="00783179" w:rsidP="00EF0945">
            <w:pPr>
              <w:spacing w:after="0" w:line="240" w:lineRule="auto"/>
              <w:ind w:left="-107" w:right="-107"/>
              <w:jc w:val="center"/>
              <w:rPr>
                <w:rFonts w:ascii="Times New Roman" w:hAnsi="Times New Roman"/>
                <w:b/>
                <w:color w:val="000000"/>
                <w:sz w:val="20"/>
                <w:szCs w:val="20"/>
              </w:rPr>
            </w:pPr>
            <w:r w:rsidRPr="00D0579D">
              <w:rPr>
                <w:rFonts w:ascii="Times New Roman" w:hAnsi="Times New Roman"/>
                <w:b/>
                <w:color w:val="000000"/>
                <w:sz w:val="20"/>
                <w:szCs w:val="20"/>
              </w:rPr>
              <w:t>Срок реализации,</w:t>
            </w:r>
          </w:p>
          <w:p w:rsidR="006D6C95" w:rsidRPr="00D0579D" w:rsidRDefault="00783179" w:rsidP="00EF0945">
            <w:pPr>
              <w:spacing w:after="0" w:line="240" w:lineRule="auto"/>
              <w:ind w:left="-107" w:right="-107"/>
              <w:jc w:val="center"/>
              <w:rPr>
                <w:rFonts w:ascii="Times New Roman" w:hAnsi="Times New Roman"/>
                <w:b/>
                <w:color w:val="000000"/>
                <w:sz w:val="20"/>
                <w:szCs w:val="20"/>
              </w:rPr>
            </w:pPr>
            <w:r w:rsidRPr="00D0579D">
              <w:rPr>
                <w:rFonts w:ascii="Times New Roman" w:hAnsi="Times New Roman"/>
                <w:b/>
                <w:color w:val="000000"/>
                <w:sz w:val="20"/>
                <w:szCs w:val="20"/>
              </w:rPr>
              <w:t>контрольные точки</w:t>
            </w:r>
          </w:p>
        </w:tc>
        <w:tc>
          <w:tcPr>
            <w:tcW w:w="575" w:type="pct"/>
            <w:vAlign w:val="center"/>
          </w:tcPr>
          <w:p w:rsidR="006D6C95" w:rsidRPr="00D0579D" w:rsidRDefault="00783179" w:rsidP="00EF0945">
            <w:pPr>
              <w:spacing w:after="0" w:line="240" w:lineRule="auto"/>
              <w:ind w:left="-109" w:right="-107"/>
              <w:jc w:val="center"/>
              <w:rPr>
                <w:rFonts w:ascii="Times New Roman" w:hAnsi="Times New Roman"/>
                <w:b/>
                <w:color w:val="000000"/>
                <w:sz w:val="20"/>
                <w:szCs w:val="20"/>
              </w:rPr>
            </w:pPr>
            <w:r w:rsidRPr="00D0579D">
              <w:rPr>
                <w:rFonts w:ascii="Times New Roman" w:hAnsi="Times New Roman"/>
                <w:b/>
                <w:color w:val="000000"/>
                <w:sz w:val="20"/>
                <w:szCs w:val="20"/>
              </w:rPr>
              <w:t>Ответственный</w:t>
            </w:r>
          </w:p>
        </w:tc>
      </w:tr>
      <w:tr w:rsidR="006D6C95" w:rsidRPr="00D0579D" w:rsidTr="00C34643">
        <w:trPr>
          <w:trHeight w:val="133"/>
        </w:trPr>
        <w:tc>
          <w:tcPr>
            <w:tcW w:w="5000" w:type="pct"/>
            <w:gridSpan w:val="10"/>
            <w:shd w:val="clear" w:color="auto" w:fill="EAF1DD"/>
            <w:vAlign w:val="center"/>
          </w:tcPr>
          <w:p w:rsidR="006D6C95" w:rsidRPr="00D0579D" w:rsidRDefault="00783179" w:rsidP="006F1795">
            <w:pPr>
              <w:spacing w:after="120" w:line="240" w:lineRule="auto"/>
              <w:rPr>
                <w:rFonts w:ascii="Times New Roman" w:hAnsi="Times New Roman"/>
                <w:b/>
                <w:color w:val="000000"/>
                <w:sz w:val="20"/>
                <w:szCs w:val="20"/>
              </w:rPr>
            </w:pPr>
            <w:r w:rsidRPr="00D0579D">
              <w:rPr>
                <w:rFonts w:ascii="Times New Roman" w:hAnsi="Times New Roman"/>
                <w:color w:val="000000"/>
                <w:sz w:val="20"/>
                <w:szCs w:val="20"/>
              </w:rPr>
              <w:t>9.1. Природоохранные мероприятия</w:t>
            </w:r>
          </w:p>
        </w:tc>
      </w:tr>
      <w:tr w:rsidR="005C2761" w:rsidRPr="00D0579D" w:rsidTr="00C34643">
        <w:trPr>
          <w:trHeight w:val="154"/>
        </w:trPr>
        <w:tc>
          <w:tcPr>
            <w:tcW w:w="276" w:type="pct"/>
          </w:tcPr>
          <w:p w:rsidR="002B6667" w:rsidRPr="00D0579D" w:rsidRDefault="002B6667" w:rsidP="0094307B">
            <w:pPr>
              <w:spacing w:after="0" w:line="240" w:lineRule="auto"/>
              <w:jc w:val="both"/>
              <w:rPr>
                <w:rFonts w:ascii="Times New Roman" w:hAnsi="Times New Roman"/>
                <w:color w:val="000000"/>
                <w:sz w:val="20"/>
                <w:szCs w:val="20"/>
              </w:rPr>
            </w:pPr>
            <w:r w:rsidRPr="00D0579D">
              <w:rPr>
                <w:rFonts w:ascii="Times New Roman" w:hAnsi="Times New Roman"/>
                <w:color w:val="000000"/>
                <w:sz w:val="20"/>
                <w:szCs w:val="20"/>
              </w:rPr>
              <w:t>9.1.1</w:t>
            </w:r>
          </w:p>
        </w:tc>
        <w:tc>
          <w:tcPr>
            <w:tcW w:w="476" w:type="pct"/>
          </w:tcPr>
          <w:p w:rsidR="003141B3" w:rsidRPr="00D0579D" w:rsidRDefault="002B6667" w:rsidP="00606086">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 xml:space="preserve">Реконструкция городских канализационных очистных сооружений с увеличением производительности до 160 </w:t>
            </w:r>
            <w:proofErr w:type="spellStart"/>
            <w:proofErr w:type="gramStart"/>
            <w:r w:rsidRPr="00D0579D">
              <w:rPr>
                <w:rFonts w:ascii="Times New Roman" w:hAnsi="Times New Roman"/>
                <w:color w:val="000000"/>
                <w:sz w:val="20"/>
                <w:szCs w:val="20"/>
              </w:rPr>
              <w:t>тыс</w:t>
            </w:r>
            <w:proofErr w:type="spellEnd"/>
            <w:proofErr w:type="gramEnd"/>
            <w:r w:rsidRPr="00D0579D">
              <w:rPr>
                <w:rFonts w:ascii="Times New Roman" w:hAnsi="Times New Roman"/>
                <w:color w:val="000000"/>
                <w:sz w:val="20"/>
                <w:szCs w:val="20"/>
              </w:rPr>
              <w:t xml:space="preserve"> м</w:t>
            </w:r>
            <w:r w:rsidRPr="00D0579D">
              <w:rPr>
                <w:rFonts w:ascii="Times New Roman" w:hAnsi="Times New Roman"/>
                <w:color w:val="000000"/>
                <w:sz w:val="20"/>
                <w:szCs w:val="20"/>
                <w:vertAlign w:val="superscript"/>
              </w:rPr>
              <w:t>3</w:t>
            </w:r>
            <w:r w:rsidRPr="00D0579D">
              <w:rPr>
                <w:rFonts w:ascii="Times New Roman" w:hAnsi="Times New Roman"/>
                <w:color w:val="000000"/>
                <w:sz w:val="20"/>
                <w:szCs w:val="20"/>
              </w:rPr>
              <w:t>/</w:t>
            </w:r>
            <w:proofErr w:type="spellStart"/>
            <w:r w:rsidRPr="00D0579D">
              <w:rPr>
                <w:rFonts w:ascii="Times New Roman" w:hAnsi="Times New Roman"/>
                <w:color w:val="000000"/>
                <w:sz w:val="20"/>
                <w:szCs w:val="20"/>
              </w:rPr>
              <w:t>сут</w:t>
            </w:r>
            <w:proofErr w:type="spellEnd"/>
            <w:r w:rsidR="00687283" w:rsidRPr="00D0579D">
              <w:rPr>
                <w:rFonts w:ascii="Times New Roman" w:hAnsi="Times New Roman"/>
                <w:color w:val="000000"/>
                <w:sz w:val="20"/>
                <w:szCs w:val="20"/>
              </w:rPr>
              <w:t>.</w:t>
            </w:r>
            <w:r w:rsidRPr="00D0579D">
              <w:rPr>
                <w:rFonts w:ascii="Times New Roman" w:hAnsi="Times New Roman"/>
                <w:color w:val="000000"/>
                <w:sz w:val="20"/>
                <w:szCs w:val="20"/>
              </w:rPr>
              <w:t xml:space="preserve"> в </w:t>
            </w:r>
            <w:proofErr w:type="spellStart"/>
            <w:r w:rsidRPr="00D0579D">
              <w:rPr>
                <w:rFonts w:ascii="Times New Roman" w:hAnsi="Times New Roman"/>
                <w:color w:val="000000"/>
                <w:sz w:val="20"/>
                <w:szCs w:val="20"/>
              </w:rPr>
              <w:t>мкр</w:t>
            </w:r>
            <w:proofErr w:type="spellEnd"/>
            <w:r w:rsidRPr="00D0579D">
              <w:rPr>
                <w:rFonts w:ascii="Times New Roman" w:hAnsi="Times New Roman"/>
                <w:color w:val="000000"/>
                <w:sz w:val="20"/>
                <w:szCs w:val="20"/>
              </w:rPr>
              <w:t>. Копаево, г. Рыбинск</w:t>
            </w:r>
          </w:p>
        </w:tc>
        <w:tc>
          <w:tcPr>
            <w:tcW w:w="585" w:type="pct"/>
          </w:tcPr>
          <w:p w:rsidR="002B6667" w:rsidRPr="00D0579D" w:rsidRDefault="002B6667" w:rsidP="00654F49">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Сброс недостаточно очищенных сточных вод в Горьковское водохранилище</w:t>
            </w:r>
          </w:p>
        </w:tc>
        <w:tc>
          <w:tcPr>
            <w:tcW w:w="570" w:type="pct"/>
          </w:tcPr>
          <w:p w:rsidR="002B6667" w:rsidRPr="00D0579D" w:rsidRDefault="00654F49" w:rsidP="00654F49">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Соответствие п</w:t>
            </w:r>
            <w:r w:rsidR="002B6667" w:rsidRPr="00D0579D">
              <w:rPr>
                <w:rFonts w:ascii="Times New Roman" w:hAnsi="Times New Roman"/>
                <w:color w:val="000000"/>
                <w:sz w:val="20"/>
                <w:szCs w:val="20"/>
              </w:rPr>
              <w:t>оказател</w:t>
            </w:r>
            <w:r w:rsidRPr="00D0579D">
              <w:rPr>
                <w:rFonts w:ascii="Times New Roman" w:hAnsi="Times New Roman"/>
                <w:color w:val="000000"/>
                <w:sz w:val="20"/>
                <w:szCs w:val="20"/>
              </w:rPr>
              <w:t>ей</w:t>
            </w:r>
            <w:r w:rsidR="002B6667" w:rsidRPr="00D0579D">
              <w:rPr>
                <w:rFonts w:ascii="Times New Roman" w:hAnsi="Times New Roman"/>
                <w:color w:val="000000"/>
                <w:sz w:val="20"/>
                <w:szCs w:val="20"/>
              </w:rPr>
              <w:t xml:space="preserve"> очищенных стоков по </w:t>
            </w:r>
            <w:proofErr w:type="gramStart"/>
            <w:r w:rsidR="002B6667" w:rsidRPr="00D0579D">
              <w:rPr>
                <w:rFonts w:ascii="Times New Roman" w:hAnsi="Times New Roman"/>
                <w:color w:val="000000"/>
                <w:sz w:val="20"/>
                <w:szCs w:val="20"/>
              </w:rPr>
              <w:t>основным</w:t>
            </w:r>
            <w:proofErr w:type="gramEnd"/>
            <w:r w:rsidR="002B6667" w:rsidRPr="00D0579D">
              <w:rPr>
                <w:rFonts w:ascii="Times New Roman" w:hAnsi="Times New Roman"/>
                <w:color w:val="000000"/>
                <w:sz w:val="20"/>
                <w:szCs w:val="20"/>
              </w:rPr>
              <w:t xml:space="preserve"> загрязняющим ПДК для водоемов </w:t>
            </w:r>
            <w:proofErr w:type="spellStart"/>
            <w:r w:rsidR="002B6667" w:rsidRPr="00D0579D">
              <w:rPr>
                <w:rFonts w:ascii="Times New Roman" w:hAnsi="Times New Roman"/>
                <w:color w:val="000000"/>
                <w:sz w:val="20"/>
                <w:szCs w:val="20"/>
              </w:rPr>
              <w:t>рыбохозяйственного</w:t>
            </w:r>
            <w:proofErr w:type="spellEnd"/>
            <w:r w:rsidR="002B6667" w:rsidRPr="00D0579D">
              <w:rPr>
                <w:rFonts w:ascii="Times New Roman" w:hAnsi="Times New Roman"/>
                <w:color w:val="000000"/>
                <w:sz w:val="20"/>
                <w:szCs w:val="20"/>
              </w:rPr>
              <w:t xml:space="preserve"> значения</w:t>
            </w:r>
          </w:p>
        </w:tc>
        <w:tc>
          <w:tcPr>
            <w:tcW w:w="452" w:type="pct"/>
          </w:tcPr>
          <w:p w:rsidR="002B6667" w:rsidRPr="00D0579D" w:rsidRDefault="002B6667" w:rsidP="00654F49">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Снижение негативного воздействия на Горьковское водохранилище</w:t>
            </w:r>
          </w:p>
        </w:tc>
        <w:tc>
          <w:tcPr>
            <w:tcW w:w="442" w:type="pct"/>
          </w:tcPr>
          <w:p w:rsidR="002B6667" w:rsidRPr="00D0579D" w:rsidRDefault="002B6667" w:rsidP="00654F49">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 xml:space="preserve">Улучшение показателя качества воды «очень </w:t>
            </w:r>
            <w:proofErr w:type="gramStart"/>
            <w:r w:rsidRPr="00D0579D">
              <w:rPr>
                <w:rFonts w:ascii="Times New Roman" w:hAnsi="Times New Roman"/>
                <w:color w:val="000000"/>
                <w:sz w:val="20"/>
                <w:szCs w:val="20"/>
              </w:rPr>
              <w:t>загрязненная</w:t>
            </w:r>
            <w:proofErr w:type="gramEnd"/>
            <w:r w:rsidRPr="00D0579D">
              <w:rPr>
                <w:rFonts w:ascii="Times New Roman" w:hAnsi="Times New Roman"/>
                <w:color w:val="000000"/>
                <w:sz w:val="20"/>
                <w:szCs w:val="20"/>
              </w:rPr>
              <w:t>» до «загрязненная»</w:t>
            </w:r>
          </w:p>
        </w:tc>
        <w:tc>
          <w:tcPr>
            <w:tcW w:w="508" w:type="pct"/>
          </w:tcPr>
          <w:p w:rsidR="002B6667" w:rsidRPr="00D0579D" w:rsidRDefault="002B6667" w:rsidP="00654F49">
            <w:pPr>
              <w:pStyle w:val="a4"/>
              <w:jc w:val="center"/>
              <w:rPr>
                <w:rFonts w:ascii="Times New Roman" w:hAnsi="Times New Roman"/>
                <w:color w:val="000000"/>
                <w:sz w:val="20"/>
                <w:szCs w:val="20"/>
              </w:rPr>
            </w:pPr>
            <w:r w:rsidRPr="00D0579D">
              <w:rPr>
                <w:rFonts w:ascii="Times New Roman" w:hAnsi="Times New Roman"/>
                <w:color w:val="000000"/>
                <w:sz w:val="20"/>
                <w:szCs w:val="20"/>
              </w:rPr>
              <w:t>Федеральное и региональное финансирование реконструкции ОСК</w:t>
            </w:r>
          </w:p>
        </w:tc>
        <w:tc>
          <w:tcPr>
            <w:tcW w:w="636" w:type="pct"/>
          </w:tcPr>
          <w:p w:rsidR="002B6667" w:rsidRPr="00D0579D" w:rsidRDefault="002B6667" w:rsidP="00654F49">
            <w:pPr>
              <w:pStyle w:val="a4"/>
              <w:jc w:val="center"/>
              <w:rPr>
                <w:rFonts w:ascii="Times New Roman" w:hAnsi="Times New Roman"/>
                <w:color w:val="000000"/>
                <w:sz w:val="20"/>
                <w:szCs w:val="20"/>
              </w:rPr>
            </w:pPr>
            <w:proofErr w:type="gramStart"/>
            <w:r w:rsidRPr="00D0579D">
              <w:rPr>
                <w:rFonts w:ascii="Times New Roman" w:hAnsi="Times New Roman"/>
                <w:color w:val="000000"/>
                <w:sz w:val="20"/>
                <w:szCs w:val="20"/>
              </w:rPr>
              <w:t>Реализация национальном проекта «Экология» в рамках регионального проекта «Оздоровление Волги».</w:t>
            </w:r>
            <w:proofErr w:type="gramEnd"/>
          </w:p>
          <w:p w:rsidR="002B6667" w:rsidRPr="00D0579D" w:rsidRDefault="002B6667" w:rsidP="00654F49">
            <w:pPr>
              <w:pStyle w:val="a4"/>
              <w:jc w:val="center"/>
              <w:rPr>
                <w:rFonts w:ascii="Times New Roman" w:hAnsi="Times New Roman"/>
                <w:color w:val="000000"/>
                <w:sz w:val="20"/>
                <w:szCs w:val="20"/>
              </w:rPr>
            </w:pPr>
            <w:r w:rsidRPr="00D0579D">
              <w:rPr>
                <w:rFonts w:ascii="Times New Roman" w:hAnsi="Times New Roman"/>
                <w:color w:val="000000"/>
                <w:sz w:val="20"/>
                <w:szCs w:val="20"/>
              </w:rPr>
              <w:t>Программа «Развитие водоснабжения и водоотведения Ярославской области» на 2018-2024, утвержденн</w:t>
            </w:r>
            <w:r w:rsidR="00FF37B3">
              <w:rPr>
                <w:rFonts w:ascii="Times New Roman" w:hAnsi="Times New Roman"/>
                <w:color w:val="000000"/>
                <w:sz w:val="20"/>
                <w:szCs w:val="20"/>
              </w:rPr>
              <w:t>ая</w:t>
            </w:r>
            <w:r w:rsidRPr="00D0579D">
              <w:rPr>
                <w:rFonts w:ascii="Times New Roman" w:hAnsi="Times New Roman"/>
                <w:color w:val="000000"/>
                <w:sz w:val="20"/>
                <w:szCs w:val="20"/>
              </w:rPr>
              <w:t xml:space="preserve"> постановлением Правительства Ярославской области №234-п от 30.03.2018.</w:t>
            </w:r>
          </w:p>
          <w:p w:rsidR="00251D96" w:rsidRPr="00D0579D" w:rsidRDefault="00251D96" w:rsidP="00654F49">
            <w:pPr>
              <w:pStyle w:val="a4"/>
              <w:jc w:val="center"/>
              <w:rPr>
                <w:rFonts w:ascii="Times New Roman" w:hAnsi="Times New Roman"/>
                <w:color w:val="000000"/>
                <w:sz w:val="20"/>
                <w:szCs w:val="20"/>
              </w:rPr>
            </w:pPr>
            <w:r w:rsidRPr="00D0579D">
              <w:rPr>
                <w:rFonts w:ascii="Times New Roman" w:hAnsi="Times New Roman"/>
                <w:bCs/>
                <w:color w:val="000000"/>
                <w:sz w:val="20"/>
                <w:szCs w:val="20"/>
              </w:rPr>
              <w:t>Муниципальная программа «Энергоэффективность в городском округе город Рыбинск Ярославской области»</w:t>
            </w:r>
            <w:r w:rsidR="00FF37B3">
              <w:rPr>
                <w:rFonts w:ascii="Times New Roman" w:hAnsi="Times New Roman"/>
                <w:bCs/>
                <w:color w:val="000000"/>
                <w:sz w:val="20"/>
                <w:szCs w:val="20"/>
              </w:rPr>
              <w:t xml:space="preserve"> </w:t>
            </w:r>
            <w:r w:rsidRPr="00D0579D">
              <w:rPr>
                <w:rFonts w:ascii="Times New Roman" w:hAnsi="Times New Roman"/>
                <w:color w:val="000000"/>
                <w:sz w:val="20"/>
                <w:szCs w:val="20"/>
              </w:rPr>
              <w:t xml:space="preserve">утверждена постановлением Администрации городского </w:t>
            </w:r>
            <w:r w:rsidRPr="00D0579D">
              <w:rPr>
                <w:rFonts w:ascii="Times New Roman" w:hAnsi="Times New Roman"/>
                <w:color w:val="000000"/>
                <w:sz w:val="20"/>
                <w:szCs w:val="20"/>
              </w:rPr>
              <w:lastRenderedPageBreak/>
              <w:t>округа город Рыбинск от 26.08.2020 №1916</w:t>
            </w:r>
            <w:r w:rsidR="00FF37B3">
              <w:rPr>
                <w:rFonts w:ascii="Times New Roman" w:hAnsi="Times New Roman"/>
                <w:color w:val="000000"/>
                <w:sz w:val="20"/>
                <w:szCs w:val="20"/>
              </w:rPr>
              <w:t xml:space="preserve"> (в </w:t>
            </w:r>
            <w:proofErr w:type="spellStart"/>
            <w:r w:rsidR="00FF37B3">
              <w:rPr>
                <w:rFonts w:ascii="Times New Roman" w:hAnsi="Times New Roman"/>
                <w:color w:val="000000"/>
                <w:sz w:val="20"/>
                <w:szCs w:val="20"/>
              </w:rPr>
              <w:t>действ</w:t>
            </w:r>
            <w:proofErr w:type="gramStart"/>
            <w:r w:rsidR="00FF37B3">
              <w:rPr>
                <w:rFonts w:ascii="Times New Roman" w:hAnsi="Times New Roman"/>
                <w:color w:val="000000"/>
                <w:sz w:val="20"/>
                <w:szCs w:val="20"/>
              </w:rPr>
              <w:t>.р</w:t>
            </w:r>
            <w:proofErr w:type="gramEnd"/>
            <w:r w:rsidR="00FF37B3">
              <w:rPr>
                <w:rFonts w:ascii="Times New Roman" w:hAnsi="Times New Roman"/>
                <w:color w:val="000000"/>
                <w:sz w:val="20"/>
                <w:szCs w:val="20"/>
              </w:rPr>
              <w:t>ед</w:t>
            </w:r>
            <w:proofErr w:type="spellEnd"/>
            <w:r w:rsidR="00FF37B3">
              <w:rPr>
                <w:rFonts w:ascii="Times New Roman" w:hAnsi="Times New Roman"/>
                <w:color w:val="000000"/>
                <w:sz w:val="20"/>
                <w:szCs w:val="20"/>
              </w:rPr>
              <w:t>.)</w:t>
            </w:r>
          </w:p>
        </w:tc>
        <w:tc>
          <w:tcPr>
            <w:tcW w:w="480" w:type="pct"/>
          </w:tcPr>
          <w:p w:rsidR="002B6667" w:rsidRPr="00D0579D" w:rsidRDefault="002B6667" w:rsidP="00654F49">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lastRenderedPageBreak/>
              <w:t>Государственная экологическая экспертиза 2022</w:t>
            </w:r>
            <w:r w:rsidR="00251D96" w:rsidRPr="00D0579D">
              <w:rPr>
                <w:rFonts w:ascii="Times New Roman" w:hAnsi="Times New Roman"/>
                <w:color w:val="000000"/>
                <w:sz w:val="20"/>
                <w:szCs w:val="20"/>
              </w:rPr>
              <w:t>,</w:t>
            </w:r>
            <w:r w:rsidRPr="00D0579D">
              <w:rPr>
                <w:rFonts w:ascii="Times New Roman" w:hAnsi="Times New Roman"/>
                <w:color w:val="000000"/>
                <w:sz w:val="20"/>
                <w:szCs w:val="20"/>
              </w:rPr>
              <w:t xml:space="preserve"> </w:t>
            </w:r>
            <w:r w:rsidR="00251D96" w:rsidRPr="00D0579D">
              <w:rPr>
                <w:rFonts w:ascii="Times New Roman" w:hAnsi="Times New Roman"/>
                <w:color w:val="000000"/>
                <w:sz w:val="20"/>
                <w:szCs w:val="20"/>
              </w:rPr>
              <w:t>СМР 2023-2024,</w:t>
            </w:r>
          </w:p>
        </w:tc>
        <w:tc>
          <w:tcPr>
            <w:tcW w:w="575" w:type="pct"/>
          </w:tcPr>
          <w:p w:rsidR="002B6667" w:rsidRPr="00D0579D" w:rsidRDefault="002B6667" w:rsidP="00654F49">
            <w:pPr>
              <w:pStyle w:val="a4"/>
              <w:jc w:val="center"/>
              <w:rPr>
                <w:rFonts w:ascii="Times New Roman" w:hAnsi="Times New Roman"/>
                <w:color w:val="000000"/>
                <w:sz w:val="20"/>
                <w:szCs w:val="20"/>
              </w:rPr>
            </w:pPr>
            <w:r w:rsidRPr="00D0579D">
              <w:rPr>
                <w:rFonts w:ascii="Times New Roman" w:hAnsi="Times New Roman"/>
                <w:color w:val="000000"/>
                <w:sz w:val="20"/>
                <w:szCs w:val="20"/>
              </w:rPr>
              <w:t xml:space="preserve">Департамент строительства </w:t>
            </w:r>
            <w:r w:rsidR="00E545B4" w:rsidRPr="00D0579D">
              <w:rPr>
                <w:rFonts w:ascii="Times New Roman" w:hAnsi="Times New Roman"/>
                <w:color w:val="000000"/>
                <w:sz w:val="20"/>
                <w:szCs w:val="20"/>
              </w:rPr>
              <w:t>ЯО</w:t>
            </w:r>
            <w:r w:rsidRPr="00D0579D">
              <w:rPr>
                <w:rFonts w:ascii="Times New Roman" w:hAnsi="Times New Roman"/>
                <w:color w:val="000000"/>
                <w:sz w:val="20"/>
                <w:szCs w:val="20"/>
              </w:rPr>
              <w:t>;</w:t>
            </w:r>
          </w:p>
          <w:p w:rsidR="002B6667" w:rsidRPr="00D0579D" w:rsidRDefault="002B6667" w:rsidP="00654F49">
            <w:pPr>
              <w:pStyle w:val="a4"/>
              <w:jc w:val="center"/>
              <w:rPr>
                <w:rFonts w:ascii="Times New Roman" w:hAnsi="Times New Roman"/>
                <w:color w:val="000000"/>
                <w:sz w:val="20"/>
                <w:szCs w:val="20"/>
              </w:rPr>
            </w:pPr>
            <w:r w:rsidRPr="00D0579D">
              <w:rPr>
                <w:rFonts w:ascii="Times New Roman" w:hAnsi="Times New Roman"/>
                <w:color w:val="000000"/>
                <w:sz w:val="20"/>
                <w:szCs w:val="20"/>
              </w:rPr>
              <w:t xml:space="preserve">Департамент </w:t>
            </w:r>
            <w:proofErr w:type="spellStart"/>
            <w:r w:rsidRPr="00D0579D">
              <w:rPr>
                <w:rFonts w:ascii="Times New Roman" w:hAnsi="Times New Roman"/>
                <w:color w:val="000000"/>
                <w:sz w:val="20"/>
                <w:szCs w:val="20"/>
              </w:rPr>
              <w:t>ЖКХЭиРТ</w:t>
            </w:r>
            <w:proofErr w:type="spellEnd"/>
            <w:r w:rsidRPr="00D0579D">
              <w:rPr>
                <w:rFonts w:ascii="Times New Roman" w:hAnsi="Times New Roman"/>
                <w:color w:val="000000"/>
                <w:sz w:val="20"/>
                <w:szCs w:val="20"/>
              </w:rPr>
              <w:t xml:space="preserve"> ЯО;</w:t>
            </w:r>
          </w:p>
          <w:p w:rsidR="002B6667" w:rsidRPr="00D0579D" w:rsidRDefault="002B6667" w:rsidP="00654F49">
            <w:pPr>
              <w:pStyle w:val="a4"/>
              <w:jc w:val="center"/>
              <w:rPr>
                <w:rFonts w:ascii="Times New Roman" w:hAnsi="Times New Roman"/>
                <w:color w:val="000000"/>
                <w:sz w:val="20"/>
                <w:szCs w:val="20"/>
              </w:rPr>
            </w:pPr>
            <w:r w:rsidRPr="00D0579D">
              <w:rPr>
                <w:rFonts w:ascii="Times New Roman" w:hAnsi="Times New Roman"/>
                <w:color w:val="000000"/>
                <w:sz w:val="20"/>
                <w:szCs w:val="20"/>
              </w:rPr>
              <w:t>Администрация ГОГР ЯО;</w:t>
            </w:r>
          </w:p>
          <w:p w:rsidR="002B6667" w:rsidRPr="00D0579D" w:rsidRDefault="002B6667" w:rsidP="00654F49">
            <w:pPr>
              <w:pStyle w:val="a4"/>
              <w:jc w:val="center"/>
              <w:rPr>
                <w:rFonts w:ascii="Times New Roman" w:hAnsi="Times New Roman"/>
                <w:color w:val="000000"/>
                <w:sz w:val="20"/>
                <w:szCs w:val="20"/>
              </w:rPr>
            </w:pPr>
            <w:r w:rsidRPr="00D0579D">
              <w:rPr>
                <w:rFonts w:ascii="Times New Roman" w:hAnsi="Times New Roman"/>
                <w:color w:val="000000"/>
                <w:sz w:val="20"/>
                <w:szCs w:val="20"/>
              </w:rPr>
              <w:t>ГП ЯО «Северный водоканал».</w:t>
            </w:r>
          </w:p>
        </w:tc>
      </w:tr>
      <w:tr w:rsidR="005C2761" w:rsidRPr="00D0579D" w:rsidTr="00C34643">
        <w:trPr>
          <w:trHeight w:val="154"/>
        </w:trPr>
        <w:tc>
          <w:tcPr>
            <w:tcW w:w="276" w:type="pct"/>
          </w:tcPr>
          <w:p w:rsidR="002B6667" w:rsidRPr="00D0579D" w:rsidRDefault="002B6667" w:rsidP="00FE76B7">
            <w:pPr>
              <w:spacing w:after="0" w:line="240" w:lineRule="auto"/>
              <w:jc w:val="both"/>
              <w:rPr>
                <w:rFonts w:ascii="Times New Roman" w:hAnsi="Times New Roman"/>
                <w:color w:val="000000"/>
                <w:sz w:val="20"/>
                <w:szCs w:val="20"/>
              </w:rPr>
            </w:pPr>
            <w:r w:rsidRPr="00D0579D">
              <w:rPr>
                <w:rFonts w:ascii="Times New Roman" w:hAnsi="Times New Roman"/>
                <w:color w:val="000000"/>
                <w:sz w:val="20"/>
                <w:szCs w:val="20"/>
              </w:rPr>
              <w:lastRenderedPageBreak/>
              <w:t>9.1.2</w:t>
            </w:r>
          </w:p>
        </w:tc>
        <w:tc>
          <w:tcPr>
            <w:tcW w:w="476" w:type="pct"/>
          </w:tcPr>
          <w:p w:rsidR="002B6667" w:rsidRPr="00D0579D" w:rsidRDefault="002B6667" w:rsidP="00606086">
            <w:pPr>
              <w:spacing w:line="235" w:lineRule="auto"/>
              <w:rPr>
                <w:rFonts w:ascii="Times New Roman" w:hAnsi="Times New Roman"/>
                <w:color w:val="000000"/>
                <w:sz w:val="20"/>
                <w:szCs w:val="20"/>
              </w:rPr>
            </w:pPr>
            <w:r w:rsidRPr="00D0579D">
              <w:rPr>
                <w:rFonts w:ascii="Times New Roman" w:hAnsi="Times New Roman"/>
                <w:color w:val="000000"/>
                <w:sz w:val="20"/>
                <w:szCs w:val="20"/>
              </w:rPr>
              <w:t>Берегоукрепление правого берега Горьковского водохранилища от</w:t>
            </w:r>
            <w:proofErr w:type="gramStart"/>
            <w:r w:rsidRPr="00D0579D">
              <w:rPr>
                <w:rFonts w:ascii="Times New Roman" w:hAnsi="Times New Roman"/>
                <w:color w:val="000000"/>
                <w:sz w:val="20"/>
                <w:szCs w:val="20"/>
              </w:rPr>
              <w:t xml:space="preserve"> Д</w:t>
            </w:r>
            <w:proofErr w:type="gramEnd"/>
            <w:r w:rsidRPr="00D0579D">
              <w:rPr>
                <w:rFonts w:ascii="Times New Roman" w:hAnsi="Times New Roman"/>
                <w:color w:val="000000"/>
                <w:sz w:val="20"/>
                <w:szCs w:val="20"/>
              </w:rPr>
              <w:t>/С «Полет» до ДК «Вымпел»</w:t>
            </w:r>
          </w:p>
        </w:tc>
        <w:tc>
          <w:tcPr>
            <w:tcW w:w="585" w:type="pct"/>
          </w:tcPr>
          <w:p w:rsidR="002B6667" w:rsidRPr="00D0579D" w:rsidRDefault="002B6667" w:rsidP="00654F49">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 xml:space="preserve">Разрушение берега, сокращение смыва в Горьковское водохранилище загрязняющих веществ, подмыв и проседание берегового склона, повышение мутности воды, понижение </w:t>
            </w:r>
            <w:proofErr w:type="spellStart"/>
            <w:r w:rsidRPr="00D0579D">
              <w:rPr>
                <w:rFonts w:ascii="Times New Roman" w:hAnsi="Times New Roman"/>
                <w:color w:val="000000"/>
                <w:sz w:val="20"/>
                <w:szCs w:val="20"/>
              </w:rPr>
              <w:t>рыбопродуктивности</w:t>
            </w:r>
            <w:proofErr w:type="spellEnd"/>
          </w:p>
        </w:tc>
        <w:tc>
          <w:tcPr>
            <w:tcW w:w="570" w:type="pct"/>
          </w:tcPr>
          <w:p w:rsidR="002B6667" w:rsidRPr="00D0579D" w:rsidRDefault="002B6667" w:rsidP="00654F49">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Строительство берегозащитного укрепления</w:t>
            </w:r>
          </w:p>
        </w:tc>
        <w:tc>
          <w:tcPr>
            <w:tcW w:w="452" w:type="pct"/>
          </w:tcPr>
          <w:p w:rsidR="002B6667" w:rsidRPr="00D0579D" w:rsidRDefault="002B6667" w:rsidP="00654F49">
            <w:pPr>
              <w:spacing w:line="235" w:lineRule="auto"/>
              <w:jc w:val="center"/>
              <w:rPr>
                <w:rFonts w:ascii="Times New Roman" w:hAnsi="Times New Roman"/>
                <w:color w:val="000000"/>
                <w:sz w:val="20"/>
                <w:szCs w:val="20"/>
              </w:rPr>
            </w:pPr>
            <w:r w:rsidRPr="00D0579D">
              <w:rPr>
                <w:rFonts w:ascii="Times New Roman" w:hAnsi="Times New Roman"/>
                <w:color w:val="000000"/>
                <w:sz w:val="20"/>
                <w:szCs w:val="20"/>
              </w:rPr>
              <w:t>С</w:t>
            </w:r>
            <w:r w:rsidR="00E77629" w:rsidRPr="00D0579D">
              <w:rPr>
                <w:rFonts w:ascii="Times New Roman" w:hAnsi="Times New Roman"/>
                <w:color w:val="000000"/>
                <w:sz w:val="20"/>
                <w:szCs w:val="20"/>
              </w:rPr>
              <w:t>нижение негативного воздействия </w:t>
            </w:r>
            <w:r w:rsidRPr="00D0579D">
              <w:rPr>
                <w:rFonts w:ascii="Times New Roman" w:hAnsi="Times New Roman"/>
                <w:color w:val="000000"/>
                <w:sz w:val="20"/>
                <w:szCs w:val="20"/>
              </w:rPr>
              <w:t>на Горьковское водохранилище</w:t>
            </w:r>
          </w:p>
        </w:tc>
        <w:tc>
          <w:tcPr>
            <w:tcW w:w="442" w:type="pct"/>
          </w:tcPr>
          <w:p w:rsidR="002B6667" w:rsidRPr="00D0579D" w:rsidRDefault="002B6667" w:rsidP="00654F49">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 xml:space="preserve">Улучшение показателя качества воды «очень </w:t>
            </w:r>
            <w:proofErr w:type="gramStart"/>
            <w:r w:rsidRPr="00D0579D">
              <w:rPr>
                <w:rFonts w:ascii="Times New Roman" w:hAnsi="Times New Roman"/>
                <w:color w:val="000000"/>
                <w:sz w:val="20"/>
                <w:szCs w:val="20"/>
              </w:rPr>
              <w:t>загрязненная</w:t>
            </w:r>
            <w:proofErr w:type="gramEnd"/>
            <w:r w:rsidRPr="00D0579D">
              <w:rPr>
                <w:rFonts w:ascii="Times New Roman" w:hAnsi="Times New Roman"/>
                <w:color w:val="000000"/>
                <w:sz w:val="20"/>
                <w:szCs w:val="20"/>
              </w:rPr>
              <w:t>» до «загрязненная»</w:t>
            </w:r>
          </w:p>
        </w:tc>
        <w:tc>
          <w:tcPr>
            <w:tcW w:w="508" w:type="pct"/>
          </w:tcPr>
          <w:p w:rsidR="002B6667" w:rsidRPr="00D0579D" w:rsidRDefault="002B6667" w:rsidP="00654F49">
            <w:pPr>
              <w:spacing w:after="0" w:line="235" w:lineRule="auto"/>
              <w:jc w:val="center"/>
              <w:rPr>
                <w:rFonts w:ascii="Times New Roman" w:hAnsi="Times New Roman"/>
                <w:color w:val="000000"/>
                <w:sz w:val="20"/>
                <w:szCs w:val="20"/>
              </w:rPr>
            </w:pPr>
            <w:r w:rsidRPr="00D0579D">
              <w:rPr>
                <w:rFonts w:ascii="Times New Roman" w:hAnsi="Times New Roman"/>
                <w:color w:val="000000"/>
                <w:sz w:val="20"/>
                <w:szCs w:val="20"/>
              </w:rPr>
              <w:t xml:space="preserve">Региональное финансирование строительства </w:t>
            </w:r>
            <w:proofErr w:type="spellStart"/>
            <w:r w:rsidRPr="00D0579D">
              <w:rPr>
                <w:rFonts w:ascii="Times New Roman" w:hAnsi="Times New Roman"/>
                <w:color w:val="000000"/>
                <w:sz w:val="20"/>
                <w:szCs w:val="20"/>
              </w:rPr>
              <w:t>берегоукрепления</w:t>
            </w:r>
            <w:proofErr w:type="spellEnd"/>
          </w:p>
        </w:tc>
        <w:tc>
          <w:tcPr>
            <w:tcW w:w="636" w:type="pct"/>
          </w:tcPr>
          <w:p w:rsidR="002B6667" w:rsidRPr="00D0579D" w:rsidRDefault="002B6667" w:rsidP="00654F49">
            <w:pPr>
              <w:spacing w:after="0" w:line="235" w:lineRule="auto"/>
              <w:jc w:val="center"/>
              <w:rPr>
                <w:rFonts w:ascii="Times New Roman" w:hAnsi="Times New Roman"/>
                <w:color w:val="000000"/>
                <w:sz w:val="20"/>
                <w:szCs w:val="20"/>
              </w:rPr>
            </w:pPr>
            <w:r w:rsidRPr="00D0579D">
              <w:rPr>
                <w:rFonts w:ascii="Times New Roman" w:hAnsi="Times New Roman"/>
                <w:color w:val="000000"/>
                <w:sz w:val="20"/>
                <w:szCs w:val="20"/>
              </w:rPr>
              <w:t>Подпрограмма «</w:t>
            </w:r>
            <w:r w:rsidR="00FF37B3">
              <w:rPr>
                <w:rFonts w:ascii="Times New Roman" w:hAnsi="Times New Roman"/>
                <w:color w:val="000000"/>
                <w:sz w:val="20"/>
                <w:szCs w:val="20"/>
              </w:rPr>
              <w:t>И</w:t>
            </w:r>
            <w:r w:rsidRPr="00D0579D">
              <w:rPr>
                <w:rFonts w:ascii="Times New Roman" w:hAnsi="Times New Roman"/>
                <w:color w:val="000000"/>
                <w:sz w:val="20"/>
                <w:szCs w:val="20"/>
              </w:rPr>
              <w:t>спользование водных ресурсов» ГП РФ «Воспроизводство и использование природных ресурсов», утвержденная постановлением от 15.04.2014 №322</w:t>
            </w:r>
          </w:p>
          <w:p w:rsidR="002B6667" w:rsidRPr="00D0579D" w:rsidRDefault="002B6667" w:rsidP="00654F49">
            <w:pPr>
              <w:spacing w:after="0" w:line="235" w:lineRule="auto"/>
              <w:jc w:val="center"/>
              <w:rPr>
                <w:rFonts w:ascii="Times New Roman" w:hAnsi="Times New Roman"/>
                <w:color w:val="000000"/>
                <w:sz w:val="20"/>
                <w:szCs w:val="20"/>
              </w:rPr>
            </w:pPr>
            <w:r w:rsidRPr="00D0579D">
              <w:rPr>
                <w:rFonts w:ascii="Times New Roman" w:hAnsi="Times New Roman"/>
                <w:color w:val="000000"/>
                <w:sz w:val="20"/>
                <w:szCs w:val="20"/>
              </w:rPr>
              <w:t>Подпрограмма «Развитие водохозяйственного комплекса Ярославской области» на 2021-2023 годы ГП ЯО «Охрана окружающей среды в ЯО»</w:t>
            </w:r>
            <w:proofErr w:type="gramStart"/>
            <w:r w:rsidRPr="00D0579D">
              <w:rPr>
                <w:rFonts w:ascii="Times New Roman" w:hAnsi="Times New Roman"/>
                <w:color w:val="000000"/>
                <w:sz w:val="20"/>
                <w:szCs w:val="20"/>
              </w:rPr>
              <w:t>.</w:t>
            </w:r>
            <w:proofErr w:type="gramEnd"/>
            <w:r w:rsidRPr="00D0579D">
              <w:rPr>
                <w:rFonts w:ascii="Times New Roman" w:hAnsi="Times New Roman"/>
                <w:color w:val="000000"/>
                <w:sz w:val="20"/>
                <w:szCs w:val="20"/>
              </w:rPr>
              <w:t xml:space="preserve"> </w:t>
            </w:r>
            <w:proofErr w:type="gramStart"/>
            <w:r w:rsidRPr="00D0579D">
              <w:rPr>
                <w:rFonts w:ascii="Times New Roman" w:hAnsi="Times New Roman"/>
                <w:color w:val="000000"/>
                <w:sz w:val="20"/>
                <w:szCs w:val="20"/>
              </w:rPr>
              <w:t>н</w:t>
            </w:r>
            <w:proofErr w:type="gramEnd"/>
            <w:r w:rsidRPr="00D0579D">
              <w:rPr>
                <w:rFonts w:ascii="Times New Roman" w:hAnsi="Times New Roman"/>
                <w:color w:val="000000"/>
                <w:sz w:val="20"/>
                <w:szCs w:val="20"/>
              </w:rPr>
              <w:t>а 2010-2024, утвержденной постановлением Правительства ЯО от 31.03.2020 №291-П</w:t>
            </w:r>
          </w:p>
          <w:p w:rsidR="002B6667" w:rsidRPr="00D0579D" w:rsidRDefault="00FF37B3" w:rsidP="00654F49">
            <w:pPr>
              <w:spacing w:after="0" w:line="235" w:lineRule="auto"/>
              <w:jc w:val="center"/>
              <w:rPr>
                <w:rFonts w:ascii="Times New Roman" w:hAnsi="Times New Roman"/>
                <w:color w:val="000000"/>
                <w:sz w:val="20"/>
                <w:szCs w:val="20"/>
              </w:rPr>
            </w:pPr>
            <w:r>
              <w:rPr>
                <w:rFonts w:ascii="Times New Roman" w:hAnsi="Times New Roman"/>
                <w:color w:val="000000"/>
                <w:sz w:val="20"/>
                <w:szCs w:val="20"/>
              </w:rPr>
              <w:t>Муниципальная программа</w:t>
            </w:r>
            <w:r w:rsidR="002B6667" w:rsidRPr="00D0579D">
              <w:rPr>
                <w:rFonts w:ascii="Times New Roman" w:hAnsi="Times New Roman"/>
                <w:color w:val="000000"/>
                <w:sz w:val="20"/>
                <w:szCs w:val="20"/>
              </w:rPr>
              <w:t xml:space="preserve"> «Развитие водохозяйственного комплекса городского округа город Рыбинск ЯО» на 2021-2026 годы, постановление Администрации ГОГР от 17.12.2020 №2967</w:t>
            </w:r>
            <w:r>
              <w:rPr>
                <w:rFonts w:ascii="Times New Roman" w:hAnsi="Times New Roman"/>
                <w:color w:val="000000"/>
                <w:sz w:val="20"/>
                <w:szCs w:val="20"/>
              </w:rPr>
              <w:t xml:space="preserve"> (в </w:t>
            </w:r>
            <w:proofErr w:type="spellStart"/>
            <w:r>
              <w:rPr>
                <w:rFonts w:ascii="Times New Roman" w:hAnsi="Times New Roman"/>
                <w:color w:val="000000"/>
                <w:sz w:val="20"/>
                <w:szCs w:val="20"/>
              </w:rPr>
              <w:t>действ</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ед</w:t>
            </w:r>
            <w:proofErr w:type="spellEnd"/>
            <w:r>
              <w:rPr>
                <w:rFonts w:ascii="Times New Roman" w:hAnsi="Times New Roman"/>
                <w:color w:val="000000"/>
                <w:sz w:val="20"/>
                <w:szCs w:val="20"/>
              </w:rPr>
              <w:t>.)</w:t>
            </w:r>
          </w:p>
        </w:tc>
        <w:tc>
          <w:tcPr>
            <w:tcW w:w="480" w:type="pct"/>
          </w:tcPr>
          <w:p w:rsidR="002B6667" w:rsidRPr="00D0579D" w:rsidRDefault="002B6667" w:rsidP="00654F49">
            <w:pPr>
              <w:spacing w:line="235" w:lineRule="auto"/>
              <w:jc w:val="center"/>
              <w:rPr>
                <w:rFonts w:ascii="Times New Roman" w:hAnsi="Times New Roman"/>
                <w:color w:val="000000"/>
                <w:sz w:val="20"/>
                <w:szCs w:val="20"/>
              </w:rPr>
            </w:pPr>
            <w:r w:rsidRPr="00D0579D">
              <w:rPr>
                <w:rFonts w:ascii="Times New Roman" w:hAnsi="Times New Roman"/>
                <w:color w:val="000000"/>
                <w:sz w:val="20"/>
                <w:szCs w:val="20"/>
              </w:rPr>
              <w:t>2021-2026</w:t>
            </w:r>
          </w:p>
        </w:tc>
        <w:tc>
          <w:tcPr>
            <w:tcW w:w="575" w:type="pct"/>
          </w:tcPr>
          <w:p w:rsidR="002B6667" w:rsidRPr="00D0579D" w:rsidRDefault="002B6667" w:rsidP="00654F49">
            <w:pPr>
              <w:spacing w:after="0" w:line="235" w:lineRule="auto"/>
              <w:jc w:val="center"/>
              <w:rPr>
                <w:rFonts w:ascii="Times New Roman" w:hAnsi="Times New Roman"/>
                <w:color w:val="000000"/>
                <w:sz w:val="20"/>
                <w:szCs w:val="20"/>
              </w:rPr>
            </w:pPr>
            <w:r w:rsidRPr="00D0579D">
              <w:rPr>
                <w:rFonts w:ascii="Times New Roman" w:hAnsi="Times New Roman"/>
                <w:color w:val="000000"/>
                <w:sz w:val="20"/>
                <w:szCs w:val="20"/>
              </w:rPr>
              <w:t>Департамент охраны окружающей среды и природопользования ЯО;</w:t>
            </w:r>
          </w:p>
          <w:p w:rsidR="002B6667" w:rsidRPr="00D0579D" w:rsidRDefault="002B6667" w:rsidP="00654F49">
            <w:pPr>
              <w:spacing w:after="0" w:line="235" w:lineRule="auto"/>
              <w:jc w:val="center"/>
              <w:rPr>
                <w:rFonts w:ascii="Times New Roman" w:hAnsi="Times New Roman"/>
                <w:color w:val="000000"/>
                <w:sz w:val="20"/>
                <w:szCs w:val="20"/>
              </w:rPr>
            </w:pPr>
            <w:r w:rsidRPr="00D0579D">
              <w:rPr>
                <w:rFonts w:ascii="Times New Roman" w:hAnsi="Times New Roman"/>
                <w:color w:val="000000"/>
                <w:sz w:val="20"/>
                <w:szCs w:val="20"/>
              </w:rPr>
              <w:t>УС</w:t>
            </w:r>
          </w:p>
        </w:tc>
      </w:tr>
    </w:tbl>
    <w:p w:rsidR="00654F49" w:rsidRDefault="00654F49" w:rsidP="000B6239">
      <w:pPr>
        <w:pStyle w:val="1"/>
        <w:keepNext w:val="0"/>
        <w:widowControl w:val="0"/>
        <w:autoSpaceDE w:val="0"/>
        <w:autoSpaceDN w:val="0"/>
        <w:adjustRightInd w:val="0"/>
        <w:spacing w:before="60" w:after="60"/>
        <w:rPr>
          <w:b/>
          <w:color w:val="000000"/>
          <w:sz w:val="24"/>
        </w:rPr>
      </w:pPr>
    </w:p>
    <w:p w:rsidR="006D6C95" w:rsidRPr="00D0579D" w:rsidRDefault="00783179" w:rsidP="000B6239">
      <w:pPr>
        <w:pStyle w:val="1"/>
        <w:keepNext w:val="0"/>
        <w:widowControl w:val="0"/>
        <w:autoSpaceDE w:val="0"/>
        <w:autoSpaceDN w:val="0"/>
        <w:adjustRightInd w:val="0"/>
        <w:spacing w:before="60" w:after="60"/>
        <w:jc w:val="center"/>
        <w:rPr>
          <w:color w:val="000000"/>
          <w:sz w:val="20"/>
        </w:rPr>
      </w:pPr>
      <w:r w:rsidRPr="00D0579D">
        <w:rPr>
          <w:b/>
          <w:color w:val="000000"/>
          <w:sz w:val="20"/>
          <w:lang w:val="en-US"/>
        </w:rPr>
        <w:t>III</w:t>
      </w:r>
      <w:r w:rsidRPr="00D0579D">
        <w:rPr>
          <w:b/>
          <w:color w:val="000000"/>
          <w:sz w:val="20"/>
        </w:rPr>
        <w:t>. РАЗВИТИЕ СОЦИАЛЬНОЙ СФЕРЫ</w:t>
      </w:r>
    </w:p>
    <w:p w:rsidR="006D6C95" w:rsidRPr="00D0579D" w:rsidRDefault="00783179" w:rsidP="000B6239">
      <w:pPr>
        <w:pStyle w:val="1"/>
        <w:keepNext w:val="0"/>
        <w:widowControl w:val="0"/>
        <w:autoSpaceDE w:val="0"/>
        <w:autoSpaceDN w:val="0"/>
        <w:adjustRightInd w:val="0"/>
        <w:spacing w:before="60" w:after="60"/>
        <w:rPr>
          <w:b/>
          <w:color w:val="000000"/>
          <w:sz w:val="24"/>
        </w:rPr>
      </w:pPr>
      <w:r w:rsidRPr="00D0579D">
        <w:rPr>
          <w:b/>
          <w:color w:val="000000"/>
          <w:sz w:val="24"/>
        </w:rPr>
        <w:t>1. Социальная поддержка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377"/>
        <w:gridCol w:w="2533"/>
        <w:gridCol w:w="2220"/>
        <w:gridCol w:w="2407"/>
        <w:gridCol w:w="2150"/>
        <w:gridCol w:w="2533"/>
        <w:gridCol w:w="252"/>
        <w:gridCol w:w="2603"/>
        <w:gridCol w:w="17"/>
        <w:gridCol w:w="1950"/>
        <w:gridCol w:w="17"/>
        <w:gridCol w:w="2015"/>
        <w:gridCol w:w="17"/>
      </w:tblGrid>
      <w:tr w:rsidR="008769D4" w:rsidRPr="00D0579D" w:rsidTr="00C34FDB">
        <w:trPr>
          <w:trHeight w:val="436"/>
        </w:trPr>
        <w:tc>
          <w:tcPr>
            <w:tcW w:w="154" w:type="pct"/>
            <w:vAlign w:val="center"/>
          </w:tcPr>
          <w:p w:rsidR="006D6C95" w:rsidRPr="00D0579D" w:rsidRDefault="00783179" w:rsidP="00FF307E">
            <w:pPr>
              <w:spacing w:after="0" w:line="240" w:lineRule="auto"/>
              <w:ind w:left="-142" w:right="-142"/>
              <w:jc w:val="center"/>
              <w:rPr>
                <w:rFonts w:ascii="Times New Roman" w:hAnsi="Times New Roman"/>
                <w:b/>
                <w:color w:val="000000"/>
                <w:sz w:val="20"/>
                <w:szCs w:val="20"/>
              </w:rPr>
            </w:pPr>
            <w:r w:rsidRPr="00D0579D">
              <w:rPr>
                <w:rFonts w:ascii="Times New Roman" w:hAnsi="Times New Roman"/>
                <w:b/>
                <w:color w:val="000000"/>
                <w:sz w:val="20"/>
                <w:szCs w:val="20"/>
              </w:rPr>
              <w:t>№</w:t>
            </w:r>
          </w:p>
          <w:p w:rsidR="006D6C95" w:rsidRPr="00D0579D" w:rsidRDefault="00783179" w:rsidP="00FF307E">
            <w:pPr>
              <w:spacing w:after="0" w:line="240" w:lineRule="auto"/>
              <w:ind w:left="-142" w:right="-142"/>
              <w:jc w:val="center"/>
              <w:rPr>
                <w:rFonts w:ascii="Times New Roman" w:hAnsi="Times New Roman"/>
                <w:b/>
                <w:color w:val="000000"/>
                <w:sz w:val="20"/>
                <w:szCs w:val="20"/>
              </w:rPr>
            </w:pPr>
            <w:proofErr w:type="gramStart"/>
            <w:r w:rsidRPr="00D0579D">
              <w:rPr>
                <w:rFonts w:ascii="Times New Roman" w:hAnsi="Times New Roman"/>
                <w:b/>
                <w:color w:val="000000"/>
                <w:sz w:val="20"/>
                <w:szCs w:val="20"/>
              </w:rPr>
              <w:t>п</w:t>
            </w:r>
            <w:proofErr w:type="gramEnd"/>
            <w:r w:rsidRPr="00D0579D">
              <w:rPr>
                <w:rFonts w:ascii="Times New Roman" w:hAnsi="Times New Roman"/>
                <w:b/>
                <w:color w:val="000000"/>
                <w:sz w:val="20"/>
                <w:szCs w:val="20"/>
              </w:rPr>
              <w:t>/п</w:t>
            </w:r>
          </w:p>
        </w:tc>
        <w:tc>
          <w:tcPr>
            <w:tcW w:w="546" w:type="pct"/>
            <w:vAlign w:val="center"/>
          </w:tcPr>
          <w:p w:rsidR="006D6C95" w:rsidRPr="00D0579D" w:rsidRDefault="00783179" w:rsidP="00FF307E">
            <w:pPr>
              <w:spacing w:after="0" w:line="240" w:lineRule="auto"/>
              <w:ind w:right="-142"/>
              <w:jc w:val="center"/>
              <w:rPr>
                <w:rFonts w:ascii="Times New Roman" w:hAnsi="Times New Roman"/>
                <w:b/>
                <w:color w:val="000000"/>
                <w:sz w:val="20"/>
                <w:szCs w:val="20"/>
              </w:rPr>
            </w:pPr>
            <w:r w:rsidRPr="00D0579D">
              <w:rPr>
                <w:rFonts w:ascii="Times New Roman" w:hAnsi="Times New Roman"/>
                <w:b/>
                <w:color w:val="000000"/>
                <w:sz w:val="20"/>
                <w:szCs w:val="20"/>
              </w:rPr>
              <w:t>Мероприятие</w:t>
            </w:r>
          </w:p>
        </w:tc>
        <w:tc>
          <w:tcPr>
            <w:tcW w:w="582" w:type="pct"/>
            <w:vAlign w:val="center"/>
          </w:tcPr>
          <w:p w:rsidR="006D6C95" w:rsidRPr="00D0579D" w:rsidRDefault="00783179" w:rsidP="00FF307E">
            <w:pPr>
              <w:spacing w:after="0" w:line="240" w:lineRule="auto"/>
              <w:ind w:left="-108" w:right="-142"/>
              <w:jc w:val="center"/>
              <w:rPr>
                <w:rFonts w:ascii="Times New Roman" w:hAnsi="Times New Roman"/>
                <w:b/>
                <w:color w:val="000000"/>
                <w:sz w:val="20"/>
                <w:szCs w:val="20"/>
              </w:rPr>
            </w:pPr>
            <w:r w:rsidRPr="00D0579D">
              <w:rPr>
                <w:rFonts w:ascii="Times New Roman" w:hAnsi="Times New Roman"/>
                <w:b/>
                <w:color w:val="000000"/>
                <w:sz w:val="20"/>
                <w:szCs w:val="20"/>
              </w:rPr>
              <w:t>Проблема</w:t>
            </w:r>
          </w:p>
          <w:p w:rsidR="006D6C95" w:rsidRPr="00D0579D" w:rsidRDefault="00783179" w:rsidP="00FF307E">
            <w:pPr>
              <w:spacing w:after="0" w:line="240" w:lineRule="auto"/>
              <w:ind w:left="-108" w:right="-142"/>
              <w:jc w:val="center"/>
              <w:rPr>
                <w:rFonts w:ascii="Times New Roman" w:hAnsi="Times New Roman"/>
                <w:i/>
                <w:color w:val="000000"/>
                <w:sz w:val="20"/>
                <w:szCs w:val="20"/>
              </w:rPr>
            </w:pPr>
            <w:r w:rsidRPr="00D0579D">
              <w:rPr>
                <w:rFonts w:ascii="Times New Roman" w:hAnsi="Times New Roman"/>
                <w:i/>
                <w:color w:val="000000"/>
                <w:sz w:val="20"/>
                <w:szCs w:val="20"/>
              </w:rPr>
              <w:t>(краткое описание ситуации)</w:t>
            </w:r>
          </w:p>
        </w:tc>
        <w:tc>
          <w:tcPr>
            <w:tcW w:w="510" w:type="pct"/>
            <w:vAlign w:val="center"/>
          </w:tcPr>
          <w:p w:rsidR="008A3409" w:rsidRPr="00D0579D" w:rsidRDefault="00783179" w:rsidP="00FF307E">
            <w:pPr>
              <w:spacing w:after="0" w:line="240" w:lineRule="auto"/>
              <w:ind w:left="-107" w:right="-142"/>
              <w:jc w:val="center"/>
              <w:rPr>
                <w:rFonts w:ascii="Times New Roman" w:hAnsi="Times New Roman"/>
                <w:b/>
                <w:color w:val="000000"/>
                <w:sz w:val="20"/>
                <w:szCs w:val="20"/>
              </w:rPr>
            </w:pPr>
            <w:r w:rsidRPr="00D0579D">
              <w:rPr>
                <w:rFonts w:ascii="Times New Roman" w:hAnsi="Times New Roman"/>
                <w:b/>
                <w:color w:val="000000"/>
                <w:sz w:val="20"/>
                <w:szCs w:val="20"/>
              </w:rPr>
              <w:t xml:space="preserve">Ожидаемый </w:t>
            </w:r>
          </w:p>
          <w:p w:rsidR="006D6C95" w:rsidRPr="00D0579D" w:rsidRDefault="00783179" w:rsidP="00FF307E">
            <w:pPr>
              <w:spacing w:after="0" w:line="240" w:lineRule="auto"/>
              <w:ind w:left="-107" w:right="-142"/>
              <w:jc w:val="center"/>
              <w:rPr>
                <w:rFonts w:ascii="Times New Roman" w:hAnsi="Times New Roman"/>
                <w:b/>
                <w:color w:val="000000"/>
                <w:sz w:val="20"/>
                <w:szCs w:val="20"/>
              </w:rPr>
            </w:pPr>
            <w:r w:rsidRPr="00D0579D">
              <w:rPr>
                <w:rFonts w:ascii="Times New Roman" w:hAnsi="Times New Roman"/>
                <w:b/>
                <w:color w:val="000000"/>
                <w:sz w:val="20"/>
                <w:szCs w:val="20"/>
              </w:rPr>
              <w:t>результат</w:t>
            </w:r>
          </w:p>
        </w:tc>
        <w:tc>
          <w:tcPr>
            <w:tcW w:w="553" w:type="pct"/>
            <w:vAlign w:val="center"/>
          </w:tcPr>
          <w:p w:rsidR="006D6C95" w:rsidRPr="00D0579D" w:rsidRDefault="00783179" w:rsidP="008A3409">
            <w:pPr>
              <w:spacing w:after="0" w:line="240" w:lineRule="auto"/>
              <w:ind w:left="-111" w:right="-49"/>
              <w:jc w:val="center"/>
              <w:rPr>
                <w:rFonts w:ascii="Times New Roman" w:hAnsi="Times New Roman"/>
                <w:b/>
                <w:color w:val="000000"/>
                <w:sz w:val="20"/>
                <w:szCs w:val="20"/>
              </w:rPr>
            </w:pPr>
            <w:r w:rsidRPr="00D0579D">
              <w:rPr>
                <w:rFonts w:ascii="Times New Roman" w:hAnsi="Times New Roman"/>
                <w:b/>
                <w:color w:val="000000"/>
                <w:sz w:val="20"/>
                <w:szCs w:val="20"/>
              </w:rPr>
              <w:t>Социально-экономический эффект</w:t>
            </w:r>
          </w:p>
        </w:tc>
        <w:tc>
          <w:tcPr>
            <w:tcW w:w="494" w:type="pct"/>
            <w:vAlign w:val="center"/>
          </w:tcPr>
          <w:p w:rsidR="006D6C95" w:rsidRPr="00D0579D" w:rsidRDefault="00783179" w:rsidP="00FF307E">
            <w:pPr>
              <w:spacing w:after="0" w:line="240" w:lineRule="auto"/>
              <w:ind w:left="-107" w:right="-142"/>
              <w:jc w:val="center"/>
              <w:rPr>
                <w:rFonts w:ascii="Times New Roman" w:hAnsi="Times New Roman"/>
                <w:b/>
                <w:color w:val="000000"/>
                <w:sz w:val="20"/>
                <w:szCs w:val="20"/>
              </w:rPr>
            </w:pPr>
            <w:r w:rsidRPr="00D0579D">
              <w:rPr>
                <w:rFonts w:ascii="Times New Roman" w:hAnsi="Times New Roman"/>
                <w:b/>
                <w:color w:val="000000"/>
                <w:sz w:val="20"/>
                <w:szCs w:val="20"/>
              </w:rPr>
              <w:t>Показатель</w:t>
            </w:r>
          </w:p>
        </w:tc>
        <w:tc>
          <w:tcPr>
            <w:tcW w:w="582" w:type="pct"/>
            <w:vAlign w:val="center"/>
          </w:tcPr>
          <w:p w:rsidR="006D6C95" w:rsidRPr="00D0579D" w:rsidRDefault="00783179" w:rsidP="00FF307E">
            <w:pPr>
              <w:spacing w:after="0" w:line="240" w:lineRule="auto"/>
              <w:ind w:right="-142"/>
              <w:jc w:val="center"/>
              <w:rPr>
                <w:rFonts w:ascii="Times New Roman" w:hAnsi="Times New Roman"/>
                <w:b/>
                <w:color w:val="000000"/>
                <w:sz w:val="20"/>
                <w:szCs w:val="20"/>
              </w:rPr>
            </w:pPr>
            <w:r w:rsidRPr="00D0579D">
              <w:rPr>
                <w:rFonts w:ascii="Times New Roman" w:hAnsi="Times New Roman"/>
                <w:b/>
                <w:color w:val="000000"/>
                <w:sz w:val="20"/>
                <w:szCs w:val="20"/>
              </w:rPr>
              <w:t xml:space="preserve">Условия реализации мероприятия </w:t>
            </w:r>
            <w:r w:rsidRPr="00D0579D">
              <w:rPr>
                <w:rFonts w:ascii="Times New Roman" w:hAnsi="Times New Roman"/>
                <w:i/>
                <w:color w:val="000000"/>
                <w:sz w:val="20"/>
                <w:szCs w:val="20"/>
              </w:rPr>
              <w:t>(необходимые ресурсы, наличие ПСД, нормативно-правовое регулирование)</w:t>
            </w:r>
          </w:p>
        </w:tc>
        <w:tc>
          <w:tcPr>
            <w:tcW w:w="660" w:type="pct"/>
            <w:gridSpan w:val="3"/>
            <w:vAlign w:val="center"/>
          </w:tcPr>
          <w:p w:rsidR="006D6C95" w:rsidRPr="00D0579D" w:rsidRDefault="00783179" w:rsidP="00FF307E">
            <w:pPr>
              <w:spacing w:after="0" w:line="240" w:lineRule="auto"/>
              <w:ind w:right="-142"/>
              <w:jc w:val="center"/>
              <w:rPr>
                <w:rFonts w:ascii="Times New Roman" w:hAnsi="Times New Roman"/>
                <w:b/>
                <w:color w:val="000000"/>
                <w:sz w:val="20"/>
                <w:szCs w:val="20"/>
              </w:rPr>
            </w:pPr>
            <w:r w:rsidRPr="00D0579D">
              <w:rPr>
                <w:rFonts w:ascii="Times New Roman" w:hAnsi="Times New Roman"/>
                <w:b/>
                <w:color w:val="000000"/>
                <w:sz w:val="20"/>
                <w:szCs w:val="20"/>
              </w:rPr>
              <w:t>Взаимосвязь с утвержденными документами</w:t>
            </w:r>
          </w:p>
        </w:tc>
        <w:tc>
          <w:tcPr>
            <w:tcW w:w="452" w:type="pct"/>
            <w:gridSpan w:val="2"/>
            <w:vAlign w:val="center"/>
          </w:tcPr>
          <w:p w:rsidR="006D6C95" w:rsidRPr="00D0579D" w:rsidRDefault="00783179" w:rsidP="00FF307E">
            <w:pPr>
              <w:spacing w:after="0" w:line="240" w:lineRule="auto"/>
              <w:ind w:left="-107" w:right="-142"/>
              <w:jc w:val="center"/>
              <w:rPr>
                <w:rFonts w:ascii="Times New Roman" w:hAnsi="Times New Roman"/>
                <w:b/>
                <w:color w:val="000000"/>
                <w:sz w:val="20"/>
                <w:szCs w:val="20"/>
              </w:rPr>
            </w:pPr>
            <w:r w:rsidRPr="00D0579D">
              <w:rPr>
                <w:rFonts w:ascii="Times New Roman" w:hAnsi="Times New Roman"/>
                <w:b/>
                <w:color w:val="000000"/>
                <w:sz w:val="20"/>
                <w:szCs w:val="20"/>
              </w:rPr>
              <w:t>Срок реализации,</w:t>
            </w:r>
          </w:p>
          <w:p w:rsidR="006D6C95" w:rsidRPr="00D0579D" w:rsidRDefault="00783179" w:rsidP="00FF307E">
            <w:pPr>
              <w:spacing w:after="0" w:line="240" w:lineRule="auto"/>
              <w:ind w:left="-107" w:right="-142"/>
              <w:jc w:val="center"/>
              <w:rPr>
                <w:rFonts w:ascii="Times New Roman" w:hAnsi="Times New Roman"/>
                <w:b/>
                <w:color w:val="000000"/>
                <w:sz w:val="20"/>
                <w:szCs w:val="20"/>
              </w:rPr>
            </w:pPr>
            <w:r w:rsidRPr="00D0579D">
              <w:rPr>
                <w:rFonts w:ascii="Times New Roman" w:hAnsi="Times New Roman"/>
                <w:b/>
                <w:color w:val="000000"/>
                <w:sz w:val="20"/>
                <w:szCs w:val="20"/>
              </w:rPr>
              <w:t>контрольные точки</w:t>
            </w:r>
          </w:p>
        </w:tc>
        <w:tc>
          <w:tcPr>
            <w:tcW w:w="467" w:type="pct"/>
            <w:gridSpan w:val="2"/>
            <w:vAlign w:val="center"/>
          </w:tcPr>
          <w:p w:rsidR="006D6C95" w:rsidRPr="00D0579D" w:rsidRDefault="00783179" w:rsidP="00FF307E">
            <w:pPr>
              <w:spacing w:after="0" w:line="240" w:lineRule="auto"/>
              <w:ind w:left="-109" w:right="-142"/>
              <w:jc w:val="center"/>
              <w:rPr>
                <w:rFonts w:ascii="Times New Roman" w:hAnsi="Times New Roman"/>
                <w:b/>
                <w:color w:val="000000"/>
                <w:sz w:val="20"/>
                <w:szCs w:val="20"/>
              </w:rPr>
            </w:pPr>
            <w:r w:rsidRPr="00D0579D">
              <w:rPr>
                <w:rFonts w:ascii="Times New Roman" w:hAnsi="Times New Roman"/>
                <w:b/>
                <w:color w:val="000000"/>
                <w:sz w:val="20"/>
                <w:szCs w:val="20"/>
              </w:rPr>
              <w:t>Ответственный</w:t>
            </w:r>
          </w:p>
        </w:tc>
      </w:tr>
      <w:tr w:rsidR="006D6C95" w:rsidRPr="001C281C" w:rsidTr="008769D4">
        <w:trPr>
          <w:trHeight w:val="154"/>
        </w:trPr>
        <w:tc>
          <w:tcPr>
            <w:tcW w:w="5000" w:type="pct"/>
            <w:gridSpan w:val="14"/>
            <w:shd w:val="clear" w:color="auto" w:fill="EAF1DD"/>
            <w:vAlign w:val="center"/>
          </w:tcPr>
          <w:p w:rsidR="006D6C95" w:rsidRPr="001C281C" w:rsidRDefault="00783179" w:rsidP="008A3409">
            <w:pPr>
              <w:spacing w:after="120" w:line="240" w:lineRule="auto"/>
              <w:rPr>
                <w:rFonts w:ascii="Times New Roman" w:hAnsi="Times New Roman"/>
                <w:b/>
                <w:color w:val="000000"/>
                <w:sz w:val="20"/>
                <w:szCs w:val="20"/>
              </w:rPr>
            </w:pPr>
            <w:r w:rsidRPr="001C281C">
              <w:rPr>
                <w:rFonts w:ascii="Times New Roman" w:hAnsi="Times New Roman"/>
                <w:color w:val="000000"/>
                <w:sz w:val="20"/>
                <w:szCs w:val="20"/>
              </w:rPr>
              <w:t>1.1 Обеспечение комфортных и доступных услуг в сфере социальной защиты и социального обслуживания населения</w:t>
            </w:r>
          </w:p>
        </w:tc>
      </w:tr>
      <w:tr w:rsidR="009E6021" w:rsidRPr="00D0579D" w:rsidTr="00C34FDB">
        <w:trPr>
          <w:trHeight w:val="154"/>
        </w:trPr>
        <w:tc>
          <w:tcPr>
            <w:tcW w:w="154" w:type="pct"/>
          </w:tcPr>
          <w:p w:rsidR="009E6021" w:rsidRPr="00000C76" w:rsidRDefault="009E6021" w:rsidP="009E6021">
            <w:pPr>
              <w:spacing w:after="0" w:line="240" w:lineRule="auto"/>
              <w:rPr>
                <w:rFonts w:ascii="Times New Roman" w:hAnsi="Times New Roman"/>
                <w:color w:val="000000"/>
                <w:sz w:val="20"/>
                <w:szCs w:val="20"/>
              </w:rPr>
            </w:pPr>
            <w:r w:rsidRPr="00000C76">
              <w:rPr>
                <w:rFonts w:ascii="Times New Roman" w:eastAsia="Times New Roman" w:hAnsi="Times New Roman"/>
                <w:color w:val="000000" w:themeColor="text1"/>
                <w:sz w:val="20"/>
                <w:szCs w:val="20"/>
              </w:rPr>
              <w:t>1.1.1</w:t>
            </w:r>
          </w:p>
          <w:p w:rsidR="009E6021" w:rsidRPr="00000C76" w:rsidRDefault="009E6021" w:rsidP="00C301F4">
            <w:pPr>
              <w:spacing w:after="0" w:line="240" w:lineRule="auto"/>
              <w:rPr>
                <w:rFonts w:ascii="Times New Roman" w:hAnsi="Times New Roman"/>
                <w:color w:val="000000"/>
                <w:sz w:val="20"/>
                <w:szCs w:val="20"/>
              </w:rPr>
            </w:pPr>
          </w:p>
        </w:tc>
        <w:tc>
          <w:tcPr>
            <w:tcW w:w="546" w:type="pct"/>
          </w:tcPr>
          <w:p w:rsidR="009E6021" w:rsidRPr="00000C76" w:rsidRDefault="009E6021" w:rsidP="006C5802">
            <w:pPr>
              <w:spacing w:after="0" w:line="240" w:lineRule="auto"/>
              <w:rPr>
                <w:rFonts w:ascii="Times New Roman" w:hAnsi="Times New Roman"/>
                <w:sz w:val="20"/>
                <w:szCs w:val="20"/>
              </w:rPr>
            </w:pPr>
            <w:r w:rsidRPr="00000C76">
              <w:rPr>
                <w:rFonts w:ascii="Times New Roman" w:eastAsia="Times New Roman" w:hAnsi="Times New Roman"/>
                <w:color w:val="000000" w:themeColor="text1"/>
                <w:sz w:val="20"/>
                <w:szCs w:val="20"/>
              </w:rPr>
              <w:t>Внедрение новой формы помощи на дому (услуги помощников по уходу) в рамках реализации государственного социального заказа</w:t>
            </w:r>
          </w:p>
        </w:tc>
        <w:tc>
          <w:tcPr>
            <w:tcW w:w="582" w:type="pct"/>
          </w:tcPr>
          <w:p w:rsidR="009E6021" w:rsidRPr="00000C76" w:rsidRDefault="009E6021" w:rsidP="009E6021">
            <w:pPr>
              <w:spacing w:after="0" w:line="240" w:lineRule="auto"/>
              <w:ind w:left="-108" w:right="-108"/>
              <w:jc w:val="center"/>
              <w:rPr>
                <w:rFonts w:ascii="Times New Roman" w:eastAsia="Times New Roman" w:hAnsi="Times New Roman"/>
                <w:color w:val="000000" w:themeColor="text1"/>
                <w:sz w:val="20"/>
                <w:szCs w:val="20"/>
              </w:rPr>
            </w:pPr>
            <w:r w:rsidRPr="00000C76">
              <w:rPr>
                <w:rFonts w:ascii="Times New Roman" w:eastAsia="Times New Roman" w:hAnsi="Times New Roman"/>
                <w:color w:val="000000" w:themeColor="text1"/>
                <w:sz w:val="20"/>
                <w:szCs w:val="20"/>
              </w:rPr>
              <w:t>Потребность в осуществлении ухода и присмотра на дому за гражданами с психическими расстройствами; с признаками старческой деменции; гражданами после выписки из стационаров</w:t>
            </w:r>
          </w:p>
          <w:p w:rsidR="009E6021" w:rsidRPr="00000C76" w:rsidRDefault="009E6021" w:rsidP="008A3409">
            <w:pPr>
              <w:spacing w:after="0" w:line="240" w:lineRule="auto"/>
              <w:jc w:val="center"/>
              <w:outlineLvl w:val="1"/>
              <w:rPr>
                <w:rFonts w:ascii="Times New Roman" w:hAnsi="Times New Roman"/>
                <w:sz w:val="20"/>
                <w:szCs w:val="20"/>
              </w:rPr>
            </w:pPr>
          </w:p>
        </w:tc>
        <w:tc>
          <w:tcPr>
            <w:tcW w:w="510" w:type="pct"/>
          </w:tcPr>
          <w:p w:rsidR="009E6021" w:rsidRPr="00000C76" w:rsidRDefault="009E6021" w:rsidP="009E6021">
            <w:pPr>
              <w:spacing w:after="0" w:line="240" w:lineRule="auto"/>
              <w:rPr>
                <w:rFonts w:ascii="Times New Roman" w:eastAsia="Times New Roman" w:hAnsi="Times New Roman"/>
                <w:color w:val="000000" w:themeColor="text1"/>
                <w:sz w:val="20"/>
                <w:szCs w:val="20"/>
              </w:rPr>
            </w:pPr>
            <w:r w:rsidRPr="00000C76">
              <w:rPr>
                <w:rFonts w:ascii="Times New Roman" w:eastAsia="Times New Roman" w:hAnsi="Times New Roman"/>
                <w:color w:val="000000" w:themeColor="text1"/>
                <w:sz w:val="20"/>
                <w:szCs w:val="20"/>
              </w:rPr>
              <w:t>Удовлетворение потребности в осуществлении ухода и присмотра за гражданами, которым требуется посторонняя помощь и уход, восстановление навыков.</w:t>
            </w:r>
          </w:p>
          <w:p w:rsidR="009E6021" w:rsidRPr="00000C76" w:rsidRDefault="009E6021" w:rsidP="009E6021">
            <w:pPr>
              <w:rPr>
                <w:rFonts w:ascii="Times New Roman" w:hAnsi="Times New Roman"/>
                <w:sz w:val="20"/>
                <w:szCs w:val="20"/>
              </w:rPr>
            </w:pPr>
          </w:p>
        </w:tc>
        <w:tc>
          <w:tcPr>
            <w:tcW w:w="553" w:type="pct"/>
          </w:tcPr>
          <w:p w:rsidR="009E6021" w:rsidRPr="00000C76" w:rsidRDefault="009E6021" w:rsidP="009E6021">
            <w:pPr>
              <w:spacing w:after="0" w:line="240" w:lineRule="auto"/>
              <w:jc w:val="center"/>
              <w:rPr>
                <w:rFonts w:ascii="Times New Roman" w:eastAsia="Times New Roman" w:hAnsi="Times New Roman"/>
                <w:color w:val="000000" w:themeColor="text1"/>
                <w:sz w:val="20"/>
                <w:szCs w:val="20"/>
              </w:rPr>
            </w:pPr>
            <w:r w:rsidRPr="00000C76">
              <w:rPr>
                <w:rFonts w:ascii="Times New Roman" w:eastAsia="Times New Roman" w:hAnsi="Times New Roman"/>
                <w:color w:val="000000" w:themeColor="text1"/>
                <w:sz w:val="20"/>
                <w:szCs w:val="20"/>
              </w:rPr>
              <w:t xml:space="preserve">Организация системы долговременного ухода, в </w:t>
            </w:r>
            <w:proofErr w:type="spellStart"/>
            <w:r w:rsidRPr="00000C76">
              <w:rPr>
                <w:rFonts w:ascii="Times New Roman" w:eastAsia="Times New Roman" w:hAnsi="Times New Roman"/>
                <w:color w:val="000000" w:themeColor="text1"/>
                <w:sz w:val="20"/>
                <w:szCs w:val="20"/>
              </w:rPr>
              <w:t>т.ч</w:t>
            </w:r>
            <w:proofErr w:type="spellEnd"/>
            <w:r w:rsidRPr="00000C76">
              <w:rPr>
                <w:rFonts w:ascii="Times New Roman" w:eastAsia="Times New Roman" w:hAnsi="Times New Roman"/>
                <w:color w:val="000000" w:themeColor="text1"/>
                <w:sz w:val="20"/>
                <w:szCs w:val="20"/>
              </w:rPr>
              <w:t xml:space="preserve">. обеспечение проживания граждан в </w:t>
            </w:r>
            <w:proofErr w:type="gramStart"/>
            <w:r w:rsidRPr="00000C76">
              <w:rPr>
                <w:rFonts w:ascii="Times New Roman" w:eastAsia="Times New Roman" w:hAnsi="Times New Roman"/>
                <w:color w:val="000000" w:themeColor="text1"/>
                <w:sz w:val="20"/>
                <w:szCs w:val="20"/>
              </w:rPr>
              <w:t>привычной</w:t>
            </w:r>
            <w:proofErr w:type="gramEnd"/>
            <w:r w:rsidRPr="00000C76">
              <w:rPr>
                <w:rFonts w:ascii="Times New Roman" w:eastAsia="Times New Roman" w:hAnsi="Times New Roman"/>
                <w:color w:val="000000" w:themeColor="text1"/>
                <w:sz w:val="20"/>
                <w:szCs w:val="20"/>
              </w:rPr>
              <w:t xml:space="preserve"> домашней среде.</w:t>
            </w:r>
          </w:p>
          <w:p w:rsidR="009E6021" w:rsidRPr="00000C76" w:rsidRDefault="009E6021" w:rsidP="009E6021">
            <w:pPr>
              <w:pStyle w:val="210"/>
              <w:spacing w:after="0" w:line="240" w:lineRule="auto"/>
              <w:jc w:val="center"/>
              <w:rPr>
                <w:sz w:val="20"/>
                <w:szCs w:val="20"/>
              </w:rPr>
            </w:pPr>
            <w:r w:rsidRPr="00000C76">
              <w:rPr>
                <w:color w:val="000000" w:themeColor="text1"/>
                <w:sz w:val="20"/>
                <w:szCs w:val="20"/>
              </w:rPr>
              <w:t>Снижение нагрузки на стационарные учреждения.</w:t>
            </w:r>
          </w:p>
        </w:tc>
        <w:tc>
          <w:tcPr>
            <w:tcW w:w="494" w:type="pct"/>
          </w:tcPr>
          <w:p w:rsidR="009E6021" w:rsidRPr="00000C76" w:rsidRDefault="009E6021" w:rsidP="009E6021">
            <w:pPr>
              <w:spacing w:after="0" w:line="240" w:lineRule="auto"/>
              <w:jc w:val="center"/>
              <w:rPr>
                <w:rFonts w:ascii="Times New Roman" w:eastAsia="Times New Roman" w:hAnsi="Times New Roman"/>
                <w:color w:val="000000" w:themeColor="text1"/>
                <w:sz w:val="20"/>
                <w:szCs w:val="20"/>
              </w:rPr>
            </w:pPr>
            <w:r w:rsidRPr="00000C76">
              <w:rPr>
                <w:rFonts w:ascii="Times New Roman" w:eastAsia="Times New Roman" w:hAnsi="Times New Roman"/>
                <w:color w:val="000000" w:themeColor="text1"/>
                <w:sz w:val="20"/>
                <w:szCs w:val="20"/>
              </w:rPr>
              <w:t>Число граждан – получателей социальной услуги «Помощник по уходу»- в 2022 году - 20 ед.</w:t>
            </w:r>
          </w:p>
          <w:p w:rsidR="009E6021" w:rsidRPr="00000C76" w:rsidRDefault="009E6021" w:rsidP="009E6021">
            <w:pPr>
              <w:spacing w:after="0" w:line="240" w:lineRule="auto"/>
              <w:jc w:val="center"/>
              <w:rPr>
                <w:rFonts w:ascii="Times New Roman" w:eastAsia="Times New Roman" w:hAnsi="Times New Roman"/>
                <w:color w:val="000000" w:themeColor="text1"/>
                <w:sz w:val="20"/>
                <w:szCs w:val="20"/>
              </w:rPr>
            </w:pPr>
            <w:r w:rsidRPr="00000C76">
              <w:rPr>
                <w:rFonts w:ascii="Times New Roman" w:eastAsia="Times New Roman" w:hAnsi="Times New Roman"/>
                <w:color w:val="000000" w:themeColor="text1"/>
                <w:sz w:val="20"/>
                <w:szCs w:val="20"/>
              </w:rPr>
              <w:t>Расчет показателя ежегодно осуществляется исходя из анализа нуждаемости в услуге</w:t>
            </w:r>
          </w:p>
          <w:p w:rsidR="009E6021" w:rsidRPr="00000C76" w:rsidRDefault="009E6021" w:rsidP="008A3409">
            <w:pPr>
              <w:spacing w:after="0" w:line="240" w:lineRule="auto"/>
              <w:jc w:val="center"/>
              <w:rPr>
                <w:rFonts w:ascii="Times New Roman" w:hAnsi="Times New Roman"/>
                <w:sz w:val="20"/>
                <w:szCs w:val="20"/>
              </w:rPr>
            </w:pPr>
          </w:p>
        </w:tc>
        <w:tc>
          <w:tcPr>
            <w:tcW w:w="582" w:type="pct"/>
          </w:tcPr>
          <w:p w:rsidR="009E6021" w:rsidRPr="00000C76" w:rsidRDefault="009E6021" w:rsidP="009E6021">
            <w:pPr>
              <w:spacing w:after="0" w:line="240" w:lineRule="auto"/>
              <w:jc w:val="center"/>
              <w:rPr>
                <w:rFonts w:ascii="Times New Roman" w:eastAsia="Times New Roman" w:hAnsi="Times New Roman"/>
                <w:color w:val="000000" w:themeColor="text1"/>
                <w:sz w:val="20"/>
                <w:szCs w:val="20"/>
              </w:rPr>
            </w:pPr>
            <w:r w:rsidRPr="00000C76">
              <w:rPr>
                <w:rFonts w:ascii="Times New Roman" w:eastAsia="Times New Roman" w:hAnsi="Times New Roman"/>
                <w:color w:val="000000" w:themeColor="text1"/>
                <w:sz w:val="20"/>
                <w:szCs w:val="20"/>
              </w:rPr>
              <w:t>Не требуется</w:t>
            </w:r>
          </w:p>
          <w:p w:rsidR="009E6021" w:rsidRPr="00000C76" w:rsidRDefault="009E6021" w:rsidP="00B343BF">
            <w:pPr>
              <w:snapToGrid w:val="0"/>
              <w:spacing w:after="0" w:line="240" w:lineRule="auto"/>
              <w:jc w:val="center"/>
              <w:rPr>
                <w:rFonts w:ascii="Times New Roman" w:hAnsi="Times New Roman"/>
                <w:sz w:val="20"/>
                <w:szCs w:val="20"/>
              </w:rPr>
            </w:pPr>
          </w:p>
        </w:tc>
        <w:tc>
          <w:tcPr>
            <w:tcW w:w="660" w:type="pct"/>
            <w:gridSpan w:val="3"/>
          </w:tcPr>
          <w:p w:rsidR="009E6021" w:rsidRPr="00000C76" w:rsidRDefault="009E6021" w:rsidP="009E6021">
            <w:pPr>
              <w:spacing w:after="0" w:line="240" w:lineRule="auto"/>
              <w:jc w:val="center"/>
              <w:rPr>
                <w:rFonts w:ascii="Times New Roman" w:eastAsia="Times New Roman" w:hAnsi="Times New Roman"/>
                <w:color w:val="000000" w:themeColor="text1"/>
                <w:sz w:val="20"/>
                <w:szCs w:val="20"/>
              </w:rPr>
            </w:pPr>
            <w:r w:rsidRPr="00000C76">
              <w:rPr>
                <w:rFonts w:ascii="Times New Roman" w:eastAsia="Times New Roman" w:hAnsi="Times New Roman"/>
                <w:color w:val="000000" w:themeColor="text1"/>
                <w:sz w:val="20"/>
                <w:szCs w:val="20"/>
              </w:rPr>
              <w:t>Постановление Правительства области от 11.12.2019 № 859-п</w:t>
            </w:r>
          </w:p>
          <w:p w:rsidR="009E6021" w:rsidRPr="00000C76" w:rsidRDefault="009E6021" w:rsidP="009E6021">
            <w:pPr>
              <w:spacing w:after="0" w:line="240" w:lineRule="auto"/>
              <w:jc w:val="center"/>
              <w:rPr>
                <w:rFonts w:ascii="Times New Roman" w:eastAsia="Times New Roman" w:hAnsi="Times New Roman"/>
                <w:color w:val="000000" w:themeColor="text1"/>
                <w:sz w:val="20"/>
                <w:szCs w:val="20"/>
              </w:rPr>
            </w:pPr>
            <w:r w:rsidRPr="00000C76">
              <w:rPr>
                <w:rFonts w:ascii="Times New Roman" w:eastAsia="Times New Roman" w:hAnsi="Times New Roman"/>
                <w:color w:val="000000" w:themeColor="text1"/>
                <w:sz w:val="20"/>
                <w:szCs w:val="20"/>
              </w:rPr>
              <w:t>«О программе "Повышение качества жизни граждан старшего поколения в Ярославской области"</w:t>
            </w:r>
          </w:p>
          <w:p w:rsidR="009E6021" w:rsidRPr="00000C76" w:rsidRDefault="009E6021" w:rsidP="009E6021">
            <w:pPr>
              <w:pStyle w:val="a0"/>
              <w:tabs>
                <w:tab w:val="left" w:pos="4962"/>
              </w:tabs>
              <w:spacing w:after="0"/>
              <w:jc w:val="center"/>
              <w:rPr>
                <w:sz w:val="20"/>
              </w:rPr>
            </w:pPr>
            <w:r w:rsidRPr="00000C76">
              <w:rPr>
                <w:color w:val="000000" w:themeColor="text1"/>
                <w:sz w:val="20"/>
              </w:rPr>
              <w:t>на 2020 - 2025 годы»</w:t>
            </w:r>
          </w:p>
        </w:tc>
        <w:tc>
          <w:tcPr>
            <w:tcW w:w="452" w:type="pct"/>
            <w:gridSpan w:val="2"/>
          </w:tcPr>
          <w:p w:rsidR="009E6021" w:rsidRPr="00000C76" w:rsidRDefault="009E6021" w:rsidP="009E6021">
            <w:pPr>
              <w:spacing w:after="0" w:line="240" w:lineRule="auto"/>
              <w:jc w:val="center"/>
              <w:rPr>
                <w:rFonts w:ascii="Times New Roman" w:eastAsia="Times New Roman" w:hAnsi="Times New Roman"/>
                <w:color w:val="000000" w:themeColor="text1"/>
                <w:sz w:val="20"/>
                <w:szCs w:val="20"/>
              </w:rPr>
            </w:pPr>
            <w:r w:rsidRPr="00000C76">
              <w:rPr>
                <w:rFonts w:ascii="Times New Roman" w:eastAsia="Times New Roman" w:hAnsi="Times New Roman"/>
                <w:color w:val="000000" w:themeColor="text1"/>
                <w:sz w:val="20"/>
                <w:szCs w:val="20"/>
              </w:rPr>
              <w:t xml:space="preserve">2022 – 2025 годы </w:t>
            </w:r>
          </w:p>
          <w:p w:rsidR="009E6021" w:rsidRPr="00000C76" w:rsidRDefault="009E6021" w:rsidP="008A3409">
            <w:pPr>
              <w:spacing w:after="0" w:line="240" w:lineRule="auto"/>
              <w:jc w:val="center"/>
              <w:rPr>
                <w:rFonts w:ascii="Times New Roman" w:hAnsi="Times New Roman"/>
                <w:sz w:val="20"/>
                <w:szCs w:val="20"/>
              </w:rPr>
            </w:pPr>
          </w:p>
        </w:tc>
        <w:tc>
          <w:tcPr>
            <w:tcW w:w="467" w:type="pct"/>
            <w:gridSpan w:val="2"/>
          </w:tcPr>
          <w:p w:rsidR="009E6021" w:rsidRPr="00000C76" w:rsidRDefault="009E6021" w:rsidP="009E6021">
            <w:pPr>
              <w:spacing w:after="0" w:line="240" w:lineRule="auto"/>
              <w:jc w:val="center"/>
              <w:rPr>
                <w:rFonts w:ascii="Times New Roman" w:hAnsi="Times New Roman"/>
                <w:sz w:val="20"/>
                <w:szCs w:val="20"/>
              </w:rPr>
            </w:pPr>
            <w:r w:rsidRPr="00000C76">
              <w:rPr>
                <w:rFonts w:ascii="Times New Roman" w:hAnsi="Times New Roman"/>
                <w:sz w:val="20"/>
                <w:szCs w:val="20"/>
              </w:rPr>
              <w:t>ДСПН</w:t>
            </w:r>
          </w:p>
          <w:p w:rsidR="009E6021" w:rsidRPr="00000C76" w:rsidRDefault="009E6021" w:rsidP="008A3409">
            <w:pPr>
              <w:spacing w:after="0" w:line="240" w:lineRule="auto"/>
              <w:jc w:val="center"/>
              <w:rPr>
                <w:rFonts w:ascii="Times New Roman" w:hAnsi="Times New Roman"/>
                <w:sz w:val="20"/>
                <w:szCs w:val="20"/>
              </w:rPr>
            </w:pPr>
          </w:p>
        </w:tc>
      </w:tr>
      <w:tr w:rsidR="009E6021" w:rsidRPr="00D0579D" w:rsidTr="00C34FDB">
        <w:trPr>
          <w:trHeight w:val="154"/>
        </w:trPr>
        <w:tc>
          <w:tcPr>
            <w:tcW w:w="154" w:type="pct"/>
          </w:tcPr>
          <w:p w:rsidR="009E6021" w:rsidRPr="00000C76" w:rsidRDefault="009E6021" w:rsidP="009E6021">
            <w:pPr>
              <w:spacing w:line="228" w:lineRule="auto"/>
              <w:rPr>
                <w:rFonts w:ascii="Times New Roman" w:eastAsia="Times New Roman" w:hAnsi="Times New Roman"/>
                <w:color w:val="000000" w:themeColor="text1"/>
                <w:sz w:val="20"/>
                <w:szCs w:val="20"/>
              </w:rPr>
            </w:pPr>
            <w:r w:rsidRPr="00000C76">
              <w:rPr>
                <w:rFonts w:ascii="Times New Roman" w:eastAsia="Times New Roman" w:hAnsi="Times New Roman"/>
                <w:color w:val="000000" w:themeColor="text1"/>
                <w:sz w:val="20"/>
                <w:szCs w:val="20"/>
              </w:rPr>
              <w:t>1.1.2</w:t>
            </w:r>
          </w:p>
          <w:p w:rsidR="009E6021" w:rsidRPr="00000C76" w:rsidRDefault="009E6021" w:rsidP="00C301F4">
            <w:pPr>
              <w:spacing w:after="0" w:line="240" w:lineRule="auto"/>
              <w:rPr>
                <w:rFonts w:ascii="Times New Roman" w:hAnsi="Times New Roman"/>
                <w:color w:val="000000"/>
                <w:sz w:val="20"/>
                <w:szCs w:val="20"/>
              </w:rPr>
            </w:pPr>
          </w:p>
        </w:tc>
        <w:tc>
          <w:tcPr>
            <w:tcW w:w="546" w:type="pct"/>
          </w:tcPr>
          <w:p w:rsidR="009E6021" w:rsidRPr="00000C76" w:rsidRDefault="009E6021" w:rsidP="006C5802">
            <w:pPr>
              <w:spacing w:after="0" w:line="240" w:lineRule="auto"/>
              <w:rPr>
                <w:rFonts w:ascii="Times New Roman" w:hAnsi="Times New Roman"/>
                <w:sz w:val="20"/>
                <w:szCs w:val="20"/>
              </w:rPr>
            </w:pPr>
            <w:r w:rsidRPr="00000C76">
              <w:rPr>
                <w:rFonts w:ascii="Times New Roman" w:eastAsia="Times New Roman" w:hAnsi="Times New Roman"/>
                <w:color w:val="000000" w:themeColor="text1"/>
                <w:sz w:val="20"/>
                <w:szCs w:val="20"/>
              </w:rPr>
              <w:t xml:space="preserve">Приобретение автотранспорта для оказания социальных услуг </w:t>
            </w:r>
          </w:p>
        </w:tc>
        <w:tc>
          <w:tcPr>
            <w:tcW w:w="582" w:type="pct"/>
          </w:tcPr>
          <w:p w:rsidR="009E6021" w:rsidRPr="00000C76" w:rsidRDefault="009E6021" w:rsidP="006C5802">
            <w:pPr>
              <w:spacing w:after="0" w:line="240" w:lineRule="auto"/>
              <w:ind w:left="-108" w:right="-108"/>
              <w:jc w:val="center"/>
              <w:rPr>
                <w:rFonts w:ascii="Times New Roman" w:hAnsi="Times New Roman"/>
                <w:sz w:val="20"/>
                <w:szCs w:val="20"/>
              </w:rPr>
            </w:pPr>
            <w:r w:rsidRPr="00000C76">
              <w:rPr>
                <w:rFonts w:ascii="Times New Roman" w:eastAsia="Times New Roman" w:hAnsi="Times New Roman"/>
                <w:color w:val="000000" w:themeColor="text1"/>
                <w:sz w:val="20"/>
                <w:szCs w:val="20"/>
              </w:rPr>
              <w:t xml:space="preserve">Отсутствие транспорта, адаптированного для перевозки лежачих граждан, в </w:t>
            </w:r>
            <w:proofErr w:type="spellStart"/>
            <w:r w:rsidRPr="00000C76">
              <w:rPr>
                <w:rFonts w:ascii="Times New Roman" w:eastAsia="Times New Roman" w:hAnsi="Times New Roman"/>
                <w:color w:val="000000" w:themeColor="text1"/>
                <w:sz w:val="20"/>
                <w:szCs w:val="20"/>
              </w:rPr>
              <w:t>т.ч</w:t>
            </w:r>
            <w:proofErr w:type="spellEnd"/>
            <w:r w:rsidRPr="00000C76">
              <w:rPr>
                <w:rFonts w:ascii="Times New Roman" w:eastAsia="Times New Roman" w:hAnsi="Times New Roman"/>
                <w:color w:val="000000" w:themeColor="text1"/>
                <w:sz w:val="20"/>
                <w:szCs w:val="20"/>
              </w:rPr>
              <w:t xml:space="preserve">. на процедуру гемодиализа </w:t>
            </w:r>
          </w:p>
        </w:tc>
        <w:tc>
          <w:tcPr>
            <w:tcW w:w="510" w:type="pct"/>
          </w:tcPr>
          <w:p w:rsidR="009E6021" w:rsidRPr="00000C76" w:rsidRDefault="009E6021" w:rsidP="006C5802">
            <w:pPr>
              <w:autoSpaceDE w:val="0"/>
              <w:autoSpaceDN w:val="0"/>
              <w:adjustRightInd w:val="0"/>
              <w:spacing w:after="0" w:line="240" w:lineRule="auto"/>
              <w:rPr>
                <w:rFonts w:ascii="Times New Roman" w:hAnsi="Times New Roman"/>
                <w:sz w:val="20"/>
                <w:szCs w:val="20"/>
              </w:rPr>
            </w:pPr>
            <w:r w:rsidRPr="00000C76">
              <w:rPr>
                <w:rFonts w:ascii="Times New Roman" w:eastAsiaTheme="minorHAnsi" w:hAnsi="Times New Roman"/>
                <w:sz w:val="20"/>
                <w:szCs w:val="20"/>
              </w:rPr>
              <w:t xml:space="preserve">Транспорт для перевозки лежачих получателей социальных услуг только Рыбинск и Ростов  </w:t>
            </w:r>
          </w:p>
        </w:tc>
        <w:tc>
          <w:tcPr>
            <w:tcW w:w="553" w:type="pct"/>
          </w:tcPr>
          <w:p w:rsidR="009E6021" w:rsidRPr="00000C76" w:rsidRDefault="009E6021" w:rsidP="006C5802">
            <w:pPr>
              <w:spacing w:after="0" w:line="240" w:lineRule="auto"/>
              <w:jc w:val="center"/>
              <w:rPr>
                <w:sz w:val="20"/>
                <w:szCs w:val="20"/>
              </w:rPr>
            </w:pPr>
            <w:r w:rsidRPr="00000C76">
              <w:rPr>
                <w:rFonts w:ascii="Times New Roman" w:eastAsia="Times New Roman" w:hAnsi="Times New Roman"/>
                <w:color w:val="000000" w:themeColor="text1"/>
                <w:sz w:val="20"/>
                <w:szCs w:val="20"/>
              </w:rPr>
              <w:t xml:space="preserve">Осуществление доставки пожилых граждан и инвалидов в социально значимые объекты, в </w:t>
            </w:r>
            <w:proofErr w:type="spellStart"/>
            <w:r w:rsidRPr="00000C76">
              <w:rPr>
                <w:rFonts w:ascii="Times New Roman" w:eastAsia="Times New Roman" w:hAnsi="Times New Roman"/>
                <w:color w:val="000000" w:themeColor="text1"/>
                <w:sz w:val="20"/>
                <w:szCs w:val="20"/>
              </w:rPr>
              <w:t>т.ч</w:t>
            </w:r>
            <w:proofErr w:type="spellEnd"/>
            <w:r w:rsidRPr="00000C76">
              <w:rPr>
                <w:rFonts w:ascii="Times New Roman" w:eastAsia="Times New Roman" w:hAnsi="Times New Roman"/>
                <w:color w:val="000000" w:themeColor="text1"/>
                <w:sz w:val="20"/>
                <w:szCs w:val="20"/>
              </w:rPr>
              <w:t>. для проведения жизненно необходимой процедуры (гемодиализ)</w:t>
            </w:r>
          </w:p>
        </w:tc>
        <w:tc>
          <w:tcPr>
            <w:tcW w:w="494" w:type="pct"/>
          </w:tcPr>
          <w:p w:rsidR="009E6021" w:rsidRPr="00000C76" w:rsidRDefault="009E6021" w:rsidP="008A3409">
            <w:pPr>
              <w:spacing w:after="0" w:line="240" w:lineRule="auto"/>
              <w:jc w:val="center"/>
              <w:rPr>
                <w:rFonts w:ascii="Times New Roman" w:hAnsi="Times New Roman"/>
                <w:sz w:val="20"/>
                <w:szCs w:val="20"/>
              </w:rPr>
            </w:pPr>
            <w:r w:rsidRPr="00000C76">
              <w:rPr>
                <w:rFonts w:ascii="Times New Roman" w:eastAsia="Times New Roman" w:hAnsi="Times New Roman"/>
                <w:color w:val="000000" w:themeColor="text1"/>
                <w:sz w:val="20"/>
                <w:szCs w:val="20"/>
              </w:rPr>
              <w:t>1 единица</w:t>
            </w:r>
          </w:p>
        </w:tc>
        <w:tc>
          <w:tcPr>
            <w:tcW w:w="582" w:type="pct"/>
          </w:tcPr>
          <w:p w:rsidR="009E6021" w:rsidRPr="00000C76" w:rsidRDefault="009E6021" w:rsidP="009E6021">
            <w:pPr>
              <w:spacing w:after="0" w:line="240" w:lineRule="auto"/>
              <w:jc w:val="center"/>
              <w:rPr>
                <w:rFonts w:ascii="Times New Roman" w:eastAsia="Times New Roman" w:hAnsi="Times New Roman"/>
                <w:color w:val="000000" w:themeColor="text1"/>
                <w:sz w:val="20"/>
                <w:szCs w:val="20"/>
              </w:rPr>
            </w:pPr>
            <w:r w:rsidRPr="00000C76">
              <w:rPr>
                <w:rFonts w:ascii="Times New Roman" w:eastAsia="Times New Roman" w:hAnsi="Times New Roman"/>
                <w:color w:val="000000" w:themeColor="text1"/>
                <w:sz w:val="20"/>
                <w:szCs w:val="20"/>
              </w:rPr>
              <w:t>Требуются средства областного бюджета:</w:t>
            </w:r>
          </w:p>
          <w:p w:rsidR="009E6021" w:rsidRPr="00000C76" w:rsidRDefault="009E6021" w:rsidP="009E6021">
            <w:pPr>
              <w:spacing w:after="0" w:line="240" w:lineRule="auto"/>
              <w:jc w:val="center"/>
              <w:rPr>
                <w:rFonts w:ascii="Times New Roman" w:eastAsia="Times New Roman" w:hAnsi="Times New Roman"/>
                <w:color w:val="000000" w:themeColor="text1"/>
                <w:sz w:val="20"/>
                <w:szCs w:val="20"/>
              </w:rPr>
            </w:pPr>
            <w:r w:rsidRPr="00000C76">
              <w:rPr>
                <w:rFonts w:ascii="Times New Roman" w:eastAsia="Times New Roman" w:hAnsi="Times New Roman"/>
                <w:color w:val="000000" w:themeColor="text1"/>
                <w:sz w:val="20"/>
                <w:szCs w:val="20"/>
              </w:rPr>
              <w:t xml:space="preserve">В 2024 году -  в сумме </w:t>
            </w:r>
            <w:r w:rsidR="00E56881" w:rsidRPr="00000C76">
              <w:rPr>
                <w:rFonts w:ascii="Times New Roman" w:eastAsia="Times New Roman" w:hAnsi="Times New Roman"/>
                <w:color w:val="000000" w:themeColor="text1"/>
                <w:sz w:val="20"/>
                <w:szCs w:val="20"/>
              </w:rPr>
              <w:t>3</w:t>
            </w:r>
            <w:r w:rsidRPr="00000C76">
              <w:rPr>
                <w:rFonts w:ascii="Times New Roman" w:eastAsia="Times New Roman" w:hAnsi="Times New Roman"/>
                <w:color w:val="000000" w:themeColor="text1"/>
                <w:sz w:val="20"/>
                <w:szCs w:val="20"/>
              </w:rPr>
              <w:t>,</w:t>
            </w:r>
            <w:r w:rsidR="00E56881" w:rsidRPr="00000C76">
              <w:rPr>
                <w:rFonts w:ascii="Times New Roman" w:eastAsia="Times New Roman" w:hAnsi="Times New Roman"/>
                <w:color w:val="000000" w:themeColor="text1"/>
                <w:sz w:val="20"/>
                <w:szCs w:val="20"/>
              </w:rPr>
              <w:t>0</w:t>
            </w:r>
            <w:r w:rsidRPr="00000C76">
              <w:rPr>
                <w:rFonts w:ascii="Times New Roman" w:eastAsia="Times New Roman" w:hAnsi="Times New Roman"/>
                <w:color w:val="000000" w:themeColor="text1"/>
                <w:sz w:val="20"/>
                <w:szCs w:val="20"/>
              </w:rPr>
              <w:t xml:space="preserve"> </w:t>
            </w:r>
            <w:proofErr w:type="spellStart"/>
            <w:r w:rsidRPr="00000C76">
              <w:rPr>
                <w:rFonts w:ascii="Times New Roman" w:eastAsia="Times New Roman" w:hAnsi="Times New Roman"/>
                <w:color w:val="000000" w:themeColor="text1"/>
                <w:sz w:val="20"/>
                <w:szCs w:val="20"/>
              </w:rPr>
              <w:t>млн.рублей</w:t>
            </w:r>
            <w:proofErr w:type="spellEnd"/>
            <w:r w:rsidRPr="00000C76">
              <w:rPr>
                <w:rFonts w:ascii="Times New Roman" w:eastAsia="Times New Roman" w:hAnsi="Times New Roman"/>
                <w:color w:val="000000" w:themeColor="text1"/>
                <w:sz w:val="20"/>
                <w:szCs w:val="20"/>
              </w:rPr>
              <w:t>;</w:t>
            </w:r>
          </w:p>
          <w:p w:rsidR="009E6021" w:rsidRPr="00000C76" w:rsidRDefault="009E6021" w:rsidP="00B343BF">
            <w:pPr>
              <w:snapToGrid w:val="0"/>
              <w:spacing w:after="0" w:line="240" w:lineRule="auto"/>
              <w:jc w:val="center"/>
              <w:rPr>
                <w:rFonts w:ascii="Times New Roman" w:hAnsi="Times New Roman"/>
                <w:sz w:val="20"/>
                <w:szCs w:val="20"/>
              </w:rPr>
            </w:pPr>
          </w:p>
        </w:tc>
        <w:tc>
          <w:tcPr>
            <w:tcW w:w="660" w:type="pct"/>
            <w:gridSpan w:val="3"/>
          </w:tcPr>
          <w:p w:rsidR="009E6021" w:rsidRPr="00000C76" w:rsidRDefault="009E6021" w:rsidP="009E6021">
            <w:pPr>
              <w:spacing w:after="0" w:line="240" w:lineRule="auto"/>
              <w:jc w:val="center"/>
              <w:rPr>
                <w:rFonts w:ascii="Times New Roman" w:eastAsia="Times New Roman" w:hAnsi="Times New Roman"/>
                <w:color w:val="000000" w:themeColor="text1"/>
                <w:sz w:val="20"/>
                <w:szCs w:val="20"/>
              </w:rPr>
            </w:pPr>
            <w:r w:rsidRPr="00000C76">
              <w:rPr>
                <w:rFonts w:ascii="Times New Roman" w:eastAsia="Times New Roman" w:hAnsi="Times New Roman"/>
                <w:color w:val="000000" w:themeColor="text1"/>
                <w:sz w:val="20"/>
                <w:szCs w:val="20"/>
              </w:rPr>
              <w:t>Постановление Правительства области от 11.12.2019 № 859-п</w:t>
            </w:r>
          </w:p>
          <w:p w:rsidR="009E6021" w:rsidRPr="00000C76" w:rsidRDefault="009E6021" w:rsidP="009E6021">
            <w:pPr>
              <w:spacing w:after="0" w:line="240" w:lineRule="auto"/>
              <w:jc w:val="center"/>
              <w:rPr>
                <w:rFonts w:ascii="Times New Roman" w:eastAsia="Times New Roman" w:hAnsi="Times New Roman"/>
                <w:color w:val="000000" w:themeColor="text1"/>
                <w:sz w:val="20"/>
                <w:szCs w:val="20"/>
              </w:rPr>
            </w:pPr>
            <w:r w:rsidRPr="00000C76">
              <w:rPr>
                <w:rFonts w:ascii="Times New Roman" w:eastAsia="Times New Roman" w:hAnsi="Times New Roman"/>
                <w:color w:val="000000" w:themeColor="text1"/>
                <w:sz w:val="20"/>
                <w:szCs w:val="20"/>
              </w:rPr>
              <w:t>«О программе "Повышение качества жизни граждан старшего поколения в Ярославской области" на 2020 - 2025 годы»</w:t>
            </w:r>
          </w:p>
          <w:p w:rsidR="009E6021" w:rsidRPr="00000C76" w:rsidRDefault="009E6021" w:rsidP="009E6021">
            <w:pPr>
              <w:spacing w:after="0" w:line="240" w:lineRule="auto"/>
              <w:jc w:val="center"/>
              <w:rPr>
                <w:rFonts w:ascii="Times New Roman" w:eastAsia="Times New Roman" w:hAnsi="Times New Roman"/>
                <w:color w:val="000000" w:themeColor="text1"/>
                <w:sz w:val="20"/>
                <w:szCs w:val="20"/>
              </w:rPr>
            </w:pPr>
          </w:p>
          <w:p w:rsidR="009E6021" w:rsidRPr="00000C76" w:rsidRDefault="009E6021" w:rsidP="009E6021">
            <w:pPr>
              <w:pStyle w:val="a0"/>
              <w:tabs>
                <w:tab w:val="left" w:pos="4962"/>
              </w:tabs>
              <w:spacing w:after="0"/>
              <w:jc w:val="center"/>
              <w:rPr>
                <w:sz w:val="20"/>
              </w:rPr>
            </w:pPr>
            <w:r w:rsidRPr="00000C76">
              <w:rPr>
                <w:color w:val="000000" w:themeColor="text1"/>
                <w:sz w:val="20"/>
              </w:rPr>
              <w:t xml:space="preserve">Постановление Правительства </w:t>
            </w:r>
            <w:r w:rsidRPr="00000C76">
              <w:rPr>
                <w:color w:val="000000" w:themeColor="text1"/>
                <w:sz w:val="20"/>
              </w:rPr>
              <w:lastRenderedPageBreak/>
              <w:t xml:space="preserve">ЯО от 22.03.2021 № 128-п "Об утверждении государственной программы Ярославской области "Социальная поддержка населения Ярославской области" на 2021 - 2025 годы и признании </w:t>
            </w:r>
            <w:proofErr w:type="gramStart"/>
            <w:r w:rsidRPr="00000C76">
              <w:rPr>
                <w:color w:val="000000" w:themeColor="text1"/>
                <w:sz w:val="20"/>
              </w:rPr>
              <w:t>утратившими</w:t>
            </w:r>
            <w:proofErr w:type="gramEnd"/>
            <w:r w:rsidRPr="00000C76">
              <w:rPr>
                <w:color w:val="000000" w:themeColor="text1"/>
                <w:sz w:val="20"/>
              </w:rPr>
              <w:t xml:space="preserve"> силу отдельных постановлений Правительства области"</w:t>
            </w:r>
          </w:p>
        </w:tc>
        <w:tc>
          <w:tcPr>
            <w:tcW w:w="452" w:type="pct"/>
            <w:gridSpan w:val="2"/>
          </w:tcPr>
          <w:p w:rsidR="009E6021" w:rsidRPr="00000C76" w:rsidRDefault="009E6021" w:rsidP="009E6021">
            <w:pPr>
              <w:spacing w:after="0" w:line="240" w:lineRule="auto"/>
              <w:jc w:val="center"/>
              <w:rPr>
                <w:rFonts w:ascii="Times New Roman" w:hAnsi="Times New Roman"/>
                <w:sz w:val="20"/>
                <w:szCs w:val="20"/>
              </w:rPr>
            </w:pPr>
            <w:r w:rsidRPr="00000C76">
              <w:rPr>
                <w:rFonts w:ascii="Times New Roman" w:hAnsi="Times New Roman"/>
                <w:sz w:val="20"/>
                <w:szCs w:val="20"/>
              </w:rPr>
              <w:lastRenderedPageBreak/>
              <w:t>2024 год</w:t>
            </w:r>
          </w:p>
          <w:p w:rsidR="009E6021" w:rsidRPr="00000C76" w:rsidRDefault="009E6021" w:rsidP="008A3409">
            <w:pPr>
              <w:spacing w:after="0" w:line="240" w:lineRule="auto"/>
              <w:jc w:val="center"/>
              <w:rPr>
                <w:rFonts w:ascii="Times New Roman" w:hAnsi="Times New Roman"/>
                <w:sz w:val="20"/>
                <w:szCs w:val="20"/>
              </w:rPr>
            </w:pPr>
          </w:p>
        </w:tc>
        <w:tc>
          <w:tcPr>
            <w:tcW w:w="467" w:type="pct"/>
            <w:gridSpan w:val="2"/>
          </w:tcPr>
          <w:p w:rsidR="009E6021" w:rsidRPr="00000C76" w:rsidRDefault="009E6021" w:rsidP="009E6021">
            <w:pPr>
              <w:spacing w:after="0" w:line="240" w:lineRule="auto"/>
              <w:jc w:val="center"/>
              <w:rPr>
                <w:rFonts w:ascii="Times New Roman" w:hAnsi="Times New Roman"/>
                <w:sz w:val="20"/>
                <w:szCs w:val="20"/>
              </w:rPr>
            </w:pPr>
            <w:r w:rsidRPr="00000C76">
              <w:rPr>
                <w:rFonts w:ascii="Times New Roman" w:hAnsi="Times New Roman"/>
                <w:sz w:val="20"/>
                <w:szCs w:val="20"/>
              </w:rPr>
              <w:t>ДСПН</w:t>
            </w:r>
          </w:p>
          <w:p w:rsidR="009E6021" w:rsidRPr="00000C76" w:rsidRDefault="009E6021" w:rsidP="008A3409">
            <w:pPr>
              <w:spacing w:after="0" w:line="240" w:lineRule="auto"/>
              <w:jc w:val="center"/>
              <w:rPr>
                <w:rFonts w:ascii="Times New Roman" w:hAnsi="Times New Roman"/>
                <w:sz w:val="20"/>
                <w:szCs w:val="20"/>
              </w:rPr>
            </w:pPr>
          </w:p>
        </w:tc>
      </w:tr>
      <w:tr w:rsidR="009E6021" w:rsidRPr="00D0579D" w:rsidTr="00C34FDB">
        <w:trPr>
          <w:trHeight w:val="154"/>
        </w:trPr>
        <w:tc>
          <w:tcPr>
            <w:tcW w:w="154" w:type="pct"/>
          </w:tcPr>
          <w:p w:rsidR="00AA2040" w:rsidRPr="00000C76" w:rsidRDefault="00AA2040" w:rsidP="00AA2040">
            <w:pPr>
              <w:spacing w:line="228" w:lineRule="auto"/>
              <w:rPr>
                <w:rFonts w:ascii="Times New Roman" w:eastAsia="Times New Roman" w:hAnsi="Times New Roman"/>
                <w:color w:val="000000" w:themeColor="text1"/>
                <w:sz w:val="20"/>
                <w:szCs w:val="20"/>
              </w:rPr>
            </w:pPr>
            <w:r w:rsidRPr="00000C76">
              <w:rPr>
                <w:rFonts w:ascii="Times New Roman" w:eastAsia="Times New Roman" w:hAnsi="Times New Roman"/>
                <w:color w:val="000000" w:themeColor="text1"/>
                <w:sz w:val="20"/>
                <w:szCs w:val="20"/>
              </w:rPr>
              <w:lastRenderedPageBreak/>
              <w:t>1.1.3</w:t>
            </w:r>
          </w:p>
          <w:p w:rsidR="009E6021" w:rsidRPr="00000C76" w:rsidRDefault="009E6021" w:rsidP="00C301F4">
            <w:pPr>
              <w:spacing w:after="0" w:line="240" w:lineRule="auto"/>
              <w:rPr>
                <w:rFonts w:ascii="Times New Roman" w:hAnsi="Times New Roman"/>
                <w:color w:val="000000"/>
                <w:sz w:val="20"/>
                <w:szCs w:val="20"/>
              </w:rPr>
            </w:pPr>
          </w:p>
        </w:tc>
        <w:tc>
          <w:tcPr>
            <w:tcW w:w="546" w:type="pct"/>
          </w:tcPr>
          <w:p w:rsidR="009E6021" w:rsidRPr="00000C76" w:rsidRDefault="00AA2040" w:rsidP="006C5802">
            <w:pPr>
              <w:spacing w:line="228" w:lineRule="auto"/>
              <w:rPr>
                <w:rFonts w:ascii="Times New Roman" w:hAnsi="Times New Roman"/>
                <w:sz w:val="20"/>
                <w:szCs w:val="20"/>
              </w:rPr>
            </w:pPr>
            <w:r w:rsidRPr="00000C76">
              <w:rPr>
                <w:rFonts w:ascii="Times New Roman" w:hAnsi="Times New Roman"/>
                <w:color w:val="000000"/>
                <w:sz w:val="20"/>
                <w:szCs w:val="20"/>
              </w:rPr>
              <w:t xml:space="preserve">Обеспечение доступности объектов социальной инфраструктуры   для </w:t>
            </w:r>
            <w:r w:rsidRPr="00000C76">
              <w:rPr>
                <w:rFonts w:ascii="Times New Roman" w:hAnsi="Times New Roman"/>
                <w:sz w:val="20"/>
                <w:szCs w:val="20"/>
              </w:rPr>
              <w:t>маломобильных групп населения</w:t>
            </w:r>
            <w:r w:rsidRPr="00000C76">
              <w:rPr>
                <w:rFonts w:ascii="Times New Roman" w:hAnsi="Times New Roman"/>
                <w:color w:val="1F497D"/>
                <w:sz w:val="20"/>
                <w:szCs w:val="20"/>
              </w:rPr>
              <w:t>/</w:t>
            </w:r>
          </w:p>
        </w:tc>
        <w:tc>
          <w:tcPr>
            <w:tcW w:w="582" w:type="pct"/>
          </w:tcPr>
          <w:p w:rsidR="009E6021" w:rsidRPr="00000C76" w:rsidRDefault="00AA2040" w:rsidP="008A3409">
            <w:pPr>
              <w:spacing w:after="0" w:line="240" w:lineRule="auto"/>
              <w:jc w:val="center"/>
              <w:outlineLvl w:val="1"/>
              <w:rPr>
                <w:rFonts w:ascii="Times New Roman" w:hAnsi="Times New Roman"/>
                <w:sz w:val="20"/>
                <w:szCs w:val="20"/>
              </w:rPr>
            </w:pPr>
            <w:r w:rsidRPr="00000C76">
              <w:rPr>
                <w:rFonts w:ascii="Times New Roman" w:hAnsi="Times New Roman"/>
                <w:sz w:val="20"/>
                <w:szCs w:val="20"/>
              </w:rPr>
              <w:t>Низкий уровень доступности для инвалидов и маломобильных групп населения в учреждения социальной инфраструктуры</w:t>
            </w:r>
          </w:p>
        </w:tc>
        <w:tc>
          <w:tcPr>
            <w:tcW w:w="510" w:type="pct"/>
          </w:tcPr>
          <w:p w:rsidR="009E6021" w:rsidRPr="00000C76" w:rsidRDefault="00AA2040" w:rsidP="005F7285">
            <w:pPr>
              <w:spacing w:after="0" w:line="240" w:lineRule="auto"/>
              <w:jc w:val="center"/>
              <w:rPr>
                <w:rFonts w:ascii="Times New Roman" w:hAnsi="Times New Roman"/>
                <w:sz w:val="20"/>
                <w:szCs w:val="20"/>
              </w:rPr>
            </w:pPr>
            <w:r w:rsidRPr="00000C76">
              <w:rPr>
                <w:rFonts w:ascii="Times New Roman" w:hAnsi="Times New Roman"/>
                <w:sz w:val="20"/>
                <w:szCs w:val="2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(далее - МГН) (людей, испытывающих затруднения при самостоятельном передвижении, получении услуг, необходимой информации) в Ярославской области</w:t>
            </w:r>
          </w:p>
        </w:tc>
        <w:tc>
          <w:tcPr>
            <w:tcW w:w="553" w:type="pct"/>
          </w:tcPr>
          <w:p w:rsidR="009E6021" w:rsidRPr="00000C76" w:rsidRDefault="00AA2040" w:rsidP="006C5802">
            <w:pPr>
              <w:autoSpaceDE w:val="0"/>
              <w:autoSpaceDN w:val="0"/>
              <w:spacing w:after="0" w:line="240" w:lineRule="auto"/>
              <w:jc w:val="center"/>
              <w:rPr>
                <w:sz w:val="20"/>
                <w:szCs w:val="20"/>
              </w:rPr>
            </w:pPr>
            <w:r w:rsidRPr="00000C76">
              <w:rPr>
                <w:rFonts w:ascii="Times New Roman" w:hAnsi="Times New Roman"/>
                <w:sz w:val="20"/>
                <w:szCs w:val="20"/>
              </w:rPr>
              <w:t>Обеспечение беспрепятственного доступа инвалидов к объектам социальной инфраструктуры и</w:t>
            </w:r>
            <w:r w:rsidR="006C5802" w:rsidRPr="00000C76">
              <w:rPr>
                <w:rFonts w:ascii="Times New Roman" w:hAnsi="Times New Roman"/>
                <w:sz w:val="20"/>
                <w:szCs w:val="20"/>
              </w:rPr>
              <w:t xml:space="preserve"> </w:t>
            </w:r>
            <w:r w:rsidRPr="00000C76">
              <w:rPr>
                <w:rFonts w:ascii="Times New Roman" w:hAnsi="Times New Roman"/>
                <w:sz w:val="20"/>
                <w:szCs w:val="20"/>
              </w:rPr>
              <w:t>повышение уровня предоставления государственных и муниципальных услуг для всех категорий граждан</w:t>
            </w:r>
          </w:p>
        </w:tc>
        <w:tc>
          <w:tcPr>
            <w:tcW w:w="494" w:type="pct"/>
          </w:tcPr>
          <w:p w:rsidR="00AA2040" w:rsidRPr="00000C76" w:rsidRDefault="00AA2040" w:rsidP="00AA2040">
            <w:pPr>
              <w:spacing w:line="228" w:lineRule="auto"/>
              <w:jc w:val="center"/>
              <w:rPr>
                <w:rFonts w:ascii="Times New Roman" w:hAnsi="Times New Roman"/>
                <w:color w:val="000000"/>
                <w:sz w:val="20"/>
                <w:szCs w:val="20"/>
              </w:rPr>
            </w:pPr>
            <w:r w:rsidRPr="00000C76">
              <w:rPr>
                <w:rFonts w:ascii="Times New Roman" w:hAnsi="Times New Roman"/>
                <w:color w:val="000000"/>
                <w:sz w:val="20"/>
                <w:szCs w:val="20"/>
              </w:rPr>
              <w:t xml:space="preserve">23 </w:t>
            </w:r>
            <w:proofErr w:type="gramStart"/>
            <w:r w:rsidRPr="00000C76">
              <w:rPr>
                <w:rFonts w:ascii="Times New Roman" w:hAnsi="Times New Roman"/>
                <w:color w:val="000000"/>
                <w:sz w:val="20"/>
                <w:szCs w:val="20"/>
              </w:rPr>
              <w:t>социальных</w:t>
            </w:r>
            <w:proofErr w:type="gramEnd"/>
            <w:r w:rsidRPr="00000C76">
              <w:rPr>
                <w:rFonts w:ascii="Times New Roman" w:hAnsi="Times New Roman"/>
                <w:color w:val="000000"/>
                <w:sz w:val="20"/>
                <w:szCs w:val="20"/>
              </w:rPr>
              <w:t xml:space="preserve"> объекта адаптировано,</w:t>
            </w:r>
          </w:p>
          <w:p w:rsidR="009E6021" w:rsidRPr="00000C76" w:rsidRDefault="00AA2040" w:rsidP="00AA2040">
            <w:pPr>
              <w:spacing w:after="0" w:line="240" w:lineRule="auto"/>
              <w:jc w:val="center"/>
              <w:rPr>
                <w:rFonts w:ascii="Times New Roman" w:hAnsi="Times New Roman"/>
                <w:sz w:val="20"/>
                <w:szCs w:val="20"/>
              </w:rPr>
            </w:pPr>
            <w:r w:rsidRPr="00000C76">
              <w:rPr>
                <w:rFonts w:ascii="Times New Roman" w:hAnsi="Times New Roman"/>
                <w:color w:val="000000"/>
                <w:sz w:val="20"/>
                <w:szCs w:val="20"/>
              </w:rPr>
              <w:t>перевод  услуг в электронный вид</w:t>
            </w:r>
          </w:p>
        </w:tc>
        <w:tc>
          <w:tcPr>
            <w:tcW w:w="582" w:type="pct"/>
          </w:tcPr>
          <w:p w:rsidR="009E6021" w:rsidRPr="00000C76" w:rsidRDefault="00AA2040" w:rsidP="00B343BF">
            <w:pPr>
              <w:snapToGrid w:val="0"/>
              <w:spacing w:after="0" w:line="240" w:lineRule="auto"/>
              <w:jc w:val="center"/>
              <w:rPr>
                <w:rFonts w:ascii="Times New Roman" w:hAnsi="Times New Roman"/>
                <w:sz w:val="20"/>
                <w:szCs w:val="20"/>
              </w:rPr>
            </w:pPr>
            <w:r w:rsidRPr="00000C76">
              <w:rPr>
                <w:rFonts w:ascii="Times New Roman" w:eastAsiaTheme="minorHAnsi" w:hAnsi="Times New Roman"/>
                <w:color w:val="000000"/>
                <w:sz w:val="20"/>
                <w:szCs w:val="20"/>
              </w:rPr>
              <w:t>-</w:t>
            </w:r>
          </w:p>
        </w:tc>
        <w:tc>
          <w:tcPr>
            <w:tcW w:w="660" w:type="pct"/>
            <w:gridSpan w:val="3"/>
          </w:tcPr>
          <w:p w:rsidR="009E6021" w:rsidRPr="00000C76" w:rsidRDefault="00AA2040" w:rsidP="006C5802">
            <w:pPr>
              <w:spacing w:line="228" w:lineRule="auto"/>
              <w:jc w:val="center"/>
              <w:rPr>
                <w:sz w:val="20"/>
              </w:rPr>
            </w:pPr>
            <w:r w:rsidRPr="00000C76">
              <w:rPr>
                <w:rFonts w:ascii="Times New Roman" w:eastAsiaTheme="minorHAnsi" w:hAnsi="Times New Roman"/>
                <w:sz w:val="20"/>
                <w:szCs w:val="20"/>
              </w:rPr>
              <w:t>Постановление Администрации городского округа город Рыбинск от 21.01.2016 № 86 «</w:t>
            </w:r>
            <w:r w:rsidRPr="00000C76">
              <w:rPr>
                <w:rFonts w:ascii="Times New Roman" w:hAnsi="Times New Roman"/>
                <w:sz w:val="20"/>
                <w:szCs w:val="20"/>
              </w:rPr>
              <w:t>Об утверждении плана мероприятий  по повышению значений показателей доступности для инвалидов объектов и услуг»</w:t>
            </w:r>
          </w:p>
        </w:tc>
        <w:tc>
          <w:tcPr>
            <w:tcW w:w="452" w:type="pct"/>
            <w:gridSpan w:val="2"/>
          </w:tcPr>
          <w:p w:rsidR="009E6021" w:rsidRPr="00000C76" w:rsidRDefault="00AA2040" w:rsidP="008A3409">
            <w:pPr>
              <w:spacing w:after="0" w:line="240" w:lineRule="auto"/>
              <w:jc w:val="center"/>
              <w:rPr>
                <w:rFonts w:ascii="Times New Roman" w:hAnsi="Times New Roman"/>
                <w:sz w:val="20"/>
                <w:szCs w:val="20"/>
              </w:rPr>
            </w:pPr>
            <w:r w:rsidRPr="00000C76">
              <w:rPr>
                <w:rFonts w:ascii="Times New Roman" w:hAnsi="Times New Roman"/>
                <w:color w:val="000000"/>
                <w:sz w:val="20"/>
                <w:szCs w:val="20"/>
              </w:rPr>
              <w:t>2022-20</w:t>
            </w:r>
            <w:r w:rsidRPr="00000C76">
              <w:rPr>
                <w:rFonts w:ascii="Times New Roman" w:hAnsi="Times New Roman"/>
                <w:color w:val="1F497D"/>
                <w:sz w:val="20"/>
                <w:szCs w:val="20"/>
              </w:rPr>
              <w:t>25</w:t>
            </w:r>
          </w:p>
        </w:tc>
        <w:tc>
          <w:tcPr>
            <w:tcW w:w="467" w:type="pct"/>
            <w:gridSpan w:val="2"/>
          </w:tcPr>
          <w:p w:rsidR="00AA2040" w:rsidRPr="00000C76" w:rsidRDefault="00AA2040" w:rsidP="00AA2040">
            <w:pPr>
              <w:jc w:val="center"/>
              <w:rPr>
                <w:color w:val="000000"/>
                <w:sz w:val="24"/>
                <w:szCs w:val="24"/>
                <w:lang w:eastAsia="ru-RU"/>
              </w:rPr>
            </w:pPr>
            <w:r w:rsidRPr="00000C76">
              <w:rPr>
                <w:rFonts w:ascii="Times New Roman" w:hAnsi="Times New Roman"/>
                <w:color w:val="000000"/>
                <w:sz w:val="20"/>
                <w:szCs w:val="20"/>
                <w:lang w:eastAsia="ru-RU"/>
              </w:rPr>
              <w:t>ДСПН, ДО, ДФКС и МП, УК, УС,</w:t>
            </w:r>
            <w:r w:rsidRPr="00000C76">
              <w:rPr>
                <w:color w:val="000000"/>
                <w:sz w:val="24"/>
                <w:szCs w:val="24"/>
                <w:lang w:eastAsia="ru-RU"/>
              </w:rPr>
              <w:t xml:space="preserve"> </w:t>
            </w:r>
            <w:r w:rsidRPr="00000C76">
              <w:rPr>
                <w:rFonts w:ascii="Times New Roman" w:hAnsi="Times New Roman"/>
                <w:color w:val="000000"/>
                <w:sz w:val="20"/>
              </w:rPr>
              <w:t xml:space="preserve">ГКУ ЯО ЦЗН </w:t>
            </w:r>
            <w:proofErr w:type="spellStart"/>
            <w:r w:rsidRPr="00000C76">
              <w:rPr>
                <w:rFonts w:ascii="Times New Roman" w:hAnsi="Times New Roman"/>
                <w:color w:val="000000"/>
                <w:sz w:val="20"/>
              </w:rPr>
              <w:t>г</w:t>
            </w:r>
            <w:proofErr w:type="gramStart"/>
            <w:r w:rsidRPr="00000C76">
              <w:rPr>
                <w:rFonts w:ascii="Times New Roman" w:hAnsi="Times New Roman"/>
                <w:color w:val="000000"/>
                <w:sz w:val="20"/>
              </w:rPr>
              <w:t>.Р</w:t>
            </w:r>
            <w:proofErr w:type="gramEnd"/>
            <w:r w:rsidRPr="00000C76">
              <w:rPr>
                <w:rFonts w:ascii="Times New Roman" w:hAnsi="Times New Roman"/>
                <w:color w:val="000000"/>
                <w:sz w:val="20"/>
              </w:rPr>
              <w:t>ыбинска</w:t>
            </w:r>
            <w:proofErr w:type="spellEnd"/>
          </w:p>
          <w:p w:rsidR="009E6021" w:rsidRPr="00000C76" w:rsidRDefault="009E6021" w:rsidP="008A3409">
            <w:pPr>
              <w:spacing w:after="0" w:line="240" w:lineRule="auto"/>
              <w:jc w:val="center"/>
              <w:rPr>
                <w:rFonts w:ascii="Times New Roman" w:hAnsi="Times New Roman"/>
                <w:sz w:val="20"/>
                <w:szCs w:val="20"/>
              </w:rPr>
            </w:pPr>
          </w:p>
        </w:tc>
      </w:tr>
      <w:tr w:rsidR="00363373" w:rsidRPr="00D0579D" w:rsidTr="008769D4">
        <w:trPr>
          <w:trHeight w:val="154"/>
        </w:trPr>
        <w:tc>
          <w:tcPr>
            <w:tcW w:w="5000" w:type="pct"/>
            <w:gridSpan w:val="14"/>
            <w:shd w:val="clear" w:color="auto" w:fill="EAF1DD"/>
            <w:vAlign w:val="center"/>
          </w:tcPr>
          <w:p w:rsidR="00363373" w:rsidRPr="00D0579D" w:rsidRDefault="00363373" w:rsidP="008A3409">
            <w:pPr>
              <w:spacing w:after="120" w:line="240" w:lineRule="auto"/>
              <w:rPr>
                <w:rFonts w:ascii="Times New Roman" w:hAnsi="Times New Roman"/>
                <w:b/>
                <w:color w:val="000000"/>
                <w:sz w:val="20"/>
                <w:szCs w:val="20"/>
              </w:rPr>
            </w:pPr>
            <w:r w:rsidRPr="00D0579D">
              <w:rPr>
                <w:rFonts w:ascii="Times New Roman" w:hAnsi="Times New Roman"/>
                <w:color w:val="000000"/>
                <w:sz w:val="20"/>
                <w:szCs w:val="20"/>
              </w:rPr>
              <w:t>1.2. Улучшение жилищных условий отдельных категорий граждан</w:t>
            </w:r>
          </w:p>
        </w:tc>
      </w:tr>
      <w:tr w:rsidR="006E690A" w:rsidRPr="00D0579D" w:rsidTr="00C34FDB">
        <w:trPr>
          <w:trHeight w:val="154"/>
        </w:trPr>
        <w:tc>
          <w:tcPr>
            <w:tcW w:w="154" w:type="pct"/>
          </w:tcPr>
          <w:p w:rsidR="006E690A" w:rsidRPr="00D0579D" w:rsidRDefault="006E690A" w:rsidP="00DB5AA7">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1.2.1</w:t>
            </w:r>
          </w:p>
        </w:tc>
        <w:tc>
          <w:tcPr>
            <w:tcW w:w="546" w:type="pct"/>
          </w:tcPr>
          <w:p w:rsidR="006E690A" w:rsidRPr="00D0579D" w:rsidRDefault="006E690A" w:rsidP="00974637">
            <w:pPr>
              <w:spacing w:after="0" w:line="240" w:lineRule="auto"/>
              <w:rPr>
                <w:rFonts w:ascii="Times New Roman" w:hAnsi="Times New Roman"/>
                <w:color w:val="000000"/>
                <w:sz w:val="20"/>
                <w:szCs w:val="20"/>
              </w:rPr>
            </w:pPr>
            <w:r w:rsidRPr="00DB5AA7">
              <w:rPr>
                <w:rFonts w:ascii="Times New Roman" w:eastAsia="Times New Roman" w:hAnsi="Times New Roman"/>
                <w:color w:val="000000"/>
                <w:sz w:val="20"/>
                <w:szCs w:val="20"/>
                <w:lang w:eastAsia="ru-RU"/>
              </w:rPr>
              <w:t>Выполнение работ по ремонту жилых помещений, закрепленных за детьми-сиротами, и за детьми, оставшимися без попечения родителей</w:t>
            </w:r>
          </w:p>
        </w:tc>
        <w:tc>
          <w:tcPr>
            <w:tcW w:w="582" w:type="pct"/>
          </w:tcPr>
          <w:p w:rsidR="006E690A" w:rsidRPr="00294B60" w:rsidRDefault="006E690A" w:rsidP="008A340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 xml:space="preserve">Жилые помещения, </w:t>
            </w:r>
            <w:r w:rsidRPr="00294B60">
              <w:rPr>
                <w:rFonts w:ascii="Times New Roman" w:eastAsia="Times New Roman" w:hAnsi="Times New Roman"/>
                <w:color w:val="000000"/>
                <w:sz w:val="20"/>
                <w:szCs w:val="20"/>
                <w:lang w:eastAsia="ru-RU"/>
              </w:rPr>
              <w:t xml:space="preserve">закрепленные за детьми-сиротами и за детьми, оставшимися без попечения родителей, </w:t>
            </w:r>
            <w:r w:rsidRPr="00294B60">
              <w:rPr>
                <w:rFonts w:ascii="Times New Roman" w:hAnsi="Times New Roman"/>
                <w:color w:val="000000"/>
                <w:sz w:val="20"/>
                <w:szCs w:val="20"/>
              </w:rPr>
              <w:t xml:space="preserve"> не соответствуют нормативно-техническим требованиям</w:t>
            </w:r>
          </w:p>
        </w:tc>
        <w:tc>
          <w:tcPr>
            <w:tcW w:w="510" w:type="pct"/>
          </w:tcPr>
          <w:p w:rsidR="006E690A" w:rsidRPr="00294B60" w:rsidRDefault="006E690A" w:rsidP="006E690A">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5 помещений</w:t>
            </w:r>
          </w:p>
        </w:tc>
        <w:tc>
          <w:tcPr>
            <w:tcW w:w="553" w:type="pct"/>
          </w:tcPr>
          <w:p w:rsidR="006E690A" w:rsidRPr="00294B60" w:rsidRDefault="006E690A" w:rsidP="008A3409">
            <w:pPr>
              <w:spacing w:after="0" w:line="240" w:lineRule="auto"/>
              <w:jc w:val="center"/>
              <w:rPr>
                <w:rFonts w:ascii="Times New Roman" w:hAnsi="Times New Roman"/>
                <w:b/>
                <w:color w:val="000000"/>
                <w:sz w:val="20"/>
                <w:szCs w:val="20"/>
              </w:rPr>
            </w:pPr>
            <w:r w:rsidRPr="00294B60">
              <w:rPr>
                <w:rFonts w:ascii="Times New Roman" w:eastAsia="Times New Roman" w:hAnsi="Times New Roman"/>
                <w:color w:val="000000"/>
                <w:sz w:val="20"/>
                <w:szCs w:val="20"/>
                <w:lang w:eastAsia="ru-RU"/>
              </w:rPr>
              <w:t>Приведение состояния жилых помещений муниципального жилищного фонда в соответствии с нормативно-техническими требованиями</w:t>
            </w:r>
          </w:p>
        </w:tc>
        <w:tc>
          <w:tcPr>
            <w:tcW w:w="494" w:type="pct"/>
          </w:tcPr>
          <w:p w:rsidR="006E690A" w:rsidRPr="00294B60" w:rsidRDefault="006E690A" w:rsidP="006E690A">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5 жилых помещений </w:t>
            </w:r>
            <w:proofErr w:type="spellStart"/>
            <w:proofErr w:type="gramStart"/>
            <w:r w:rsidRPr="00294B60">
              <w:rPr>
                <w:rFonts w:ascii="Times New Roman" w:hAnsi="Times New Roman"/>
                <w:color w:val="000000" w:themeColor="text1"/>
                <w:sz w:val="20"/>
                <w:szCs w:val="20"/>
              </w:rPr>
              <w:t>отремонтиро-вано</w:t>
            </w:r>
            <w:proofErr w:type="spellEnd"/>
            <w:proofErr w:type="gramEnd"/>
          </w:p>
          <w:p w:rsidR="006E690A" w:rsidRPr="00294B60" w:rsidRDefault="006E690A" w:rsidP="006E690A">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для</w:t>
            </w:r>
          </w:p>
          <w:p w:rsidR="006E690A" w:rsidRPr="00294B60" w:rsidRDefault="006E690A" w:rsidP="006E690A">
            <w:pPr>
              <w:spacing w:after="0" w:line="240" w:lineRule="auto"/>
              <w:jc w:val="center"/>
              <w:rPr>
                <w:rFonts w:ascii="Times New Roman" w:hAnsi="Times New Roman"/>
                <w:color w:val="000000"/>
                <w:sz w:val="20"/>
                <w:szCs w:val="20"/>
              </w:rPr>
            </w:pPr>
            <w:r w:rsidRPr="00294B60">
              <w:rPr>
                <w:rFonts w:ascii="Times New Roman" w:hAnsi="Times New Roman"/>
                <w:color w:val="000000" w:themeColor="text1"/>
                <w:sz w:val="20"/>
                <w:szCs w:val="20"/>
              </w:rPr>
              <w:t>5 человек</w:t>
            </w:r>
            <w:r w:rsidRPr="00294B60">
              <w:rPr>
                <w:sz w:val="20"/>
                <w:szCs w:val="20"/>
              </w:rPr>
              <w:t xml:space="preserve"> </w:t>
            </w:r>
            <w:r w:rsidRPr="00294B60">
              <w:rPr>
                <w:rFonts w:ascii="Times New Roman" w:hAnsi="Times New Roman"/>
                <w:color w:val="000000" w:themeColor="text1"/>
                <w:sz w:val="20"/>
                <w:szCs w:val="20"/>
              </w:rPr>
              <w:t>детей-сирот</w:t>
            </w:r>
          </w:p>
        </w:tc>
        <w:tc>
          <w:tcPr>
            <w:tcW w:w="582" w:type="pct"/>
          </w:tcPr>
          <w:p w:rsidR="006E690A" w:rsidRPr="00294B60" w:rsidRDefault="006E690A" w:rsidP="006E690A">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МБ – 6,2 млн. руб.</w:t>
            </w:r>
          </w:p>
          <w:p w:rsidR="006E690A" w:rsidRPr="00294B60" w:rsidRDefault="006E690A" w:rsidP="006E690A">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2022 –</w:t>
            </w:r>
            <w:r w:rsidRPr="00294B60">
              <w:rPr>
                <w:sz w:val="20"/>
                <w:szCs w:val="20"/>
              </w:rPr>
              <w:t xml:space="preserve"> </w:t>
            </w:r>
            <w:r w:rsidRPr="00294B60">
              <w:rPr>
                <w:rFonts w:ascii="Times New Roman" w:hAnsi="Times New Roman"/>
                <w:color w:val="000000" w:themeColor="text1"/>
                <w:sz w:val="20"/>
                <w:szCs w:val="20"/>
              </w:rPr>
              <w:t>МБ – 0 млн. руб.</w:t>
            </w:r>
          </w:p>
          <w:p w:rsidR="006E690A" w:rsidRPr="00294B60" w:rsidRDefault="006E690A" w:rsidP="006E690A">
            <w:pPr>
              <w:spacing w:after="0" w:line="240" w:lineRule="auto"/>
              <w:jc w:val="center"/>
              <w:rPr>
                <w:rFonts w:ascii="Times New Roman" w:hAnsi="Times New Roman"/>
                <w:color w:val="000000"/>
                <w:sz w:val="20"/>
                <w:szCs w:val="20"/>
              </w:rPr>
            </w:pPr>
            <w:r w:rsidRPr="00294B60">
              <w:rPr>
                <w:rFonts w:ascii="Times New Roman" w:hAnsi="Times New Roman"/>
                <w:color w:val="000000" w:themeColor="text1"/>
                <w:sz w:val="20"/>
                <w:szCs w:val="20"/>
              </w:rPr>
              <w:t>2023- МБ – 1,62  млн. руб</w:t>
            </w:r>
            <w:r w:rsidRPr="00294B60">
              <w:rPr>
                <w:rFonts w:ascii="Times New Roman" w:hAnsi="Times New Roman"/>
                <w:color w:val="000000"/>
                <w:sz w:val="20"/>
                <w:szCs w:val="20"/>
              </w:rPr>
              <w:t>.</w:t>
            </w:r>
          </w:p>
        </w:tc>
        <w:tc>
          <w:tcPr>
            <w:tcW w:w="660" w:type="pct"/>
            <w:gridSpan w:val="3"/>
          </w:tcPr>
          <w:p w:rsidR="006E690A" w:rsidRPr="00D0579D" w:rsidRDefault="006E690A" w:rsidP="008A3409">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Закон Ярославской области от 09.11.2007 № 85-з «О порядке и условиях предоставления жилых помещений специализированного жилищного фонда Ярославской области»;</w:t>
            </w:r>
          </w:p>
          <w:p w:rsidR="006E690A" w:rsidRPr="00D0579D" w:rsidRDefault="006E690A" w:rsidP="008A3409">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Постановление Главы городского округа город Рыбинск от 07.03.2007 № 22 «О сохранности и ремонте жилых помещений, закрепленных за детьми сиротами и детьми, оставшимися без попечения родителей»</w:t>
            </w:r>
          </w:p>
        </w:tc>
        <w:tc>
          <w:tcPr>
            <w:tcW w:w="452" w:type="pct"/>
            <w:gridSpan w:val="2"/>
          </w:tcPr>
          <w:p w:rsidR="006E690A" w:rsidRPr="00D0579D" w:rsidRDefault="006E690A" w:rsidP="008A3409">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2022-2027</w:t>
            </w:r>
          </w:p>
        </w:tc>
        <w:tc>
          <w:tcPr>
            <w:tcW w:w="467" w:type="pct"/>
            <w:gridSpan w:val="2"/>
          </w:tcPr>
          <w:p w:rsidR="006E690A" w:rsidRPr="00D0579D" w:rsidRDefault="006E690A" w:rsidP="008A3409">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МКУ «</w:t>
            </w:r>
            <w:proofErr w:type="spellStart"/>
            <w:r w:rsidRPr="00D0579D">
              <w:rPr>
                <w:rFonts w:ascii="Times New Roman" w:hAnsi="Times New Roman"/>
                <w:color w:val="000000"/>
                <w:sz w:val="20"/>
                <w:szCs w:val="20"/>
              </w:rPr>
              <w:t>Жилкомцентр</w:t>
            </w:r>
            <w:proofErr w:type="spellEnd"/>
            <w:r w:rsidRPr="00D0579D">
              <w:rPr>
                <w:rFonts w:ascii="Times New Roman" w:hAnsi="Times New Roman"/>
                <w:color w:val="000000"/>
                <w:sz w:val="20"/>
                <w:szCs w:val="20"/>
              </w:rPr>
              <w:t>»</w:t>
            </w:r>
          </w:p>
        </w:tc>
      </w:tr>
      <w:tr w:rsidR="006F6ABB" w:rsidRPr="00D0579D" w:rsidTr="00C34FDB">
        <w:trPr>
          <w:trHeight w:val="154"/>
        </w:trPr>
        <w:tc>
          <w:tcPr>
            <w:tcW w:w="154" w:type="pct"/>
          </w:tcPr>
          <w:p w:rsidR="006F6ABB" w:rsidRPr="00D0579D" w:rsidRDefault="006F6ABB" w:rsidP="00DB5AA7">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1.2.2</w:t>
            </w:r>
          </w:p>
        </w:tc>
        <w:tc>
          <w:tcPr>
            <w:tcW w:w="546" w:type="pct"/>
          </w:tcPr>
          <w:p w:rsidR="006F6ABB" w:rsidRPr="00DB5AA7" w:rsidRDefault="006F6ABB" w:rsidP="00424182">
            <w:pPr>
              <w:spacing w:after="0" w:line="240" w:lineRule="auto"/>
              <w:rPr>
                <w:rFonts w:ascii="Times New Roman" w:eastAsia="Times New Roman" w:hAnsi="Times New Roman"/>
                <w:color w:val="000000"/>
                <w:sz w:val="20"/>
                <w:szCs w:val="20"/>
                <w:lang w:eastAsia="ru-RU"/>
              </w:rPr>
            </w:pPr>
            <w:r w:rsidRPr="00DB5AA7">
              <w:rPr>
                <w:rFonts w:ascii="Times New Roman" w:eastAsia="Times New Roman" w:hAnsi="Times New Roman"/>
                <w:color w:val="000000"/>
                <w:sz w:val="20"/>
                <w:szCs w:val="20"/>
                <w:lang w:eastAsia="ru-RU"/>
              </w:rPr>
              <w:t>Реализация мероприятий по оказанию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582" w:type="pct"/>
          </w:tcPr>
          <w:p w:rsidR="006F6ABB" w:rsidRPr="00294B60" w:rsidRDefault="006F6ABB" w:rsidP="008A3409">
            <w:pPr>
              <w:spacing w:after="0" w:line="240" w:lineRule="auto"/>
              <w:ind w:left="-108" w:right="-108"/>
              <w:jc w:val="center"/>
              <w:rPr>
                <w:rFonts w:ascii="Times New Roman" w:hAnsi="Times New Roman"/>
                <w:color w:val="000000"/>
                <w:sz w:val="20"/>
                <w:szCs w:val="20"/>
              </w:rPr>
            </w:pPr>
            <w:r w:rsidRPr="00294B60">
              <w:rPr>
                <w:rFonts w:ascii="Times New Roman" w:hAnsi="Times New Roman"/>
                <w:color w:val="000000"/>
                <w:sz w:val="20"/>
                <w:szCs w:val="20"/>
              </w:rPr>
              <w:t>Низкий уровень комфортности проживания отдельных категорий граждан</w:t>
            </w:r>
          </w:p>
        </w:tc>
        <w:tc>
          <w:tcPr>
            <w:tcW w:w="510" w:type="pct"/>
          </w:tcPr>
          <w:p w:rsidR="006F6ABB" w:rsidRPr="00294B60" w:rsidRDefault="006F6ABB" w:rsidP="006F6ABB">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2022г. -</w:t>
            </w:r>
          </w:p>
          <w:p w:rsidR="006F6ABB" w:rsidRPr="00294B60" w:rsidRDefault="006F6ABB" w:rsidP="006F6ABB">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130 помещений</w:t>
            </w:r>
          </w:p>
          <w:p w:rsidR="006F6ABB" w:rsidRPr="00294B60" w:rsidRDefault="006F6ABB" w:rsidP="006F6ABB">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2023г.-</w:t>
            </w:r>
          </w:p>
          <w:p w:rsidR="006F6ABB" w:rsidRPr="00294B60" w:rsidRDefault="006F6ABB" w:rsidP="006F6ABB">
            <w:pPr>
              <w:spacing w:after="0" w:line="240" w:lineRule="auto"/>
              <w:jc w:val="center"/>
              <w:rPr>
                <w:rFonts w:ascii="Times New Roman" w:hAnsi="Times New Roman"/>
                <w:color w:val="000000"/>
                <w:sz w:val="20"/>
                <w:szCs w:val="20"/>
              </w:rPr>
            </w:pPr>
            <w:r w:rsidRPr="00294B60">
              <w:rPr>
                <w:rFonts w:ascii="Times New Roman" w:hAnsi="Times New Roman"/>
                <w:color w:val="000000" w:themeColor="text1"/>
                <w:sz w:val="20"/>
                <w:szCs w:val="20"/>
              </w:rPr>
              <w:t>20</w:t>
            </w:r>
            <w:r w:rsidRPr="00294B60">
              <w:rPr>
                <w:sz w:val="20"/>
                <w:szCs w:val="20"/>
              </w:rPr>
              <w:t xml:space="preserve"> </w:t>
            </w:r>
            <w:r w:rsidRPr="00294B60">
              <w:rPr>
                <w:rFonts w:ascii="Times New Roman" w:hAnsi="Times New Roman"/>
                <w:color w:val="000000" w:themeColor="text1"/>
                <w:sz w:val="20"/>
                <w:szCs w:val="20"/>
              </w:rPr>
              <w:t>помещений</w:t>
            </w:r>
          </w:p>
        </w:tc>
        <w:tc>
          <w:tcPr>
            <w:tcW w:w="553" w:type="pct"/>
          </w:tcPr>
          <w:p w:rsidR="006F6ABB" w:rsidRPr="00294B60" w:rsidRDefault="006F6ABB" w:rsidP="008A340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Повышение комфортности проживания граждан и повышение уровня обеспеченности их коммунальными ресурсами.</w:t>
            </w:r>
          </w:p>
        </w:tc>
        <w:tc>
          <w:tcPr>
            <w:tcW w:w="494" w:type="pct"/>
          </w:tcPr>
          <w:p w:rsidR="006F6ABB" w:rsidRPr="00294B60" w:rsidRDefault="006F6ABB" w:rsidP="006F6ABB">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150 жилых помещений </w:t>
            </w:r>
            <w:proofErr w:type="spellStart"/>
            <w:proofErr w:type="gramStart"/>
            <w:r w:rsidRPr="00294B60">
              <w:rPr>
                <w:rFonts w:ascii="Times New Roman" w:hAnsi="Times New Roman"/>
                <w:color w:val="000000" w:themeColor="text1"/>
                <w:sz w:val="20"/>
                <w:szCs w:val="20"/>
              </w:rPr>
              <w:t>отремонтиро-вано</w:t>
            </w:r>
            <w:proofErr w:type="spellEnd"/>
            <w:proofErr w:type="gramEnd"/>
          </w:p>
          <w:p w:rsidR="006F6ABB" w:rsidRPr="00294B60" w:rsidRDefault="006F6ABB" w:rsidP="006F6ABB">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для</w:t>
            </w:r>
          </w:p>
          <w:p w:rsidR="006F6ABB" w:rsidRPr="00294B60" w:rsidRDefault="006F6ABB" w:rsidP="006F6ABB">
            <w:pPr>
              <w:spacing w:after="0" w:line="240" w:lineRule="auto"/>
              <w:jc w:val="center"/>
              <w:rPr>
                <w:rFonts w:ascii="Times New Roman" w:hAnsi="Times New Roman"/>
                <w:color w:val="000000"/>
                <w:sz w:val="20"/>
                <w:szCs w:val="20"/>
              </w:rPr>
            </w:pPr>
            <w:r w:rsidRPr="00294B60">
              <w:rPr>
                <w:rFonts w:ascii="Times New Roman" w:hAnsi="Times New Roman"/>
                <w:color w:val="000000" w:themeColor="text1"/>
                <w:sz w:val="20"/>
                <w:szCs w:val="20"/>
              </w:rPr>
              <w:t>150 человек ветеранов ВОВ (без учета членов семьи)</w:t>
            </w:r>
          </w:p>
        </w:tc>
        <w:tc>
          <w:tcPr>
            <w:tcW w:w="582" w:type="pct"/>
          </w:tcPr>
          <w:p w:rsidR="006F6ABB" w:rsidRPr="00294B60" w:rsidRDefault="006F6ABB" w:rsidP="00D80D99">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2022 - ОБ – 4,81 млн. руб.</w:t>
            </w:r>
          </w:p>
          <w:p w:rsidR="006F6ABB" w:rsidRPr="00294B60" w:rsidRDefault="006F6ABB" w:rsidP="00D80D99">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2023 – ОБ – 0,74 млн. руб.</w:t>
            </w:r>
          </w:p>
        </w:tc>
        <w:tc>
          <w:tcPr>
            <w:tcW w:w="660" w:type="pct"/>
            <w:gridSpan w:val="3"/>
          </w:tcPr>
          <w:p w:rsidR="006F6ABB" w:rsidRPr="00D0579D" w:rsidRDefault="006F6ABB" w:rsidP="008A3409">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 xml:space="preserve">Постановление правительства Ярославской области от 23.04.2018 № 296-п «Об утверждении Методики распределения и </w:t>
            </w:r>
            <w:proofErr w:type="gramStart"/>
            <w:r w:rsidRPr="00D0579D">
              <w:rPr>
                <w:rFonts w:ascii="Times New Roman" w:hAnsi="Times New Roman"/>
                <w:color w:val="000000"/>
                <w:sz w:val="20"/>
                <w:szCs w:val="20"/>
              </w:rPr>
              <w:t>предоставления</w:t>
            </w:r>
            <w:proofErr w:type="gramEnd"/>
            <w:r w:rsidRPr="00D0579D">
              <w:rPr>
                <w:rFonts w:ascii="Times New Roman" w:hAnsi="Times New Roman"/>
                <w:color w:val="000000"/>
                <w:sz w:val="20"/>
                <w:szCs w:val="20"/>
              </w:rPr>
              <w:t xml:space="preserve"> межбюджетных трансферов на 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p w:rsidR="006F6ABB" w:rsidRPr="00D0579D" w:rsidRDefault="006F6ABB" w:rsidP="008A3409">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 xml:space="preserve">Постановление </w:t>
            </w:r>
            <w:r w:rsidRPr="00D0579D">
              <w:rPr>
                <w:rFonts w:ascii="Times New Roman" w:hAnsi="Times New Roman"/>
                <w:color w:val="000000"/>
                <w:sz w:val="20"/>
                <w:szCs w:val="20"/>
              </w:rPr>
              <w:lastRenderedPageBreak/>
              <w:t>Администрации городского округа город Рыбинск от 08.10.2018 № 2998 «Об утверждении Порядка оказания государственной поддержки отдельным категориям граждан»</w:t>
            </w:r>
          </w:p>
        </w:tc>
        <w:tc>
          <w:tcPr>
            <w:tcW w:w="452" w:type="pct"/>
            <w:gridSpan w:val="2"/>
          </w:tcPr>
          <w:p w:rsidR="006F6ABB" w:rsidRPr="00D0579D" w:rsidRDefault="006F6ABB" w:rsidP="008A3409">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lastRenderedPageBreak/>
              <w:t>2022-2027</w:t>
            </w:r>
          </w:p>
        </w:tc>
        <w:tc>
          <w:tcPr>
            <w:tcW w:w="467" w:type="pct"/>
            <w:gridSpan w:val="2"/>
          </w:tcPr>
          <w:p w:rsidR="006F6ABB" w:rsidRPr="00D0579D" w:rsidRDefault="006F6ABB" w:rsidP="008A3409">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МКУ «</w:t>
            </w:r>
            <w:proofErr w:type="spellStart"/>
            <w:r w:rsidRPr="00D0579D">
              <w:rPr>
                <w:rFonts w:ascii="Times New Roman" w:hAnsi="Times New Roman"/>
                <w:color w:val="000000"/>
                <w:sz w:val="20"/>
                <w:szCs w:val="20"/>
              </w:rPr>
              <w:t>Жилкомцентр</w:t>
            </w:r>
            <w:proofErr w:type="spellEnd"/>
            <w:r w:rsidRPr="00D0579D">
              <w:rPr>
                <w:rFonts w:ascii="Times New Roman" w:hAnsi="Times New Roman"/>
                <w:color w:val="000000"/>
                <w:sz w:val="20"/>
                <w:szCs w:val="20"/>
              </w:rPr>
              <w:t>»</w:t>
            </w:r>
          </w:p>
        </w:tc>
      </w:tr>
      <w:tr w:rsidR="008769D4" w:rsidRPr="00D0579D" w:rsidTr="00C34FDB">
        <w:trPr>
          <w:trHeight w:val="154"/>
        </w:trPr>
        <w:tc>
          <w:tcPr>
            <w:tcW w:w="154" w:type="pct"/>
          </w:tcPr>
          <w:p w:rsidR="00DB5AA7" w:rsidRPr="00D0579D" w:rsidRDefault="00DB5AA7" w:rsidP="00DB5AA7">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lastRenderedPageBreak/>
              <w:t>1.2.3</w:t>
            </w:r>
          </w:p>
        </w:tc>
        <w:tc>
          <w:tcPr>
            <w:tcW w:w="546" w:type="pct"/>
          </w:tcPr>
          <w:p w:rsidR="00DB5AA7" w:rsidRPr="00DB5AA7" w:rsidRDefault="00DB5AA7" w:rsidP="00DB5AA7">
            <w:pPr>
              <w:spacing w:after="0" w:line="240" w:lineRule="auto"/>
              <w:rPr>
                <w:rFonts w:ascii="Times New Roman" w:eastAsia="Times New Roman" w:hAnsi="Times New Roman"/>
                <w:color w:val="000000"/>
                <w:sz w:val="20"/>
                <w:szCs w:val="20"/>
                <w:lang w:eastAsia="ru-RU"/>
              </w:rPr>
            </w:pPr>
            <w:r w:rsidRPr="00DB5AA7">
              <w:rPr>
                <w:rFonts w:ascii="Times New Roman" w:eastAsia="Times New Roman" w:hAnsi="Times New Roman"/>
                <w:sz w:val="20"/>
                <w:szCs w:val="20"/>
                <w:lang w:eastAsia="ru-RU"/>
              </w:rPr>
              <w:t>Оборудование объектов жилищного фонда для инвалидов с ограниченными возможностями передвижения</w:t>
            </w:r>
          </w:p>
        </w:tc>
        <w:tc>
          <w:tcPr>
            <w:tcW w:w="582" w:type="pct"/>
          </w:tcPr>
          <w:p w:rsidR="00DB5AA7" w:rsidRPr="00294B60" w:rsidRDefault="00DB5AA7" w:rsidP="008A3409">
            <w:pPr>
              <w:spacing w:after="0" w:line="240" w:lineRule="auto"/>
              <w:jc w:val="center"/>
              <w:rPr>
                <w:rFonts w:ascii="Times New Roman" w:hAnsi="Times New Roman"/>
                <w:color w:val="000000"/>
                <w:sz w:val="20"/>
                <w:szCs w:val="20"/>
              </w:rPr>
            </w:pPr>
            <w:r w:rsidRPr="00294B60">
              <w:rPr>
                <w:rFonts w:ascii="Times New Roman" w:eastAsia="Times New Roman" w:hAnsi="Times New Roman"/>
                <w:sz w:val="20"/>
                <w:szCs w:val="20"/>
                <w:lang w:eastAsia="ru-RU"/>
              </w:rPr>
              <w:t>Оборудование многоквартирных домов приспособлениями для обеспечения их физической доступности для инвалидов с нарушениями опорно-двигательного аппарата</w:t>
            </w:r>
          </w:p>
        </w:tc>
        <w:tc>
          <w:tcPr>
            <w:tcW w:w="510" w:type="pct"/>
          </w:tcPr>
          <w:p w:rsidR="00B24E8B" w:rsidRPr="00294B60" w:rsidRDefault="00B24E8B" w:rsidP="00B24E8B">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16 объектов 2022г.–</w:t>
            </w:r>
          </w:p>
          <w:p w:rsidR="00B24E8B" w:rsidRPr="00294B60" w:rsidRDefault="00B24E8B" w:rsidP="00B24E8B">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 9 объектов</w:t>
            </w:r>
          </w:p>
          <w:p w:rsidR="00B24E8B" w:rsidRPr="00294B60" w:rsidRDefault="00B24E8B" w:rsidP="00B24E8B">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2023г. – </w:t>
            </w:r>
          </w:p>
          <w:p w:rsidR="00B24E8B" w:rsidRPr="00294B60" w:rsidRDefault="00B24E8B" w:rsidP="00B24E8B">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2</w:t>
            </w:r>
            <w:r w:rsidRPr="00294B60">
              <w:rPr>
                <w:sz w:val="20"/>
                <w:szCs w:val="20"/>
              </w:rPr>
              <w:t xml:space="preserve"> </w:t>
            </w:r>
            <w:r w:rsidRPr="00294B60">
              <w:rPr>
                <w:rFonts w:ascii="Times New Roman" w:hAnsi="Times New Roman"/>
                <w:color w:val="000000" w:themeColor="text1"/>
                <w:sz w:val="20"/>
                <w:szCs w:val="20"/>
              </w:rPr>
              <w:t>объектов</w:t>
            </w:r>
          </w:p>
          <w:p w:rsidR="00B24E8B" w:rsidRPr="00294B60" w:rsidRDefault="00B24E8B" w:rsidP="00B24E8B">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2024г. – </w:t>
            </w:r>
          </w:p>
          <w:p w:rsidR="00B24E8B" w:rsidRPr="00294B60" w:rsidRDefault="00B24E8B" w:rsidP="00B24E8B">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2</w:t>
            </w:r>
            <w:r w:rsidRPr="00294B60">
              <w:rPr>
                <w:sz w:val="20"/>
                <w:szCs w:val="20"/>
              </w:rPr>
              <w:t xml:space="preserve"> </w:t>
            </w:r>
            <w:r w:rsidRPr="00294B60">
              <w:rPr>
                <w:rFonts w:ascii="Times New Roman" w:hAnsi="Times New Roman"/>
                <w:color w:val="000000" w:themeColor="text1"/>
                <w:sz w:val="20"/>
                <w:szCs w:val="20"/>
              </w:rPr>
              <w:t>объектов</w:t>
            </w:r>
          </w:p>
          <w:p w:rsidR="00B24E8B" w:rsidRPr="00294B60" w:rsidRDefault="00B24E8B" w:rsidP="00B24E8B">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2025г. –</w:t>
            </w:r>
          </w:p>
          <w:p w:rsidR="00DB5AA7" w:rsidRPr="00294B60" w:rsidRDefault="00B24E8B" w:rsidP="00B24E8B">
            <w:pPr>
              <w:spacing w:after="0" w:line="240" w:lineRule="auto"/>
              <w:jc w:val="center"/>
              <w:rPr>
                <w:rFonts w:ascii="Times New Roman" w:hAnsi="Times New Roman"/>
                <w:color w:val="000000"/>
                <w:sz w:val="20"/>
                <w:szCs w:val="20"/>
              </w:rPr>
            </w:pPr>
            <w:r w:rsidRPr="00294B60">
              <w:rPr>
                <w:rFonts w:ascii="Times New Roman" w:hAnsi="Times New Roman"/>
                <w:color w:val="000000" w:themeColor="text1"/>
                <w:sz w:val="20"/>
                <w:szCs w:val="20"/>
              </w:rPr>
              <w:t xml:space="preserve"> 3</w:t>
            </w:r>
            <w:r w:rsidRPr="00294B60">
              <w:rPr>
                <w:sz w:val="20"/>
                <w:szCs w:val="20"/>
              </w:rPr>
              <w:t xml:space="preserve"> </w:t>
            </w:r>
            <w:r w:rsidRPr="00294B60">
              <w:rPr>
                <w:rFonts w:ascii="Times New Roman" w:hAnsi="Times New Roman"/>
                <w:color w:val="000000" w:themeColor="text1"/>
                <w:sz w:val="20"/>
                <w:szCs w:val="20"/>
              </w:rPr>
              <w:t>объектов</w:t>
            </w:r>
          </w:p>
        </w:tc>
        <w:tc>
          <w:tcPr>
            <w:tcW w:w="553" w:type="pct"/>
          </w:tcPr>
          <w:p w:rsidR="00DB5AA7" w:rsidRPr="00294B60" w:rsidRDefault="00DB5AA7" w:rsidP="008A3409">
            <w:pPr>
              <w:spacing w:after="0" w:line="240" w:lineRule="auto"/>
              <w:jc w:val="center"/>
              <w:rPr>
                <w:rFonts w:ascii="Times New Roman" w:hAnsi="Times New Roman"/>
                <w:color w:val="000000"/>
                <w:sz w:val="20"/>
                <w:szCs w:val="20"/>
              </w:rPr>
            </w:pPr>
            <w:r w:rsidRPr="00294B60">
              <w:rPr>
                <w:rFonts w:ascii="Times New Roman" w:eastAsia="Times New Roman" w:hAnsi="Times New Roman"/>
                <w:sz w:val="20"/>
                <w:szCs w:val="20"/>
                <w:lang w:eastAsia="ru-RU"/>
              </w:rPr>
              <w:t>Обеспечение физической и социальной мобильности инвалидов, обеспечение доступности для них элементов инфраструктуры</w:t>
            </w:r>
          </w:p>
        </w:tc>
        <w:tc>
          <w:tcPr>
            <w:tcW w:w="494" w:type="pct"/>
          </w:tcPr>
          <w:p w:rsidR="00B24E8B" w:rsidRPr="00294B60" w:rsidRDefault="00B24E8B" w:rsidP="00B24E8B">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16 объектов жилого фонда</w:t>
            </w:r>
          </w:p>
          <w:p w:rsidR="00B24E8B" w:rsidRPr="00294B60" w:rsidRDefault="00B24E8B" w:rsidP="00B24E8B">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для</w:t>
            </w:r>
          </w:p>
          <w:p w:rsidR="009853BB" w:rsidRPr="00294B60" w:rsidRDefault="00B24E8B" w:rsidP="00B24E8B">
            <w:pPr>
              <w:spacing w:after="0" w:line="240" w:lineRule="auto"/>
              <w:jc w:val="center"/>
              <w:rPr>
                <w:rFonts w:ascii="Times New Roman" w:hAnsi="Times New Roman"/>
                <w:color w:val="000000"/>
                <w:sz w:val="20"/>
                <w:szCs w:val="20"/>
              </w:rPr>
            </w:pPr>
            <w:r w:rsidRPr="00294B60">
              <w:rPr>
                <w:rFonts w:ascii="Times New Roman" w:hAnsi="Times New Roman"/>
                <w:color w:val="000000" w:themeColor="text1"/>
                <w:sz w:val="20"/>
                <w:szCs w:val="20"/>
              </w:rPr>
              <w:t>16 человек инвалидов с нарушениями опорно-двигательного аппарата</w:t>
            </w:r>
          </w:p>
        </w:tc>
        <w:tc>
          <w:tcPr>
            <w:tcW w:w="582" w:type="pct"/>
          </w:tcPr>
          <w:p w:rsidR="00B24E8B" w:rsidRPr="00294B60" w:rsidRDefault="00B24E8B" w:rsidP="00B24E8B">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МБ – 2,7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r w:rsidRPr="00294B60">
              <w:rPr>
                <w:rFonts w:ascii="Times New Roman" w:hAnsi="Times New Roman"/>
                <w:color w:val="000000" w:themeColor="text1"/>
                <w:sz w:val="20"/>
                <w:szCs w:val="20"/>
              </w:rPr>
              <w:t>.</w:t>
            </w:r>
          </w:p>
          <w:p w:rsidR="00B24E8B" w:rsidRPr="00294B60" w:rsidRDefault="00B24E8B" w:rsidP="00B24E8B">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ОБ – 2,7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r w:rsidRPr="00294B60">
              <w:rPr>
                <w:rFonts w:ascii="Times New Roman" w:hAnsi="Times New Roman"/>
                <w:color w:val="000000" w:themeColor="text1"/>
                <w:sz w:val="20"/>
                <w:szCs w:val="20"/>
              </w:rPr>
              <w:t>.</w:t>
            </w:r>
          </w:p>
          <w:p w:rsidR="00B24E8B" w:rsidRPr="00294B60" w:rsidRDefault="00B24E8B" w:rsidP="00B24E8B">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u w:val="single"/>
              </w:rPr>
              <w:t>2022 год</w:t>
            </w:r>
            <w:r w:rsidRPr="00294B60">
              <w:rPr>
                <w:rFonts w:ascii="Times New Roman" w:hAnsi="Times New Roman"/>
                <w:color w:val="000000" w:themeColor="text1"/>
                <w:sz w:val="20"/>
                <w:szCs w:val="20"/>
              </w:rPr>
              <w:t xml:space="preserve"> - ОБ-1,3</w:t>
            </w:r>
            <w:r w:rsidRPr="00294B60">
              <w:rPr>
                <w:sz w:val="20"/>
                <w:szCs w:val="20"/>
              </w:rPr>
              <w:t xml:space="preserve">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r w:rsidRPr="00294B60">
              <w:rPr>
                <w:rFonts w:ascii="Times New Roman" w:hAnsi="Times New Roman"/>
                <w:color w:val="000000" w:themeColor="text1"/>
                <w:sz w:val="20"/>
                <w:szCs w:val="20"/>
              </w:rPr>
              <w:t>.,</w:t>
            </w:r>
            <w:r w:rsidRPr="00294B60">
              <w:rPr>
                <w:sz w:val="20"/>
                <w:szCs w:val="20"/>
              </w:rPr>
              <w:t xml:space="preserve"> </w:t>
            </w:r>
            <w:r w:rsidRPr="00294B60">
              <w:rPr>
                <w:rFonts w:ascii="Times New Roman" w:hAnsi="Times New Roman"/>
                <w:color w:val="000000" w:themeColor="text1"/>
                <w:sz w:val="20"/>
                <w:szCs w:val="20"/>
              </w:rPr>
              <w:t xml:space="preserve">МБ-1,3 </w:t>
            </w:r>
            <w:proofErr w:type="spellStart"/>
            <w:r w:rsidRPr="00294B60">
              <w:rPr>
                <w:rFonts w:ascii="Times New Roman" w:hAnsi="Times New Roman"/>
                <w:color w:val="000000" w:themeColor="text1"/>
                <w:sz w:val="20"/>
                <w:szCs w:val="20"/>
              </w:rPr>
              <w:t>млн.руб</w:t>
            </w:r>
            <w:proofErr w:type="spellEnd"/>
            <w:r w:rsidRPr="00294B60">
              <w:rPr>
                <w:rFonts w:ascii="Times New Roman" w:hAnsi="Times New Roman"/>
                <w:color w:val="000000" w:themeColor="text1"/>
                <w:sz w:val="20"/>
                <w:szCs w:val="20"/>
              </w:rPr>
              <w:t>.,</w:t>
            </w:r>
          </w:p>
          <w:p w:rsidR="00B24E8B" w:rsidRPr="00294B60" w:rsidRDefault="00B24E8B" w:rsidP="00B24E8B">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2023 год - ОБ-0,4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r w:rsidRPr="00294B60">
              <w:rPr>
                <w:rFonts w:ascii="Times New Roman" w:hAnsi="Times New Roman"/>
                <w:color w:val="000000" w:themeColor="text1"/>
                <w:sz w:val="20"/>
                <w:szCs w:val="20"/>
              </w:rPr>
              <w:t xml:space="preserve">., МБ-0,4 </w:t>
            </w:r>
            <w:proofErr w:type="spellStart"/>
            <w:r w:rsidRPr="00294B60">
              <w:rPr>
                <w:rFonts w:ascii="Times New Roman" w:hAnsi="Times New Roman"/>
                <w:color w:val="000000" w:themeColor="text1"/>
                <w:sz w:val="20"/>
                <w:szCs w:val="20"/>
              </w:rPr>
              <w:t>млн.руб</w:t>
            </w:r>
            <w:proofErr w:type="spellEnd"/>
            <w:r w:rsidRPr="00294B60">
              <w:rPr>
                <w:rFonts w:ascii="Times New Roman" w:hAnsi="Times New Roman"/>
                <w:color w:val="000000" w:themeColor="text1"/>
                <w:sz w:val="20"/>
                <w:szCs w:val="20"/>
              </w:rPr>
              <w:t>.,</w:t>
            </w:r>
          </w:p>
          <w:p w:rsidR="00B24E8B" w:rsidRPr="00294B60" w:rsidRDefault="00B24E8B" w:rsidP="00B24E8B">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2024 год – ОБ- 0,4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r w:rsidRPr="00294B60">
              <w:rPr>
                <w:rFonts w:ascii="Times New Roman" w:hAnsi="Times New Roman"/>
                <w:color w:val="000000" w:themeColor="text1"/>
                <w:sz w:val="20"/>
                <w:szCs w:val="20"/>
              </w:rPr>
              <w:t xml:space="preserve">., МБ-0,4 </w:t>
            </w:r>
            <w:proofErr w:type="spellStart"/>
            <w:r w:rsidRPr="00294B60">
              <w:rPr>
                <w:rFonts w:ascii="Times New Roman" w:hAnsi="Times New Roman"/>
                <w:color w:val="000000" w:themeColor="text1"/>
                <w:sz w:val="20"/>
                <w:szCs w:val="20"/>
              </w:rPr>
              <w:t>млн.руб</w:t>
            </w:r>
            <w:proofErr w:type="spellEnd"/>
            <w:r w:rsidRPr="00294B60">
              <w:rPr>
                <w:rFonts w:ascii="Times New Roman" w:hAnsi="Times New Roman"/>
                <w:color w:val="000000" w:themeColor="text1"/>
                <w:sz w:val="20"/>
                <w:szCs w:val="20"/>
              </w:rPr>
              <w:t>.,</w:t>
            </w:r>
          </w:p>
          <w:p w:rsidR="00DB5AA7" w:rsidRPr="00294B60" w:rsidRDefault="00B24E8B" w:rsidP="00B24E8B">
            <w:pPr>
              <w:spacing w:after="0" w:line="240" w:lineRule="auto"/>
              <w:jc w:val="center"/>
              <w:rPr>
                <w:rFonts w:ascii="Times New Roman" w:hAnsi="Times New Roman"/>
                <w:color w:val="000000"/>
                <w:sz w:val="20"/>
                <w:szCs w:val="20"/>
              </w:rPr>
            </w:pPr>
            <w:r w:rsidRPr="00294B60">
              <w:rPr>
                <w:rFonts w:ascii="Times New Roman" w:hAnsi="Times New Roman"/>
                <w:color w:val="000000" w:themeColor="text1"/>
                <w:sz w:val="20"/>
                <w:szCs w:val="20"/>
              </w:rPr>
              <w:t xml:space="preserve">2025 год - ОБ-0,6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r w:rsidRPr="00294B60">
              <w:rPr>
                <w:rFonts w:ascii="Times New Roman" w:hAnsi="Times New Roman"/>
                <w:color w:val="000000" w:themeColor="text1"/>
                <w:sz w:val="20"/>
                <w:szCs w:val="20"/>
              </w:rPr>
              <w:t xml:space="preserve">., МБ-0,6 </w:t>
            </w:r>
            <w:proofErr w:type="spellStart"/>
            <w:r w:rsidRPr="00294B60">
              <w:rPr>
                <w:rFonts w:ascii="Times New Roman" w:hAnsi="Times New Roman"/>
                <w:color w:val="000000" w:themeColor="text1"/>
                <w:sz w:val="20"/>
                <w:szCs w:val="20"/>
              </w:rPr>
              <w:t>млн.руб</w:t>
            </w:r>
            <w:proofErr w:type="spellEnd"/>
            <w:r w:rsidRPr="00294B60">
              <w:rPr>
                <w:rFonts w:ascii="Times New Roman" w:hAnsi="Times New Roman"/>
                <w:color w:val="000000" w:themeColor="text1"/>
                <w:sz w:val="20"/>
                <w:szCs w:val="20"/>
              </w:rPr>
              <w:t>.</w:t>
            </w:r>
          </w:p>
        </w:tc>
        <w:tc>
          <w:tcPr>
            <w:tcW w:w="660" w:type="pct"/>
            <w:gridSpan w:val="3"/>
          </w:tcPr>
          <w:p w:rsidR="00DB5AA7" w:rsidRPr="00D0579D" w:rsidRDefault="00DB5AA7" w:rsidP="008A3409">
            <w:pPr>
              <w:spacing w:after="0" w:line="240" w:lineRule="auto"/>
              <w:jc w:val="center"/>
              <w:rPr>
                <w:rFonts w:ascii="Times New Roman" w:hAnsi="Times New Roman"/>
                <w:color w:val="000000"/>
                <w:sz w:val="20"/>
                <w:szCs w:val="20"/>
              </w:rPr>
            </w:pPr>
            <w:r w:rsidRPr="00DB5AA7">
              <w:rPr>
                <w:rFonts w:ascii="Times New Roman" w:eastAsia="Times New Roman" w:hAnsi="Times New Roman"/>
                <w:sz w:val="20"/>
                <w:szCs w:val="20"/>
                <w:lang w:eastAsia="ru-RU"/>
              </w:rPr>
              <w:t>Постановление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p>
        </w:tc>
        <w:tc>
          <w:tcPr>
            <w:tcW w:w="452" w:type="pct"/>
            <w:gridSpan w:val="2"/>
          </w:tcPr>
          <w:p w:rsidR="00DB5AA7" w:rsidRPr="00D0579D" w:rsidRDefault="00DB5AA7" w:rsidP="008A3409">
            <w:pPr>
              <w:spacing w:after="0" w:line="240" w:lineRule="auto"/>
              <w:jc w:val="center"/>
              <w:rPr>
                <w:rFonts w:ascii="Times New Roman" w:hAnsi="Times New Roman"/>
                <w:b/>
                <w:color w:val="000000"/>
                <w:sz w:val="20"/>
                <w:szCs w:val="20"/>
              </w:rPr>
            </w:pPr>
            <w:r w:rsidRPr="00D0579D">
              <w:rPr>
                <w:rFonts w:ascii="Times New Roman" w:hAnsi="Times New Roman"/>
                <w:color w:val="000000"/>
                <w:sz w:val="20"/>
                <w:szCs w:val="20"/>
              </w:rPr>
              <w:t>2022-2027</w:t>
            </w:r>
          </w:p>
        </w:tc>
        <w:tc>
          <w:tcPr>
            <w:tcW w:w="467" w:type="pct"/>
            <w:gridSpan w:val="2"/>
          </w:tcPr>
          <w:p w:rsidR="00DB5AA7" w:rsidRPr="00D0579D" w:rsidRDefault="00DB5AA7" w:rsidP="008A3409">
            <w:pPr>
              <w:spacing w:after="0" w:line="240" w:lineRule="auto"/>
              <w:jc w:val="center"/>
              <w:rPr>
                <w:rFonts w:ascii="Times New Roman" w:hAnsi="Times New Roman"/>
                <w:b/>
                <w:color w:val="000000"/>
                <w:sz w:val="20"/>
                <w:szCs w:val="20"/>
              </w:rPr>
            </w:pPr>
            <w:r w:rsidRPr="00D0579D">
              <w:rPr>
                <w:rFonts w:ascii="Times New Roman" w:hAnsi="Times New Roman"/>
                <w:color w:val="000000"/>
                <w:sz w:val="20"/>
                <w:szCs w:val="20"/>
              </w:rPr>
              <w:t>МКУ «</w:t>
            </w:r>
            <w:proofErr w:type="spellStart"/>
            <w:r w:rsidRPr="00D0579D">
              <w:rPr>
                <w:rFonts w:ascii="Times New Roman" w:hAnsi="Times New Roman"/>
                <w:color w:val="000000"/>
                <w:sz w:val="20"/>
                <w:szCs w:val="20"/>
              </w:rPr>
              <w:t>Жилкомцентр</w:t>
            </w:r>
            <w:proofErr w:type="spellEnd"/>
            <w:r w:rsidRPr="00D0579D">
              <w:rPr>
                <w:rFonts w:ascii="Times New Roman" w:hAnsi="Times New Roman"/>
                <w:color w:val="000000"/>
                <w:sz w:val="20"/>
                <w:szCs w:val="20"/>
              </w:rPr>
              <w:t>»</w:t>
            </w:r>
          </w:p>
        </w:tc>
      </w:tr>
      <w:tr w:rsidR="008769D4" w:rsidRPr="00D0579D" w:rsidTr="00C34FDB">
        <w:trPr>
          <w:trHeight w:val="1265"/>
        </w:trPr>
        <w:tc>
          <w:tcPr>
            <w:tcW w:w="154" w:type="pct"/>
          </w:tcPr>
          <w:p w:rsidR="00DB5AA7" w:rsidRPr="00D0579D" w:rsidRDefault="00DB5AA7" w:rsidP="00DB5AA7">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1.2.4</w:t>
            </w:r>
          </w:p>
        </w:tc>
        <w:tc>
          <w:tcPr>
            <w:tcW w:w="546" w:type="pct"/>
          </w:tcPr>
          <w:p w:rsidR="00DB5AA7" w:rsidRPr="00D0579D" w:rsidRDefault="00DB5AA7" w:rsidP="009853BB">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 xml:space="preserve">Поддержка молодых семей </w:t>
            </w:r>
            <w:r w:rsidR="009853BB" w:rsidRPr="00D0579D">
              <w:rPr>
                <w:rFonts w:ascii="Times New Roman" w:hAnsi="Times New Roman"/>
                <w:color w:val="000000"/>
                <w:sz w:val="20"/>
                <w:szCs w:val="20"/>
              </w:rPr>
              <w:t>ГО г.</w:t>
            </w:r>
            <w:r w:rsidRPr="00D0579D">
              <w:rPr>
                <w:rFonts w:ascii="Times New Roman" w:hAnsi="Times New Roman"/>
                <w:color w:val="000000"/>
                <w:sz w:val="20"/>
                <w:szCs w:val="20"/>
              </w:rPr>
              <w:t xml:space="preserve"> Рыбинск в приобретении (строительстве) жилья</w:t>
            </w:r>
          </w:p>
        </w:tc>
        <w:tc>
          <w:tcPr>
            <w:tcW w:w="582" w:type="pct"/>
          </w:tcPr>
          <w:p w:rsidR="00DB5AA7" w:rsidRPr="00294B60" w:rsidRDefault="00DB5AA7" w:rsidP="00CB7B38">
            <w:pPr>
              <w:spacing w:after="0" w:line="240" w:lineRule="auto"/>
              <w:ind w:right="1"/>
              <w:jc w:val="center"/>
              <w:rPr>
                <w:rFonts w:ascii="Times New Roman" w:hAnsi="Times New Roman"/>
                <w:color w:val="000000"/>
                <w:sz w:val="20"/>
                <w:szCs w:val="20"/>
              </w:rPr>
            </w:pPr>
            <w:r w:rsidRPr="00294B60">
              <w:rPr>
                <w:rFonts w:ascii="Times New Roman" w:hAnsi="Times New Roman"/>
                <w:color w:val="000000"/>
                <w:sz w:val="20"/>
                <w:szCs w:val="20"/>
              </w:rPr>
              <w:t>Сформирована очередь семей участников мероприятия. По состоянию на 01.0</w:t>
            </w:r>
            <w:r w:rsidR="00CB7B38" w:rsidRPr="00294B60">
              <w:rPr>
                <w:rFonts w:ascii="Times New Roman" w:hAnsi="Times New Roman"/>
                <w:color w:val="000000"/>
                <w:sz w:val="20"/>
                <w:szCs w:val="20"/>
              </w:rPr>
              <w:t>8</w:t>
            </w:r>
            <w:r w:rsidRPr="00294B60">
              <w:rPr>
                <w:rFonts w:ascii="Times New Roman" w:hAnsi="Times New Roman"/>
                <w:color w:val="000000"/>
                <w:sz w:val="20"/>
                <w:szCs w:val="20"/>
              </w:rPr>
              <w:t>.2022 признаны участниками подпрограммы  4</w:t>
            </w:r>
            <w:r w:rsidR="00CB7B38" w:rsidRPr="00294B60">
              <w:rPr>
                <w:rFonts w:ascii="Times New Roman" w:hAnsi="Times New Roman"/>
                <w:color w:val="000000"/>
                <w:sz w:val="20"/>
                <w:szCs w:val="20"/>
              </w:rPr>
              <w:t>2</w:t>
            </w:r>
            <w:r w:rsidRPr="00294B60">
              <w:rPr>
                <w:rFonts w:ascii="Times New Roman" w:hAnsi="Times New Roman"/>
                <w:color w:val="000000"/>
                <w:sz w:val="20"/>
                <w:szCs w:val="20"/>
              </w:rPr>
              <w:t xml:space="preserve"> молодых семьей</w:t>
            </w:r>
          </w:p>
        </w:tc>
        <w:tc>
          <w:tcPr>
            <w:tcW w:w="510" w:type="pct"/>
          </w:tcPr>
          <w:p w:rsidR="00DB5AA7" w:rsidRPr="00294B60" w:rsidRDefault="00DB5AA7" w:rsidP="008A340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 xml:space="preserve">Обеспечение субсидией </w:t>
            </w:r>
            <w:r w:rsidR="00424182" w:rsidRPr="00294B60">
              <w:rPr>
                <w:rFonts w:ascii="Times New Roman" w:hAnsi="Times New Roman"/>
                <w:color w:val="000000"/>
                <w:sz w:val="20"/>
                <w:szCs w:val="20"/>
              </w:rPr>
              <w:t>всех</w:t>
            </w:r>
            <w:r w:rsidRPr="00294B60">
              <w:rPr>
                <w:rFonts w:ascii="Times New Roman" w:hAnsi="Times New Roman"/>
                <w:color w:val="000000"/>
                <w:sz w:val="20"/>
                <w:szCs w:val="20"/>
              </w:rPr>
              <w:t xml:space="preserve"> семей участников мероприятия</w:t>
            </w:r>
          </w:p>
        </w:tc>
        <w:tc>
          <w:tcPr>
            <w:tcW w:w="553" w:type="pct"/>
          </w:tcPr>
          <w:p w:rsidR="00DB5AA7" w:rsidRPr="00294B60" w:rsidRDefault="00DB5AA7" w:rsidP="008A3409">
            <w:pPr>
              <w:spacing w:after="0" w:line="240" w:lineRule="auto"/>
              <w:jc w:val="center"/>
              <w:rPr>
                <w:rFonts w:ascii="Times New Roman" w:eastAsia="Times New Roman" w:hAnsi="Times New Roman"/>
                <w:sz w:val="20"/>
                <w:szCs w:val="20"/>
                <w:lang w:eastAsia="ru-RU"/>
              </w:rPr>
            </w:pPr>
            <w:r w:rsidRPr="00294B60">
              <w:rPr>
                <w:rFonts w:ascii="Times New Roman" w:eastAsia="Times New Roman" w:hAnsi="Times New Roman"/>
                <w:sz w:val="20"/>
                <w:szCs w:val="20"/>
                <w:lang w:eastAsia="ru-RU"/>
              </w:rPr>
              <w:t>- привлечение в жилищную сферу дополнительных финансовых сре</w:t>
            </w:r>
            <w:proofErr w:type="gramStart"/>
            <w:r w:rsidRPr="00294B60">
              <w:rPr>
                <w:rFonts w:ascii="Times New Roman" w:eastAsia="Times New Roman" w:hAnsi="Times New Roman"/>
                <w:sz w:val="20"/>
                <w:szCs w:val="20"/>
                <w:lang w:eastAsia="ru-RU"/>
              </w:rPr>
              <w:t>дств кр</w:t>
            </w:r>
            <w:proofErr w:type="gramEnd"/>
            <w:r w:rsidRPr="00294B60">
              <w:rPr>
                <w:rFonts w:ascii="Times New Roman" w:eastAsia="Times New Roman" w:hAnsi="Times New Roman"/>
                <w:sz w:val="20"/>
                <w:szCs w:val="20"/>
                <w:lang w:eastAsia="ru-RU"/>
              </w:rPr>
              <w:t>едитных и других организаций, предоставляющих кредиты и займы на приобретение или строительство жилья, а также собственных средств граждан;</w:t>
            </w:r>
          </w:p>
          <w:p w:rsidR="00DB5AA7" w:rsidRPr="00294B60" w:rsidRDefault="00DB5AA7" w:rsidP="008A3409">
            <w:pPr>
              <w:spacing w:after="0" w:line="240" w:lineRule="auto"/>
              <w:jc w:val="center"/>
              <w:rPr>
                <w:rFonts w:ascii="Times New Roman" w:eastAsia="Times New Roman" w:hAnsi="Times New Roman"/>
                <w:sz w:val="20"/>
                <w:szCs w:val="20"/>
                <w:lang w:eastAsia="ru-RU"/>
              </w:rPr>
            </w:pPr>
            <w:r w:rsidRPr="00294B60">
              <w:rPr>
                <w:rFonts w:ascii="Times New Roman" w:eastAsia="Times New Roman" w:hAnsi="Times New Roman"/>
                <w:sz w:val="20"/>
                <w:szCs w:val="20"/>
                <w:lang w:eastAsia="ru-RU"/>
              </w:rPr>
              <w:t>- развитие и закрепление положительных демографических тенденций в обществе;</w:t>
            </w:r>
          </w:p>
          <w:p w:rsidR="00DB5AA7" w:rsidRPr="00294B60" w:rsidRDefault="00DB5AA7" w:rsidP="008A3409">
            <w:pPr>
              <w:spacing w:after="0" w:line="240" w:lineRule="auto"/>
              <w:jc w:val="center"/>
              <w:rPr>
                <w:rFonts w:ascii="Times New Roman" w:hAnsi="Times New Roman"/>
                <w:b/>
                <w:color w:val="000000"/>
                <w:sz w:val="20"/>
                <w:szCs w:val="20"/>
              </w:rPr>
            </w:pPr>
            <w:r w:rsidRPr="00294B60">
              <w:rPr>
                <w:rFonts w:ascii="Times New Roman" w:eastAsia="Times New Roman" w:hAnsi="Times New Roman"/>
                <w:sz w:val="20"/>
                <w:szCs w:val="20"/>
                <w:lang w:eastAsia="ru-RU"/>
              </w:rPr>
              <w:t>- укрепление семейных отношений и снижение уровня социальной напряженности в обществе</w:t>
            </w:r>
          </w:p>
        </w:tc>
        <w:tc>
          <w:tcPr>
            <w:tcW w:w="494" w:type="pct"/>
          </w:tcPr>
          <w:p w:rsidR="00DB5AA7" w:rsidRPr="00294B60" w:rsidRDefault="00DB5AA7" w:rsidP="008A340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2022 год – 3 семьи</w:t>
            </w:r>
            <w:r w:rsidR="00424182" w:rsidRPr="00294B60">
              <w:rPr>
                <w:rFonts w:ascii="Times New Roman" w:hAnsi="Times New Roman"/>
                <w:color w:val="000000"/>
                <w:sz w:val="20"/>
                <w:szCs w:val="20"/>
              </w:rPr>
              <w:t>,</w:t>
            </w:r>
          </w:p>
          <w:p w:rsidR="00424182" w:rsidRPr="00294B60" w:rsidRDefault="00DB5AA7" w:rsidP="008A340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2023 год – 3 семьи</w:t>
            </w:r>
            <w:r w:rsidR="00424182" w:rsidRPr="00294B60">
              <w:rPr>
                <w:rFonts w:ascii="Times New Roman" w:hAnsi="Times New Roman"/>
                <w:color w:val="000000"/>
                <w:sz w:val="20"/>
                <w:szCs w:val="20"/>
              </w:rPr>
              <w:t>,</w:t>
            </w:r>
          </w:p>
          <w:p w:rsidR="00424182" w:rsidRPr="00294B60" w:rsidRDefault="00DB5AA7" w:rsidP="008A340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2024 год – 3 семьи</w:t>
            </w:r>
            <w:r w:rsidR="00424182" w:rsidRPr="00294B60">
              <w:rPr>
                <w:rFonts w:ascii="Times New Roman" w:hAnsi="Times New Roman"/>
                <w:color w:val="000000"/>
                <w:sz w:val="20"/>
                <w:szCs w:val="20"/>
              </w:rPr>
              <w:t>,</w:t>
            </w:r>
          </w:p>
          <w:p w:rsidR="00424182" w:rsidRPr="00294B60" w:rsidRDefault="00DB5AA7" w:rsidP="008A340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2025 год – 3 семьи</w:t>
            </w:r>
            <w:r w:rsidR="00424182" w:rsidRPr="00294B60">
              <w:rPr>
                <w:rFonts w:ascii="Times New Roman" w:hAnsi="Times New Roman"/>
                <w:color w:val="000000"/>
                <w:sz w:val="20"/>
                <w:szCs w:val="20"/>
              </w:rPr>
              <w:t>,</w:t>
            </w:r>
          </w:p>
          <w:p w:rsidR="00DB5AA7" w:rsidRPr="00294B60" w:rsidRDefault="00DB5AA7" w:rsidP="008A340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2026 год – 3 семьи</w:t>
            </w:r>
            <w:r w:rsidR="00424182" w:rsidRPr="00294B60">
              <w:rPr>
                <w:rFonts w:ascii="Times New Roman" w:hAnsi="Times New Roman"/>
                <w:color w:val="000000"/>
                <w:sz w:val="20"/>
                <w:szCs w:val="20"/>
              </w:rPr>
              <w:t>,</w:t>
            </w:r>
          </w:p>
          <w:p w:rsidR="00DB5AA7" w:rsidRPr="00294B60" w:rsidRDefault="00DB5AA7" w:rsidP="008A340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2027 год – 3 семьи</w:t>
            </w:r>
          </w:p>
        </w:tc>
        <w:tc>
          <w:tcPr>
            <w:tcW w:w="582" w:type="pct"/>
          </w:tcPr>
          <w:p w:rsidR="00C50EC9" w:rsidRPr="00294B60" w:rsidRDefault="00C50EC9" w:rsidP="00C50EC9">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u w:val="single"/>
              </w:rPr>
              <w:t>2022 год</w:t>
            </w:r>
            <w:r w:rsidRPr="00294B60">
              <w:rPr>
                <w:rFonts w:ascii="Times New Roman" w:hAnsi="Times New Roman"/>
                <w:color w:val="000000" w:themeColor="text1"/>
                <w:sz w:val="20"/>
                <w:szCs w:val="20"/>
              </w:rPr>
              <w:t xml:space="preserve">: ФБ-0,66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r w:rsidRPr="00294B60">
              <w:rPr>
                <w:rFonts w:ascii="Times New Roman" w:hAnsi="Times New Roman"/>
                <w:color w:val="000000" w:themeColor="text1"/>
                <w:sz w:val="20"/>
                <w:szCs w:val="20"/>
              </w:rPr>
              <w:t xml:space="preserve">., </w:t>
            </w:r>
          </w:p>
          <w:p w:rsidR="00C50EC9" w:rsidRPr="00294B60" w:rsidRDefault="00C50EC9" w:rsidP="00C50EC9">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ОБ-1,21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r w:rsidRPr="00294B60">
              <w:rPr>
                <w:rFonts w:ascii="Times New Roman" w:hAnsi="Times New Roman"/>
                <w:color w:val="000000" w:themeColor="text1"/>
                <w:sz w:val="20"/>
                <w:szCs w:val="20"/>
              </w:rPr>
              <w:t xml:space="preserve">., </w:t>
            </w:r>
          </w:p>
          <w:p w:rsidR="00C50EC9" w:rsidRPr="00294B60" w:rsidRDefault="00C50EC9" w:rsidP="00C50EC9">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МБ-1,21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r w:rsidRPr="00294B60">
              <w:rPr>
                <w:rFonts w:ascii="Times New Roman" w:hAnsi="Times New Roman"/>
                <w:color w:val="000000" w:themeColor="text1"/>
                <w:sz w:val="20"/>
                <w:szCs w:val="20"/>
              </w:rPr>
              <w:t>.;</w:t>
            </w:r>
          </w:p>
          <w:p w:rsidR="00C50EC9" w:rsidRPr="00294B60" w:rsidRDefault="00C50EC9" w:rsidP="00C50EC9">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u w:val="single"/>
              </w:rPr>
              <w:t>2023 год</w:t>
            </w:r>
            <w:r w:rsidRPr="00294B60">
              <w:rPr>
                <w:rFonts w:ascii="Times New Roman" w:hAnsi="Times New Roman"/>
                <w:color w:val="000000" w:themeColor="text1"/>
                <w:sz w:val="20"/>
                <w:szCs w:val="20"/>
              </w:rPr>
              <w:t xml:space="preserve">: ФБ-1,18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r w:rsidRPr="00294B60">
              <w:rPr>
                <w:rFonts w:ascii="Times New Roman" w:hAnsi="Times New Roman"/>
                <w:color w:val="000000" w:themeColor="text1"/>
                <w:sz w:val="20"/>
                <w:szCs w:val="20"/>
              </w:rPr>
              <w:t xml:space="preserve">., </w:t>
            </w:r>
          </w:p>
          <w:p w:rsidR="00C50EC9" w:rsidRPr="00294B60" w:rsidRDefault="00C50EC9" w:rsidP="00C50EC9">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ОБ-2,15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r w:rsidRPr="00294B60">
              <w:rPr>
                <w:rFonts w:ascii="Times New Roman" w:hAnsi="Times New Roman"/>
                <w:color w:val="000000" w:themeColor="text1"/>
                <w:sz w:val="20"/>
                <w:szCs w:val="20"/>
              </w:rPr>
              <w:t xml:space="preserve">., </w:t>
            </w:r>
          </w:p>
          <w:p w:rsidR="00C50EC9" w:rsidRPr="00294B60" w:rsidRDefault="00C50EC9" w:rsidP="00C50EC9">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МБ-2,15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r w:rsidRPr="00294B60">
              <w:rPr>
                <w:rFonts w:ascii="Times New Roman" w:hAnsi="Times New Roman"/>
                <w:color w:val="000000" w:themeColor="text1"/>
                <w:sz w:val="20"/>
                <w:szCs w:val="20"/>
              </w:rPr>
              <w:t>.;</w:t>
            </w:r>
          </w:p>
          <w:p w:rsidR="00C50EC9" w:rsidRPr="00294B60" w:rsidRDefault="00C50EC9" w:rsidP="00C50EC9">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u w:val="single"/>
              </w:rPr>
              <w:t>2024 год</w:t>
            </w:r>
            <w:r w:rsidRPr="00294B60">
              <w:rPr>
                <w:rFonts w:ascii="Times New Roman" w:hAnsi="Times New Roman"/>
                <w:color w:val="000000" w:themeColor="text1"/>
                <w:sz w:val="20"/>
                <w:szCs w:val="20"/>
              </w:rPr>
              <w:t xml:space="preserve">: ФБ-1,18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r w:rsidRPr="00294B60">
              <w:rPr>
                <w:rFonts w:ascii="Times New Roman" w:hAnsi="Times New Roman"/>
                <w:color w:val="000000" w:themeColor="text1"/>
                <w:sz w:val="20"/>
                <w:szCs w:val="20"/>
              </w:rPr>
              <w:t xml:space="preserve">., </w:t>
            </w:r>
          </w:p>
          <w:p w:rsidR="00C50EC9" w:rsidRPr="00294B60" w:rsidRDefault="00C50EC9" w:rsidP="00C50EC9">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ОБ-2,15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r w:rsidRPr="00294B60">
              <w:rPr>
                <w:rFonts w:ascii="Times New Roman" w:hAnsi="Times New Roman"/>
                <w:color w:val="000000" w:themeColor="text1"/>
                <w:sz w:val="20"/>
                <w:szCs w:val="20"/>
              </w:rPr>
              <w:t xml:space="preserve">., </w:t>
            </w:r>
          </w:p>
          <w:p w:rsidR="00C50EC9" w:rsidRPr="00294B60" w:rsidRDefault="00C50EC9" w:rsidP="00C50EC9">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МБ-2,15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r w:rsidRPr="00294B60">
              <w:rPr>
                <w:rFonts w:ascii="Times New Roman" w:hAnsi="Times New Roman"/>
                <w:color w:val="000000" w:themeColor="text1"/>
                <w:sz w:val="20"/>
                <w:szCs w:val="20"/>
              </w:rPr>
              <w:t>.;</w:t>
            </w:r>
          </w:p>
          <w:p w:rsidR="00C50EC9" w:rsidRPr="00294B60" w:rsidRDefault="00C50EC9" w:rsidP="00C50EC9">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u w:val="single"/>
              </w:rPr>
              <w:t>2025 год:</w:t>
            </w:r>
            <w:r w:rsidRPr="00294B60">
              <w:rPr>
                <w:rFonts w:ascii="Times New Roman" w:hAnsi="Times New Roman"/>
                <w:color w:val="000000" w:themeColor="text1"/>
                <w:sz w:val="20"/>
                <w:szCs w:val="20"/>
              </w:rPr>
              <w:t xml:space="preserve"> ФБ-1,18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r w:rsidRPr="00294B60">
              <w:rPr>
                <w:rFonts w:ascii="Times New Roman" w:hAnsi="Times New Roman"/>
                <w:color w:val="000000" w:themeColor="text1"/>
                <w:sz w:val="20"/>
                <w:szCs w:val="20"/>
              </w:rPr>
              <w:t xml:space="preserve">., </w:t>
            </w:r>
          </w:p>
          <w:p w:rsidR="00C50EC9" w:rsidRPr="00294B60" w:rsidRDefault="00C50EC9" w:rsidP="00C50EC9">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ОБ-2,15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r w:rsidRPr="00294B60">
              <w:rPr>
                <w:rFonts w:ascii="Times New Roman" w:hAnsi="Times New Roman"/>
                <w:color w:val="000000" w:themeColor="text1"/>
                <w:sz w:val="20"/>
                <w:szCs w:val="20"/>
              </w:rPr>
              <w:t xml:space="preserve">., </w:t>
            </w:r>
          </w:p>
          <w:p w:rsidR="00C50EC9" w:rsidRPr="00294B60" w:rsidRDefault="00C50EC9" w:rsidP="00C50EC9">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МБ-2,15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r w:rsidRPr="00294B60">
              <w:rPr>
                <w:rFonts w:ascii="Times New Roman" w:hAnsi="Times New Roman"/>
                <w:color w:val="000000" w:themeColor="text1"/>
                <w:sz w:val="20"/>
                <w:szCs w:val="20"/>
              </w:rPr>
              <w:t>.;</w:t>
            </w:r>
          </w:p>
          <w:p w:rsidR="00C50EC9" w:rsidRPr="00294B60" w:rsidRDefault="00C50EC9" w:rsidP="00C50EC9">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u w:val="single"/>
              </w:rPr>
              <w:t>2026 год</w:t>
            </w:r>
            <w:r w:rsidRPr="00294B60">
              <w:rPr>
                <w:rFonts w:ascii="Times New Roman" w:hAnsi="Times New Roman"/>
                <w:color w:val="000000" w:themeColor="text1"/>
                <w:sz w:val="20"/>
                <w:szCs w:val="20"/>
              </w:rPr>
              <w:t xml:space="preserve">: ФБ-1,18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r w:rsidRPr="00294B60">
              <w:rPr>
                <w:rFonts w:ascii="Times New Roman" w:hAnsi="Times New Roman"/>
                <w:color w:val="000000" w:themeColor="text1"/>
                <w:sz w:val="20"/>
                <w:szCs w:val="20"/>
              </w:rPr>
              <w:t xml:space="preserve">., </w:t>
            </w:r>
          </w:p>
          <w:p w:rsidR="00C50EC9" w:rsidRPr="00294B60" w:rsidRDefault="00C50EC9" w:rsidP="00C50EC9">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ОБ-2,15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r w:rsidRPr="00294B60">
              <w:rPr>
                <w:rFonts w:ascii="Times New Roman" w:hAnsi="Times New Roman"/>
                <w:color w:val="000000" w:themeColor="text1"/>
                <w:sz w:val="20"/>
                <w:szCs w:val="20"/>
              </w:rPr>
              <w:t xml:space="preserve">., </w:t>
            </w:r>
          </w:p>
          <w:p w:rsidR="00C50EC9" w:rsidRPr="00294B60" w:rsidRDefault="00C50EC9" w:rsidP="00C50EC9">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МБ-2,15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r w:rsidRPr="00294B60">
              <w:rPr>
                <w:rFonts w:ascii="Times New Roman" w:hAnsi="Times New Roman"/>
                <w:color w:val="000000" w:themeColor="text1"/>
                <w:sz w:val="20"/>
                <w:szCs w:val="20"/>
              </w:rPr>
              <w:t>.;</w:t>
            </w:r>
          </w:p>
          <w:p w:rsidR="00C50EC9" w:rsidRPr="00294B60" w:rsidRDefault="00C50EC9" w:rsidP="00C50EC9">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u w:val="single"/>
              </w:rPr>
              <w:t>2027 год:</w:t>
            </w:r>
            <w:r w:rsidRPr="00294B60">
              <w:rPr>
                <w:rFonts w:ascii="Times New Roman" w:hAnsi="Times New Roman"/>
                <w:color w:val="000000" w:themeColor="text1"/>
                <w:sz w:val="20"/>
                <w:szCs w:val="20"/>
              </w:rPr>
              <w:t xml:space="preserve"> ФБ-1,18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r w:rsidRPr="00294B60">
              <w:rPr>
                <w:rFonts w:ascii="Times New Roman" w:hAnsi="Times New Roman"/>
                <w:color w:val="000000" w:themeColor="text1"/>
                <w:sz w:val="20"/>
                <w:szCs w:val="20"/>
              </w:rPr>
              <w:t xml:space="preserve">., </w:t>
            </w:r>
          </w:p>
          <w:p w:rsidR="00C50EC9" w:rsidRPr="00294B60" w:rsidRDefault="00C50EC9" w:rsidP="00C50EC9">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ОБ-2,15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r w:rsidRPr="00294B60">
              <w:rPr>
                <w:rFonts w:ascii="Times New Roman" w:hAnsi="Times New Roman"/>
                <w:color w:val="000000" w:themeColor="text1"/>
                <w:sz w:val="20"/>
                <w:szCs w:val="20"/>
              </w:rPr>
              <w:t xml:space="preserve">., </w:t>
            </w:r>
          </w:p>
          <w:p w:rsidR="00C50EC9" w:rsidRPr="00294B60" w:rsidRDefault="00C50EC9" w:rsidP="00C50EC9">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МБ-2,15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r w:rsidRPr="00294B60">
              <w:rPr>
                <w:rFonts w:ascii="Times New Roman" w:hAnsi="Times New Roman"/>
                <w:color w:val="000000" w:themeColor="text1"/>
                <w:sz w:val="20"/>
                <w:szCs w:val="20"/>
              </w:rPr>
              <w:t>.</w:t>
            </w:r>
          </w:p>
          <w:p w:rsidR="00DB5AA7" w:rsidRPr="00294B60" w:rsidRDefault="00DB5AA7" w:rsidP="008A3409">
            <w:pPr>
              <w:spacing w:after="0" w:line="240" w:lineRule="auto"/>
              <w:jc w:val="center"/>
              <w:rPr>
                <w:rFonts w:ascii="Times New Roman" w:hAnsi="Times New Roman"/>
                <w:b/>
                <w:color w:val="000000"/>
                <w:sz w:val="20"/>
                <w:szCs w:val="20"/>
              </w:rPr>
            </w:pPr>
          </w:p>
        </w:tc>
        <w:tc>
          <w:tcPr>
            <w:tcW w:w="660" w:type="pct"/>
            <w:gridSpan w:val="3"/>
          </w:tcPr>
          <w:p w:rsidR="00DB5AA7" w:rsidRPr="00D0579D" w:rsidRDefault="00DB5AA7" w:rsidP="00FF37B3">
            <w:pPr>
              <w:spacing w:after="0" w:line="240" w:lineRule="auto"/>
              <w:jc w:val="center"/>
              <w:rPr>
                <w:rFonts w:ascii="Times New Roman" w:hAnsi="Times New Roman"/>
                <w:b/>
                <w:color w:val="000000"/>
                <w:sz w:val="20"/>
                <w:szCs w:val="20"/>
              </w:rPr>
            </w:pPr>
            <w:r w:rsidRPr="00DB5AA7">
              <w:rPr>
                <w:rFonts w:ascii="Times New Roman" w:eastAsia="Times New Roman" w:hAnsi="Times New Roman"/>
                <w:bCs/>
                <w:sz w:val="20"/>
                <w:szCs w:val="20"/>
                <w:lang w:eastAsia="ru-RU"/>
              </w:rPr>
              <w:t xml:space="preserve">Муниципальная программа «Обеспечение доступным и комфортным жильем населения </w:t>
            </w:r>
            <w:r w:rsidR="0010164B">
              <w:rPr>
                <w:rFonts w:ascii="Times New Roman" w:eastAsia="Times New Roman" w:hAnsi="Times New Roman"/>
                <w:bCs/>
                <w:sz w:val="20"/>
                <w:szCs w:val="20"/>
                <w:lang w:eastAsia="ru-RU"/>
              </w:rPr>
              <w:t>ГО г.</w:t>
            </w:r>
            <w:r w:rsidRPr="00DB5AA7">
              <w:rPr>
                <w:rFonts w:ascii="Times New Roman" w:eastAsia="Times New Roman" w:hAnsi="Times New Roman"/>
                <w:bCs/>
                <w:sz w:val="20"/>
                <w:szCs w:val="20"/>
                <w:lang w:eastAsia="ru-RU"/>
              </w:rPr>
              <w:t xml:space="preserve"> Рыбинск», утвержденная постановлением Администрации </w:t>
            </w:r>
            <w:r w:rsidR="0010164B">
              <w:rPr>
                <w:rFonts w:ascii="Times New Roman" w:eastAsia="Times New Roman" w:hAnsi="Times New Roman"/>
                <w:bCs/>
                <w:sz w:val="20"/>
                <w:szCs w:val="20"/>
                <w:lang w:eastAsia="ru-RU"/>
              </w:rPr>
              <w:t>ГО г.</w:t>
            </w:r>
            <w:r w:rsidRPr="00DB5AA7">
              <w:rPr>
                <w:rFonts w:ascii="Times New Roman" w:eastAsia="Times New Roman" w:hAnsi="Times New Roman"/>
                <w:bCs/>
                <w:sz w:val="20"/>
                <w:szCs w:val="20"/>
                <w:lang w:eastAsia="ru-RU"/>
              </w:rPr>
              <w:t xml:space="preserve"> Рыбинск от 07.09.2020 № 1982 </w:t>
            </w:r>
            <w:r w:rsidR="00FF37B3">
              <w:rPr>
                <w:rFonts w:ascii="Times New Roman" w:eastAsia="Times New Roman" w:hAnsi="Times New Roman"/>
                <w:bCs/>
                <w:sz w:val="20"/>
                <w:szCs w:val="20"/>
                <w:lang w:eastAsia="ru-RU"/>
              </w:rPr>
              <w:t xml:space="preserve">(в </w:t>
            </w:r>
            <w:proofErr w:type="spellStart"/>
            <w:r w:rsidR="00FF37B3">
              <w:rPr>
                <w:rFonts w:ascii="Times New Roman" w:eastAsia="Times New Roman" w:hAnsi="Times New Roman"/>
                <w:bCs/>
                <w:sz w:val="20"/>
                <w:szCs w:val="20"/>
                <w:lang w:eastAsia="ru-RU"/>
              </w:rPr>
              <w:t>действ</w:t>
            </w:r>
            <w:proofErr w:type="gramStart"/>
            <w:r w:rsidR="00FF37B3">
              <w:rPr>
                <w:rFonts w:ascii="Times New Roman" w:eastAsia="Times New Roman" w:hAnsi="Times New Roman"/>
                <w:bCs/>
                <w:sz w:val="20"/>
                <w:szCs w:val="20"/>
                <w:lang w:eastAsia="ru-RU"/>
              </w:rPr>
              <w:t>.р</w:t>
            </w:r>
            <w:proofErr w:type="gramEnd"/>
            <w:r w:rsidR="00FF37B3">
              <w:rPr>
                <w:rFonts w:ascii="Times New Roman" w:eastAsia="Times New Roman" w:hAnsi="Times New Roman"/>
                <w:bCs/>
                <w:sz w:val="20"/>
                <w:szCs w:val="20"/>
                <w:lang w:eastAsia="ru-RU"/>
              </w:rPr>
              <w:t>ед</w:t>
            </w:r>
            <w:proofErr w:type="spellEnd"/>
            <w:r w:rsidR="00FF37B3">
              <w:rPr>
                <w:rFonts w:ascii="Times New Roman" w:eastAsia="Times New Roman" w:hAnsi="Times New Roman"/>
                <w:bCs/>
                <w:sz w:val="20"/>
                <w:szCs w:val="20"/>
                <w:lang w:eastAsia="ru-RU"/>
              </w:rPr>
              <w:t>.)</w:t>
            </w:r>
          </w:p>
        </w:tc>
        <w:tc>
          <w:tcPr>
            <w:tcW w:w="452" w:type="pct"/>
            <w:gridSpan w:val="2"/>
          </w:tcPr>
          <w:p w:rsidR="00DB5AA7" w:rsidRPr="00D0579D" w:rsidRDefault="00DB5AA7" w:rsidP="008A3409">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2021-2024 года с последующим продлением</w:t>
            </w:r>
          </w:p>
        </w:tc>
        <w:tc>
          <w:tcPr>
            <w:tcW w:w="467" w:type="pct"/>
            <w:gridSpan w:val="2"/>
          </w:tcPr>
          <w:p w:rsidR="00DB5AA7" w:rsidRPr="00D0579D" w:rsidRDefault="00DB5AA7" w:rsidP="008A3409">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МКУ «</w:t>
            </w:r>
            <w:proofErr w:type="spellStart"/>
            <w:r w:rsidRPr="00D0579D">
              <w:rPr>
                <w:rFonts w:ascii="Times New Roman" w:hAnsi="Times New Roman"/>
                <w:color w:val="000000"/>
                <w:sz w:val="20"/>
                <w:szCs w:val="20"/>
              </w:rPr>
              <w:t>Жилкомцентр</w:t>
            </w:r>
            <w:proofErr w:type="spellEnd"/>
            <w:r w:rsidRPr="00D0579D">
              <w:rPr>
                <w:rFonts w:ascii="Times New Roman" w:hAnsi="Times New Roman"/>
                <w:color w:val="000000"/>
                <w:sz w:val="20"/>
                <w:szCs w:val="20"/>
              </w:rPr>
              <w:t>»</w:t>
            </w:r>
          </w:p>
        </w:tc>
      </w:tr>
      <w:tr w:rsidR="008769D4" w:rsidRPr="00D0579D" w:rsidTr="00C34FDB">
        <w:trPr>
          <w:trHeight w:val="154"/>
        </w:trPr>
        <w:tc>
          <w:tcPr>
            <w:tcW w:w="154" w:type="pct"/>
          </w:tcPr>
          <w:p w:rsidR="00DB5AA7" w:rsidRPr="00D0579D" w:rsidRDefault="00DB5AA7" w:rsidP="00DB5AA7">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1.2.5</w:t>
            </w:r>
          </w:p>
        </w:tc>
        <w:tc>
          <w:tcPr>
            <w:tcW w:w="546" w:type="pct"/>
          </w:tcPr>
          <w:p w:rsidR="00DB5AA7" w:rsidRPr="00D0579D" w:rsidRDefault="00DB5AA7" w:rsidP="0010164B">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 xml:space="preserve">Государственная поддержка граждан, проживающих на территории </w:t>
            </w:r>
            <w:r w:rsidR="0010164B" w:rsidRPr="00D0579D">
              <w:rPr>
                <w:rFonts w:ascii="Times New Roman" w:hAnsi="Times New Roman"/>
                <w:color w:val="000000"/>
                <w:sz w:val="20"/>
                <w:szCs w:val="20"/>
              </w:rPr>
              <w:t>ГО г.</w:t>
            </w:r>
            <w:r w:rsidRPr="00D0579D">
              <w:rPr>
                <w:rFonts w:ascii="Times New Roman" w:hAnsi="Times New Roman"/>
                <w:color w:val="000000"/>
                <w:sz w:val="20"/>
                <w:szCs w:val="20"/>
              </w:rPr>
              <w:t xml:space="preserve"> Рыбинск, в сфере ипотечного жилищного кредитования</w:t>
            </w:r>
          </w:p>
        </w:tc>
        <w:tc>
          <w:tcPr>
            <w:tcW w:w="582" w:type="pct"/>
          </w:tcPr>
          <w:p w:rsidR="00DB5AA7" w:rsidRPr="00294B60" w:rsidRDefault="00DB5AA7" w:rsidP="008A3409">
            <w:pPr>
              <w:spacing w:after="0" w:line="240" w:lineRule="auto"/>
              <w:ind w:left="-108" w:right="-108"/>
              <w:jc w:val="center"/>
              <w:rPr>
                <w:rFonts w:ascii="Times New Roman" w:hAnsi="Times New Roman"/>
                <w:b/>
                <w:color w:val="000000"/>
                <w:sz w:val="20"/>
                <w:szCs w:val="20"/>
              </w:rPr>
            </w:pPr>
            <w:r w:rsidRPr="00294B60">
              <w:rPr>
                <w:rFonts w:ascii="Times New Roman" w:eastAsia="Times New Roman" w:hAnsi="Times New Roman"/>
                <w:sz w:val="20"/>
                <w:szCs w:val="20"/>
                <w:lang w:eastAsia="ru-RU"/>
              </w:rPr>
              <w:t>Поддержка семей, нуждающихся в улучшении жилищных условия, в сфере ипотечного жилищного кредитования</w:t>
            </w:r>
            <w:r w:rsidR="00424182" w:rsidRPr="00294B60">
              <w:rPr>
                <w:rFonts w:ascii="Times New Roman" w:eastAsia="Times New Roman" w:hAnsi="Times New Roman"/>
                <w:sz w:val="20"/>
                <w:szCs w:val="20"/>
                <w:lang w:eastAsia="ru-RU"/>
              </w:rPr>
              <w:t>. Проблема обеспечения жильем остается одной из наиболее острых социальных проблем.</w:t>
            </w:r>
          </w:p>
        </w:tc>
        <w:tc>
          <w:tcPr>
            <w:tcW w:w="510" w:type="pct"/>
          </w:tcPr>
          <w:p w:rsidR="00DB5AA7" w:rsidRPr="00294B60" w:rsidRDefault="00DB5AA7" w:rsidP="008A3409">
            <w:pPr>
              <w:spacing w:after="0" w:line="240" w:lineRule="auto"/>
              <w:jc w:val="center"/>
              <w:rPr>
                <w:rFonts w:ascii="Times New Roman" w:hAnsi="Times New Roman"/>
                <w:b/>
                <w:color w:val="000000"/>
                <w:sz w:val="20"/>
                <w:szCs w:val="20"/>
              </w:rPr>
            </w:pPr>
            <w:r w:rsidRPr="00294B60">
              <w:rPr>
                <w:rFonts w:ascii="Times New Roman" w:hAnsi="Times New Roman"/>
                <w:color w:val="000000"/>
                <w:sz w:val="20"/>
                <w:szCs w:val="20"/>
              </w:rPr>
              <w:t xml:space="preserve">Обеспечение субсидией </w:t>
            </w:r>
            <w:r w:rsidR="00424182" w:rsidRPr="00294B60">
              <w:rPr>
                <w:rFonts w:ascii="Times New Roman" w:hAnsi="Times New Roman"/>
                <w:color w:val="000000"/>
                <w:sz w:val="20"/>
                <w:szCs w:val="20"/>
              </w:rPr>
              <w:t>всех</w:t>
            </w:r>
            <w:r w:rsidRPr="00294B60">
              <w:rPr>
                <w:rFonts w:ascii="Times New Roman" w:hAnsi="Times New Roman"/>
                <w:color w:val="000000"/>
                <w:sz w:val="20"/>
                <w:szCs w:val="20"/>
              </w:rPr>
              <w:t xml:space="preserve"> семей участников мероприятия</w:t>
            </w:r>
          </w:p>
        </w:tc>
        <w:tc>
          <w:tcPr>
            <w:tcW w:w="553" w:type="pct"/>
          </w:tcPr>
          <w:p w:rsidR="00DB5AA7" w:rsidRPr="00294B60" w:rsidRDefault="00DB5AA7" w:rsidP="008A3409">
            <w:pPr>
              <w:tabs>
                <w:tab w:val="left" w:pos="709"/>
              </w:tabs>
              <w:spacing w:after="0" w:line="240" w:lineRule="auto"/>
              <w:jc w:val="center"/>
              <w:rPr>
                <w:rFonts w:ascii="Times New Roman" w:hAnsi="Times New Roman"/>
                <w:b/>
                <w:color w:val="000000"/>
                <w:sz w:val="20"/>
                <w:szCs w:val="20"/>
              </w:rPr>
            </w:pPr>
            <w:r w:rsidRPr="00294B60">
              <w:rPr>
                <w:rFonts w:ascii="Times New Roman" w:eastAsia="Times New Roman" w:hAnsi="Times New Roman"/>
                <w:sz w:val="20"/>
                <w:szCs w:val="20"/>
                <w:lang w:eastAsia="ru-RU"/>
              </w:rPr>
              <w:t>Одним из способов обеспечения граждан жилыми помещениями является механизм предоставления за счет средств областного и городского бюджетов субсидии на приобретение или строительство жилых помещений при получении ипотечного кредита (займа).</w:t>
            </w:r>
          </w:p>
        </w:tc>
        <w:tc>
          <w:tcPr>
            <w:tcW w:w="494" w:type="pct"/>
          </w:tcPr>
          <w:p w:rsidR="00C50EC9" w:rsidRPr="00294B60" w:rsidRDefault="00C50EC9" w:rsidP="00C50EC9">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2022 год –2 семьи,</w:t>
            </w:r>
          </w:p>
          <w:p w:rsidR="00C50EC9" w:rsidRPr="00294B60" w:rsidRDefault="00C50EC9" w:rsidP="00C50EC9">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2023 год – 2 семьи,</w:t>
            </w:r>
          </w:p>
          <w:p w:rsidR="00C50EC9" w:rsidRPr="00294B60" w:rsidRDefault="00C50EC9" w:rsidP="00C50EC9">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2024 год –2 семьи,</w:t>
            </w:r>
          </w:p>
          <w:p w:rsidR="00C50EC9" w:rsidRPr="00294B60" w:rsidRDefault="00C50EC9" w:rsidP="00C50EC9">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2025 год – 2 семьи,</w:t>
            </w:r>
          </w:p>
          <w:p w:rsidR="00C50EC9" w:rsidRPr="00294B60" w:rsidRDefault="00C50EC9" w:rsidP="00C50EC9">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2026 год – 2 семьи,</w:t>
            </w:r>
          </w:p>
          <w:p w:rsidR="00DB5AA7" w:rsidRPr="00294B60" w:rsidRDefault="00C50EC9" w:rsidP="00C50EC9">
            <w:pPr>
              <w:spacing w:after="0" w:line="240" w:lineRule="auto"/>
              <w:jc w:val="center"/>
              <w:rPr>
                <w:rFonts w:ascii="Times New Roman" w:hAnsi="Times New Roman"/>
                <w:color w:val="000000"/>
                <w:sz w:val="20"/>
                <w:szCs w:val="20"/>
              </w:rPr>
            </w:pPr>
            <w:r w:rsidRPr="00294B60">
              <w:rPr>
                <w:rFonts w:ascii="Times New Roman" w:hAnsi="Times New Roman"/>
                <w:color w:val="000000" w:themeColor="text1"/>
                <w:sz w:val="20"/>
                <w:szCs w:val="20"/>
              </w:rPr>
              <w:t>2027 год – 2 семьи</w:t>
            </w:r>
          </w:p>
        </w:tc>
        <w:tc>
          <w:tcPr>
            <w:tcW w:w="582" w:type="pct"/>
          </w:tcPr>
          <w:p w:rsidR="00EE342E" w:rsidRPr="00294B60" w:rsidRDefault="00EE342E" w:rsidP="00EE342E">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u w:val="single"/>
              </w:rPr>
              <w:t>2022 год</w:t>
            </w:r>
            <w:r w:rsidRPr="00294B60">
              <w:rPr>
                <w:rFonts w:ascii="Times New Roman" w:hAnsi="Times New Roman"/>
                <w:color w:val="000000" w:themeColor="text1"/>
                <w:sz w:val="20"/>
                <w:szCs w:val="20"/>
              </w:rPr>
              <w:t xml:space="preserve">: ОБ-2,34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r w:rsidRPr="00294B60">
              <w:rPr>
                <w:rFonts w:ascii="Times New Roman" w:hAnsi="Times New Roman"/>
                <w:color w:val="000000" w:themeColor="text1"/>
                <w:sz w:val="20"/>
                <w:szCs w:val="20"/>
              </w:rPr>
              <w:t xml:space="preserve">., </w:t>
            </w:r>
          </w:p>
          <w:p w:rsidR="00EE342E" w:rsidRPr="00294B60" w:rsidRDefault="00EE342E" w:rsidP="00EE342E">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МБ-2,19 млн. руб.;</w:t>
            </w:r>
          </w:p>
          <w:p w:rsidR="00EE342E" w:rsidRPr="00294B60" w:rsidRDefault="00EE342E" w:rsidP="00EE342E">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u w:val="single"/>
              </w:rPr>
              <w:t>2023 год:</w:t>
            </w:r>
            <w:r w:rsidRPr="00294B60">
              <w:rPr>
                <w:rFonts w:ascii="Times New Roman" w:hAnsi="Times New Roman"/>
                <w:color w:val="000000" w:themeColor="text1"/>
                <w:sz w:val="20"/>
                <w:szCs w:val="20"/>
              </w:rPr>
              <w:t xml:space="preserve"> ОБ-2,35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r w:rsidRPr="00294B60">
              <w:rPr>
                <w:rFonts w:ascii="Times New Roman" w:hAnsi="Times New Roman"/>
                <w:color w:val="000000" w:themeColor="text1"/>
                <w:sz w:val="20"/>
                <w:szCs w:val="20"/>
              </w:rPr>
              <w:t>.,</w:t>
            </w:r>
          </w:p>
          <w:p w:rsidR="00EE342E" w:rsidRPr="00294B60" w:rsidRDefault="00EE342E" w:rsidP="00EE342E">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 МБ-2,15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r w:rsidRPr="00294B60">
              <w:rPr>
                <w:rFonts w:ascii="Times New Roman" w:hAnsi="Times New Roman"/>
                <w:color w:val="000000" w:themeColor="text1"/>
                <w:sz w:val="20"/>
                <w:szCs w:val="20"/>
              </w:rPr>
              <w:t>.;</w:t>
            </w:r>
          </w:p>
          <w:p w:rsidR="00EE342E" w:rsidRPr="00294B60" w:rsidRDefault="00EE342E" w:rsidP="00EE342E">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u w:val="single"/>
              </w:rPr>
              <w:t>2024 год</w:t>
            </w:r>
            <w:r w:rsidRPr="00294B60">
              <w:rPr>
                <w:rFonts w:ascii="Times New Roman" w:hAnsi="Times New Roman"/>
                <w:color w:val="000000" w:themeColor="text1"/>
                <w:sz w:val="20"/>
                <w:szCs w:val="20"/>
              </w:rPr>
              <w:t xml:space="preserve">: ОБ-1,82 млн. руб., </w:t>
            </w:r>
          </w:p>
          <w:p w:rsidR="00EE342E" w:rsidRPr="00294B60" w:rsidRDefault="00EE342E" w:rsidP="00EE342E">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МБ-1,67 млн. руб.;</w:t>
            </w:r>
          </w:p>
          <w:p w:rsidR="00EE342E" w:rsidRPr="00294B60" w:rsidRDefault="00EE342E" w:rsidP="00EE342E">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u w:val="single"/>
              </w:rPr>
              <w:t>2025 год:</w:t>
            </w:r>
            <w:r w:rsidRPr="00294B60">
              <w:rPr>
                <w:rFonts w:ascii="Times New Roman" w:hAnsi="Times New Roman"/>
                <w:color w:val="000000" w:themeColor="text1"/>
                <w:sz w:val="20"/>
                <w:szCs w:val="20"/>
              </w:rPr>
              <w:t xml:space="preserve"> ОБ-1,82 млн. руб., </w:t>
            </w:r>
          </w:p>
          <w:p w:rsidR="00EE342E" w:rsidRPr="00294B60" w:rsidRDefault="00EE342E" w:rsidP="00EE342E">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МБ-1,67 млн. руб.; </w:t>
            </w:r>
          </w:p>
          <w:p w:rsidR="00EE342E" w:rsidRPr="00294B60" w:rsidRDefault="00EE342E" w:rsidP="00EE342E">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u w:val="single"/>
              </w:rPr>
              <w:t>2026 год</w:t>
            </w:r>
            <w:r w:rsidRPr="00294B60">
              <w:rPr>
                <w:rFonts w:ascii="Times New Roman" w:hAnsi="Times New Roman"/>
                <w:color w:val="000000" w:themeColor="text1"/>
                <w:sz w:val="20"/>
                <w:szCs w:val="20"/>
              </w:rPr>
              <w:t xml:space="preserve">: ОБ-1,82 млн. руб., </w:t>
            </w:r>
          </w:p>
          <w:p w:rsidR="00EE342E" w:rsidRPr="00294B60" w:rsidRDefault="00EE342E" w:rsidP="00EE342E">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МБ-1,67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r w:rsidRPr="00294B60">
              <w:rPr>
                <w:rFonts w:ascii="Times New Roman" w:hAnsi="Times New Roman"/>
                <w:color w:val="000000" w:themeColor="text1"/>
                <w:sz w:val="20"/>
                <w:szCs w:val="20"/>
              </w:rPr>
              <w:t>.;</w:t>
            </w:r>
          </w:p>
          <w:p w:rsidR="00EE342E" w:rsidRPr="00294B60" w:rsidRDefault="00EE342E" w:rsidP="00EE342E">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u w:val="single"/>
              </w:rPr>
              <w:t>2027 год:</w:t>
            </w:r>
            <w:r w:rsidRPr="00294B60">
              <w:rPr>
                <w:rFonts w:ascii="Times New Roman" w:hAnsi="Times New Roman"/>
                <w:color w:val="000000" w:themeColor="text1"/>
                <w:sz w:val="20"/>
                <w:szCs w:val="20"/>
              </w:rPr>
              <w:t xml:space="preserve"> ОБ-1,82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r w:rsidRPr="00294B60">
              <w:rPr>
                <w:rFonts w:ascii="Times New Roman" w:hAnsi="Times New Roman"/>
                <w:color w:val="000000" w:themeColor="text1"/>
                <w:sz w:val="20"/>
                <w:szCs w:val="20"/>
              </w:rPr>
              <w:t xml:space="preserve">., </w:t>
            </w:r>
          </w:p>
          <w:p w:rsidR="00DB5AA7" w:rsidRPr="00294B60" w:rsidRDefault="00EE342E" w:rsidP="00EE342E">
            <w:pPr>
              <w:spacing w:after="0" w:line="240" w:lineRule="auto"/>
              <w:jc w:val="center"/>
              <w:rPr>
                <w:rFonts w:ascii="Times New Roman" w:hAnsi="Times New Roman"/>
                <w:b/>
                <w:color w:val="000000"/>
                <w:sz w:val="20"/>
                <w:szCs w:val="20"/>
              </w:rPr>
            </w:pPr>
            <w:r w:rsidRPr="00294B60">
              <w:rPr>
                <w:rFonts w:ascii="Times New Roman" w:hAnsi="Times New Roman"/>
                <w:color w:val="000000" w:themeColor="text1"/>
                <w:sz w:val="20"/>
                <w:szCs w:val="20"/>
              </w:rPr>
              <w:t xml:space="preserve">МБ-1,67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p>
        </w:tc>
        <w:tc>
          <w:tcPr>
            <w:tcW w:w="660" w:type="pct"/>
            <w:gridSpan w:val="3"/>
          </w:tcPr>
          <w:p w:rsidR="00DB5AA7" w:rsidRPr="00D0579D" w:rsidRDefault="00DB5AA7" w:rsidP="00FF37B3">
            <w:pPr>
              <w:spacing w:after="0" w:line="240" w:lineRule="auto"/>
              <w:jc w:val="center"/>
              <w:rPr>
                <w:rFonts w:ascii="Times New Roman" w:hAnsi="Times New Roman"/>
                <w:b/>
                <w:color w:val="000000"/>
                <w:sz w:val="20"/>
                <w:szCs w:val="20"/>
              </w:rPr>
            </w:pPr>
            <w:r w:rsidRPr="00DB5AA7">
              <w:rPr>
                <w:rFonts w:ascii="Times New Roman" w:eastAsia="Times New Roman" w:hAnsi="Times New Roman"/>
                <w:bCs/>
                <w:sz w:val="20"/>
                <w:szCs w:val="20"/>
                <w:lang w:eastAsia="ru-RU"/>
              </w:rPr>
              <w:t xml:space="preserve">Муниципальная программа «Обеспечение доступным и комфортным жильем населения </w:t>
            </w:r>
            <w:r w:rsidR="0010164B">
              <w:rPr>
                <w:rFonts w:ascii="Times New Roman" w:eastAsia="Times New Roman" w:hAnsi="Times New Roman"/>
                <w:bCs/>
                <w:sz w:val="20"/>
                <w:szCs w:val="20"/>
                <w:lang w:eastAsia="ru-RU"/>
              </w:rPr>
              <w:t>ГО г.</w:t>
            </w:r>
            <w:r w:rsidRPr="00DB5AA7">
              <w:rPr>
                <w:rFonts w:ascii="Times New Roman" w:eastAsia="Times New Roman" w:hAnsi="Times New Roman"/>
                <w:bCs/>
                <w:sz w:val="20"/>
                <w:szCs w:val="20"/>
                <w:lang w:eastAsia="ru-RU"/>
              </w:rPr>
              <w:t xml:space="preserve"> Рыбинск», утвержденная постановлением Администрации </w:t>
            </w:r>
            <w:r w:rsidR="0010164B">
              <w:rPr>
                <w:rFonts w:ascii="Times New Roman" w:eastAsia="Times New Roman" w:hAnsi="Times New Roman"/>
                <w:bCs/>
                <w:sz w:val="20"/>
                <w:szCs w:val="20"/>
                <w:lang w:eastAsia="ru-RU"/>
              </w:rPr>
              <w:t>Г</w:t>
            </w:r>
            <w:r w:rsidR="00FF37B3">
              <w:rPr>
                <w:rFonts w:ascii="Times New Roman" w:eastAsia="Times New Roman" w:hAnsi="Times New Roman"/>
                <w:bCs/>
                <w:sz w:val="20"/>
                <w:szCs w:val="20"/>
                <w:lang w:eastAsia="ru-RU"/>
              </w:rPr>
              <w:t>О</w:t>
            </w:r>
            <w:r w:rsidR="0010164B">
              <w:rPr>
                <w:rFonts w:ascii="Times New Roman" w:eastAsia="Times New Roman" w:hAnsi="Times New Roman"/>
                <w:bCs/>
                <w:sz w:val="20"/>
                <w:szCs w:val="20"/>
                <w:lang w:eastAsia="ru-RU"/>
              </w:rPr>
              <w:t xml:space="preserve"> г.</w:t>
            </w:r>
            <w:r w:rsidRPr="00DB5AA7">
              <w:rPr>
                <w:rFonts w:ascii="Times New Roman" w:eastAsia="Times New Roman" w:hAnsi="Times New Roman"/>
                <w:bCs/>
                <w:sz w:val="20"/>
                <w:szCs w:val="20"/>
                <w:lang w:eastAsia="ru-RU"/>
              </w:rPr>
              <w:t xml:space="preserve"> Рыбинск от 07.09.2020 № 1982 </w:t>
            </w:r>
            <w:r w:rsidR="00FF37B3">
              <w:rPr>
                <w:rFonts w:ascii="Times New Roman" w:eastAsia="Times New Roman" w:hAnsi="Times New Roman"/>
                <w:bCs/>
                <w:sz w:val="20"/>
                <w:szCs w:val="20"/>
                <w:lang w:eastAsia="ru-RU"/>
              </w:rPr>
              <w:t xml:space="preserve">(в </w:t>
            </w:r>
            <w:proofErr w:type="spellStart"/>
            <w:r w:rsidR="00FF37B3">
              <w:rPr>
                <w:rFonts w:ascii="Times New Roman" w:eastAsia="Times New Roman" w:hAnsi="Times New Roman"/>
                <w:bCs/>
                <w:sz w:val="20"/>
                <w:szCs w:val="20"/>
                <w:lang w:eastAsia="ru-RU"/>
              </w:rPr>
              <w:t>действ</w:t>
            </w:r>
            <w:proofErr w:type="gramStart"/>
            <w:r w:rsidR="00FF37B3">
              <w:rPr>
                <w:rFonts w:ascii="Times New Roman" w:eastAsia="Times New Roman" w:hAnsi="Times New Roman"/>
                <w:bCs/>
                <w:sz w:val="20"/>
                <w:szCs w:val="20"/>
                <w:lang w:eastAsia="ru-RU"/>
              </w:rPr>
              <w:t>.р</w:t>
            </w:r>
            <w:proofErr w:type="gramEnd"/>
            <w:r w:rsidR="00FF37B3">
              <w:rPr>
                <w:rFonts w:ascii="Times New Roman" w:eastAsia="Times New Roman" w:hAnsi="Times New Roman"/>
                <w:bCs/>
                <w:sz w:val="20"/>
                <w:szCs w:val="20"/>
                <w:lang w:eastAsia="ru-RU"/>
              </w:rPr>
              <w:t>ед</w:t>
            </w:r>
            <w:proofErr w:type="spellEnd"/>
            <w:r w:rsidR="00FF37B3">
              <w:rPr>
                <w:rFonts w:ascii="Times New Roman" w:eastAsia="Times New Roman" w:hAnsi="Times New Roman"/>
                <w:bCs/>
                <w:sz w:val="20"/>
                <w:szCs w:val="20"/>
                <w:lang w:eastAsia="ru-RU"/>
              </w:rPr>
              <w:t>.)</w:t>
            </w:r>
          </w:p>
        </w:tc>
        <w:tc>
          <w:tcPr>
            <w:tcW w:w="452" w:type="pct"/>
            <w:gridSpan w:val="2"/>
          </w:tcPr>
          <w:p w:rsidR="00DB5AA7" w:rsidRPr="00D0579D" w:rsidRDefault="00DB5AA7" w:rsidP="008A3409">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2021-2024 года с последующим продлением</w:t>
            </w:r>
          </w:p>
        </w:tc>
        <w:tc>
          <w:tcPr>
            <w:tcW w:w="467" w:type="pct"/>
            <w:gridSpan w:val="2"/>
          </w:tcPr>
          <w:p w:rsidR="00DB5AA7" w:rsidRPr="00D0579D" w:rsidRDefault="00DB5AA7" w:rsidP="008A3409">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МКУ «</w:t>
            </w:r>
            <w:proofErr w:type="spellStart"/>
            <w:r w:rsidRPr="00D0579D">
              <w:rPr>
                <w:rFonts w:ascii="Times New Roman" w:hAnsi="Times New Roman"/>
                <w:color w:val="000000"/>
                <w:sz w:val="20"/>
                <w:szCs w:val="20"/>
              </w:rPr>
              <w:t>Жилкомцентр</w:t>
            </w:r>
            <w:proofErr w:type="spellEnd"/>
            <w:r w:rsidRPr="00D0579D">
              <w:rPr>
                <w:rFonts w:ascii="Times New Roman" w:hAnsi="Times New Roman"/>
                <w:color w:val="000000"/>
                <w:sz w:val="20"/>
                <w:szCs w:val="20"/>
              </w:rPr>
              <w:t>»</w:t>
            </w:r>
          </w:p>
        </w:tc>
      </w:tr>
      <w:tr w:rsidR="008769D4" w:rsidRPr="00D0579D" w:rsidTr="00C34FDB">
        <w:trPr>
          <w:trHeight w:val="154"/>
        </w:trPr>
        <w:tc>
          <w:tcPr>
            <w:tcW w:w="154" w:type="pct"/>
          </w:tcPr>
          <w:p w:rsidR="00DB5AA7" w:rsidRPr="00D0579D" w:rsidRDefault="00DB5AA7" w:rsidP="00DB5AA7">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1.2.6</w:t>
            </w:r>
          </w:p>
        </w:tc>
        <w:tc>
          <w:tcPr>
            <w:tcW w:w="546" w:type="pct"/>
          </w:tcPr>
          <w:p w:rsidR="00DB5AA7" w:rsidRPr="00D0579D" w:rsidRDefault="00424182" w:rsidP="0010164B">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Переселение</w:t>
            </w:r>
            <w:r w:rsidR="00DB5AA7" w:rsidRPr="00D0579D">
              <w:rPr>
                <w:rFonts w:ascii="Times New Roman" w:hAnsi="Times New Roman"/>
                <w:color w:val="000000"/>
                <w:sz w:val="20"/>
                <w:szCs w:val="20"/>
              </w:rPr>
              <w:t xml:space="preserve"> граждан из жилищного фонда, </w:t>
            </w:r>
            <w:r w:rsidR="00DB5AA7" w:rsidRPr="00D0579D">
              <w:rPr>
                <w:rFonts w:ascii="Times New Roman" w:hAnsi="Times New Roman"/>
                <w:color w:val="000000"/>
                <w:sz w:val="20"/>
                <w:szCs w:val="20"/>
              </w:rPr>
              <w:lastRenderedPageBreak/>
              <w:t xml:space="preserve">признанного непригодным для проживания, и (или) жилищного фонда с высоким уровнем износа в </w:t>
            </w:r>
            <w:r w:rsidR="0010164B" w:rsidRPr="00D0579D">
              <w:rPr>
                <w:rFonts w:ascii="Times New Roman" w:hAnsi="Times New Roman"/>
                <w:color w:val="000000"/>
                <w:sz w:val="20"/>
                <w:szCs w:val="20"/>
              </w:rPr>
              <w:t>ГО г.</w:t>
            </w:r>
            <w:r w:rsidR="00DB5AA7" w:rsidRPr="00D0579D">
              <w:rPr>
                <w:rFonts w:ascii="Times New Roman" w:hAnsi="Times New Roman"/>
                <w:color w:val="000000"/>
                <w:sz w:val="20"/>
                <w:szCs w:val="20"/>
              </w:rPr>
              <w:t xml:space="preserve"> Рыбинск </w:t>
            </w:r>
          </w:p>
        </w:tc>
        <w:tc>
          <w:tcPr>
            <w:tcW w:w="582" w:type="pct"/>
          </w:tcPr>
          <w:p w:rsidR="00DB5AA7" w:rsidRPr="00294B60" w:rsidRDefault="00DB5AA7" w:rsidP="0010164B">
            <w:pPr>
              <w:spacing w:after="0" w:line="240" w:lineRule="auto"/>
              <w:ind w:right="1" w:hanging="108"/>
              <w:jc w:val="center"/>
              <w:rPr>
                <w:rFonts w:ascii="Times New Roman" w:hAnsi="Times New Roman"/>
                <w:b/>
                <w:color w:val="000000"/>
                <w:sz w:val="20"/>
                <w:szCs w:val="20"/>
              </w:rPr>
            </w:pPr>
            <w:r w:rsidRPr="00294B60">
              <w:rPr>
                <w:rFonts w:ascii="Times New Roman" w:eastAsia="Times New Roman" w:hAnsi="Times New Roman"/>
                <w:color w:val="000000"/>
                <w:sz w:val="20"/>
                <w:szCs w:val="20"/>
                <w:lang w:eastAsia="ru-RU"/>
              </w:rPr>
              <w:lastRenderedPageBreak/>
              <w:t xml:space="preserve">По состоянию на 01.01.2022 жилищный фонд </w:t>
            </w:r>
            <w:r w:rsidR="0010164B" w:rsidRPr="00294B60">
              <w:rPr>
                <w:rFonts w:ascii="Times New Roman" w:eastAsia="Times New Roman" w:hAnsi="Times New Roman"/>
                <w:color w:val="000000"/>
                <w:sz w:val="20"/>
                <w:szCs w:val="20"/>
                <w:lang w:eastAsia="ru-RU"/>
              </w:rPr>
              <w:t>ГО г.</w:t>
            </w:r>
            <w:r w:rsidRPr="00294B60">
              <w:rPr>
                <w:rFonts w:ascii="Times New Roman" w:eastAsia="Times New Roman" w:hAnsi="Times New Roman"/>
                <w:color w:val="000000"/>
                <w:sz w:val="20"/>
                <w:szCs w:val="20"/>
                <w:lang w:eastAsia="ru-RU"/>
              </w:rPr>
              <w:t xml:space="preserve"> </w:t>
            </w:r>
            <w:r w:rsidRPr="00294B60">
              <w:rPr>
                <w:rFonts w:ascii="Times New Roman" w:eastAsia="Times New Roman" w:hAnsi="Times New Roman"/>
                <w:color w:val="000000"/>
                <w:sz w:val="20"/>
                <w:szCs w:val="20"/>
                <w:lang w:eastAsia="ru-RU"/>
              </w:rPr>
              <w:lastRenderedPageBreak/>
              <w:t xml:space="preserve">Рыбинск, признанный непригодным для проживания, составил </w:t>
            </w:r>
            <w:r w:rsidR="00EE342E" w:rsidRPr="00294B60">
              <w:rPr>
                <w:rFonts w:ascii="Times New Roman" w:eastAsia="Times New Roman" w:hAnsi="Times New Roman"/>
                <w:color w:val="000000"/>
                <w:sz w:val="20"/>
                <w:szCs w:val="20"/>
                <w:lang w:eastAsia="ru-RU"/>
              </w:rPr>
              <w:t>5,5 тыс. кв. м, в котором проживает 168 семей</w:t>
            </w:r>
          </w:p>
        </w:tc>
        <w:tc>
          <w:tcPr>
            <w:tcW w:w="510" w:type="pct"/>
          </w:tcPr>
          <w:p w:rsidR="00DB5AA7" w:rsidRPr="00294B60" w:rsidRDefault="00DB5AA7" w:rsidP="0010164B">
            <w:pPr>
              <w:tabs>
                <w:tab w:val="left" w:pos="426"/>
              </w:tabs>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lastRenderedPageBreak/>
              <w:t xml:space="preserve">Предоставление  гражданам, </w:t>
            </w:r>
            <w:r w:rsidRPr="00294B60">
              <w:rPr>
                <w:rFonts w:ascii="Times New Roman" w:hAnsi="Times New Roman"/>
                <w:color w:val="000000"/>
                <w:sz w:val="20"/>
                <w:szCs w:val="20"/>
              </w:rPr>
              <w:lastRenderedPageBreak/>
              <w:t>проживающим в жилищном фонде, признанным  непригодным для проживания жилых помещений взамен занимаемым. Л</w:t>
            </w:r>
            <w:r w:rsidRPr="00294B60">
              <w:rPr>
                <w:rFonts w:ascii="Times New Roman" w:eastAsia="Times New Roman" w:hAnsi="Times New Roman"/>
                <w:sz w:val="20"/>
                <w:szCs w:val="20"/>
                <w:lang w:eastAsia="ru-RU"/>
              </w:rPr>
              <w:t xml:space="preserve">иквидации жилищного фонда, признанного непригодным для проживания. </w:t>
            </w:r>
          </w:p>
        </w:tc>
        <w:tc>
          <w:tcPr>
            <w:tcW w:w="553" w:type="pct"/>
          </w:tcPr>
          <w:p w:rsidR="00DB5AA7" w:rsidRPr="00294B60" w:rsidRDefault="0010164B" w:rsidP="0010164B">
            <w:pPr>
              <w:tabs>
                <w:tab w:val="left" w:pos="426"/>
              </w:tabs>
              <w:spacing w:after="0" w:line="240" w:lineRule="auto"/>
              <w:jc w:val="center"/>
              <w:rPr>
                <w:rFonts w:ascii="Times New Roman" w:hAnsi="Times New Roman"/>
                <w:b/>
                <w:color w:val="000000"/>
                <w:sz w:val="20"/>
                <w:szCs w:val="20"/>
              </w:rPr>
            </w:pPr>
            <w:r w:rsidRPr="00294B60">
              <w:rPr>
                <w:rFonts w:ascii="Times New Roman" w:eastAsia="Times New Roman" w:hAnsi="Times New Roman"/>
                <w:sz w:val="20"/>
                <w:szCs w:val="20"/>
                <w:lang w:eastAsia="ru-RU"/>
              </w:rPr>
              <w:lastRenderedPageBreak/>
              <w:t>Л</w:t>
            </w:r>
            <w:r w:rsidR="00DB5AA7" w:rsidRPr="00294B60">
              <w:rPr>
                <w:rFonts w:ascii="Times New Roman" w:eastAsia="Times New Roman" w:hAnsi="Times New Roman"/>
                <w:sz w:val="20"/>
                <w:szCs w:val="20"/>
                <w:lang w:eastAsia="ru-RU"/>
              </w:rPr>
              <w:t>иквидаци</w:t>
            </w:r>
            <w:r w:rsidRPr="00294B60">
              <w:rPr>
                <w:rFonts w:ascii="Times New Roman" w:eastAsia="Times New Roman" w:hAnsi="Times New Roman"/>
                <w:sz w:val="20"/>
                <w:szCs w:val="20"/>
                <w:lang w:eastAsia="ru-RU"/>
              </w:rPr>
              <w:t>я</w:t>
            </w:r>
            <w:r w:rsidR="00DB5AA7" w:rsidRPr="00294B60">
              <w:rPr>
                <w:rFonts w:ascii="Times New Roman" w:eastAsia="Times New Roman" w:hAnsi="Times New Roman"/>
                <w:sz w:val="20"/>
                <w:szCs w:val="20"/>
                <w:lang w:eastAsia="ru-RU"/>
              </w:rPr>
              <w:t xml:space="preserve"> жилищного фонда, признанного </w:t>
            </w:r>
            <w:r w:rsidR="00DB5AA7" w:rsidRPr="00294B60">
              <w:rPr>
                <w:rFonts w:ascii="Times New Roman" w:eastAsia="Times New Roman" w:hAnsi="Times New Roman"/>
                <w:sz w:val="20"/>
                <w:szCs w:val="20"/>
                <w:lang w:eastAsia="ru-RU"/>
              </w:rPr>
              <w:lastRenderedPageBreak/>
              <w:t xml:space="preserve">непригодным для проживания и (или) жилищного </w:t>
            </w:r>
            <w:r w:rsidRPr="00294B60">
              <w:rPr>
                <w:rFonts w:ascii="Times New Roman" w:eastAsia="Times New Roman" w:hAnsi="Times New Roman"/>
                <w:sz w:val="20"/>
                <w:szCs w:val="20"/>
                <w:lang w:eastAsia="ru-RU"/>
              </w:rPr>
              <w:t>фонда с высоким уровнем износа</w:t>
            </w:r>
          </w:p>
        </w:tc>
        <w:tc>
          <w:tcPr>
            <w:tcW w:w="494" w:type="pct"/>
          </w:tcPr>
          <w:p w:rsidR="00EE342E" w:rsidRPr="00294B60" w:rsidRDefault="00EE342E" w:rsidP="00EE342E">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lastRenderedPageBreak/>
              <w:t xml:space="preserve">Всего 89 семей, в </w:t>
            </w:r>
            <w:proofErr w:type="spellStart"/>
            <w:r w:rsidRPr="00294B60">
              <w:rPr>
                <w:rFonts w:ascii="Times New Roman" w:hAnsi="Times New Roman"/>
                <w:color w:val="000000" w:themeColor="text1"/>
                <w:sz w:val="20"/>
                <w:szCs w:val="20"/>
              </w:rPr>
              <w:t>т.ч</w:t>
            </w:r>
            <w:proofErr w:type="spellEnd"/>
            <w:r w:rsidRPr="00294B60">
              <w:rPr>
                <w:rFonts w:ascii="Times New Roman" w:hAnsi="Times New Roman"/>
                <w:color w:val="000000" w:themeColor="text1"/>
                <w:sz w:val="20"/>
                <w:szCs w:val="20"/>
              </w:rPr>
              <w:t>.</w:t>
            </w:r>
          </w:p>
          <w:p w:rsidR="00EE342E" w:rsidRPr="00294B60" w:rsidRDefault="00EE342E" w:rsidP="00EE342E">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2022 год – 8 семей,</w:t>
            </w:r>
          </w:p>
          <w:p w:rsidR="00EE342E" w:rsidRPr="00294B60" w:rsidRDefault="00EE342E" w:rsidP="00EE342E">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lastRenderedPageBreak/>
              <w:t>2023 год – 9 семей,</w:t>
            </w:r>
          </w:p>
          <w:p w:rsidR="00EE342E" w:rsidRPr="00294B60" w:rsidRDefault="00EE342E" w:rsidP="00EE342E">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2024 год –14 семей,</w:t>
            </w:r>
          </w:p>
          <w:p w:rsidR="00EE342E" w:rsidRPr="00294B60" w:rsidRDefault="00EE342E" w:rsidP="00EE342E">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2025 год –38 семей,</w:t>
            </w:r>
          </w:p>
          <w:p w:rsidR="00EE342E" w:rsidRPr="00294B60" w:rsidRDefault="00EE342E" w:rsidP="00EE342E">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2026 год –10 семей,</w:t>
            </w:r>
          </w:p>
          <w:p w:rsidR="00DB5AA7" w:rsidRPr="00294B60" w:rsidRDefault="00EE342E" w:rsidP="00EE342E">
            <w:pPr>
              <w:spacing w:after="0" w:line="240" w:lineRule="auto"/>
              <w:jc w:val="center"/>
              <w:rPr>
                <w:rFonts w:ascii="Times New Roman" w:hAnsi="Times New Roman"/>
                <w:color w:val="000000"/>
                <w:sz w:val="20"/>
                <w:szCs w:val="20"/>
              </w:rPr>
            </w:pPr>
            <w:r w:rsidRPr="00294B60">
              <w:rPr>
                <w:rFonts w:ascii="Times New Roman" w:hAnsi="Times New Roman"/>
                <w:color w:val="000000" w:themeColor="text1"/>
                <w:sz w:val="20"/>
                <w:szCs w:val="20"/>
              </w:rPr>
              <w:t>2027 год – 10 семей</w:t>
            </w:r>
          </w:p>
        </w:tc>
        <w:tc>
          <w:tcPr>
            <w:tcW w:w="582" w:type="pct"/>
          </w:tcPr>
          <w:p w:rsidR="0047568C" w:rsidRPr="00294B60" w:rsidRDefault="0047568C" w:rsidP="0047568C">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u w:val="single"/>
              </w:rPr>
              <w:lastRenderedPageBreak/>
              <w:t>2022 год:</w:t>
            </w:r>
            <w:r w:rsidRPr="00294B60">
              <w:rPr>
                <w:rFonts w:ascii="Times New Roman" w:hAnsi="Times New Roman"/>
                <w:color w:val="000000" w:themeColor="text1"/>
                <w:sz w:val="20"/>
                <w:szCs w:val="20"/>
              </w:rPr>
              <w:t xml:space="preserve"> ОБ-8,19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r w:rsidRPr="00294B60">
              <w:rPr>
                <w:rFonts w:ascii="Times New Roman" w:hAnsi="Times New Roman"/>
                <w:color w:val="000000" w:themeColor="text1"/>
                <w:sz w:val="20"/>
                <w:szCs w:val="20"/>
              </w:rPr>
              <w:t>.,</w:t>
            </w:r>
          </w:p>
          <w:p w:rsidR="0047568C" w:rsidRPr="00294B60" w:rsidRDefault="0047568C" w:rsidP="0047568C">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lastRenderedPageBreak/>
              <w:t xml:space="preserve"> МБ-1,44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r w:rsidRPr="00294B60">
              <w:rPr>
                <w:rFonts w:ascii="Times New Roman" w:hAnsi="Times New Roman"/>
                <w:color w:val="000000" w:themeColor="text1"/>
                <w:sz w:val="20"/>
                <w:szCs w:val="20"/>
              </w:rPr>
              <w:t>.;</w:t>
            </w:r>
          </w:p>
          <w:p w:rsidR="0047568C" w:rsidRPr="00294B60" w:rsidRDefault="0047568C" w:rsidP="0047568C">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u w:val="single"/>
              </w:rPr>
              <w:t>2023 год</w:t>
            </w:r>
            <w:r w:rsidRPr="00294B60">
              <w:rPr>
                <w:rFonts w:ascii="Times New Roman" w:hAnsi="Times New Roman"/>
                <w:color w:val="000000" w:themeColor="text1"/>
                <w:sz w:val="20"/>
                <w:szCs w:val="20"/>
              </w:rPr>
              <w:t xml:space="preserve">: ОБ-22,09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r w:rsidRPr="00294B60">
              <w:rPr>
                <w:rFonts w:ascii="Times New Roman" w:hAnsi="Times New Roman"/>
                <w:color w:val="000000" w:themeColor="text1"/>
                <w:sz w:val="20"/>
                <w:szCs w:val="20"/>
              </w:rPr>
              <w:t>.,</w:t>
            </w:r>
          </w:p>
          <w:p w:rsidR="0047568C" w:rsidRPr="00294B60" w:rsidRDefault="0047568C" w:rsidP="0047568C">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 МБ-3,90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r w:rsidRPr="00294B60">
              <w:rPr>
                <w:rFonts w:ascii="Times New Roman" w:hAnsi="Times New Roman"/>
                <w:color w:val="000000" w:themeColor="text1"/>
                <w:sz w:val="20"/>
                <w:szCs w:val="20"/>
              </w:rPr>
              <w:t>.;</w:t>
            </w:r>
          </w:p>
          <w:p w:rsidR="0047568C" w:rsidRPr="00294B60" w:rsidRDefault="0047568C" w:rsidP="0047568C">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u w:val="single"/>
              </w:rPr>
              <w:t>2024 год</w:t>
            </w:r>
            <w:r w:rsidRPr="00294B60">
              <w:rPr>
                <w:rFonts w:ascii="Times New Roman" w:hAnsi="Times New Roman"/>
                <w:color w:val="000000" w:themeColor="text1"/>
                <w:sz w:val="20"/>
                <w:szCs w:val="20"/>
              </w:rPr>
              <w:t xml:space="preserve">: ОБ-30,34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r w:rsidRPr="00294B60">
              <w:rPr>
                <w:rFonts w:ascii="Times New Roman" w:hAnsi="Times New Roman"/>
                <w:color w:val="000000" w:themeColor="text1"/>
                <w:sz w:val="20"/>
                <w:szCs w:val="20"/>
              </w:rPr>
              <w:t>.,</w:t>
            </w:r>
          </w:p>
          <w:p w:rsidR="0047568C" w:rsidRPr="00294B60" w:rsidRDefault="0047568C" w:rsidP="0047568C">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 МБ-5,35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r w:rsidRPr="00294B60">
              <w:rPr>
                <w:rFonts w:ascii="Times New Roman" w:hAnsi="Times New Roman"/>
                <w:color w:val="000000" w:themeColor="text1"/>
                <w:sz w:val="20"/>
                <w:szCs w:val="20"/>
              </w:rPr>
              <w:t>.;</w:t>
            </w:r>
          </w:p>
          <w:p w:rsidR="0047568C" w:rsidRPr="00294B60" w:rsidRDefault="0047568C" w:rsidP="0047568C">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u w:val="single"/>
              </w:rPr>
              <w:t>2025 год</w:t>
            </w:r>
            <w:r w:rsidRPr="00294B60">
              <w:rPr>
                <w:rFonts w:ascii="Times New Roman" w:hAnsi="Times New Roman"/>
                <w:color w:val="000000" w:themeColor="text1"/>
                <w:sz w:val="20"/>
                <w:szCs w:val="20"/>
              </w:rPr>
              <w:t xml:space="preserve">: ОБ-76,14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r w:rsidRPr="00294B60">
              <w:rPr>
                <w:rFonts w:ascii="Times New Roman" w:hAnsi="Times New Roman"/>
                <w:color w:val="000000" w:themeColor="text1"/>
                <w:sz w:val="20"/>
                <w:szCs w:val="20"/>
              </w:rPr>
              <w:t>.,</w:t>
            </w:r>
          </w:p>
          <w:p w:rsidR="0047568C" w:rsidRPr="00294B60" w:rsidRDefault="0047568C" w:rsidP="0047568C">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 МБ-13,44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r w:rsidRPr="00294B60">
              <w:rPr>
                <w:rFonts w:ascii="Times New Roman" w:hAnsi="Times New Roman"/>
                <w:color w:val="000000" w:themeColor="text1"/>
                <w:sz w:val="20"/>
                <w:szCs w:val="20"/>
              </w:rPr>
              <w:t>.;</w:t>
            </w:r>
          </w:p>
          <w:p w:rsidR="0047568C" w:rsidRPr="00294B60" w:rsidRDefault="0047568C" w:rsidP="0047568C">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u w:val="single"/>
              </w:rPr>
              <w:t>2026 год</w:t>
            </w:r>
            <w:r w:rsidRPr="00294B60">
              <w:rPr>
                <w:rFonts w:ascii="Times New Roman" w:hAnsi="Times New Roman"/>
                <w:color w:val="000000" w:themeColor="text1"/>
                <w:sz w:val="20"/>
                <w:szCs w:val="20"/>
              </w:rPr>
              <w:t xml:space="preserve">: ОБ-14,41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r w:rsidRPr="00294B60">
              <w:rPr>
                <w:rFonts w:ascii="Times New Roman" w:hAnsi="Times New Roman"/>
                <w:color w:val="000000" w:themeColor="text1"/>
                <w:sz w:val="20"/>
                <w:szCs w:val="20"/>
              </w:rPr>
              <w:t xml:space="preserve">., </w:t>
            </w:r>
          </w:p>
          <w:p w:rsidR="0047568C" w:rsidRPr="00294B60" w:rsidRDefault="0047568C" w:rsidP="0047568C">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МБ-2,54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r w:rsidRPr="00294B60">
              <w:rPr>
                <w:rFonts w:ascii="Times New Roman" w:hAnsi="Times New Roman"/>
                <w:color w:val="000000" w:themeColor="text1"/>
                <w:sz w:val="20"/>
                <w:szCs w:val="20"/>
              </w:rPr>
              <w:t>.;</w:t>
            </w:r>
          </w:p>
          <w:p w:rsidR="0047568C" w:rsidRPr="00294B60" w:rsidRDefault="0047568C" w:rsidP="0047568C">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u w:val="single"/>
              </w:rPr>
              <w:t>2027 год</w:t>
            </w:r>
            <w:r w:rsidRPr="00294B60">
              <w:rPr>
                <w:rFonts w:ascii="Times New Roman" w:hAnsi="Times New Roman"/>
                <w:color w:val="000000" w:themeColor="text1"/>
                <w:sz w:val="20"/>
                <w:szCs w:val="20"/>
              </w:rPr>
              <w:t xml:space="preserve">: ОБ-14,41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r w:rsidRPr="00294B60">
              <w:rPr>
                <w:rFonts w:ascii="Times New Roman" w:hAnsi="Times New Roman"/>
                <w:color w:val="000000" w:themeColor="text1"/>
                <w:sz w:val="20"/>
                <w:szCs w:val="20"/>
              </w:rPr>
              <w:t xml:space="preserve">., </w:t>
            </w:r>
          </w:p>
          <w:p w:rsidR="00DB5AA7" w:rsidRPr="00294B60" w:rsidRDefault="0047568C" w:rsidP="0047568C">
            <w:pPr>
              <w:spacing w:after="0" w:line="240" w:lineRule="auto"/>
              <w:jc w:val="center"/>
              <w:rPr>
                <w:rFonts w:ascii="Times New Roman" w:hAnsi="Times New Roman"/>
                <w:b/>
                <w:color w:val="000000"/>
                <w:sz w:val="20"/>
                <w:szCs w:val="20"/>
              </w:rPr>
            </w:pPr>
            <w:r w:rsidRPr="00294B60">
              <w:rPr>
                <w:rFonts w:ascii="Times New Roman" w:hAnsi="Times New Roman"/>
                <w:color w:val="000000" w:themeColor="text1"/>
                <w:sz w:val="20"/>
                <w:szCs w:val="20"/>
              </w:rPr>
              <w:t xml:space="preserve">МБ-2,54 </w:t>
            </w:r>
            <w:proofErr w:type="spellStart"/>
            <w:r w:rsidRPr="00294B60">
              <w:rPr>
                <w:rFonts w:ascii="Times New Roman" w:hAnsi="Times New Roman"/>
                <w:color w:val="000000" w:themeColor="text1"/>
                <w:sz w:val="20"/>
                <w:szCs w:val="20"/>
              </w:rPr>
              <w:t>млн</w:t>
            </w:r>
            <w:proofErr w:type="gramStart"/>
            <w:r w:rsidRPr="00294B60">
              <w:rPr>
                <w:rFonts w:ascii="Times New Roman" w:hAnsi="Times New Roman"/>
                <w:color w:val="000000" w:themeColor="text1"/>
                <w:sz w:val="20"/>
                <w:szCs w:val="20"/>
              </w:rPr>
              <w:t>.р</w:t>
            </w:r>
            <w:proofErr w:type="gramEnd"/>
            <w:r w:rsidRPr="00294B60">
              <w:rPr>
                <w:rFonts w:ascii="Times New Roman" w:hAnsi="Times New Roman"/>
                <w:color w:val="000000" w:themeColor="text1"/>
                <w:sz w:val="20"/>
                <w:szCs w:val="20"/>
              </w:rPr>
              <w:t>уб</w:t>
            </w:r>
            <w:proofErr w:type="spellEnd"/>
            <w:r w:rsidRPr="00294B60">
              <w:rPr>
                <w:rFonts w:ascii="Times New Roman" w:hAnsi="Times New Roman"/>
                <w:color w:val="000000" w:themeColor="text1"/>
                <w:sz w:val="20"/>
                <w:szCs w:val="20"/>
              </w:rPr>
              <w:t>.</w:t>
            </w:r>
          </w:p>
        </w:tc>
        <w:tc>
          <w:tcPr>
            <w:tcW w:w="660" w:type="pct"/>
            <w:gridSpan w:val="3"/>
          </w:tcPr>
          <w:p w:rsidR="00DB5AA7" w:rsidRPr="00D0579D" w:rsidRDefault="00DB5AA7" w:rsidP="0010164B">
            <w:pPr>
              <w:spacing w:after="0" w:line="240" w:lineRule="auto"/>
              <w:jc w:val="center"/>
              <w:rPr>
                <w:rFonts w:ascii="Times New Roman" w:hAnsi="Times New Roman"/>
                <w:b/>
                <w:color w:val="000000"/>
                <w:sz w:val="20"/>
                <w:szCs w:val="20"/>
              </w:rPr>
            </w:pPr>
            <w:r w:rsidRPr="00DB5AA7">
              <w:rPr>
                <w:rFonts w:ascii="Times New Roman" w:eastAsia="Times New Roman" w:hAnsi="Times New Roman"/>
                <w:bCs/>
                <w:sz w:val="20"/>
                <w:szCs w:val="20"/>
                <w:lang w:eastAsia="ru-RU"/>
              </w:rPr>
              <w:lastRenderedPageBreak/>
              <w:t xml:space="preserve">Муниципальная программа «Обеспечение доступным и </w:t>
            </w:r>
            <w:r w:rsidRPr="00DB5AA7">
              <w:rPr>
                <w:rFonts w:ascii="Times New Roman" w:eastAsia="Times New Roman" w:hAnsi="Times New Roman"/>
                <w:bCs/>
                <w:sz w:val="20"/>
                <w:szCs w:val="20"/>
                <w:lang w:eastAsia="ru-RU"/>
              </w:rPr>
              <w:lastRenderedPageBreak/>
              <w:t xml:space="preserve">комфортным жильем населения </w:t>
            </w:r>
            <w:r w:rsidR="0010164B">
              <w:rPr>
                <w:rFonts w:ascii="Times New Roman" w:eastAsia="Times New Roman" w:hAnsi="Times New Roman"/>
                <w:bCs/>
                <w:sz w:val="20"/>
                <w:szCs w:val="20"/>
                <w:lang w:eastAsia="ru-RU"/>
              </w:rPr>
              <w:t>ГО г.</w:t>
            </w:r>
            <w:r w:rsidRPr="00DB5AA7">
              <w:rPr>
                <w:rFonts w:ascii="Times New Roman" w:eastAsia="Times New Roman" w:hAnsi="Times New Roman"/>
                <w:bCs/>
                <w:sz w:val="20"/>
                <w:szCs w:val="20"/>
                <w:lang w:eastAsia="ru-RU"/>
              </w:rPr>
              <w:t xml:space="preserve"> Рыбинск», утвержденная постановлением Администрации </w:t>
            </w:r>
            <w:r w:rsidR="0010164B">
              <w:rPr>
                <w:rFonts w:ascii="Times New Roman" w:eastAsia="Times New Roman" w:hAnsi="Times New Roman"/>
                <w:bCs/>
                <w:sz w:val="20"/>
                <w:szCs w:val="20"/>
                <w:lang w:eastAsia="ru-RU"/>
              </w:rPr>
              <w:t>ГО г.</w:t>
            </w:r>
            <w:r w:rsidRPr="00DB5AA7">
              <w:rPr>
                <w:rFonts w:ascii="Times New Roman" w:eastAsia="Times New Roman" w:hAnsi="Times New Roman"/>
                <w:bCs/>
                <w:sz w:val="20"/>
                <w:szCs w:val="20"/>
                <w:lang w:eastAsia="ru-RU"/>
              </w:rPr>
              <w:t xml:space="preserve"> Рыбинск от 07.09.2020 № 1982 </w:t>
            </w:r>
            <w:r w:rsidR="00FF37B3">
              <w:rPr>
                <w:rFonts w:ascii="Times New Roman" w:eastAsia="Times New Roman" w:hAnsi="Times New Roman"/>
                <w:bCs/>
                <w:sz w:val="20"/>
                <w:szCs w:val="20"/>
                <w:lang w:eastAsia="ru-RU"/>
              </w:rPr>
              <w:t xml:space="preserve">(в </w:t>
            </w:r>
            <w:proofErr w:type="spellStart"/>
            <w:r w:rsidR="00FF37B3">
              <w:rPr>
                <w:rFonts w:ascii="Times New Roman" w:eastAsia="Times New Roman" w:hAnsi="Times New Roman"/>
                <w:bCs/>
                <w:sz w:val="20"/>
                <w:szCs w:val="20"/>
                <w:lang w:eastAsia="ru-RU"/>
              </w:rPr>
              <w:t>действ</w:t>
            </w:r>
            <w:proofErr w:type="gramStart"/>
            <w:r w:rsidR="00FF37B3">
              <w:rPr>
                <w:rFonts w:ascii="Times New Roman" w:eastAsia="Times New Roman" w:hAnsi="Times New Roman"/>
                <w:bCs/>
                <w:sz w:val="20"/>
                <w:szCs w:val="20"/>
                <w:lang w:eastAsia="ru-RU"/>
              </w:rPr>
              <w:t>.р</w:t>
            </w:r>
            <w:proofErr w:type="gramEnd"/>
            <w:r w:rsidR="00FF37B3">
              <w:rPr>
                <w:rFonts w:ascii="Times New Roman" w:eastAsia="Times New Roman" w:hAnsi="Times New Roman"/>
                <w:bCs/>
                <w:sz w:val="20"/>
                <w:szCs w:val="20"/>
                <w:lang w:eastAsia="ru-RU"/>
              </w:rPr>
              <w:t>ед</w:t>
            </w:r>
            <w:proofErr w:type="spellEnd"/>
            <w:r w:rsidR="00FF37B3">
              <w:rPr>
                <w:rFonts w:ascii="Times New Roman" w:eastAsia="Times New Roman" w:hAnsi="Times New Roman"/>
                <w:bCs/>
                <w:sz w:val="20"/>
                <w:szCs w:val="20"/>
                <w:lang w:eastAsia="ru-RU"/>
              </w:rPr>
              <w:t>.)</w:t>
            </w:r>
          </w:p>
        </w:tc>
        <w:tc>
          <w:tcPr>
            <w:tcW w:w="452" w:type="pct"/>
            <w:gridSpan w:val="2"/>
          </w:tcPr>
          <w:p w:rsidR="00DB5AA7" w:rsidRPr="00D0579D" w:rsidRDefault="00DB5AA7" w:rsidP="008A3409">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lastRenderedPageBreak/>
              <w:t xml:space="preserve">2021-2024 года с последующим </w:t>
            </w:r>
            <w:r w:rsidRPr="00D0579D">
              <w:rPr>
                <w:rFonts w:ascii="Times New Roman" w:hAnsi="Times New Roman"/>
                <w:color w:val="000000"/>
                <w:sz w:val="20"/>
                <w:szCs w:val="20"/>
              </w:rPr>
              <w:lastRenderedPageBreak/>
              <w:t>продлением</w:t>
            </w:r>
          </w:p>
        </w:tc>
        <w:tc>
          <w:tcPr>
            <w:tcW w:w="467" w:type="pct"/>
            <w:gridSpan w:val="2"/>
          </w:tcPr>
          <w:p w:rsidR="00DB5AA7" w:rsidRPr="00D0579D" w:rsidRDefault="00DB5AA7" w:rsidP="008A3409">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lastRenderedPageBreak/>
              <w:t>МКУ «</w:t>
            </w:r>
            <w:proofErr w:type="spellStart"/>
            <w:r w:rsidRPr="00D0579D">
              <w:rPr>
                <w:rFonts w:ascii="Times New Roman" w:hAnsi="Times New Roman"/>
                <w:color w:val="000000"/>
                <w:sz w:val="20"/>
                <w:szCs w:val="20"/>
              </w:rPr>
              <w:t>Жилкомцентр</w:t>
            </w:r>
            <w:proofErr w:type="spellEnd"/>
            <w:r w:rsidRPr="00D0579D">
              <w:rPr>
                <w:rFonts w:ascii="Times New Roman" w:hAnsi="Times New Roman"/>
                <w:color w:val="000000"/>
                <w:sz w:val="20"/>
                <w:szCs w:val="20"/>
              </w:rPr>
              <w:t>»</w:t>
            </w:r>
          </w:p>
        </w:tc>
      </w:tr>
      <w:tr w:rsidR="00EE74CF" w:rsidRPr="00D0579D" w:rsidTr="008769D4">
        <w:trPr>
          <w:trHeight w:val="154"/>
        </w:trPr>
        <w:tc>
          <w:tcPr>
            <w:tcW w:w="5000" w:type="pct"/>
            <w:gridSpan w:val="14"/>
            <w:shd w:val="clear" w:color="auto" w:fill="EAF1DD"/>
            <w:vAlign w:val="center"/>
          </w:tcPr>
          <w:p w:rsidR="00EE74CF" w:rsidRPr="00D0579D" w:rsidRDefault="00EE74CF" w:rsidP="00FF6855">
            <w:pPr>
              <w:spacing w:after="120" w:line="240" w:lineRule="auto"/>
              <w:rPr>
                <w:rFonts w:ascii="Times New Roman" w:hAnsi="Times New Roman"/>
                <w:b/>
                <w:color w:val="000000"/>
                <w:sz w:val="20"/>
                <w:szCs w:val="20"/>
              </w:rPr>
            </w:pPr>
            <w:r w:rsidRPr="00D0579D">
              <w:rPr>
                <w:rFonts w:ascii="Times New Roman" w:hAnsi="Times New Roman"/>
                <w:color w:val="000000"/>
                <w:sz w:val="20"/>
                <w:szCs w:val="20"/>
              </w:rPr>
              <w:lastRenderedPageBreak/>
              <w:t xml:space="preserve">1.3. Предоставление земельных участков льготным категориям граждан, в том числе гражданам, имеющим трёх и более детей </w:t>
            </w:r>
          </w:p>
        </w:tc>
      </w:tr>
      <w:tr w:rsidR="00C34FDB" w:rsidRPr="00D0579D" w:rsidTr="00C34FDB">
        <w:trPr>
          <w:gridAfter w:val="1"/>
          <w:wAfter w:w="4" w:type="pct"/>
          <w:trHeight w:val="2635"/>
        </w:trPr>
        <w:tc>
          <w:tcPr>
            <w:tcW w:w="154" w:type="pct"/>
            <w:shd w:val="clear" w:color="auto" w:fill="auto"/>
          </w:tcPr>
          <w:p w:rsidR="00C34FDB" w:rsidRPr="00D0579D" w:rsidRDefault="00C34FDB" w:rsidP="006D6C95">
            <w:pPr>
              <w:spacing w:line="230" w:lineRule="auto"/>
              <w:jc w:val="center"/>
              <w:rPr>
                <w:rFonts w:ascii="Times New Roman" w:hAnsi="Times New Roman"/>
                <w:color w:val="000000"/>
                <w:sz w:val="20"/>
                <w:szCs w:val="20"/>
              </w:rPr>
            </w:pPr>
            <w:r w:rsidRPr="00D0579D">
              <w:rPr>
                <w:rFonts w:ascii="Times New Roman" w:hAnsi="Times New Roman"/>
                <w:color w:val="000000"/>
                <w:sz w:val="20"/>
                <w:szCs w:val="20"/>
              </w:rPr>
              <w:t>1.3.1</w:t>
            </w:r>
          </w:p>
        </w:tc>
        <w:tc>
          <w:tcPr>
            <w:tcW w:w="546" w:type="pct"/>
            <w:shd w:val="clear" w:color="auto" w:fill="auto"/>
          </w:tcPr>
          <w:p w:rsidR="00C34FDB" w:rsidRDefault="00C34FDB" w:rsidP="00C34FDB">
            <w:pPr>
              <w:spacing w:after="0" w:line="240" w:lineRule="auto"/>
              <w:rPr>
                <w:rFonts w:ascii="Times New Roman" w:hAnsi="Times New Roman"/>
                <w:sz w:val="20"/>
                <w:szCs w:val="20"/>
              </w:rPr>
            </w:pPr>
            <w:r>
              <w:rPr>
                <w:rFonts w:ascii="Times New Roman" w:hAnsi="Times New Roman"/>
                <w:sz w:val="20"/>
                <w:szCs w:val="20"/>
              </w:rPr>
              <w:t>Предоставление земельных участков в собственность бесплатно,</w:t>
            </w:r>
          </w:p>
          <w:p w:rsidR="00C34FDB" w:rsidRDefault="00C34FDB" w:rsidP="00C34FDB">
            <w:pPr>
              <w:spacing w:after="0" w:line="240" w:lineRule="auto"/>
              <w:rPr>
                <w:rFonts w:ascii="Times New Roman" w:hAnsi="Times New Roman"/>
                <w:sz w:val="20"/>
                <w:szCs w:val="20"/>
              </w:rPr>
            </w:pPr>
            <w:r>
              <w:rPr>
                <w:rFonts w:ascii="Times New Roman" w:hAnsi="Times New Roman"/>
                <w:sz w:val="20"/>
                <w:szCs w:val="20"/>
              </w:rPr>
              <w:t>в аренду без проведения торгов</w:t>
            </w:r>
          </w:p>
        </w:tc>
        <w:tc>
          <w:tcPr>
            <w:tcW w:w="582" w:type="pct"/>
          </w:tcPr>
          <w:p w:rsidR="00C34FDB" w:rsidRDefault="00C34FDB" w:rsidP="00C34FDB">
            <w:pPr>
              <w:spacing w:after="0" w:line="240" w:lineRule="auto"/>
              <w:ind w:left="-108" w:right="-108"/>
              <w:rPr>
                <w:rFonts w:ascii="Times New Roman" w:hAnsi="Times New Roman"/>
                <w:sz w:val="20"/>
                <w:szCs w:val="20"/>
              </w:rPr>
            </w:pPr>
            <w:r>
              <w:rPr>
                <w:rFonts w:ascii="Times New Roman" w:hAnsi="Times New Roman"/>
                <w:sz w:val="20"/>
                <w:szCs w:val="20"/>
              </w:rPr>
              <w:t>Очередь граждан, относящихся к льготным категориям (в том числе граждан, имеющих трёх и более детей), состоящих на учёте  в целях бесплатного предоставления земельного участка в собственность</w:t>
            </w:r>
          </w:p>
        </w:tc>
        <w:tc>
          <w:tcPr>
            <w:tcW w:w="510" w:type="pct"/>
          </w:tcPr>
          <w:p w:rsidR="00C34FDB" w:rsidRDefault="00C34FDB" w:rsidP="00C34FDB">
            <w:pPr>
              <w:spacing w:after="0" w:line="240" w:lineRule="auto"/>
              <w:rPr>
                <w:rFonts w:ascii="Times New Roman" w:hAnsi="Times New Roman"/>
                <w:b/>
                <w:sz w:val="20"/>
                <w:szCs w:val="20"/>
              </w:rPr>
            </w:pPr>
            <w:r>
              <w:rPr>
                <w:rFonts w:ascii="Times New Roman" w:hAnsi="Times New Roman"/>
                <w:sz w:val="20"/>
                <w:szCs w:val="20"/>
              </w:rPr>
              <w:t xml:space="preserve">Сокращение очереди </w:t>
            </w:r>
          </w:p>
        </w:tc>
        <w:tc>
          <w:tcPr>
            <w:tcW w:w="553" w:type="pct"/>
          </w:tcPr>
          <w:p w:rsidR="00C34FDB" w:rsidRDefault="00C34FDB" w:rsidP="00C34FDB">
            <w:pPr>
              <w:spacing w:after="0" w:line="240" w:lineRule="auto"/>
              <w:rPr>
                <w:rFonts w:ascii="Times New Roman" w:hAnsi="Times New Roman"/>
                <w:sz w:val="20"/>
                <w:szCs w:val="20"/>
              </w:rPr>
            </w:pPr>
            <w:r>
              <w:rPr>
                <w:rFonts w:ascii="Times New Roman" w:hAnsi="Times New Roman"/>
                <w:sz w:val="20"/>
                <w:szCs w:val="20"/>
              </w:rPr>
              <w:t>1. Улучшение качества жизни отдельных категорий граждан</w:t>
            </w:r>
          </w:p>
          <w:p w:rsidR="00C34FDB" w:rsidRDefault="00C34FDB" w:rsidP="00C34FDB">
            <w:pPr>
              <w:spacing w:after="0" w:line="240" w:lineRule="auto"/>
              <w:rPr>
                <w:rFonts w:ascii="Times New Roman" w:hAnsi="Times New Roman"/>
                <w:sz w:val="20"/>
                <w:szCs w:val="20"/>
              </w:rPr>
            </w:pPr>
          </w:p>
          <w:p w:rsidR="00C34FDB" w:rsidRDefault="00C34FDB" w:rsidP="00C34FDB">
            <w:pPr>
              <w:spacing w:after="0" w:line="240" w:lineRule="auto"/>
              <w:rPr>
                <w:rFonts w:ascii="Times New Roman" w:hAnsi="Times New Roman"/>
                <w:sz w:val="20"/>
                <w:szCs w:val="20"/>
              </w:rPr>
            </w:pPr>
            <w:r>
              <w:rPr>
                <w:rFonts w:ascii="Times New Roman" w:hAnsi="Times New Roman"/>
                <w:sz w:val="20"/>
                <w:szCs w:val="20"/>
              </w:rPr>
              <w:t>2. Вовлечение земельных участков в оборот</w:t>
            </w:r>
          </w:p>
          <w:p w:rsidR="00C34FDB" w:rsidRDefault="00C34FDB" w:rsidP="00C34FDB">
            <w:pPr>
              <w:spacing w:after="0" w:line="240" w:lineRule="auto"/>
              <w:rPr>
                <w:rFonts w:ascii="Times New Roman" w:hAnsi="Times New Roman"/>
                <w:sz w:val="20"/>
                <w:szCs w:val="20"/>
              </w:rPr>
            </w:pPr>
          </w:p>
          <w:p w:rsidR="00C34FDB" w:rsidRDefault="00C34FDB" w:rsidP="00C34FDB">
            <w:pPr>
              <w:spacing w:after="0" w:line="240" w:lineRule="auto"/>
              <w:rPr>
                <w:rFonts w:ascii="Times New Roman" w:hAnsi="Times New Roman"/>
                <w:sz w:val="20"/>
                <w:szCs w:val="20"/>
              </w:rPr>
            </w:pPr>
            <w:r>
              <w:rPr>
                <w:rFonts w:ascii="Times New Roman" w:hAnsi="Times New Roman"/>
                <w:sz w:val="20"/>
                <w:szCs w:val="20"/>
              </w:rPr>
              <w:t>3.Стимулирование жилищного строительства</w:t>
            </w:r>
          </w:p>
        </w:tc>
        <w:tc>
          <w:tcPr>
            <w:tcW w:w="494" w:type="pct"/>
          </w:tcPr>
          <w:p w:rsidR="00C34FDB" w:rsidRDefault="00C34FDB" w:rsidP="00C34FDB">
            <w:pPr>
              <w:spacing w:after="0" w:line="240" w:lineRule="auto"/>
              <w:rPr>
                <w:rFonts w:ascii="Times New Roman" w:hAnsi="Times New Roman"/>
                <w:sz w:val="20"/>
                <w:szCs w:val="20"/>
              </w:rPr>
            </w:pPr>
            <w:r>
              <w:rPr>
                <w:rFonts w:ascii="Times New Roman" w:hAnsi="Times New Roman"/>
                <w:sz w:val="20"/>
                <w:szCs w:val="20"/>
              </w:rPr>
              <w:t xml:space="preserve">1. Доля числа граждан, снятых с учета </w:t>
            </w:r>
          </w:p>
          <w:p w:rsidR="00C34FDB" w:rsidRDefault="00C34FDB" w:rsidP="00C34FD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для бесплатного предоставления в собственность земельных участков, от числа граждан, состоящих на учете для бесплатного предоставления в собственность земельных участков, на 1 января отчетного года не менее 30%</w:t>
            </w:r>
          </w:p>
          <w:p w:rsidR="00C34FDB" w:rsidRDefault="00C34FDB" w:rsidP="00C34FDB">
            <w:pPr>
              <w:spacing w:after="0" w:line="240" w:lineRule="auto"/>
              <w:rPr>
                <w:rFonts w:ascii="Times New Roman" w:hAnsi="Times New Roman"/>
                <w:sz w:val="20"/>
                <w:szCs w:val="20"/>
              </w:rPr>
            </w:pPr>
          </w:p>
          <w:p w:rsidR="00C34FDB" w:rsidRDefault="00C34FDB" w:rsidP="00C34FDB">
            <w:pPr>
              <w:spacing w:after="0" w:line="240" w:lineRule="auto"/>
              <w:rPr>
                <w:rFonts w:ascii="Times New Roman" w:hAnsi="Times New Roman"/>
                <w:sz w:val="20"/>
                <w:szCs w:val="20"/>
              </w:rPr>
            </w:pPr>
            <w:r>
              <w:rPr>
                <w:rFonts w:ascii="Times New Roman" w:hAnsi="Times New Roman"/>
                <w:sz w:val="20"/>
                <w:szCs w:val="20"/>
              </w:rPr>
              <w:t xml:space="preserve">2. Время ожидания предоставления земельного участка в собственность бесплатно с момента постановки гражданина на учет до первого предложения земельного участка менее 1 года </w:t>
            </w:r>
          </w:p>
        </w:tc>
        <w:tc>
          <w:tcPr>
            <w:tcW w:w="640" w:type="pct"/>
            <w:gridSpan w:val="2"/>
          </w:tcPr>
          <w:p w:rsidR="00C34FDB" w:rsidRDefault="00C34FDB" w:rsidP="00C34FDB">
            <w:pPr>
              <w:spacing w:after="0" w:line="240" w:lineRule="auto"/>
              <w:rPr>
                <w:rFonts w:ascii="Times New Roman" w:hAnsi="Times New Roman"/>
                <w:sz w:val="20"/>
                <w:szCs w:val="20"/>
              </w:rPr>
            </w:pPr>
            <w:r>
              <w:rPr>
                <w:rFonts w:ascii="Times New Roman" w:hAnsi="Times New Roman"/>
                <w:sz w:val="20"/>
                <w:szCs w:val="20"/>
              </w:rPr>
              <w:t>1. Наличие земельных участков</w:t>
            </w:r>
          </w:p>
          <w:p w:rsidR="00C34FDB" w:rsidRDefault="00C34FDB" w:rsidP="00C34FDB">
            <w:pPr>
              <w:spacing w:after="0" w:line="240" w:lineRule="auto"/>
              <w:rPr>
                <w:rFonts w:ascii="Times New Roman" w:hAnsi="Times New Roman"/>
                <w:sz w:val="20"/>
                <w:szCs w:val="20"/>
              </w:rPr>
            </w:pPr>
          </w:p>
          <w:p w:rsidR="00C34FDB" w:rsidRDefault="00C34FDB" w:rsidP="00C34FDB">
            <w:pPr>
              <w:spacing w:after="0" w:line="240" w:lineRule="auto"/>
              <w:rPr>
                <w:rFonts w:ascii="Times New Roman" w:hAnsi="Times New Roman"/>
                <w:b/>
                <w:sz w:val="20"/>
                <w:szCs w:val="20"/>
              </w:rPr>
            </w:pPr>
            <w:r>
              <w:rPr>
                <w:rFonts w:ascii="Times New Roman" w:hAnsi="Times New Roman"/>
                <w:sz w:val="20"/>
                <w:szCs w:val="20"/>
              </w:rPr>
              <w:t>2. Обеспечение земельных участков инженерной инфраструктурой</w:t>
            </w:r>
          </w:p>
        </w:tc>
        <w:tc>
          <w:tcPr>
            <w:tcW w:w="598" w:type="pct"/>
          </w:tcPr>
          <w:p w:rsidR="00C34FDB" w:rsidRDefault="00C34FDB" w:rsidP="00C34FDB">
            <w:pPr>
              <w:spacing w:after="0" w:line="240" w:lineRule="auto"/>
              <w:rPr>
                <w:rFonts w:ascii="Times New Roman" w:hAnsi="Times New Roman"/>
                <w:sz w:val="20"/>
                <w:szCs w:val="20"/>
              </w:rPr>
            </w:pPr>
            <w:r>
              <w:rPr>
                <w:rFonts w:ascii="Times New Roman" w:hAnsi="Times New Roman"/>
                <w:sz w:val="20"/>
                <w:szCs w:val="20"/>
              </w:rPr>
              <w:t>Закон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w:t>
            </w:r>
          </w:p>
          <w:p w:rsidR="00C34FDB" w:rsidRDefault="00C34FDB" w:rsidP="00C34FDB">
            <w:pPr>
              <w:spacing w:after="0" w:line="240" w:lineRule="auto"/>
              <w:rPr>
                <w:rFonts w:ascii="Times New Roman" w:hAnsi="Times New Roman"/>
                <w:sz w:val="20"/>
                <w:szCs w:val="20"/>
              </w:rPr>
            </w:pPr>
          </w:p>
          <w:p w:rsidR="00C34FDB" w:rsidRDefault="00C34FDB" w:rsidP="00C34FDB">
            <w:pPr>
              <w:spacing w:after="0" w:line="240" w:lineRule="auto"/>
              <w:rPr>
                <w:rFonts w:ascii="Times New Roman" w:hAnsi="Times New Roman"/>
                <w:b/>
                <w:sz w:val="20"/>
                <w:szCs w:val="20"/>
              </w:rPr>
            </w:pPr>
            <w:r>
              <w:rPr>
                <w:rFonts w:ascii="Times New Roman" w:hAnsi="Times New Roman"/>
                <w:sz w:val="20"/>
                <w:szCs w:val="20"/>
              </w:rPr>
              <w:t>Закон Ярославской области от 08 апреля 2015 г. № 14-з «Об отдельных вопросах предоставления в аренду земельных участков, находящихся в государственной или муниципальной собственности»</w:t>
            </w:r>
          </w:p>
        </w:tc>
        <w:tc>
          <w:tcPr>
            <w:tcW w:w="452" w:type="pct"/>
            <w:gridSpan w:val="2"/>
          </w:tcPr>
          <w:p w:rsidR="00C34FDB" w:rsidRDefault="00C34FDB" w:rsidP="00C34FDB">
            <w:pPr>
              <w:spacing w:after="0" w:line="240" w:lineRule="auto"/>
              <w:rPr>
                <w:rFonts w:ascii="Times New Roman" w:hAnsi="Times New Roman"/>
                <w:sz w:val="20"/>
                <w:szCs w:val="20"/>
              </w:rPr>
            </w:pPr>
            <w:r>
              <w:rPr>
                <w:rFonts w:ascii="Times New Roman" w:hAnsi="Times New Roman"/>
                <w:sz w:val="20"/>
                <w:szCs w:val="20"/>
              </w:rPr>
              <w:t>2022-2027 гг.</w:t>
            </w:r>
          </w:p>
        </w:tc>
        <w:tc>
          <w:tcPr>
            <w:tcW w:w="467" w:type="pct"/>
            <w:gridSpan w:val="2"/>
          </w:tcPr>
          <w:p w:rsidR="00C34FDB" w:rsidRPr="006A6D10" w:rsidRDefault="00C34FDB" w:rsidP="00404D15">
            <w:pPr>
              <w:spacing w:after="0" w:line="240" w:lineRule="auto"/>
              <w:jc w:val="center"/>
              <w:rPr>
                <w:rFonts w:ascii="Times New Roman" w:hAnsi="Times New Roman"/>
                <w:sz w:val="20"/>
                <w:szCs w:val="20"/>
              </w:rPr>
            </w:pPr>
            <w:r w:rsidRPr="006A6D10">
              <w:rPr>
                <w:rFonts w:ascii="Times New Roman" w:hAnsi="Times New Roman"/>
                <w:sz w:val="20"/>
                <w:szCs w:val="20"/>
              </w:rPr>
              <w:t>ДИЗО</w:t>
            </w:r>
          </w:p>
        </w:tc>
      </w:tr>
      <w:tr w:rsidR="00C34FDB" w:rsidRPr="00D0579D" w:rsidTr="00AA7E39">
        <w:trPr>
          <w:gridAfter w:val="1"/>
          <w:wAfter w:w="4" w:type="pct"/>
          <w:trHeight w:val="2276"/>
        </w:trPr>
        <w:tc>
          <w:tcPr>
            <w:tcW w:w="154" w:type="pct"/>
            <w:tcBorders>
              <w:bottom w:val="single" w:sz="4" w:space="0" w:color="auto"/>
            </w:tcBorders>
            <w:shd w:val="clear" w:color="auto" w:fill="auto"/>
          </w:tcPr>
          <w:p w:rsidR="00C34FDB" w:rsidRPr="00D0579D" w:rsidRDefault="00C34FDB" w:rsidP="006D6C95">
            <w:pPr>
              <w:spacing w:line="230" w:lineRule="auto"/>
              <w:jc w:val="center"/>
              <w:rPr>
                <w:rFonts w:ascii="Times New Roman" w:hAnsi="Times New Roman"/>
                <w:color w:val="000000"/>
                <w:sz w:val="20"/>
                <w:szCs w:val="20"/>
              </w:rPr>
            </w:pPr>
            <w:r w:rsidRPr="00D0579D">
              <w:rPr>
                <w:rFonts w:ascii="Times New Roman" w:hAnsi="Times New Roman"/>
                <w:color w:val="000000"/>
                <w:sz w:val="20"/>
                <w:szCs w:val="20"/>
              </w:rPr>
              <w:t>1.3.2</w:t>
            </w:r>
          </w:p>
        </w:tc>
        <w:tc>
          <w:tcPr>
            <w:tcW w:w="546" w:type="pct"/>
            <w:tcBorders>
              <w:bottom w:val="single" w:sz="4" w:space="0" w:color="auto"/>
            </w:tcBorders>
            <w:shd w:val="clear" w:color="auto" w:fill="auto"/>
          </w:tcPr>
          <w:p w:rsidR="00C34FDB" w:rsidRDefault="00C34FDB" w:rsidP="00C34FDB">
            <w:pPr>
              <w:spacing w:after="0" w:line="240" w:lineRule="auto"/>
              <w:rPr>
                <w:rFonts w:ascii="Times New Roman" w:hAnsi="Times New Roman"/>
                <w:sz w:val="20"/>
                <w:szCs w:val="20"/>
              </w:rPr>
            </w:pPr>
            <w:r>
              <w:rPr>
                <w:rFonts w:ascii="Times New Roman" w:hAnsi="Times New Roman"/>
                <w:sz w:val="20"/>
                <w:szCs w:val="20"/>
              </w:rPr>
              <w:t>Предоставление земельных участков в собственность бесплатно для индивидуального жилищного строительства</w:t>
            </w:r>
          </w:p>
          <w:p w:rsidR="00C34FDB" w:rsidRDefault="00C34FDB" w:rsidP="00C34FDB">
            <w:pPr>
              <w:spacing w:after="0" w:line="240" w:lineRule="auto"/>
              <w:rPr>
                <w:rFonts w:ascii="Times New Roman" w:hAnsi="Times New Roman"/>
                <w:sz w:val="20"/>
                <w:szCs w:val="20"/>
              </w:rPr>
            </w:pPr>
            <w:r>
              <w:rPr>
                <w:rFonts w:ascii="Times New Roman" w:hAnsi="Times New Roman"/>
                <w:sz w:val="20"/>
                <w:szCs w:val="20"/>
              </w:rPr>
              <w:t>гражданам, имеющим трех и более детей</w:t>
            </w:r>
          </w:p>
        </w:tc>
        <w:tc>
          <w:tcPr>
            <w:tcW w:w="582" w:type="pct"/>
            <w:tcBorders>
              <w:bottom w:val="single" w:sz="4" w:space="0" w:color="auto"/>
            </w:tcBorders>
          </w:tcPr>
          <w:p w:rsidR="00C34FDB" w:rsidRDefault="00C34FDB" w:rsidP="00C34FDB">
            <w:pPr>
              <w:spacing w:after="0" w:line="240" w:lineRule="auto"/>
              <w:ind w:left="-108" w:right="-108"/>
              <w:rPr>
                <w:rFonts w:ascii="Times New Roman" w:hAnsi="Times New Roman"/>
                <w:sz w:val="20"/>
                <w:szCs w:val="20"/>
              </w:rPr>
            </w:pPr>
            <w:r>
              <w:rPr>
                <w:rFonts w:ascii="Times New Roman" w:hAnsi="Times New Roman"/>
                <w:sz w:val="20"/>
                <w:szCs w:val="20"/>
              </w:rPr>
              <w:t>Необходимость улучшения жилищных условий граждан, имеющих трех и более детей</w:t>
            </w:r>
          </w:p>
        </w:tc>
        <w:tc>
          <w:tcPr>
            <w:tcW w:w="510" w:type="pct"/>
            <w:tcBorders>
              <w:bottom w:val="single" w:sz="4" w:space="0" w:color="auto"/>
            </w:tcBorders>
          </w:tcPr>
          <w:p w:rsidR="00C34FDB" w:rsidRDefault="00C34FDB" w:rsidP="00C34FDB">
            <w:pPr>
              <w:spacing w:after="0" w:line="240" w:lineRule="auto"/>
              <w:rPr>
                <w:rFonts w:ascii="Times New Roman" w:hAnsi="Times New Roman"/>
                <w:sz w:val="20"/>
                <w:szCs w:val="20"/>
              </w:rPr>
            </w:pPr>
            <w:r>
              <w:rPr>
                <w:rFonts w:ascii="Times New Roman" w:hAnsi="Times New Roman"/>
                <w:sz w:val="20"/>
                <w:szCs w:val="20"/>
              </w:rPr>
              <w:t>Получение земельного участка для строительства индивидуального жилого дома</w:t>
            </w:r>
          </w:p>
        </w:tc>
        <w:tc>
          <w:tcPr>
            <w:tcW w:w="553" w:type="pct"/>
            <w:tcBorders>
              <w:bottom w:val="single" w:sz="4" w:space="0" w:color="auto"/>
            </w:tcBorders>
          </w:tcPr>
          <w:p w:rsidR="00C34FDB" w:rsidRDefault="00C34FDB" w:rsidP="00C34FD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Исполнение государственных обязательств по обеспечению земельными участками для индивидуального жилищного строительства граждан, имеющих трех и более детей</w:t>
            </w:r>
          </w:p>
          <w:p w:rsidR="00C34FDB" w:rsidRDefault="00C34FDB" w:rsidP="00C34FDB">
            <w:pPr>
              <w:autoSpaceDE w:val="0"/>
              <w:autoSpaceDN w:val="0"/>
              <w:adjustRightInd w:val="0"/>
              <w:spacing w:after="0" w:line="240" w:lineRule="auto"/>
              <w:rPr>
                <w:rFonts w:ascii="Times New Roman" w:hAnsi="Times New Roman"/>
                <w:sz w:val="20"/>
                <w:szCs w:val="20"/>
              </w:rPr>
            </w:pPr>
          </w:p>
          <w:p w:rsidR="00C34FDB" w:rsidRDefault="00C34FDB" w:rsidP="00896F9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Реализации механизмов поддержки и развития жилищного строительства</w:t>
            </w:r>
          </w:p>
        </w:tc>
        <w:tc>
          <w:tcPr>
            <w:tcW w:w="494" w:type="pct"/>
            <w:tcBorders>
              <w:bottom w:val="single" w:sz="4" w:space="0" w:color="auto"/>
            </w:tcBorders>
          </w:tcPr>
          <w:p w:rsidR="00C34FDB" w:rsidRDefault="00C34FDB" w:rsidP="00C34FDB">
            <w:pPr>
              <w:spacing w:after="0" w:line="240" w:lineRule="auto"/>
              <w:rPr>
                <w:rFonts w:ascii="Times New Roman" w:hAnsi="Times New Roman"/>
                <w:sz w:val="20"/>
                <w:szCs w:val="20"/>
              </w:rPr>
            </w:pPr>
            <w:r>
              <w:rPr>
                <w:rFonts w:ascii="Times New Roman" w:hAnsi="Times New Roman"/>
                <w:sz w:val="20"/>
                <w:szCs w:val="20"/>
              </w:rPr>
              <w:t>Доля числа граждан, имеющих трех и более детей, получивших земельный участок для индивидуального жилищного строительства, от числа</w:t>
            </w:r>
          </w:p>
          <w:p w:rsidR="00C34FDB" w:rsidRDefault="00C34FDB" w:rsidP="00C34FDB">
            <w:pPr>
              <w:spacing w:after="0" w:line="240" w:lineRule="auto"/>
              <w:rPr>
                <w:rFonts w:ascii="Times New Roman" w:hAnsi="Times New Roman"/>
                <w:sz w:val="20"/>
                <w:szCs w:val="20"/>
              </w:rPr>
            </w:pPr>
            <w:r>
              <w:rPr>
                <w:rFonts w:ascii="Times New Roman" w:hAnsi="Times New Roman"/>
                <w:sz w:val="20"/>
                <w:szCs w:val="20"/>
              </w:rPr>
              <w:t xml:space="preserve"> граждан, имеющих трех и более детей, </w:t>
            </w:r>
          </w:p>
          <w:p w:rsidR="00C34FDB" w:rsidRDefault="00C34FDB" w:rsidP="00C34FDB">
            <w:pPr>
              <w:spacing w:after="0" w:line="240" w:lineRule="auto"/>
              <w:rPr>
                <w:rFonts w:ascii="Times New Roman" w:hAnsi="Times New Roman"/>
                <w:sz w:val="20"/>
                <w:szCs w:val="20"/>
                <w:highlight w:val="yellow"/>
              </w:rPr>
            </w:pPr>
            <w:r>
              <w:rPr>
                <w:rFonts w:ascii="Times New Roman" w:hAnsi="Times New Roman"/>
                <w:sz w:val="20"/>
                <w:szCs w:val="20"/>
              </w:rPr>
              <w:t xml:space="preserve">принятых на учет для бесплатного предоставления в собственность земельных участков для индивидуального жилищного строительства - 50% </w:t>
            </w:r>
          </w:p>
        </w:tc>
        <w:tc>
          <w:tcPr>
            <w:tcW w:w="640" w:type="pct"/>
            <w:gridSpan w:val="2"/>
            <w:tcBorders>
              <w:bottom w:val="single" w:sz="4" w:space="0" w:color="auto"/>
            </w:tcBorders>
          </w:tcPr>
          <w:p w:rsidR="00C34FDB" w:rsidRDefault="00C34FDB" w:rsidP="00C34FDB">
            <w:pPr>
              <w:spacing w:after="0" w:line="240" w:lineRule="auto"/>
              <w:rPr>
                <w:rFonts w:ascii="Times New Roman" w:hAnsi="Times New Roman"/>
                <w:sz w:val="20"/>
                <w:szCs w:val="20"/>
              </w:rPr>
            </w:pPr>
            <w:r>
              <w:rPr>
                <w:rFonts w:ascii="Times New Roman" w:hAnsi="Times New Roman"/>
                <w:sz w:val="20"/>
                <w:szCs w:val="20"/>
              </w:rPr>
              <w:t>1. Наличие земельных участков</w:t>
            </w:r>
          </w:p>
          <w:p w:rsidR="00C34FDB" w:rsidRDefault="00C34FDB" w:rsidP="00C34FDB">
            <w:pPr>
              <w:spacing w:after="0" w:line="240" w:lineRule="auto"/>
              <w:rPr>
                <w:rFonts w:ascii="Times New Roman" w:hAnsi="Times New Roman"/>
                <w:sz w:val="20"/>
                <w:szCs w:val="20"/>
              </w:rPr>
            </w:pPr>
          </w:p>
          <w:p w:rsidR="00C34FDB" w:rsidRDefault="00C34FDB" w:rsidP="00C34FDB">
            <w:pPr>
              <w:spacing w:after="0" w:line="240" w:lineRule="auto"/>
              <w:rPr>
                <w:rFonts w:ascii="Times New Roman" w:hAnsi="Times New Roman"/>
                <w:sz w:val="20"/>
                <w:szCs w:val="20"/>
              </w:rPr>
            </w:pPr>
            <w:r>
              <w:rPr>
                <w:rFonts w:ascii="Times New Roman" w:hAnsi="Times New Roman"/>
                <w:sz w:val="20"/>
                <w:szCs w:val="20"/>
              </w:rPr>
              <w:t>2. Обеспечение земельных участков инженерной инфраструктурой</w:t>
            </w:r>
          </w:p>
        </w:tc>
        <w:tc>
          <w:tcPr>
            <w:tcW w:w="598" w:type="pct"/>
            <w:tcBorders>
              <w:bottom w:val="single" w:sz="4" w:space="0" w:color="auto"/>
            </w:tcBorders>
          </w:tcPr>
          <w:p w:rsidR="00C34FDB" w:rsidRDefault="00C34FDB" w:rsidP="00896F94">
            <w:pPr>
              <w:autoSpaceDE w:val="0"/>
              <w:autoSpaceDN w:val="0"/>
              <w:adjustRightInd w:val="0"/>
              <w:spacing w:after="0" w:line="240" w:lineRule="auto"/>
              <w:rPr>
                <w:rFonts w:ascii="Times New Roman" w:hAnsi="Times New Roman"/>
                <w:sz w:val="20"/>
                <w:szCs w:val="20"/>
              </w:rPr>
            </w:pPr>
            <w:r>
              <w:rPr>
                <w:rFonts w:ascii="Times New Roman" w:hAnsi="Times New Roman"/>
                <w:iCs/>
                <w:sz w:val="20"/>
                <w:szCs w:val="20"/>
              </w:rPr>
              <w:t>Постановление Правительства ЯО от 21.02.2020 № 147-п</w:t>
            </w:r>
          </w:p>
        </w:tc>
        <w:tc>
          <w:tcPr>
            <w:tcW w:w="452" w:type="pct"/>
            <w:gridSpan w:val="2"/>
            <w:tcBorders>
              <w:bottom w:val="single" w:sz="4" w:space="0" w:color="auto"/>
            </w:tcBorders>
          </w:tcPr>
          <w:p w:rsidR="00C34FDB" w:rsidRDefault="00C34FDB" w:rsidP="00C34FDB">
            <w:pPr>
              <w:spacing w:after="0" w:line="240" w:lineRule="auto"/>
              <w:rPr>
                <w:rFonts w:ascii="Times New Roman" w:hAnsi="Times New Roman"/>
                <w:sz w:val="20"/>
                <w:szCs w:val="20"/>
              </w:rPr>
            </w:pPr>
            <w:r>
              <w:rPr>
                <w:rFonts w:ascii="Times New Roman" w:hAnsi="Times New Roman"/>
                <w:sz w:val="20"/>
                <w:szCs w:val="20"/>
              </w:rPr>
              <w:t>2022-2027 гг.</w:t>
            </w:r>
          </w:p>
        </w:tc>
        <w:tc>
          <w:tcPr>
            <w:tcW w:w="467" w:type="pct"/>
            <w:gridSpan w:val="2"/>
            <w:tcBorders>
              <w:bottom w:val="single" w:sz="4" w:space="0" w:color="auto"/>
            </w:tcBorders>
          </w:tcPr>
          <w:p w:rsidR="00C34FDB" w:rsidRPr="006A6D10" w:rsidRDefault="00C34FDB" w:rsidP="008A3409">
            <w:pPr>
              <w:spacing w:after="0" w:line="240" w:lineRule="auto"/>
              <w:jc w:val="center"/>
              <w:rPr>
                <w:rFonts w:ascii="Times New Roman" w:hAnsi="Times New Roman"/>
                <w:sz w:val="20"/>
                <w:szCs w:val="20"/>
              </w:rPr>
            </w:pPr>
            <w:r w:rsidRPr="006A6D10">
              <w:rPr>
                <w:rFonts w:ascii="Times New Roman" w:hAnsi="Times New Roman"/>
                <w:sz w:val="20"/>
                <w:szCs w:val="20"/>
              </w:rPr>
              <w:t>ДИЗО</w:t>
            </w:r>
          </w:p>
        </w:tc>
      </w:tr>
      <w:tr w:rsidR="00AA7E39" w:rsidRPr="00D0579D" w:rsidTr="00AA7E39">
        <w:trPr>
          <w:gridAfter w:val="1"/>
          <w:wAfter w:w="4" w:type="pct"/>
          <w:trHeight w:val="391"/>
        </w:trPr>
        <w:tc>
          <w:tcPr>
            <w:tcW w:w="154" w:type="pct"/>
            <w:shd w:val="clear" w:color="auto" w:fill="D6E3BC" w:themeFill="accent3" w:themeFillTint="66"/>
          </w:tcPr>
          <w:p w:rsidR="00AA7E39" w:rsidRPr="00000C76" w:rsidRDefault="00AA7E39" w:rsidP="00AA7E39">
            <w:pPr>
              <w:spacing w:line="230" w:lineRule="auto"/>
              <w:jc w:val="center"/>
              <w:rPr>
                <w:rFonts w:ascii="Times New Roman" w:hAnsi="Times New Roman"/>
                <w:color w:val="000000"/>
                <w:sz w:val="20"/>
                <w:szCs w:val="20"/>
              </w:rPr>
            </w:pPr>
            <w:r w:rsidRPr="00000C76">
              <w:rPr>
                <w:rFonts w:ascii="Times New Roman" w:hAnsi="Times New Roman"/>
                <w:color w:val="000000"/>
                <w:sz w:val="20"/>
                <w:szCs w:val="20"/>
              </w:rPr>
              <w:lastRenderedPageBreak/>
              <w:t>1.4.</w:t>
            </w:r>
          </w:p>
        </w:tc>
        <w:tc>
          <w:tcPr>
            <w:tcW w:w="4842" w:type="pct"/>
            <w:gridSpan w:val="12"/>
            <w:shd w:val="clear" w:color="auto" w:fill="D6E3BC" w:themeFill="accent3" w:themeFillTint="66"/>
          </w:tcPr>
          <w:p w:rsidR="00AA7E39" w:rsidRPr="00000C76" w:rsidRDefault="00AA7E39" w:rsidP="00AA7E39">
            <w:pPr>
              <w:spacing w:after="0" w:line="228" w:lineRule="auto"/>
              <w:rPr>
                <w:rFonts w:ascii="Times New Roman" w:eastAsiaTheme="minorHAnsi" w:hAnsi="Times New Roman"/>
                <w:sz w:val="20"/>
                <w:szCs w:val="20"/>
              </w:rPr>
            </w:pPr>
            <w:r w:rsidRPr="00000C76">
              <w:rPr>
                <w:rFonts w:ascii="Times New Roman" w:hAnsi="Times New Roman"/>
                <w:sz w:val="20"/>
                <w:szCs w:val="20"/>
              </w:rPr>
              <w:t>. Жилищное строительство</w:t>
            </w:r>
          </w:p>
        </w:tc>
      </w:tr>
      <w:tr w:rsidR="00AA7E39" w:rsidRPr="00D0579D" w:rsidTr="00AA7E39">
        <w:trPr>
          <w:gridAfter w:val="1"/>
          <w:wAfter w:w="4" w:type="pct"/>
          <w:trHeight w:val="391"/>
        </w:trPr>
        <w:tc>
          <w:tcPr>
            <w:tcW w:w="154" w:type="pct"/>
            <w:shd w:val="clear" w:color="auto" w:fill="auto"/>
          </w:tcPr>
          <w:p w:rsidR="00AA7E39" w:rsidRPr="00000C76" w:rsidRDefault="00AA7E39" w:rsidP="00AA7E39">
            <w:pPr>
              <w:spacing w:line="230" w:lineRule="auto"/>
              <w:jc w:val="center"/>
              <w:rPr>
                <w:rFonts w:ascii="Times New Roman" w:hAnsi="Times New Roman"/>
                <w:color w:val="000000"/>
                <w:sz w:val="20"/>
                <w:szCs w:val="20"/>
              </w:rPr>
            </w:pPr>
            <w:r w:rsidRPr="00000C76">
              <w:rPr>
                <w:rFonts w:ascii="Times New Roman" w:hAnsi="Times New Roman"/>
                <w:color w:val="000000"/>
                <w:sz w:val="20"/>
                <w:szCs w:val="20"/>
              </w:rPr>
              <w:t>1.4.1.</w:t>
            </w:r>
          </w:p>
        </w:tc>
        <w:tc>
          <w:tcPr>
            <w:tcW w:w="546" w:type="pct"/>
            <w:shd w:val="clear" w:color="auto" w:fill="auto"/>
          </w:tcPr>
          <w:p w:rsidR="00AA7E39" w:rsidRPr="00000C76" w:rsidRDefault="00AA7E39" w:rsidP="00AA7E39">
            <w:pPr>
              <w:shd w:val="clear" w:color="auto" w:fill="FFFFFF"/>
              <w:spacing w:after="0" w:line="228" w:lineRule="auto"/>
              <w:jc w:val="center"/>
              <w:rPr>
                <w:rFonts w:ascii="Times New Roman" w:eastAsiaTheme="minorHAnsi" w:hAnsi="Times New Roman"/>
                <w:sz w:val="20"/>
                <w:szCs w:val="20"/>
              </w:rPr>
            </w:pPr>
            <w:r w:rsidRPr="00000C76">
              <w:rPr>
                <w:rFonts w:ascii="Times New Roman" w:hAnsi="Times New Roman"/>
                <w:sz w:val="20"/>
                <w:szCs w:val="20"/>
              </w:rPr>
              <w:t>Рост объема жилищного строительства на территории городского округа город Рыбинск</w:t>
            </w:r>
          </w:p>
        </w:tc>
        <w:tc>
          <w:tcPr>
            <w:tcW w:w="582" w:type="pct"/>
          </w:tcPr>
          <w:p w:rsidR="00AA7E39" w:rsidRPr="00000C76" w:rsidRDefault="00AA7E39" w:rsidP="00AA7E39">
            <w:pPr>
              <w:spacing w:after="0" w:line="228" w:lineRule="auto"/>
              <w:ind w:right="-108"/>
              <w:jc w:val="center"/>
              <w:rPr>
                <w:rFonts w:ascii="Times New Roman" w:eastAsiaTheme="minorHAnsi" w:hAnsi="Times New Roman"/>
                <w:sz w:val="20"/>
                <w:szCs w:val="20"/>
              </w:rPr>
            </w:pPr>
            <w:r w:rsidRPr="00000C76">
              <w:rPr>
                <w:rFonts w:ascii="Times New Roman" w:hAnsi="Times New Roman"/>
                <w:sz w:val="20"/>
                <w:szCs w:val="20"/>
              </w:rPr>
              <w:t>Недостаточный объем жилых помещений, приходящихся на одного жителя</w:t>
            </w:r>
          </w:p>
        </w:tc>
        <w:tc>
          <w:tcPr>
            <w:tcW w:w="510" w:type="pct"/>
          </w:tcPr>
          <w:p w:rsidR="00AA7E39" w:rsidRPr="00000C76" w:rsidRDefault="00AA7E39" w:rsidP="00AA7E39">
            <w:pPr>
              <w:spacing w:after="0" w:line="228" w:lineRule="auto"/>
              <w:jc w:val="center"/>
              <w:rPr>
                <w:rFonts w:ascii="Times New Roman" w:eastAsiaTheme="minorHAnsi" w:hAnsi="Times New Roman"/>
                <w:sz w:val="20"/>
                <w:szCs w:val="20"/>
                <w:shd w:val="clear" w:color="auto" w:fill="FFFFFF"/>
              </w:rPr>
            </w:pPr>
            <w:r w:rsidRPr="00000C76">
              <w:rPr>
                <w:rFonts w:ascii="Times New Roman" w:hAnsi="Times New Roman"/>
                <w:sz w:val="20"/>
                <w:szCs w:val="20"/>
                <w:shd w:val="clear" w:color="auto" w:fill="FFFFFF"/>
              </w:rPr>
              <w:t>Увеличение объема ввода жилья</w:t>
            </w:r>
          </w:p>
        </w:tc>
        <w:tc>
          <w:tcPr>
            <w:tcW w:w="553" w:type="pct"/>
          </w:tcPr>
          <w:p w:rsidR="00AA7E39" w:rsidRPr="00000C76" w:rsidRDefault="00AA7E39" w:rsidP="00AA7E39">
            <w:pPr>
              <w:spacing w:after="0" w:line="228" w:lineRule="auto"/>
              <w:jc w:val="center"/>
              <w:rPr>
                <w:rFonts w:ascii="Times New Roman" w:eastAsiaTheme="minorHAnsi" w:hAnsi="Times New Roman"/>
                <w:sz w:val="20"/>
                <w:szCs w:val="20"/>
              </w:rPr>
            </w:pPr>
            <w:r w:rsidRPr="00000C76">
              <w:rPr>
                <w:rFonts w:ascii="Times New Roman" w:hAnsi="Times New Roman"/>
                <w:sz w:val="20"/>
                <w:szCs w:val="20"/>
                <w:shd w:val="clear" w:color="auto" w:fill="FFFFFF"/>
              </w:rPr>
              <w:t>Увеличение обеспеченности населения доступным и комфортным жильем.</w:t>
            </w:r>
          </w:p>
        </w:tc>
        <w:tc>
          <w:tcPr>
            <w:tcW w:w="494" w:type="pct"/>
          </w:tcPr>
          <w:p w:rsidR="00AA7E39" w:rsidRPr="00000C76" w:rsidRDefault="00AA7E39" w:rsidP="00AA7E39">
            <w:pPr>
              <w:spacing w:after="0" w:line="240" w:lineRule="auto"/>
              <w:rPr>
                <w:rFonts w:ascii="Times New Roman" w:hAnsi="Times New Roman"/>
                <w:sz w:val="20"/>
                <w:szCs w:val="20"/>
              </w:rPr>
            </w:pPr>
            <w:r w:rsidRPr="00000C76">
              <w:rPr>
                <w:rFonts w:ascii="Times New Roman" w:hAnsi="Times New Roman"/>
                <w:color w:val="1F497D"/>
                <w:sz w:val="20"/>
                <w:szCs w:val="20"/>
              </w:rPr>
              <w:t xml:space="preserve">142 </w:t>
            </w:r>
            <w:r w:rsidRPr="00000C76">
              <w:rPr>
                <w:rFonts w:ascii="Times New Roman" w:hAnsi="Times New Roman"/>
                <w:sz w:val="20"/>
                <w:szCs w:val="20"/>
              </w:rPr>
              <w:t xml:space="preserve">тыс. </w:t>
            </w:r>
            <w:proofErr w:type="spellStart"/>
            <w:r w:rsidRPr="00000C76">
              <w:rPr>
                <w:rFonts w:ascii="Times New Roman" w:hAnsi="Times New Roman"/>
                <w:sz w:val="20"/>
                <w:szCs w:val="20"/>
              </w:rPr>
              <w:t>кв</w:t>
            </w:r>
            <w:proofErr w:type="gramStart"/>
            <w:r w:rsidRPr="00000C76">
              <w:rPr>
                <w:rFonts w:ascii="Times New Roman" w:hAnsi="Times New Roman"/>
                <w:sz w:val="20"/>
                <w:szCs w:val="20"/>
              </w:rPr>
              <w:t>.м</w:t>
            </w:r>
            <w:proofErr w:type="spellEnd"/>
            <w:proofErr w:type="gramEnd"/>
          </w:p>
        </w:tc>
        <w:tc>
          <w:tcPr>
            <w:tcW w:w="640" w:type="pct"/>
            <w:gridSpan w:val="2"/>
          </w:tcPr>
          <w:p w:rsidR="00AA7E39" w:rsidRPr="00000C76" w:rsidRDefault="00AA7E39" w:rsidP="00AA7E39">
            <w:pPr>
              <w:spacing w:after="0" w:line="228" w:lineRule="auto"/>
              <w:jc w:val="center"/>
              <w:rPr>
                <w:rFonts w:ascii="Times New Roman" w:eastAsiaTheme="minorHAnsi" w:hAnsi="Times New Roman"/>
                <w:sz w:val="20"/>
                <w:szCs w:val="20"/>
              </w:rPr>
            </w:pPr>
            <w:r w:rsidRPr="00000C76">
              <w:rPr>
                <w:rFonts w:ascii="Times New Roman" w:hAnsi="Times New Roman"/>
                <w:sz w:val="20"/>
                <w:szCs w:val="20"/>
              </w:rPr>
              <w:t>Соглашение по ежегодным целевым показателям жилищного строительства в 2019-2024 годах на территории городского округа город Рыбинск от 07.09.2018 г.</w:t>
            </w:r>
          </w:p>
        </w:tc>
        <w:tc>
          <w:tcPr>
            <w:tcW w:w="598" w:type="pct"/>
          </w:tcPr>
          <w:p w:rsidR="00AA7E39" w:rsidRPr="00000C76" w:rsidRDefault="00AA7E39" w:rsidP="00AA7E39">
            <w:pPr>
              <w:spacing w:after="0" w:line="228" w:lineRule="auto"/>
              <w:jc w:val="center"/>
              <w:rPr>
                <w:rFonts w:ascii="Times New Roman" w:eastAsiaTheme="minorHAnsi" w:hAnsi="Times New Roman"/>
                <w:sz w:val="20"/>
                <w:szCs w:val="20"/>
              </w:rPr>
            </w:pPr>
            <w:r w:rsidRPr="00000C76">
              <w:rPr>
                <w:rFonts w:ascii="Times New Roman" w:hAnsi="Times New Roman"/>
                <w:sz w:val="20"/>
                <w:szCs w:val="20"/>
              </w:rPr>
              <w:t>Национальный проект «Жилье и городская среда»</w:t>
            </w:r>
          </w:p>
        </w:tc>
        <w:tc>
          <w:tcPr>
            <w:tcW w:w="452" w:type="pct"/>
            <w:gridSpan w:val="2"/>
          </w:tcPr>
          <w:p w:rsidR="00AA7E39" w:rsidRPr="00000C76" w:rsidRDefault="00AA7E39" w:rsidP="00AA7E39">
            <w:pPr>
              <w:spacing w:after="0" w:line="228" w:lineRule="auto"/>
              <w:jc w:val="center"/>
              <w:rPr>
                <w:rFonts w:ascii="Times New Roman" w:eastAsiaTheme="minorHAnsi" w:hAnsi="Times New Roman"/>
                <w:sz w:val="20"/>
                <w:szCs w:val="20"/>
              </w:rPr>
            </w:pPr>
            <w:r w:rsidRPr="00000C76">
              <w:rPr>
                <w:rFonts w:ascii="Times New Roman" w:hAnsi="Times New Roman"/>
                <w:sz w:val="20"/>
                <w:szCs w:val="20"/>
              </w:rPr>
              <w:t>2022-2024</w:t>
            </w:r>
          </w:p>
          <w:p w:rsidR="00AA7E39" w:rsidRPr="00000C76" w:rsidRDefault="00AA7E39" w:rsidP="00AA7E39">
            <w:pPr>
              <w:spacing w:after="0" w:line="228" w:lineRule="auto"/>
              <w:jc w:val="center"/>
              <w:rPr>
                <w:rFonts w:ascii="Times New Roman" w:hAnsi="Times New Roman"/>
                <w:sz w:val="20"/>
                <w:szCs w:val="20"/>
              </w:rPr>
            </w:pPr>
          </w:p>
          <w:p w:rsidR="00AA7E39" w:rsidRPr="00000C76" w:rsidRDefault="00AA7E39" w:rsidP="00AA7E39">
            <w:pPr>
              <w:spacing w:after="0" w:line="228" w:lineRule="auto"/>
              <w:jc w:val="center"/>
              <w:rPr>
                <w:rFonts w:ascii="Times New Roman" w:hAnsi="Times New Roman"/>
                <w:sz w:val="20"/>
                <w:szCs w:val="20"/>
              </w:rPr>
            </w:pPr>
            <w:r w:rsidRPr="00000C76">
              <w:rPr>
                <w:rFonts w:ascii="Times New Roman" w:hAnsi="Times New Roman"/>
                <w:sz w:val="20"/>
                <w:szCs w:val="20"/>
              </w:rPr>
              <w:t xml:space="preserve">на 2022 год –  46,0 тыс. </w:t>
            </w:r>
            <w:proofErr w:type="spellStart"/>
            <w:r w:rsidRPr="00000C76">
              <w:rPr>
                <w:rFonts w:ascii="Times New Roman" w:hAnsi="Times New Roman"/>
                <w:sz w:val="20"/>
                <w:szCs w:val="20"/>
              </w:rPr>
              <w:t>кв</w:t>
            </w:r>
            <w:proofErr w:type="gramStart"/>
            <w:r w:rsidRPr="00000C76">
              <w:rPr>
                <w:rFonts w:ascii="Times New Roman" w:hAnsi="Times New Roman"/>
                <w:sz w:val="20"/>
                <w:szCs w:val="20"/>
              </w:rPr>
              <w:t>.м</w:t>
            </w:r>
            <w:proofErr w:type="spellEnd"/>
            <w:proofErr w:type="gramEnd"/>
            <w:r w:rsidR="006C5802" w:rsidRPr="00000C76">
              <w:rPr>
                <w:rFonts w:ascii="Times New Roman" w:hAnsi="Times New Roman"/>
                <w:sz w:val="20"/>
                <w:szCs w:val="20"/>
              </w:rPr>
              <w:t>,</w:t>
            </w:r>
            <w:r w:rsidRPr="00000C76">
              <w:rPr>
                <w:rFonts w:ascii="Times New Roman" w:hAnsi="Times New Roman"/>
                <w:sz w:val="20"/>
                <w:szCs w:val="20"/>
              </w:rPr>
              <w:t xml:space="preserve"> </w:t>
            </w:r>
          </w:p>
          <w:p w:rsidR="00AA7E39" w:rsidRPr="00000C76" w:rsidRDefault="00AA7E39" w:rsidP="00AA7E39">
            <w:pPr>
              <w:spacing w:after="0" w:line="228" w:lineRule="auto"/>
              <w:jc w:val="center"/>
              <w:rPr>
                <w:rFonts w:ascii="Times New Roman" w:hAnsi="Times New Roman"/>
                <w:sz w:val="20"/>
                <w:szCs w:val="20"/>
              </w:rPr>
            </w:pPr>
            <w:r w:rsidRPr="00000C76">
              <w:rPr>
                <w:rFonts w:ascii="Times New Roman" w:hAnsi="Times New Roman"/>
                <w:sz w:val="20"/>
                <w:szCs w:val="20"/>
              </w:rPr>
              <w:t xml:space="preserve">на 2023 год –    47,0  тыс. </w:t>
            </w:r>
            <w:proofErr w:type="spellStart"/>
            <w:r w:rsidRPr="00000C76">
              <w:rPr>
                <w:rFonts w:ascii="Times New Roman" w:hAnsi="Times New Roman"/>
                <w:sz w:val="20"/>
                <w:szCs w:val="20"/>
              </w:rPr>
              <w:t>кв</w:t>
            </w:r>
            <w:proofErr w:type="gramStart"/>
            <w:r w:rsidRPr="00000C76">
              <w:rPr>
                <w:rFonts w:ascii="Times New Roman" w:hAnsi="Times New Roman"/>
                <w:sz w:val="20"/>
                <w:szCs w:val="20"/>
              </w:rPr>
              <w:t>.м</w:t>
            </w:r>
            <w:proofErr w:type="spellEnd"/>
            <w:proofErr w:type="gramEnd"/>
            <w:r w:rsidR="006C5802" w:rsidRPr="00000C76">
              <w:rPr>
                <w:rFonts w:ascii="Times New Roman" w:hAnsi="Times New Roman"/>
                <w:sz w:val="20"/>
                <w:szCs w:val="20"/>
              </w:rPr>
              <w:t>,</w:t>
            </w:r>
          </w:p>
          <w:p w:rsidR="00AA7E39" w:rsidRPr="00000C76" w:rsidRDefault="00AA7E39" w:rsidP="00AA7E39">
            <w:pPr>
              <w:spacing w:after="0" w:line="240" w:lineRule="auto"/>
              <w:rPr>
                <w:rFonts w:ascii="Times New Roman" w:hAnsi="Times New Roman"/>
                <w:sz w:val="20"/>
                <w:szCs w:val="20"/>
              </w:rPr>
            </w:pPr>
            <w:r w:rsidRPr="00000C76">
              <w:rPr>
                <w:rFonts w:ascii="Times New Roman" w:hAnsi="Times New Roman"/>
                <w:sz w:val="20"/>
                <w:szCs w:val="20"/>
              </w:rPr>
              <w:t xml:space="preserve">на 2024 год –   49,0   тыс. </w:t>
            </w:r>
            <w:proofErr w:type="spellStart"/>
            <w:r w:rsidRPr="00000C76">
              <w:rPr>
                <w:rFonts w:ascii="Times New Roman" w:hAnsi="Times New Roman"/>
                <w:sz w:val="20"/>
                <w:szCs w:val="20"/>
              </w:rPr>
              <w:t>кв</w:t>
            </w:r>
            <w:proofErr w:type="gramStart"/>
            <w:r w:rsidRPr="00000C76">
              <w:rPr>
                <w:rFonts w:ascii="Times New Roman" w:hAnsi="Times New Roman"/>
                <w:sz w:val="20"/>
                <w:szCs w:val="20"/>
              </w:rPr>
              <w:t>.м</w:t>
            </w:r>
            <w:proofErr w:type="spellEnd"/>
            <w:proofErr w:type="gramEnd"/>
          </w:p>
        </w:tc>
        <w:tc>
          <w:tcPr>
            <w:tcW w:w="467" w:type="pct"/>
            <w:gridSpan w:val="2"/>
          </w:tcPr>
          <w:p w:rsidR="00A82601" w:rsidRPr="00000C76" w:rsidRDefault="00A82601" w:rsidP="00A82601">
            <w:pPr>
              <w:spacing w:after="0" w:line="240" w:lineRule="auto"/>
              <w:jc w:val="center"/>
              <w:rPr>
                <w:rFonts w:ascii="Times New Roman" w:hAnsi="Times New Roman"/>
                <w:sz w:val="20"/>
                <w:szCs w:val="20"/>
              </w:rPr>
            </w:pPr>
            <w:r w:rsidRPr="00000C76">
              <w:rPr>
                <w:rFonts w:ascii="Times New Roman" w:hAnsi="Times New Roman"/>
                <w:sz w:val="20"/>
                <w:szCs w:val="20"/>
              </w:rPr>
              <w:t>АГОГР,</w:t>
            </w:r>
          </w:p>
          <w:p w:rsidR="00AA7E39" w:rsidRPr="00000C76" w:rsidRDefault="00A82601" w:rsidP="00A82601">
            <w:pPr>
              <w:spacing w:after="0" w:line="240" w:lineRule="auto"/>
              <w:jc w:val="center"/>
              <w:rPr>
                <w:rFonts w:ascii="Times New Roman" w:hAnsi="Times New Roman"/>
                <w:sz w:val="20"/>
                <w:szCs w:val="20"/>
              </w:rPr>
            </w:pPr>
            <w:r w:rsidRPr="00000C76">
              <w:rPr>
                <w:rFonts w:ascii="Times New Roman" w:hAnsi="Times New Roman"/>
                <w:sz w:val="20"/>
                <w:szCs w:val="20"/>
              </w:rPr>
              <w:t>застройщики</w:t>
            </w:r>
          </w:p>
        </w:tc>
      </w:tr>
    </w:tbl>
    <w:p w:rsidR="006D6C95" w:rsidRPr="00D0579D" w:rsidRDefault="00783179" w:rsidP="00BF6A83">
      <w:pPr>
        <w:pStyle w:val="1"/>
        <w:keepLines/>
        <w:autoSpaceDE w:val="0"/>
        <w:autoSpaceDN w:val="0"/>
        <w:adjustRightInd w:val="0"/>
        <w:spacing w:before="60" w:after="60"/>
        <w:rPr>
          <w:b/>
          <w:color w:val="000000"/>
          <w:sz w:val="24"/>
        </w:rPr>
      </w:pPr>
      <w:r w:rsidRPr="00D0579D">
        <w:rPr>
          <w:b/>
          <w:color w:val="000000"/>
          <w:sz w:val="24"/>
        </w:rPr>
        <w:t>2. Труд и занятость населения</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708"/>
        <w:gridCol w:w="2273"/>
        <w:gridCol w:w="3286"/>
        <w:gridCol w:w="1824"/>
        <w:gridCol w:w="2255"/>
        <w:gridCol w:w="2389"/>
        <w:gridCol w:w="2769"/>
        <w:gridCol w:w="1596"/>
        <w:gridCol w:w="1803"/>
      </w:tblGrid>
      <w:tr w:rsidR="00A9775A" w:rsidRPr="00D0579D" w:rsidTr="00A52FB9">
        <w:trPr>
          <w:trHeight w:val="436"/>
        </w:trPr>
        <w:tc>
          <w:tcPr>
            <w:tcW w:w="153" w:type="pct"/>
            <w:vAlign w:val="center"/>
          </w:tcPr>
          <w:p w:rsidR="006D6C95" w:rsidRPr="00D0579D" w:rsidRDefault="00783179" w:rsidP="00B062EC">
            <w:pPr>
              <w:keepNext/>
              <w:keepLines/>
              <w:spacing w:after="0" w:line="240" w:lineRule="auto"/>
              <w:ind w:left="-142" w:right="-142"/>
              <w:jc w:val="center"/>
              <w:rPr>
                <w:rFonts w:ascii="Times New Roman" w:hAnsi="Times New Roman"/>
                <w:b/>
                <w:color w:val="000000"/>
                <w:sz w:val="20"/>
                <w:szCs w:val="20"/>
              </w:rPr>
            </w:pPr>
            <w:r w:rsidRPr="00D0579D">
              <w:rPr>
                <w:rFonts w:ascii="Times New Roman" w:hAnsi="Times New Roman"/>
                <w:b/>
                <w:color w:val="000000"/>
                <w:sz w:val="20"/>
                <w:szCs w:val="20"/>
              </w:rPr>
              <w:t>№</w:t>
            </w:r>
          </w:p>
          <w:p w:rsidR="006D6C95" w:rsidRPr="00D0579D" w:rsidRDefault="00783179" w:rsidP="00B062EC">
            <w:pPr>
              <w:keepNext/>
              <w:keepLines/>
              <w:spacing w:after="0" w:line="240" w:lineRule="auto"/>
              <w:ind w:left="-142" w:right="-142"/>
              <w:jc w:val="center"/>
              <w:rPr>
                <w:rFonts w:ascii="Times New Roman" w:hAnsi="Times New Roman"/>
                <w:b/>
                <w:color w:val="000000"/>
                <w:sz w:val="20"/>
                <w:szCs w:val="20"/>
              </w:rPr>
            </w:pPr>
            <w:proofErr w:type="gramStart"/>
            <w:r w:rsidRPr="00D0579D">
              <w:rPr>
                <w:rFonts w:ascii="Times New Roman" w:hAnsi="Times New Roman"/>
                <w:b/>
                <w:color w:val="000000"/>
                <w:sz w:val="20"/>
                <w:szCs w:val="20"/>
              </w:rPr>
              <w:t>п</w:t>
            </w:r>
            <w:proofErr w:type="gramEnd"/>
            <w:r w:rsidRPr="00D0579D">
              <w:rPr>
                <w:rFonts w:ascii="Times New Roman" w:hAnsi="Times New Roman"/>
                <w:b/>
                <w:color w:val="000000"/>
                <w:sz w:val="20"/>
                <w:szCs w:val="20"/>
              </w:rPr>
              <w:t>/п</w:t>
            </w:r>
          </w:p>
        </w:tc>
        <w:tc>
          <w:tcPr>
            <w:tcW w:w="628" w:type="pct"/>
            <w:vAlign w:val="center"/>
          </w:tcPr>
          <w:p w:rsidR="006D6C95" w:rsidRPr="00D0579D" w:rsidRDefault="00783179" w:rsidP="00B062EC">
            <w:pPr>
              <w:keepNext/>
              <w:keepLines/>
              <w:spacing w:after="0" w:line="240" w:lineRule="auto"/>
              <w:ind w:right="-142"/>
              <w:jc w:val="center"/>
              <w:rPr>
                <w:rFonts w:ascii="Times New Roman" w:hAnsi="Times New Roman"/>
                <w:b/>
                <w:color w:val="000000"/>
                <w:sz w:val="20"/>
                <w:szCs w:val="20"/>
              </w:rPr>
            </w:pPr>
            <w:r w:rsidRPr="00D0579D">
              <w:rPr>
                <w:rFonts w:ascii="Times New Roman" w:hAnsi="Times New Roman"/>
                <w:b/>
                <w:color w:val="000000"/>
                <w:sz w:val="20"/>
                <w:szCs w:val="20"/>
              </w:rPr>
              <w:t>Мероприятие</w:t>
            </w:r>
          </w:p>
        </w:tc>
        <w:tc>
          <w:tcPr>
            <w:tcW w:w="527" w:type="pct"/>
            <w:vAlign w:val="center"/>
          </w:tcPr>
          <w:p w:rsidR="006D6C95" w:rsidRPr="00D0579D" w:rsidRDefault="00783179" w:rsidP="00B062EC">
            <w:pPr>
              <w:keepNext/>
              <w:keepLines/>
              <w:spacing w:after="0" w:line="240" w:lineRule="auto"/>
              <w:ind w:left="-108" w:right="-142"/>
              <w:jc w:val="center"/>
              <w:rPr>
                <w:rFonts w:ascii="Times New Roman" w:hAnsi="Times New Roman"/>
                <w:b/>
                <w:color w:val="000000"/>
                <w:sz w:val="20"/>
                <w:szCs w:val="20"/>
              </w:rPr>
            </w:pPr>
            <w:r w:rsidRPr="00D0579D">
              <w:rPr>
                <w:rFonts w:ascii="Times New Roman" w:hAnsi="Times New Roman"/>
                <w:b/>
                <w:color w:val="000000"/>
                <w:sz w:val="20"/>
                <w:szCs w:val="20"/>
              </w:rPr>
              <w:t>Проблема</w:t>
            </w:r>
          </w:p>
          <w:p w:rsidR="006D6C95" w:rsidRPr="00D0579D" w:rsidRDefault="00783179" w:rsidP="00B062EC">
            <w:pPr>
              <w:keepNext/>
              <w:keepLines/>
              <w:spacing w:after="0" w:line="240" w:lineRule="auto"/>
              <w:ind w:left="-108" w:right="-142"/>
              <w:jc w:val="center"/>
              <w:rPr>
                <w:rFonts w:ascii="Times New Roman" w:hAnsi="Times New Roman"/>
                <w:i/>
                <w:color w:val="000000"/>
                <w:sz w:val="20"/>
                <w:szCs w:val="20"/>
              </w:rPr>
            </w:pPr>
            <w:r w:rsidRPr="00D0579D">
              <w:rPr>
                <w:rFonts w:ascii="Times New Roman" w:hAnsi="Times New Roman"/>
                <w:i/>
                <w:color w:val="000000"/>
                <w:sz w:val="20"/>
                <w:szCs w:val="20"/>
              </w:rPr>
              <w:t>(краткое описание ситуации)</w:t>
            </w:r>
          </w:p>
        </w:tc>
        <w:tc>
          <w:tcPr>
            <w:tcW w:w="762" w:type="pct"/>
            <w:vAlign w:val="center"/>
          </w:tcPr>
          <w:p w:rsidR="006D6C95" w:rsidRPr="00D0579D" w:rsidRDefault="00783179" w:rsidP="00B062EC">
            <w:pPr>
              <w:keepNext/>
              <w:keepLines/>
              <w:spacing w:after="0" w:line="240" w:lineRule="auto"/>
              <w:ind w:left="-107" w:right="-142"/>
              <w:jc w:val="center"/>
              <w:rPr>
                <w:rFonts w:ascii="Times New Roman" w:hAnsi="Times New Roman"/>
                <w:b/>
                <w:color w:val="000000"/>
                <w:sz w:val="20"/>
                <w:szCs w:val="20"/>
              </w:rPr>
            </w:pPr>
            <w:r w:rsidRPr="00D0579D">
              <w:rPr>
                <w:rFonts w:ascii="Times New Roman" w:hAnsi="Times New Roman"/>
                <w:b/>
                <w:color w:val="000000"/>
                <w:sz w:val="20"/>
                <w:szCs w:val="20"/>
              </w:rPr>
              <w:t>Ожидаемый результат</w:t>
            </w:r>
          </w:p>
        </w:tc>
        <w:tc>
          <w:tcPr>
            <w:tcW w:w="423" w:type="pct"/>
            <w:vAlign w:val="center"/>
          </w:tcPr>
          <w:p w:rsidR="006D6C95" w:rsidRPr="00D0579D" w:rsidRDefault="00783179" w:rsidP="00B062EC">
            <w:pPr>
              <w:keepNext/>
              <w:keepLines/>
              <w:spacing w:after="0" w:line="240" w:lineRule="auto"/>
              <w:ind w:left="-111" w:right="-142"/>
              <w:jc w:val="center"/>
              <w:rPr>
                <w:rFonts w:ascii="Times New Roman" w:hAnsi="Times New Roman"/>
                <w:b/>
                <w:color w:val="000000"/>
                <w:sz w:val="20"/>
                <w:szCs w:val="20"/>
              </w:rPr>
            </w:pPr>
            <w:r w:rsidRPr="00D0579D">
              <w:rPr>
                <w:rFonts w:ascii="Times New Roman" w:hAnsi="Times New Roman"/>
                <w:b/>
                <w:color w:val="000000"/>
                <w:sz w:val="20"/>
                <w:szCs w:val="20"/>
              </w:rPr>
              <w:t>Социально-экономический эффект</w:t>
            </w:r>
          </w:p>
        </w:tc>
        <w:tc>
          <w:tcPr>
            <w:tcW w:w="523" w:type="pct"/>
            <w:vAlign w:val="center"/>
          </w:tcPr>
          <w:p w:rsidR="006D6C95" w:rsidRPr="00D0579D" w:rsidRDefault="00783179" w:rsidP="00B062EC">
            <w:pPr>
              <w:keepNext/>
              <w:keepLines/>
              <w:spacing w:after="0" w:line="240" w:lineRule="auto"/>
              <w:ind w:left="-107" w:right="-142"/>
              <w:jc w:val="center"/>
              <w:rPr>
                <w:rFonts w:ascii="Times New Roman" w:hAnsi="Times New Roman"/>
                <w:b/>
                <w:color w:val="000000"/>
                <w:sz w:val="20"/>
                <w:szCs w:val="20"/>
              </w:rPr>
            </w:pPr>
            <w:r w:rsidRPr="00D0579D">
              <w:rPr>
                <w:rFonts w:ascii="Times New Roman" w:hAnsi="Times New Roman"/>
                <w:b/>
                <w:color w:val="000000"/>
                <w:sz w:val="20"/>
                <w:szCs w:val="20"/>
              </w:rPr>
              <w:t>Показатель</w:t>
            </w:r>
          </w:p>
        </w:tc>
        <w:tc>
          <w:tcPr>
            <w:tcW w:w="554" w:type="pct"/>
            <w:vAlign w:val="center"/>
          </w:tcPr>
          <w:p w:rsidR="006D6C95" w:rsidRPr="00D0579D" w:rsidRDefault="00783179" w:rsidP="00B062EC">
            <w:pPr>
              <w:keepNext/>
              <w:keepLines/>
              <w:spacing w:after="0" w:line="240" w:lineRule="auto"/>
              <w:ind w:right="-142"/>
              <w:jc w:val="center"/>
              <w:rPr>
                <w:rFonts w:ascii="Times New Roman" w:hAnsi="Times New Roman"/>
                <w:b/>
                <w:color w:val="000000"/>
                <w:sz w:val="20"/>
                <w:szCs w:val="20"/>
              </w:rPr>
            </w:pPr>
            <w:r w:rsidRPr="00D0579D">
              <w:rPr>
                <w:rFonts w:ascii="Times New Roman" w:hAnsi="Times New Roman"/>
                <w:b/>
                <w:color w:val="000000"/>
                <w:sz w:val="20"/>
                <w:szCs w:val="20"/>
              </w:rPr>
              <w:t xml:space="preserve">Условия реализации мероприятия </w:t>
            </w:r>
            <w:r w:rsidRPr="00D0579D">
              <w:rPr>
                <w:rFonts w:ascii="Times New Roman" w:hAnsi="Times New Roman"/>
                <w:color w:val="000000"/>
                <w:sz w:val="20"/>
                <w:szCs w:val="20"/>
              </w:rPr>
              <w:t>(необходимые ресурсы, наличие ПСД, нормативно-правовое регулирование)</w:t>
            </w:r>
          </w:p>
        </w:tc>
        <w:tc>
          <w:tcPr>
            <w:tcW w:w="642" w:type="pct"/>
            <w:vAlign w:val="center"/>
          </w:tcPr>
          <w:p w:rsidR="006D6C95" w:rsidRPr="00D0579D" w:rsidRDefault="00783179" w:rsidP="00B062EC">
            <w:pPr>
              <w:keepNext/>
              <w:keepLines/>
              <w:spacing w:after="0" w:line="240" w:lineRule="auto"/>
              <w:ind w:right="-142"/>
              <w:jc w:val="center"/>
              <w:rPr>
                <w:rFonts w:ascii="Times New Roman" w:hAnsi="Times New Roman"/>
                <w:b/>
                <w:color w:val="000000"/>
                <w:sz w:val="20"/>
                <w:szCs w:val="20"/>
              </w:rPr>
            </w:pPr>
            <w:r w:rsidRPr="00D0579D">
              <w:rPr>
                <w:rFonts w:ascii="Times New Roman" w:hAnsi="Times New Roman"/>
                <w:b/>
                <w:color w:val="000000"/>
                <w:sz w:val="20"/>
                <w:szCs w:val="20"/>
              </w:rPr>
              <w:t>Взаимосвязь с утвержденными документами</w:t>
            </w:r>
          </w:p>
        </w:tc>
        <w:tc>
          <w:tcPr>
            <w:tcW w:w="370" w:type="pct"/>
            <w:vAlign w:val="center"/>
          </w:tcPr>
          <w:p w:rsidR="006D6C95" w:rsidRPr="00D0579D" w:rsidRDefault="00783179" w:rsidP="00B062EC">
            <w:pPr>
              <w:keepNext/>
              <w:keepLines/>
              <w:spacing w:after="0" w:line="240" w:lineRule="auto"/>
              <w:ind w:left="-107" w:right="-142"/>
              <w:jc w:val="center"/>
              <w:rPr>
                <w:rFonts w:ascii="Times New Roman" w:hAnsi="Times New Roman"/>
                <w:b/>
                <w:color w:val="000000"/>
                <w:sz w:val="20"/>
                <w:szCs w:val="20"/>
              </w:rPr>
            </w:pPr>
            <w:r w:rsidRPr="00D0579D">
              <w:rPr>
                <w:rFonts w:ascii="Times New Roman" w:hAnsi="Times New Roman"/>
                <w:b/>
                <w:color w:val="000000"/>
                <w:sz w:val="20"/>
                <w:szCs w:val="20"/>
              </w:rPr>
              <w:t>Срок реализации,</w:t>
            </w:r>
          </w:p>
          <w:p w:rsidR="006D6C95" w:rsidRPr="00D0579D" w:rsidRDefault="00783179" w:rsidP="00B062EC">
            <w:pPr>
              <w:keepNext/>
              <w:keepLines/>
              <w:spacing w:after="0" w:line="240" w:lineRule="auto"/>
              <w:ind w:left="-107" w:right="-142"/>
              <w:jc w:val="center"/>
              <w:rPr>
                <w:rFonts w:ascii="Times New Roman" w:hAnsi="Times New Roman"/>
                <w:b/>
                <w:color w:val="000000"/>
                <w:sz w:val="20"/>
                <w:szCs w:val="20"/>
              </w:rPr>
            </w:pPr>
            <w:r w:rsidRPr="00D0579D">
              <w:rPr>
                <w:rFonts w:ascii="Times New Roman" w:hAnsi="Times New Roman"/>
                <w:b/>
                <w:color w:val="000000"/>
                <w:sz w:val="20"/>
                <w:szCs w:val="20"/>
              </w:rPr>
              <w:t>контрольные точки</w:t>
            </w:r>
          </w:p>
        </w:tc>
        <w:tc>
          <w:tcPr>
            <w:tcW w:w="418" w:type="pct"/>
            <w:vAlign w:val="center"/>
          </w:tcPr>
          <w:p w:rsidR="006D6C95" w:rsidRPr="00D0579D" w:rsidRDefault="00783179" w:rsidP="00B062EC">
            <w:pPr>
              <w:keepNext/>
              <w:keepLines/>
              <w:spacing w:after="0" w:line="240" w:lineRule="auto"/>
              <w:ind w:left="-109" w:right="-142"/>
              <w:jc w:val="center"/>
              <w:rPr>
                <w:rFonts w:ascii="Times New Roman" w:hAnsi="Times New Roman"/>
                <w:b/>
                <w:color w:val="000000"/>
                <w:sz w:val="20"/>
                <w:szCs w:val="20"/>
              </w:rPr>
            </w:pPr>
            <w:r w:rsidRPr="00D0579D">
              <w:rPr>
                <w:rFonts w:ascii="Times New Roman" w:hAnsi="Times New Roman"/>
                <w:b/>
                <w:color w:val="000000"/>
                <w:sz w:val="20"/>
                <w:szCs w:val="20"/>
              </w:rPr>
              <w:t>Ответственный</w:t>
            </w:r>
          </w:p>
        </w:tc>
      </w:tr>
      <w:tr w:rsidR="006D6C95" w:rsidRPr="00D0579D" w:rsidTr="00A9775A">
        <w:trPr>
          <w:trHeight w:val="154"/>
        </w:trPr>
        <w:tc>
          <w:tcPr>
            <w:tcW w:w="5000" w:type="pct"/>
            <w:gridSpan w:val="10"/>
            <w:shd w:val="clear" w:color="auto" w:fill="EAF1DD"/>
            <w:vAlign w:val="center"/>
          </w:tcPr>
          <w:p w:rsidR="006D6C95" w:rsidRPr="00D0579D" w:rsidRDefault="00783179" w:rsidP="00EA4359">
            <w:pPr>
              <w:spacing w:after="0" w:line="240" w:lineRule="auto"/>
              <w:rPr>
                <w:rFonts w:ascii="Times New Roman" w:hAnsi="Times New Roman"/>
                <w:sz w:val="20"/>
              </w:rPr>
            </w:pPr>
            <w:r w:rsidRPr="00D0579D">
              <w:rPr>
                <w:rFonts w:ascii="Times New Roman" w:hAnsi="Times New Roman"/>
                <w:sz w:val="20"/>
              </w:rPr>
              <w:t>2.1. Повышение социальной, политической и экономической активности социально значимых слоев населения (ликвидация цифрового неравенства, переквалификация и т.д.)</w:t>
            </w:r>
          </w:p>
        </w:tc>
      </w:tr>
      <w:tr w:rsidR="00A9775A" w:rsidRPr="00D0579D" w:rsidTr="00A52FB9">
        <w:trPr>
          <w:trHeight w:val="20"/>
        </w:trPr>
        <w:tc>
          <w:tcPr>
            <w:tcW w:w="153" w:type="pct"/>
          </w:tcPr>
          <w:p w:rsidR="00EC0B28" w:rsidRPr="00D0579D" w:rsidRDefault="00EC0B28" w:rsidP="00D834E2">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2.1.1</w:t>
            </w:r>
          </w:p>
        </w:tc>
        <w:tc>
          <w:tcPr>
            <w:tcW w:w="628" w:type="pct"/>
          </w:tcPr>
          <w:p w:rsidR="00EC0B28" w:rsidRPr="00D0579D" w:rsidRDefault="00EC0B28" w:rsidP="00D834E2">
            <w:pPr>
              <w:spacing w:after="0" w:line="240" w:lineRule="auto"/>
              <w:rPr>
                <w:rFonts w:ascii="Times New Roman" w:hAnsi="Times New Roman"/>
                <w:spacing w:val="-2"/>
                <w:sz w:val="20"/>
              </w:rPr>
            </w:pPr>
            <w:r w:rsidRPr="00D0579D">
              <w:rPr>
                <w:rFonts w:ascii="Times New Roman" w:hAnsi="Times New Roman"/>
                <w:spacing w:val="-2"/>
                <w:sz w:val="20"/>
              </w:rPr>
              <w:t>Организация профессионального обучения и дополнительного профессионального образования безработных граждан</w:t>
            </w:r>
          </w:p>
        </w:tc>
        <w:tc>
          <w:tcPr>
            <w:tcW w:w="527" w:type="pct"/>
          </w:tcPr>
          <w:p w:rsidR="00EC0B28" w:rsidRPr="00D0579D" w:rsidRDefault="00EC0B28" w:rsidP="00D834E2">
            <w:pPr>
              <w:spacing w:after="0" w:line="240" w:lineRule="auto"/>
              <w:ind w:left="-108" w:right="-108"/>
              <w:jc w:val="center"/>
              <w:rPr>
                <w:rFonts w:ascii="Times New Roman" w:hAnsi="Times New Roman"/>
                <w:color w:val="000000"/>
                <w:sz w:val="20"/>
                <w:szCs w:val="20"/>
              </w:rPr>
            </w:pPr>
            <w:r w:rsidRPr="00D0579D">
              <w:rPr>
                <w:rFonts w:ascii="Times New Roman" w:hAnsi="Times New Roman"/>
                <w:color w:val="000000"/>
                <w:sz w:val="20"/>
                <w:szCs w:val="20"/>
              </w:rPr>
              <w:t>Наличие безработных граждан, не имеющих возможности трудоустройства</w:t>
            </w:r>
          </w:p>
        </w:tc>
        <w:tc>
          <w:tcPr>
            <w:tcW w:w="762" w:type="pct"/>
          </w:tcPr>
          <w:p w:rsidR="00EC0B28" w:rsidRPr="00D0579D" w:rsidRDefault="00EC0B28" w:rsidP="00D834E2">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Содействие занятости отдельных категорий граждан путем организации профессионального обучения, дополнительного профессионального образования для приобретения или развития имеющихся знаний, компетенций и навыков, обеспечивающих конкурентоспособность и профессиональную мобильность на рынке труда</w:t>
            </w:r>
          </w:p>
        </w:tc>
        <w:tc>
          <w:tcPr>
            <w:tcW w:w="423" w:type="pct"/>
          </w:tcPr>
          <w:p w:rsidR="00EC0B28" w:rsidRPr="00D0579D" w:rsidRDefault="00EC0B28" w:rsidP="00D834E2">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Снижение безработицы</w:t>
            </w:r>
          </w:p>
        </w:tc>
        <w:tc>
          <w:tcPr>
            <w:tcW w:w="523" w:type="pct"/>
          </w:tcPr>
          <w:p w:rsidR="00EC0B28" w:rsidRPr="00D0579D" w:rsidRDefault="00EC0B28" w:rsidP="00D834E2">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Количество граждан, прошедших обучение – 400 чел.</w:t>
            </w:r>
          </w:p>
        </w:tc>
        <w:tc>
          <w:tcPr>
            <w:tcW w:w="554" w:type="pct"/>
          </w:tcPr>
          <w:p w:rsidR="00EC0B28" w:rsidRPr="00D0579D" w:rsidRDefault="00EC0B28" w:rsidP="00D834E2">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Наличие областного финансирования программ обучения</w:t>
            </w:r>
          </w:p>
        </w:tc>
        <w:tc>
          <w:tcPr>
            <w:tcW w:w="642" w:type="pct"/>
          </w:tcPr>
          <w:p w:rsidR="00EC0B28" w:rsidRPr="00D0579D" w:rsidRDefault="00EC0B28" w:rsidP="00D834E2">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Ведомственная целевая программа «Содействие занятости населения Ярославской области» на 2020-2025 годы</w:t>
            </w:r>
          </w:p>
        </w:tc>
        <w:tc>
          <w:tcPr>
            <w:tcW w:w="370" w:type="pct"/>
          </w:tcPr>
          <w:p w:rsidR="00EC0B28" w:rsidRPr="00000C76" w:rsidRDefault="00F4321C" w:rsidP="00D834E2">
            <w:pPr>
              <w:spacing w:after="0" w:line="240" w:lineRule="auto"/>
              <w:jc w:val="center"/>
              <w:rPr>
                <w:rFonts w:ascii="Times New Roman" w:hAnsi="Times New Roman"/>
                <w:color w:val="000000"/>
                <w:sz w:val="20"/>
              </w:rPr>
            </w:pPr>
            <w:r w:rsidRPr="00000C76">
              <w:rPr>
                <w:rFonts w:ascii="Times New Roman" w:hAnsi="Times New Roman"/>
                <w:color w:val="000000"/>
                <w:sz w:val="20"/>
              </w:rPr>
              <w:t>Е</w:t>
            </w:r>
            <w:r w:rsidR="00EC0B28" w:rsidRPr="00000C76">
              <w:rPr>
                <w:rFonts w:ascii="Times New Roman" w:hAnsi="Times New Roman"/>
                <w:color w:val="000000"/>
                <w:sz w:val="20"/>
              </w:rPr>
              <w:t>жегодно</w:t>
            </w:r>
          </w:p>
          <w:p w:rsidR="00F4321C" w:rsidRPr="00000C76" w:rsidRDefault="00F4321C" w:rsidP="00D834E2">
            <w:pPr>
              <w:spacing w:after="0" w:line="240" w:lineRule="auto"/>
              <w:jc w:val="center"/>
              <w:rPr>
                <w:rFonts w:ascii="Times New Roman" w:hAnsi="Times New Roman"/>
                <w:color w:val="000000"/>
                <w:sz w:val="20"/>
              </w:rPr>
            </w:pPr>
            <w:r w:rsidRPr="00000C76">
              <w:rPr>
                <w:rFonts w:ascii="Times New Roman" w:hAnsi="Times New Roman"/>
                <w:color w:val="000000"/>
                <w:sz w:val="20"/>
              </w:rPr>
              <w:t>не менее 80 чел.</w:t>
            </w:r>
          </w:p>
        </w:tc>
        <w:tc>
          <w:tcPr>
            <w:tcW w:w="418" w:type="pct"/>
          </w:tcPr>
          <w:p w:rsidR="00EC0B28" w:rsidRPr="00D0579D" w:rsidRDefault="00EC0B28" w:rsidP="00D834E2">
            <w:pPr>
              <w:spacing w:after="0" w:line="240" w:lineRule="auto"/>
              <w:jc w:val="center"/>
              <w:rPr>
                <w:rFonts w:ascii="Times New Roman" w:hAnsi="Times New Roman"/>
                <w:color w:val="000000"/>
                <w:sz w:val="20"/>
              </w:rPr>
            </w:pPr>
            <w:r w:rsidRPr="00D0579D">
              <w:rPr>
                <w:rFonts w:ascii="Times New Roman" w:hAnsi="Times New Roman"/>
                <w:color w:val="000000"/>
                <w:sz w:val="20"/>
              </w:rPr>
              <w:t>ГКУ ЯО ЦЗН г</w:t>
            </w:r>
            <w:proofErr w:type="gramStart"/>
            <w:r w:rsidRPr="00D0579D">
              <w:rPr>
                <w:rFonts w:ascii="Times New Roman" w:hAnsi="Times New Roman"/>
                <w:color w:val="000000"/>
                <w:sz w:val="20"/>
              </w:rPr>
              <w:t>.Р</w:t>
            </w:r>
            <w:proofErr w:type="gramEnd"/>
            <w:r w:rsidRPr="00D0579D">
              <w:rPr>
                <w:rFonts w:ascii="Times New Roman" w:hAnsi="Times New Roman"/>
                <w:color w:val="000000"/>
                <w:sz w:val="20"/>
              </w:rPr>
              <w:t>ыбинска</w:t>
            </w:r>
          </w:p>
        </w:tc>
      </w:tr>
      <w:tr w:rsidR="00A9775A" w:rsidRPr="00D0579D" w:rsidTr="00A52FB9">
        <w:trPr>
          <w:trHeight w:val="154"/>
        </w:trPr>
        <w:tc>
          <w:tcPr>
            <w:tcW w:w="153" w:type="pct"/>
          </w:tcPr>
          <w:p w:rsidR="00EC0B28" w:rsidRPr="00D0579D" w:rsidRDefault="00EC0B28" w:rsidP="00C23438">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2.1.2</w:t>
            </w:r>
          </w:p>
        </w:tc>
        <w:tc>
          <w:tcPr>
            <w:tcW w:w="628" w:type="pct"/>
          </w:tcPr>
          <w:p w:rsidR="00EC0B28" w:rsidRPr="00D0579D" w:rsidRDefault="00EC0B28" w:rsidP="00416FE4">
            <w:pPr>
              <w:spacing w:after="0" w:line="240" w:lineRule="auto"/>
              <w:rPr>
                <w:rFonts w:ascii="Times New Roman" w:hAnsi="Times New Roman"/>
                <w:spacing w:val="-2"/>
                <w:sz w:val="20"/>
              </w:rPr>
            </w:pPr>
            <w:r w:rsidRPr="00D0579D">
              <w:rPr>
                <w:rFonts w:ascii="Times New Roman" w:hAnsi="Times New Roman"/>
                <w:spacing w:val="-2"/>
                <w:sz w:val="20"/>
              </w:rPr>
              <w:t>Трудоустройство граждан; организация профессионального обучения и дополнительного профессионального образования безработных граждан; содействие началу осуществления предпринимательской деятельности безработным гражданам; организация временного трудоустройства несовершеннолетних граждан</w:t>
            </w:r>
          </w:p>
        </w:tc>
        <w:tc>
          <w:tcPr>
            <w:tcW w:w="527" w:type="pct"/>
          </w:tcPr>
          <w:p w:rsidR="00EC0B28" w:rsidRPr="00D0579D" w:rsidRDefault="00EC0B28" w:rsidP="00416FE4">
            <w:pPr>
              <w:spacing w:line="230" w:lineRule="auto"/>
              <w:ind w:left="-108" w:right="-108"/>
              <w:jc w:val="center"/>
              <w:rPr>
                <w:rFonts w:ascii="Times New Roman" w:hAnsi="Times New Roman"/>
                <w:color w:val="000000"/>
                <w:sz w:val="20"/>
                <w:szCs w:val="20"/>
              </w:rPr>
            </w:pPr>
            <w:r w:rsidRPr="00D0579D">
              <w:rPr>
                <w:rFonts w:ascii="Times New Roman" w:hAnsi="Times New Roman"/>
                <w:color w:val="000000"/>
                <w:sz w:val="20"/>
                <w:szCs w:val="20"/>
              </w:rPr>
              <w:t>Наличие безработных граждан, не имеющих возможности трудоустройства; профилактика правонарушений несовершеннолетних граждан в летний период</w:t>
            </w:r>
          </w:p>
        </w:tc>
        <w:tc>
          <w:tcPr>
            <w:tcW w:w="762" w:type="pct"/>
          </w:tcPr>
          <w:p w:rsidR="00EC0B28" w:rsidRPr="00D0579D" w:rsidRDefault="00EC0B28" w:rsidP="00416FE4">
            <w:pPr>
              <w:spacing w:line="230" w:lineRule="auto"/>
              <w:jc w:val="center"/>
              <w:rPr>
                <w:rFonts w:ascii="Times New Roman" w:hAnsi="Times New Roman"/>
                <w:color w:val="000000"/>
                <w:sz w:val="20"/>
                <w:szCs w:val="20"/>
              </w:rPr>
            </w:pPr>
            <w:r w:rsidRPr="00D0579D">
              <w:rPr>
                <w:rFonts w:ascii="Times New Roman" w:hAnsi="Times New Roman"/>
                <w:color w:val="000000"/>
                <w:sz w:val="20"/>
                <w:szCs w:val="20"/>
              </w:rPr>
              <w:t>Снижение уровня безработицы, повышение летней занятости несовершеннолетних граждан</w:t>
            </w:r>
          </w:p>
        </w:tc>
        <w:tc>
          <w:tcPr>
            <w:tcW w:w="423" w:type="pct"/>
          </w:tcPr>
          <w:p w:rsidR="00EC0B28" w:rsidRPr="00D0579D" w:rsidRDefault="00EC0B28" w:rsidP="00416FE4">
            <w:pPr>
              <w:spacing w:line="230" w:lineRule="auto"/>
              <w:jc w:val="center"/>
              <w:rPr>
                <w:rFonts w:ascii="Times New Roman" w:hAnsi="Times New Roman"/>
                <w:color w:val="000000"/>
                <w:sz w:val="20"/>
                <w:szCs w:val="20"/>
              </w:rPr>
            </w:pPr>
            <w:r w:rsidRPr="00D0579D">
              <w:rPr>
                <w:rFonts w:ascii="Times New Roman" w:hAnsi="Times New Roman"/>
                <w:color w:val="000000"/>
                <w:sz w:val="20"/>
                <w:szCs w:val="20"/>
              </w:rPr>
              <w:t>Стабилизация регионального рынка труда, общее улучшение ситуации в социально-экономической сфере</w:t>
            </w:r>
          </w:p>
        </w:tc>
        <w:tc>
          <w:tcPr>
            <w:tcW w:w="523" w:type="pct"/>
          </w:tcPr>
          <w:p w:rsidR="00EC0B28" w:rsidRPr="00D0579D" w:rsidRDefault="00EC0B28" w:rsidP="00360D45">
            <w:pPr>
              <w:spacing w:line="230" w:lineRule="auto"/>
              <w:jc w:val="center"/>
              <w:rPr>
                <w:rFonts w:ascii="Times New Roman" w:hAnsi="Times New Roman"/>
                <w:color w:val="000000"/>
                <w:sz w:val="20"/>
                <w:szCs w:val="20"/>
              </w:rPr>
            </w:pPr>
            <w:r w:rsidRPr="00D0579D">
              <w:rPr>
                <w:rFonts w:ascii="Times New Roman" w:hAnsi="Times New Roman"/>
                <w:color w:val="000000"/>
                <w:sz w:val="20"/>
                <w:szCs w:val="20"/>
              </w:rPr>
              <w:t>Количество трудоустроенных граждан – 14065 чел.</w:t>
            </w:r>
          </w:p>
        </w:tc>
        <w:tc>
          <w:tcPr>
            <w:tcW w:w="554" w:type="pct"/>
          </w:tcPr>
          <w:p w:rsidR="00EC0B28" w:rsidRPr="00D0579D" w:rsidRDefault="00EC0B28" w:rsidP="00416FE4">
            <w:pPr>
              <w:spacing w:line="230" w:lineRule="auto"/>
              <w:jc w:val="center"/>
              <w:rPr>
                <w:rFonts w:ascii="Times New Roman" w:hAnsi="Times New Roman"/>
                <w:color w:val="000000"/>
                <w:sz w:val="20"/>
                <w:szCs w:val="20"/>
              </w:rPr>
            </w:pPr>
            <w:r w:rsidRPr="00D0579D">
              <w:rPr>
                <w:rFonts w:ascii="Times New Roman" w:hAnsi="Times New Roman"/>
                <w:color w:val="000000"/>
                <w:sz w:val="20"/>
                <w:szCs w:val="20"/>
              </w:rPr>
              <w:t>Наличие областного финансирования программ обучения, временного трудоустройства, региональная поддержка начала осуществления предпринимательской деятельности</w:t>
            </w:r>
          </w:p>
        </w:tc>
        <w:tc>
          <w:tcPr>
            <w:tcW w:w="642" w:type="pct"/>
          </w:tcPr>
          <w:p w:rsidR="00EC0B28" w:rsidRPr="00D0579D" w:rsidRDefault="00EC0B28" w:rsidP="00416FE4">
            <w:pPr>
              <w:spacing w:line="230" w:lineRule="auto"/>
              <w:jc w:val="center"/>
              <w:rPr>
                <w:rFonts w:ascii="Times New Roman" w:hAnsi="Times New Roman"/>
                <w:b/>
                <w:color w:val="000000"/>
                <w:sz w:val="20"/>
                <w:szCs w:val="20"/>
              </w:rPr>
            </w:pPr>
            <w:r w:rsidRPr="00D0579D">
              <w:rPr>
                <w:rFonts w:ascii="Times New Roman" w:hAnsi="Times New Roman"/>
                <w:color w:val="000000"/>
                <w:sz w:val="20"/>
                <w:szCs w:val="20"/>
              </w:rPr>
              <w:t>Ведомственная целевая программа «Содействие занятости населения Ярославской области» на 2020-2025 годы</w:t>
            </w:r>
          </w:p>
        </w:tc>
        <w:tc>
          <w:tcPr>
            <w:tcW w:w="370" w:type="pct"/>
          </w:tcPr>
          <w:p w:rsidR="00EC0B28" w:rsidRPr="00000C76" w:rsidRDefault="00F4321C" w:rsidP="00416FE4">
            <w:pPr>
              <w:spacing w:after="0" w:line="240" w:lineRule="auto"/>
              <w:jc w:val="center"/>
              <w:rPr>
                <w:rFonts w:ascii="Times New Roman" w:hAnsi="Times New Roman"/>
                <w:color w:val="000000"/>
                <w:sz w:val="20"/>
              </w:rPr>
            </w:pPr>
            <w:r w:rsidRPr="00000C76">
              <w:rPr>
                <w:rFonts w:ascii="Times New Roman" w:hAnsi="Times New Roman"/>
                <w:color w:val="000000"/>
                <w:sz w:val="20"/>
              </w:rPr>
              <w:t>Е</w:t>
            </w:r>
            <w:r w:rsidR="00EC0B28" w:rsidRPr="00000C76">
              <w:rPr>
                <w:rFonts w:ascii="Times New Roman" w:hAnsi="Times New Roman"/>
                <w:color w:val="000000"/>
                <w:sz w:val="20"/>
              </w:rPr>
              <w:t>жегодно</w:t>
            </w:r>
          </w:p>
          <w:p w:rsidR="00F4321C" w:rsidRPr="00000C76" w:rsidRDefault="00F4321C" w:rsidP="00416FE4">
            <w:pPr>
              <w:spacing w:after="0" w:line="240" w:lineRule="auto"/>
              <w:jc w:val="center"/>
              <w:rPr>
                <w:rFonts w:ascii="Times New Roman" w:hAnsi="Times New Roman"/>
                <w:color w:val="000000"/>
                <w:sz w:val="20"/>
              </w:rPr>
            </w:pPr>
            <w:r w:rsidRPr="00000C76">
              <w:rPr>
                <w:rFonts w:ascii="Times New Roman" w:hAnsi="Times New Roman"/>
                <w:color w:val="000000"/>
                <w:sz w:val="20"/>
              </w:rPr>
              <w:t>не менее 2400 чел.</w:t>
            </w:r>
          </w:p>
        </w:tc>
        <w:tc>
          <w:tcPr>
            <w:tcW w:w="418" w:type="pct"/>
          </w:tcPr>
          <w:p w:rsidR="00EC0B28" w:rsidRPr="00D0579D" w:rsidRDefault="00EC0B28" w:rsidP="00416FE4">
            <w:pPr>
              <w:spacing w:after="0" w:line="240" w:lineRule="auto"/>
              <w:jc w:val="center"/>
              <w:rPr>
                <w:rFonts w:ascii="Times New Roman" w:hAnsi="Times New Roman"/>
                <w:color w:val="000000"/>
                <w:sz w:val="20"/>
              </w:rPr>
            </w:pPr>
            <w:r w:rsidRPr="00D0579D">
              <w:rPr>
                <w:rFonts w:ascii="Times New Roman" w:hAnsi="Times New Roman"/>
                <w:color w:val="000000"/>
                <w:sz w:val="20"/>
              </w:rPr>
              <w:t>ГКУ ЯО ЦЗН г</w:t>
            </w:r>
            <w:proofErr w:type="gramStart"/>
            <w:r w:rsidRPr="00D0579D">
              <w:rPr>
                <w:rFonts w:ascii="Times New Roman" w:hAnsi="Times New Roman"/>
                <w:color w:val="000000"/>
                <w:sz w:val="20"/>
              </w:rPr>
              <w:t>.Р</w:t>
            </w:r>
            <w:proofErr w:type="gramEnd"/>
            <w:r w:rsidRPr="00D0579D">
              <w:rPr>
                <w:rFonts w:ascii="Times New Roman" w:hAnsi="Times New Roman"/>
                <w:color w:val="000000"/>
                <w:sz w:val="20"/>
              </w:rPr>
              <w:t>ыбинска</w:t>
            </w:r>
          </w:p>
          <w:p w:rsidR="00EC0B28" w:rsidRPr="00D0579D" w:rsidRDefault="00EC0B28" w:rsidP="00416FE4">
            <w:pPr>
              <w:spacing w:after="0" w:line="240" w:lineRule="auto"/>
              <w:jc w:val="center"/>
              <w:rPr>
                <w:rFonts w:ascii="Times New Roman" w:hAnsi="Times New Roman"/>
                <w:color w:val="000000"/>
                <w:sz w:val="20"/>
              </w:rPr>
            </w:pPr>
          </w:p>
          <w:p w:rsidR="00EC0B28" w:rsidRPr="00D0579D" w:rsidRDefault="00EC0B28" w:rsidP="00416FE4">
            <w:pPr>
              <w:spacing w:after="0" w:line="240" w:lineRule="auto"/>
              <w:jc w:val="center"/>
              <w:rPr>
                <w:rFonts w:ascii="Times New Roman" w:hAnsi="Times New Roman"/>
                <w:color w:val="000000"/>
                <w:sz w:val="20"/>
              </w:rPr>
            </w:pPr>
            <w:r w:rsidRPr="00D0579D">
              <w:rPr>
                <w:rFonts w:ascii="Times New Roman" w:hAnsi="Times New Roman"/>
                <w:color w:val="000000"/>
                <w:sz w:val="20"/>
              </w:rPr>
              <w:t>АГОГР</w:t>
            </w:r>
          </w:p>
        </w:tc>
      </w:tr>
      <w:tr w:rsidR="00A52FB9" w:rsidTr="00A52FB9">
        <w:trPr>
          <w:trHeight w:val="154"/>
        </w:trPr>
        <w:tc>
          <w:tcPr>
            <w:tcW w:w="153" w:type="pct"/>
            <w:tcBorders>
              <w:top w:val="single" w:sz="4" w:space="0" w:color="auto"/>
              <w:left w:val="single" w:sz="4" w:space="0" w:color="auto"/>
              <w:bottom w:val="single" w:sz="4" w:space="0" w:color="auto"/>
              <w:right w:val="single" w:sz="4" w:space="0" w:color="auto"/>
            </w:tcBorders>
          </w:tcPr>
          <w:p w:rsidR="00A52FB9" w:rsidRPr="00000C76" w:rsidRDefault="00A52FB9">
            <w:pPr>
              <w:spacing w:after="0" w:line="240" w:lineRule="auto"/>
              <w:rPr>
                <w:rFonts w:ascii="Times New Roman" w:hAnsi="Times New Roman"/>
                <w:color w:val="000000"/>
                <w:sz w:val="20"/>
                <w:szCs w:val="20"/>
              </w:rPr>
            </w:pPr>
            <w:r w:rsidRPr="00000C76">
              <w:rPr>
                <w:rFonts w:ascii="Times New Roman" w:hAnsi="Times New Roman"/>
                <w:color w:val="000000"/>
                <w:sz w:val="20"/>
                <w:szCs w:val="20"/>
              </w:rPr>
              <w:t>2.1.3</w:t>
            </w:r>
          </w:p>
        </w:tc>
        <w:tc>
          <w:tcPr>
            <w:tcW w:w="628" w:type="pct"/>
            <w:tcBorders>
              <w:top w:val="single" w:sz="4" w:space="0" w:color="auto"/>
              <w:left w:val="single" w:sz="4" w:space="0" w:color="auto"/>
              <w:bottom w:val="single" w:sz="4" w:space="0" w:color="auto"/>
              <w:right w:val="single" w:sz="4" w:space="0" w:color="auto"/>
            </w:tcBorders>
          </w:tcPr>
          <w:p w:rsidR="00A52FB9" w:rsidRPr="00000C76" w:rsidRDefault="00A52FB9" w:rsidP="00A52FB9">
            <w:pPr>
              <w:spacing w:after="0" w:line="240" w:lineRule="auto"/>
              <w:rPr>
                <w:rFonts w:ascii="Times New Roman" w:hAnsi="Times New Roman"/>
                <w:spacing w:val="-2"/>
                <w:sz w:val="20"/>
              </w:rPr>
            </w:pPr>
            <w:r w:rsidRPr="00000C76">
              <w:rPr>
                <w:rFonts w:ascii="Times New Roman" w:hAnsi="Times New Roman"/>
                <w:spacing w:val="-2"/>
                <w:sz w:val="20"/>
              </w:rPr>
              <w:t xml:space="preserve">Предоставление социальной помощи малоимущим гражданам в рамках заключения  социальных контрактов на поиск работы </w:t>
            </w:r>
          </w:p>
        </w:tc>
        <w:tc>
          <w:tcPr>
            <w:tcW w:w="527" w:type="pct"/>
            <w:tcBorders>
              <w:top w:val="single" w:sz="4" w:space="0" w:color="auto"/>
              <w:left w:val="single" w:sz="4" w:space="0" w:color="auto"/>
              <w:bottom w:val="single" w:sz="4" w:space="0" w:color="auto"/>
              <w:right w:val="single" w:sz="4" w:space="0" w:color="auto"/>
            </w:tcBorders>
          </w:tcPr>
          <w:p w:rsidR="00A52FB9" w:rsidRPr="00000C76" w:rsidRDefault="00A52FB9" w:rsidP="00A52FB9">
            <w:pPr>
              <w:spacing w:line="230" w:lineRule="auto"/>
              <w:ind w:left="-108" w:right="-108"/>
              <w:jc w:val="center"/>
              <w:rPr>
                <w:rFonts w:ascii="Times New Roman" w:hAnsi="Times New Roman"/>
                <w:color w:val="000000"/>
                <w:sz w:val="20"/>
                <w:szCs w:val="20"/>
              </w:rPr>
            </w:pPr>
            <w:r w:rsidRPr="00000C76">
              <w:rPr>
                <w:rFonts w:ascii="Times New Roman" w:hAnsi="Times New Roman"/>
                <w:color w:val="000000"/>
                <w:sz w:val="20"/>
                <w:szCs w:val="20"/>
              </w:rPr>
              <w:t>Среднедушевой доход семьи, одиноко проживающего гражданина ниже величины прожиточного минимума по независящим от него причинам</w:t>
            </w:r>
          </w:p>
        </w:tc>
        <w:tc>
          <w:tcPr>
            <w:tcW w:w="762" w:type="pct"/>
            <w:tcBorders>
              <w:top w:val="single" w:sz="4" w:space="0" w:color="auto"/>
              <w:left w:val="single" w:sz="4" w:space="0" w:color="auto"/>
              <w:bottom w:val="single" w:sz="4" w:space="0" w:color="auto"/>
              <w:right w:val="single" w:sz="4" w:space="0" w:color="auto"/>
            </w:tcBorders>
          </w:tcPr>
          <w:p w:rsidR="00A52FB9" w:rsidRPr="00000C76" w:rsidRDefault="00A52FB9" w:rsidP="006C5802">
            <w:pPr>
              <w:spacing w:line="230" w:lineRule="auto"/>
              <w:jc w:val="center"/>
              <w:rPr>
                <w:rFonts w:ascii="Times New Roman" w:hAnsi="Times New Roman"/>
                <w:color w:val="000000"/>
                <w:sz w:val="20"/>
                <w:szCs w:val="20"/>
              </w:rPr>
            </w:pPr>
            <w:r w:rsidRPr="00000C76">
              <w:rPr>
                <w:rFonts w:ascii="Times New Roman" w:hAnsi="Times New Roman"/>
                <w:color w:val="000000"/>
                <w:sz w:val="20"/>
                <w:szCs w:val="20"/>
              </w:rPr>
              <w:t xml:space="preserve">Трудоустройство граждан и  увеличение их доходов </w:t>
            </w:r>
          </w:p>
        </w:tc>
        <w:tc>
          <w:tcPr>
            <w:tcW w:w="423" w:type="pct"/>
            <w:tcBorders>
              <w:top w:val="single" w:sz="4" w:space="0" w:color="auto"/>
              <w:left w:val="single" w:sz="4" w:space="0" w:color="auto"/>
              <w:bottom w:val="single" w:sz="4" w:space="0" w:color="auto"/>
              <w:right w:val="single" w:sz="4" w:space="0" w:color="auto"/>
            </w:tcBorders>
          </w:tcPr>
          <w:p w:rsidR="00A52FB9" w:rsidRPr="00000C76" w:rsidRDefault="00A52FB9" w:rsidP="006C5802">
            <w:pPr>
              <w:spacing w:line="230" w:lineRule="auto"/>
              <w:jc w:val="center"/>
              <w:rPr>
                <w:rFonts w:ascii="Times New Roman" w:hAnsi="Times New Roman"/>
                <w:color w:val="000000"/>
                <w:sz w:val="20"/>
                <w:szCs w:val="20"/>
              </w:rPr>
            </w:pPr>
            <w:r w:rsidRPr="00000C76">
              <w:rPr>
                <w:rFonts w:ascii="Times New Roman" w:hAnsi="Times New Roman"/>
                <w:color w:val="000000"/>
                <w:sz w:val="20"/>
                <w:szCs w:val="20"/>
              </w:rPr>
              <w:t>Снижение уровня бедности</w:t>
            </w:r>
          </w:p>
        </w:tc>
        <w:tc>
          <w:tcPr>
            <w:tcW w:w="523" w:type="pct"/>
            <w:tcBorders>
              <w:top w:val="single" w:sz="4" w:space="0" w:color="auto"/>
              <w:left w:val="single" w:sz="4" w:space="0" w:color="auto"/>
              <w:bottom w:val="single" w:sz="4" w:space="0" w:color="auto"/>
              <w:right w:val="single" w:sz="4" w:space="0" w:color="auto"/>
            </w:tcBorders>
          </w:tcPr>
          <w:p w:rsidR="00A52FB9" w:rsidRPr="00000C76" w:rsidRDefault="00A52FB9" w:rsidP="00A52FB9">
            <w:pPr>
              <w:spacing w:line="230" w:lineRule="auto"/>
              <w:jc w:val="center"/>
              <w:rPr>
                <w:rFonts w:ascii="Times New Roman" w:hAnsi="Times New Roman"/>
                <w:color w:val="000000"/>
                <w:sz w:val="20"/>
                <w:szCs w:val="20"/>
              </w:rPr>
            </w:pPr>
            <w:r w:rsidRPr="00000C76">
              <w:rPr>
                <w:rFonts w:ascii="Times New Roman" w:hAnsi="Times New Roman"/>
                <w:color w:val="000000"/>
                <w:sz w:val="20"/>
                <w:szCs w:val="20"/>
              </w:rPr>
              <w:t>В 2022 году - 81 чел.</w:t>
            </w:r>
          </w:p>
        </w:tc>
        <w:tc>
          <w:tcPr>
            <w:tcW w:w="554" w:type="pct"/>
            <w:tcBorders>
              <w:top w:val="single" w:sz="4" w:space="0" w:color="auto"/>
              <w:left w:val="single" w:sz="4" w:space="0" w:color="auto"/>
              <w:bottom w:val="single" w:sz="4" w:space="0" w:color="auto"/>
              <w:right w:val="single" w:sz="4" w:space="0" w:color="auto"/>
            </w:tcBorders>
          </w:tcPr>
          <w:p w:rsidR="00A52FB9" w:rsidRPr="00000C76" w:rsidRDefault="00A52FB9" w:rsidP="00A52FB9">
            <w:pPr>
              <w:spacing w:line="230" w:lineRule="auto"/>
              <w:jc w:val="center"/>
              <w:rPr>
                <w:rFonts w:ascii="Times New Roman" w:hAnsi="Times New Roman"/>
                <w:color w:val="000000"/>
                <w:sz w:val="20"/>
                <w:szCs w:val="20"/>
              </w:rPr>
            </w:pPr>
            <w:r w:rsidRPr="00000C76">
              <w:rPr>
                <w:rFonts w:ascii="Times New Roman" w:hAnsi="Times New Roman"/>
                <w:color w:val="000000"/>
                <w:sz w:val="20"/>
                <w:szCs w:val="20"/>
              </w:rPr>
              <w:t>Финансирование за счет средств федерального и регионального бюджетов</w:t>
            </w:r>
          </w:p>
        </w:tc>
        <w:tc>
          <w:tcPr>
            <w:tcW w:w="642" w:type="pct"/>
            <w:tcBorders>
              <w:top w:val="single" w:sz="4" w:space="0" w:color="auto"/>
              <w:left w:val="single" w:sz="4" w:space="0" w:color="auto"/>
              <w:bottom w:val="single" w:sz="4" w:space="0" w:color="auto"/>
              <w:right w:val="single" w:sz="4" w:space="0" w:color="auto"/>
            </w:tcBorders>
          </w:tcPr>
          <w:p w:rsidR="00A52FB9" w:rsidRPr="00000C76" w:rsidRDefault="00A52FB9" w:rsidP="00A52FB9">
            <w:pPr>
              <w:spacing w:line="230" w:lineRule="auto"/>
              <w:jc w:val="center"/>
              <w:rPr>
                <w:rFonts w:ascii="Times New Roman" w:hAnsi="Times New Roman"/>
                <w:color w:val="000000"/>
                <w:sz w:val="20"/>
                <w:szCs w:val="20"/>
              </w:rPr>
            </w:pPr>
            <w:r w:rsidRPr="00000C76">
              <w:rPr>
                <w:rFonts w:ascii="Times New Roman" w:hAnsi="Times New Roman"/>
                <w:color w:val="000000"/>
                <w:sz w:val="20"/>
                <w:szCs w:val="20"/>
              </w:rPr>
              <w:t xml:space="preserve">Федеральный закон от 17.07.1999 № 178-ФЗ «О государственной социальной помощи», </w:t>
            </w:r>
          </w:p>
          <w:p w:rsidR="00A52FB9" w:rsidRPr="00000C76" w:rsidRDefault="00A52FB9" w:rsidP="00A52FB9">
            <w:pPr>
              <w:spacing w:line="230" w:lineRule="auto"/>
              <w:jc w:val="center"/>
              <w:rPr>
                <w:rFonts w:ascii="Times New Roman" w:hAnsi="Times New Roman"/>
                <w:color w:val="000000"/>
                <w:sz w:val="20"/>
                <w:szCs w:val="20"/>
              </w:rPr>
            </w:pPr>
            <w:r w:rsidRPr="00000C76">
              <w:rPr>
                <w:rFonts w:ascii="Times New Roman" w:hAnsi="Times New Roman"/>
                <w:color w:val="000000"/>
                <w:sz w:val="20"/>
                <w:szCs w:val="20"/>
              </w:rPr>
              <w:t>Указ Президента РФ от 07.05.2018 № 204 (ред. От 21.07.2020) «О национальных целях и стратегических задачах развития Российской Федерации на период до 2024 года</w:t>
            </w:r>
          </w:p>
        </w:tc>
        <w:tc>
          <w:tcPr>
            <w:tcW w:w="370" w:type="pct"/>
            <w:tcBorders>
              <w:top w:val="single" w:sz="4" w:space="0" w:color="auto"/>
              <w:left w:val="single" w:sz="4" w:space="0" w:color="auto"/>
              <w:bottom w:val="single" w:sz="4" w:space="0" w:color="auto"/>
              <w:right w:val="single" w:sz="4" w:space="0" w:color="auto"/>
            </w:tcBorders>
          </w:tcPr>
          <w:p w:rsidR="00A52FB9" w:rsidRPr="00000C76" w:rsidRDefault="00A52FB9" w:rsidP="00A52FB9">
            <w:pPr>
              <w:spacing w:after="0" w:line="240" w:lineRule="auto"/>
              <w:jc w:val="center"/>
              <w:rPr>
                <w:rFonts w:ascii="Times New Roman" w:hAnsi="Times New Roman"/>
                <w:color w:val="000000"/>
                <w:sz w:val="20"/>
              </w:rPr>
            </w:pPr>
            <w:r w:rsidRPr="00000C76">
              <w:rPr>
                <w:rFonts w:ascii="Times New Roman" w:hAnsi="Times New Roman"/>
                <w:color w:val="000000"/>
                <w:sz w:val="20"/>
              </w:rPr>
              <w:t>2022 – 2025</w:t>
            </w:r>
          </w:p>
        </w:tc>
        <w:tc>
          <w:tcPr>
            <w:tcW w:w="418" w:type="pct"/>
            <w:tcBorders>
              <w:top w:val="single" w:sz="4" w:space="0" w:color="auto"/>
              <w:left w:val="single" w:sz="4" w:space="0" w:color="auto"/>
              <w:bottom w:val="single" w:sz="4" w:space="0" w:color="auto"/>
              <w:right w:val="single" w:sz="4" w:space="0" w:color="auto"/>
            </w:tcBorders>
          </w:tcPr>
          <w:p w:rsidR="00A52FB9" w:rsidRPr="00000C76" w:rsidRDefault="00A52FB9">
            <w:pPr>
              <w:spacing w:after="0" w:line="240" w:lineRule="auto"/>
              <w:jc w:val="center"/>
              <w:rPr>
                <w:rFonts w:ascii="Times New Roman" w:hAnsi="Times New Roman"/>
                <w:color w:val="000000"/>
                <w:sz w:val="20"/>
              </w:rPr>
            </w:pPr>
            <w:r w:rsidRPr="00000C76">
              <w:rPr>
                <w:rFonts w:ascii="Times New Roman" w:hAnsi="Times New Roman"/>
                <w:color w:val="000000"/>
                <w:sz w:val="20"/>
              </w:rPr>
              <w:t>ДСПН</w:t>
            </w:r>
          </w:p>
        </w:tc>
      </w:tr>
    </w:tbl>
    <w:p w:rsidR="00A52FB9" w:rsidRDefault="00A52FB9" w:rsidP="000B6239">
      <w:pPr>
        <w:pStyle w:val="1"/>
        <w:keepNext w:val="0"/>
        <w:widowControl w:val="0"/>
        <w:autoSpaceDE w:val="0"/>
        <w:autoSpaceDN w:val="0"/>
        <w:adjustRightInd w:val="0"/>
        <w:spacing w:before="60" w:after="60"/>
        <w:rPr>
          <w:b/>
          <w:color w:val="000000"/>
          <w:sz w:val="24"/>
        </w:rPr>
      </w:pPr>
    </w:p>
    <w:p w:rsidR="006D6C95" w:rsidRPr="00D0579D" w:rsidRDefault="00783179" w:rsidP="000B6239">
      <w:pPr>
        <w:pStyle w:val="1"/>
        <w:keepNext w:val="0"/>
        <w:widowControl w:val="0"/>
        <w:autoSpaceDE w:val="0"/>
        <w:autoSpaceDN w:val="0"/>
        <w:adjustRightInd w:val="0"/>
        <w:spacing w:before="60" w:after="60"/>
        <w:rPr>
          <w:b/>
          <w:color w:val="000000"/>
          <w:sz w:val="24"/>
        </w:rPr>
      </w:pPr>
      <w:r w:rsidRPr="00D0579D">
        <w:rPr>
          <w:b/>
          <w:color w:val="000000"/>
          <w:sz w:val="24"/>
        </w:rPr>
        <w:t>3. Образование</w:t>
      </w:r>
    </w:p>
    <w:p w:rsidR="006D6C95" w:rsidRPr="00D0579D" w:rsidRDefault="00783179" w:rsidP="006D6C95">
      <w:pPr>
        <w:spacing w:after="60" w:line="230" w:lineRule="auto"/>
        <w:rPr>
          <w:rFonts w:ascii="Times New Roman" w:hAnsi="Times New Roman"/>
          <w:i/>
          <w:color w:val="000000"/>
          <w:sz w:val="20"/>
          <w:szCs w:val="20"/>
          <w:u w:val="single"/>
        </w:rPr>
      </w:pPr>
      <w:r w:rsidRPr="00D0579D">
        <w:rPr>
          <w:rFonts w:ascii="Times New Roman" w:hAnsi="Times New Roman"/>
          <w:i/>
          <w:color w:val="000000"/>
          <w:sz w:val="20"/>
          <w:szCs w:val="20"/>
          <w:u w:val="single"/>
        </w:rPr>
        <w:t>Общая информация:</w:t>
      </w:r>
    </w:p>
    <w:tbl>
      <w:tblPr>
        <w:tblW w:w="1527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2616"/>
        <w:gridCol w:w="1985"/>
      </w:tblGrid>
      <w:tr w:rsidR="006D6C95" w:rsidRPr="00D0579D" w:rsidTr="00373455">
        <w:tc>
          <w:tcPr>
            <w:tcW w:w="675" w:type="dxa"/>
          </w:tcPr>
          <w:p w:rsidR="006D6C95" w:rsidRPr="00D0579D" w:rsidRDefault="00783179" w:rsidP="006D6C95">
            <w:pPr>
              <w:pStyle w:val="Default"/>
              <w:spacing w:line="230" w:lineRule="auto"/>
              <w:jc w:val="center"/>
              <w:rPr>
                <w:b/>
                <w:sz w:val="20"/>
                <w:szCs w:val="20"/>
              </w:rPr>
            </w:pPr>
            <w:r w:rsidRPr="00D0579D">
              <w:rPr>
                <w:b/>
                <w:sz w:val="20"/>
                <w:szCs w:val="20"/>
              </w:rPr>
              <w:t xml:space="preserve">№ </w:t>
            </w:r>
            <w:proofErr w:type="gramStart"/>
            <w:r w:rsidRPr="00D0579D">
              <w:rPr>
                <w:b/>
                <w:sz w:val="20"/>
                <w:szCs w:val="20"/>
              </w:rPr>
              <w:t>п</w:t>
            </w:r>
            <w:proofErr w:type="gramEnd"/>
            <w:r w:rsidRPr="00D0579D">
              <w:rPr>
                <w:b/>
                <w:sz w:val="20"/>
                <w:szCs w:val="20"/>
              </w:rPr>
              <w:t>/п</w:t>
            </w:r>
          </w:p>
        </w:tc>
        <w:tc>
          <w:tcPr>
            <w:tcW w:w="12616" w:type="dxa"/>
            <w:tcMar>
              <w:top w:w="0" w:type="dxa"/>
              <w:left w:w="108" w:type="dxa"/>
              <w:bottom w:w="0" w:type="dxa"/>
              <w:right w:w="108" w:type="dxa"/>
            </w:tcMar>
          </w:tcPr>
          <w:p w:rsidR="006D6C95" w:rsidRPr="00D0579D" w:rsidRDefault="00783179" w:rsidP="006D6C95">
            <w:pPr>
              <w:pStyle w:val="Default"/>
              <w:spacing w:line="230" w:lineRule="auto"/>
              <w:jc w:val="center"/>
              <w:rPr>
                <w:b/>
                <w:sz w:val="20"/>
                <w:szCs w:val="20"/>
              </w:rPr>
            </w:pPr>
            <w:r w:rsidRPr="00D0579D">
              <w:rPr>
                <w:b/>
                <w:sz w:val="20"/>
                <w:szCs w:val="20"/>
              </w:rPr>
              <w:t>Показатель</w:t>
            </w:r>
          </w:p>
        </w:tc>
        <w:tc>
          <w:tcPr>
            <w:tcW w:w="1985" w:type="dxa"/>
          </w:tcPr>
          <w:p w:rsidR="006D6C95" w:rsidRPr="00D0579D" w:rsidRDefault="00783179" w:rsidP="006D6C95">
            <w:pPr>
              <w:pStyle w:val="Default"/>
              <w:spacing w:line="230" w:lineRule="auto"/>
              <w:jc w:val="center"/>
              <w:rPr>
                <w:b/>
                <w:sz w:val="20"/>
                <w:szCs w:val="20"/>
              </w:rPr>
            </w:pPr>
            <w:r w:rsidRPr="00D0579D">
              <w:rPr>
                <w:b/>
                <w:sz w:val="20"/>
                <w:szCs w:val="20"/>
              </w:rPr>
              <w:t>на 01.01.2022</w:t>
            </w:r>
          </w:p>
        </w:tc>
      </w:tr>
      <w:tr w:rsidR="006D6C95" w:rsidRPr="00D0579D" w:rsidTr="00373455">
        <w:tc>
          <w:tcPr>
            <w:tcW w:w="675" w:type="dxa"/>
          </w:tcPr>
          <w:p w:rsidR="006D6C95" w:rsidRPr="00D0579D" w:rsidRDefault="00783179" w:rsidP="006D6C95">
            <w:pPr>
              <w:pStyle w:val="Default"/>
              <w:spacing w:line="230" w:lineRule="auto"/>
              <w:jc w:val="center"/>
              <w:rPr>
                <w:sz w:val="20"/>
                <w:szCs w:val="20"/>
              </w:rPr>
            </w:pPr>
            <w:r w:rsidRPr="00D0579D">
              <w:rPr>
                <w:sz w:val="20"/>
                <w:szCs w:val="20"/>
              </w:rPr>
              <w:t>1.</w:t>
            </w:r>
          </w:p>
        </w:tc>
        <w:tc>
          <w:tcPr>
            <w:tcW w:w="12616" w:type="dxa"/>
            <w:tcMar>
              <w:top w:w="0" w:type="dxa"/>
              <w:left w:w="108" w:type="dxa"/>
              <w:bottom w:w="0" w:type="dxa"/>
              <w:right w:w="108" w:type="dxa"/>
            </w:tcMar>
            <w:vAlign w:val="center"/>
          </w:tcPr>
          <w:p w:rsidR="006D6C95" w:rsidRPr="00D0579D" w:rsidRDefault="00783179" w:rsidP="006D6C95">
            <w:pPr>
              <w:pStyle w:val="Default"/>
              <w:spacing w:line="230" w:lineRule="auto"/>
              <w:rPr>
                <w:sz w:val="20"/>
                <w:szCs w:val="26"/>
              </w:rPr>
            </w:pPr>
            <w:r w:rsidRPr="00D0579D">
              <w:rPr>
                <w:sz w:val="20"/>
                <w:szCs w:val="26"/>
              </w:rPr>
              <w:t>Количество муниципальных учреждений образования</w:t>
            </w:r>
          </w:p>
        </w:tc>
        <w:tc>
          <w:tcPr>
            <w:tcW w:w="1985" w:type="dxa"/>
          </w:tcPr>
          <w:p w:rsidR="006D6C95" w:rsidRPr="00D0579D" w:rsidRDefault="006D6C95" w:rsidP="006D6C95">
            <w:pPr>
              <w:pStyle w:val="Default"/>
              <w:spacing w:line="230" w:lineRule="auto"/>
              <w:ind w:left="142"/>
              <w:rPr>
                <w:sz w:val="20"/>
                <w:szCs w:val="20"/>
              </w:rPr>
            </w:pPr>
          </w:p>
        </w:tc>
      </w:tr>
      <w:tr w:rsidR="005A7970" w:rsidRPr="00D0579D" w:rsidTr="00373455">
        <w:tc>
          <w:tcPr>
            <w:tcW w:w="675" w:type="dxa"/>
          </w:tcPr>
          <w:p w:rsidR="005A7970" w:rsidRPr="00D0579D" w:rsidRDefault="005A7970" w:rsidP="006D6C95">
            <w:pPr>
              <w:pStyle w:val="Default"/>
              <w:spacing w:line="230" w:lineRule="auto"/>
              <w:jc w:val="center"/>
              <w:rPr>
                <w:sz w:val="20"/>
                <w:szCs w:val="20"/>
              </w:rPr>
            </w:pPr>
            <w:r w:rsidRPr="00D0579D">
              <w:rPr>
                <w:sz w:val="20"/>
                <w:szCs w:val="20"/>
              </w:rPr>
              <w:lastRenderedPageBreak/>
              <w:t>1.1.</w:t>
            </w:r>
          </w:p>
        </w:tc>
        <w:tc>
          <w:tcPr>
            <w:tcW w:w="12616" w:type="dxa"/>
            <w:tcMar>
              <w:top w:w="0" w:type="dxa"/>
              <w:left w:w="108" w:type="dxa"/>
              <w:bottom w:w="0" w:type="dxa"/>
              <w:right w:w="108" w:type="dxa"/>
            </w:tcMar>
            <w:vAlign w:val="center"/>
          </w:tcPr>
          <w:p w:rsidR="005A7970" w:rsidRPr="00D0579D" w:rsidRDefault="005A7970" w:rsidP="006D6C95">
            <w:pPr>
              <w:spacing w:after="0" w:line="230" w:lineRule="auto"/>
              <w:ind w:firstLine="176"/>
              <w:rPr>
                <w:rFonts w:ascii="Times New Roman" w:hAnsi="Times New Roman"/>
                <w:color w:val="000000"/>
                <w:sz w:val="20"/>
                <w:szCs w:val="26"/>
              </w:rPr>
            </w:pPr>
            <w:r w:rsidRPr="00D0579D">
              <w:rPr>
                <w:rFonts w:ascii="Times New Roman" w:hAnsi="Times New Roman"/>
                <w:color w:val="000000"/>
                <w:sz w:val="20"/>
                <w:szCs w:val="26"/>
              </w:rPr>
              <w:t>- количество муниципальных дошкольных учреждений образования, на конец отчетного периода</w:t>
            </w:r>
          </w:p>
        </w:tc>
        <w:tc>
          <w:tcPr>
            <w:tcW w:w="1985" w:type="dxa"/>
            <w:vAlign w:val="center"/>
          </w:tcPr>
          <w:p w:rsidR="005A7970" w:rsidRPr="00D0579D" w:rsidRDefault="005A7970" w:rsidP="007445E7">
            <w:pPr>
              <w:pStyle w:val="Default"/>
              <w:spacing w:line="230" w:lineRule="auto"/>
              <w:ind w:left="142"/>
              <w:jc w:val="center"/>
              <w:rPr>
                <w:sz w:val="20"/>
                <w:szCs w:val="20"/>
              </w:rPr>
            </w:pPr>
            <w:r w:rsidRPr="00D0579D">
              <w:rPr>
                <w:sz w:val="20"/>
                <w:szCs w:val="20"/>
              </w:rPr>
              <w:t>57</w:t>
            </w:r>
          </w:p>
        </w:tc>
      </w:tr>
      <w:tr w:rsidR="005A7970" w:rsidRPr="00D0579D" w:rsidTr="00373455">
        <w:tc>
          <w:tcPr>
            <w:tcW w:w="675" w:type="dxa"/>
          </w:tcPr>
          <w:p w:rsidR="005A7970" w:rsidRPr="00D0579D" w:rsidRDefault="005A7970" w:rsidP="006D6C95">
            <w:pPr>
              <w:pStyle w:val="Default"/>
              <w:spacing w:line="230" w:lineRule="auto"/>
              <w:jc w:val="center"/>
              <w:rPr>
                <w:sz w:val="20"/>
                <w:szCs w:val="20"/>
              </w:rPr>
            </w:pPr>
            <w:r w:rsidRPr="00D0579D">
              <w:rPr>
                <w:sz w:val="20"/>
                <w:szCs w:val="20"/>
              </w:rPr>
              <w:t>1.2</w:t>
            </w:r>
          </w:p>
        </w:tc>
        <w:tc>
          <w:tcPr>
            <w:tcW w:w="12616" w:type="dxa"/>
            <w:tcMar>
              <w:top w:w="0" w:type="dxa"/>
              <w:left w:w="108" w:type="dxa"/>
              <w:bottom w:w="0" w:type="dxa"/>
              <w:right w:w="108" w:type="dxa"/>
            </w:tcMar>
            <w:vAlign w:val="center"/>
          </w:tcPr>
          <w:p w:rsidR="005A7970" w:rsidRPr="00D0579D" w:rsidRDefault="005A7970" w:rsidP="006D6C95">
            <w:pPr>
              <w:spacing w:after="0" w:line="230" w:lineRule="auto"/>
              <w:ind w:firstLine="176"/>
              <w:rPr>
                <w:rFonts w:ascii="Times New Roman" w:hAnsi="Times New Roman"/>
                <w:color w:val="000000"/>
                <w:sz w:val="20"/>
                <w:szCs w:val="26"/>
              </w:rPr>
            </w:pPr>
            <w:r w:rsidRPr="00D0579D">
              <w:rPr>
                <w:rFonts w:ascii="Times New Roman" w:hAnsi="Times New Roman"/>
                <w:color w:val="000000"/>
                <w:sz w:val="20"/>
                <w:szCs w:val="26"/>
              </w:rPr>
              <w:t>- количество дошкольных гру</w:t>
            </w:r>
            <w:proofErr w:type="gramStart"/>
            <w:r w:rsidRPr="00D0579D">
              <w:rPr>
                <w:rFonts w:ascii="Times New Roman" w:hAnsi="Times New Roman"/>
                <w:color w:val="000000"/>
                <w:sz w:val="20"/>
                <w:szCs w:val="26"/>
              </w:rPr>
              <w:t>пп в шк</w:t>
            </w:r>
            <w:proofErr w:type="gramEnd"/>
            <w:r w:rsidRPr="00D0579D">
              <w:rPr>
                <w:rFonts w:ascii="Times New Roman" w:hAnsi="Times New Roman"/>
                <w:color w:val="000000"/>
                <w:sz w:val="20"/>
                <w:szCs w:val="26"/>
              </w:rPr>
              <w:t>олах, на конец отчетного периода</w:t>
            </w:r>
          </w:p>
        </w:tc>
        <w:tc>
          <w:tcPr>
            <w:tcW w:w="1985" w:type="dxa"/>
            <w:vAlign w:val="center"/>
          </w:tcPr>
          <w:p w:rsidR="005A7970" w:rsidRPr="00D0579D" w:rsidRDefault="005A7970" w:rsidP="007445E7">
            <w:pPr>
              <w:pStyle w:val="Default"/>
              <w:spacing w:line="230" w:lineRule="auto"/>
              <w:ind w:left="142"/>
              <w:jc w:val="center"/>
              <w:rPr>
                <w:sz w:val="20"/>
                <w:szCs w:val="20"/>
              </w:rPr>
            </w:pPr>
            <w:r w:rsidRPr="00D0579D">
              <w:rPr>
                <w:sz w:val="20"/>
                <w:szCs w:val="20"/>
              </w:rPr>
              <w:t>44</w:t>
            </w:r>
          </w:p>
        </w:tc>
      </w:tr>
      <w:tr w:rsidR="005A7970" w:rsidRPr="00D0579D" w:rsidTr="00373455">
        <w:tc>
          <w:tcPr>
            <w:tcW w:w="675" w:type="dxa"/>
          </w:tcPr>
          <w:p w:rsidR="005A7970" w:rsidRPr="00D0579D" w:rsidRDefault="005A7970" w:rsidP="006D6C95">
            <w:pPr>
              <w:pStyle w:val="Default"/>
              <w:spacing w:line="230" w:lineRule="auto"/>
              <w:jc w:val="center"/>
              <w:rPr>
                <w:sz w:val="20"/>
                <w:szCs w:val="20"/>
              </w:rPr>
            </w:pPr>
            <w:r w:rsidRPr="00D0579D">
              <w:rPr>
                <w:sz w:val="20"/>
                <w:szCs w:val="20"/>
              </w:rPr>
              <w:t>1.3</w:t>
            </w:r>
          </w:p>
        </w:tc>
        <w:tc>
          <w:tcPr>
            <w:tcW w:w="12616" w:type="dxa"/>
            <w:tcMar>
              <w:top w:w="0" w:type="dxa"/>
              <w:left w:w="108" w:type="dxa"/>
              <w:bottom w:w="0" w:type="dxa"/>
              <w:right w:w="108" w:type="dxa"/>
            </w:tcMar>
            <w:vAlign w:val="center"/>
          </w:tcPr>
          <w:p w:rsidR="005A7970" w:rsidRPr="00D0579D" w:rsidRDefault="005A7970" w:rsidP="006D6C95">
            <w:pPr>
              <w:spacing w:after="0" w:line="230" w:lineRule="auto"/>
              <w:ind w:firstLine="176"/>
              <w:rPr>
                <w:rFonts w:ascii="Times New Roman" w:hAnsi="Times New Roman"/>
                <w:color w:val="000000"/>
                <w:sz w:val="20"/>
                <w:szCs w:val="26"/>
              </w:rPr>
            </w:pPr>
            <w:r w:rsidRPr="00D0579D">
              <w:rPr>
                <w:rFonts w:ascii="Times New Roman" w:hAnsi="Times New Roman"/>
                <w:color w:val="000000"/>
                <w:sz w:val="20"/>
                <w:szCs w:val="26"/>
              </w:rPr>
              <w:t>- количество муниципальных общеобразовательных учреждений, на конец отчетного периода</w:t>
            </w:r>
          </w:p>
        </w:tc>
        <w:tc>
          <w:tcPr>
            <w:tcW w:w="1985" w:type="dxa"/>
            <w:vAlign w:val="center"/>
          </w:tcPr>
          <w:p w:rsidR="005A7970" w:rsidRPr="00D0579D" w:rsidRDefault="005A7970" w:rsidP="007445E7">
            <w:pPr>
              <w:pStyle w:val="Default"/>
              <w:spacing w:line="230" w:lineRule="auto"/>
              <w:ind w:left="142"/>
              <w:jc w:val="center"/>
              <w:rPr>
                <w:sz w:val="20"/>
                <w:szCs w:val="20"/>
              </w:rPr>
            </w:pPr>
            <w:r w:rsidRPr="00D0579D">
              <w:rPr>
                <w:sz w:val="20"/>
                <w:szCs w:val="20"/>
              </w:rPr>
              <w:t>27</w:t>
            </w:r>
          </w:p>
        </w:tc>
      </w:tr>
      <w:tr w:rsidR="005A7970" w:rsidRPr="00D0579D" w:rsidTr="00373455">
        <w:tc>
          <w:tcPr>
            <w:tcW w:w="675" w:type="dxa"/>
          </w:tcPr>
          <w:p w:rsidR="005A7970" w:rsidRPr="00D0579D" w:rsidRDefault="005A7970" w:rsidP="006D6C95">
            <w:pPr>
              <w:pStyle w:val="Default"/>
              <w:spacing w:line="230" w:lineRule="auto"/>
              <w:jc w:val="center"/>
              <w:rPr>
                <w:sz w:val="20"/>
                <w:szCs w:val="20"/>
              </w:rPr>
            </w:pPr>
            <w:r w:rsidRPr="00D0579D">
              <w:rPr>
                <w:sz w:val="20"/>
                <w:szCs w:val="20"/>
              </w:rPr>
              <w:t>1.4</w:t>
            </w:r>
          </w:p>
        </w:tc>
        <w:tc>
          <w:tcPr>
            <w:tcW w:w="12616" w:type="dxa"/>
            <w:tcMar>
              <w:top w:w="0" w:type="dxa"/>
              <w:left w:w="108" w:type="dxa"/>
              <w:bottom w:w="0" w:type="dxa"/>
              <w:right w:w="108" w:type="dxa"/>
            </w:tcMar>
            <w:vAlign w:val="center"/>
          </w:tcPr>
          <w:p w:rsidR="005A7970" w:rsidRPr="00D0579D" w:rsidRDefault="005A7970" w:rsidP="006D6C95">
            <w:pPr>
              <w:spacing w:after="0" w:line="230" w:lineRule="auto"/>
              <w:ind w:firstLine="176"/>
              <w:rPr>
                <w:rFonts w:ascii="Times New Roman" w:hAnsi="Times New Roman"/>
                <w:color w:val="000000"/>
                <w:sz w:val="20"/>
                <w:szCs w:val="26"/>
              </w:rPr>
            </w:pPr>
            <w:r w:rsidRPr="00D0579D">
              <w:rPr>
                <w:rFonts w:ascii="Times New Roman" w:hAnsi="Times New Roman"/>
                <w:color w:val="000000"/>
                <w:sz w:val="20"/>
                <w:szCs w:val="26"/>
              </w:rPr>
              <w:t>- количество муниципальных учреждений дополнительного образования, на конец отчетного периода</w:t>
            </w:r>
          </w:p>
        </w:tc>
        <w:tc>
          <w:tcPr>
            <w:tcW w:w="1985" w:type="dxa"/>
            <w:vAlign w:val="center"/>
          </w:tcPr>
          <w:p w:rsidR="005A7970" w:rsidRPr="00D0579D" w:rsidRDefault="005A7970" w:rsidP="007445E7">
            <w:pPr>
              <w:pStyle w:val="Default"/>
              <w:spacing w:line="230" w:lineRule="auto"/>
              <w:ind w:left="142"/>
              <w:jc w:val="center"/>
              <w:rPr>
                <w:color w:val="auto"/>
                <w:sz w:val="20"/>
                <w:szCs w:val="20"/>
              </w:rPr>
            </w:pPr>
            <w:r w:rsidRPr="00D0579D">
              <w:rPr>
                <w:color w:val="auto"/>
                <w:sz w:val="20"/>
                <w:szCs w:val="20"/>
              </w:rPr>
              <w:t>6</w:t>
            </w:r>
          </w:p>
        </w:tc>
      </w:tr>
      <w:tr w:rsidR="005A7970" w:rsidRPr="00D0579D" w:rsidTr="00373455">
        <w:tc>
          <w:tcPr>
            <w:tcW w:w="675" w:type="dxa"/>
          </w:tcPr>
          <w:p w:rsidR="005A7970" w:rsidRPr="00D0579D" w:rsidRDefault="005A7970"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2.</w:t>
            </w:r>
          </w:p>
        </w:tc>
        <w:tc>
          <w:tcPr>
            <w:tcW w:w="12616" w:type="dxa"/>
            <w:tcMar>
              <w:top w:w="0" w:type="dxa"/>
              <w:left w:w="108" w:type="dxa"/>
              <w:bottom w:w="0" w:type="dxa"/>
              <w:right w:w="108" w:type="dxa"/>
            </w:tcMar>
          </w:tcPr>
          <w:p w:rsidR="005A7970" w:rsidRPr="00D0579D" w:rsidRDefault="005A7970" w:rsidP="00373455">
            <w:pPr>
              <w:spacing w:after="0" w:line="230" w:lineRule="auto"/>
              <w:ind w:right="-108"/>
              <w:rPr>
                <w:rFonts w:ascii="Times New Roman" w:hAnsi="Times New Roman"/>
                <w:color w:val="000000"/>
                <w:sz w:val="20"/>
                <w:szCs w:val="20"/>
              </w:rPr>
            </w:pPr>
            <w:r w:rsidRPr="00D0579D">
              <w:rPr>
                <w:rFonts w:ascii="Times New Roman" w:eastAsia="Times New Roman" w:hAnsi="Times New Roman"/>
                <w:color w:val="000000"/>
                <w:sz w:val="20"/>
                <w:szCs w:val="26"/>
                <w:lang w:eastAsia="ru-RU"/>
              </w:rPr>
              <w:t>Численность детей в возрасте от 1-6 лет, состоящих на учете для определения в муниципальные дошкольные образовательные учреждения, чел.</w:t>
            </w:r>
          </w:p>
        </w:tc>
        <w:tc>
          <w:tcPr>
            <w:tcW w:w="1985" w:type="dxa"/>
            <w:vAlign w:val="center"/>
          </w:tcPr>
          <w:p w:rsidR="005A7970" w:rsidRPr="00D0579D" w:rsidRDefault="005A7970" w:rsidP="007445E7">
            <w:pPr>
              <w:spacing w:after="0" w:line="230" w:lineRule="auto"/>
              <w:ind w:left="142"/>
              <w:jc w:val="center"/>
              <w:rPr>
                <w:rFonts w:ascii="Times New Roman" w:hAnsi="Times New Roman"/>
                <w:color w:val="000000"/>
                <w:sz w:val="20"/>
                <w:szCs w:val="20"/>
              </w:rPr>
            </w:pPr>
            <w:r w:rsidRPr="00D0579D">
              <w:rPr>
                <w:rFonts w:ascii="Times New Roman" w:hAnsi="Times New Roman"/>
                <w:color w:val="000000"/>
                <w:sz w:val="20"/>
                <w:szCs w:val="20"/>
              </w:rPr>
              <w:t>890</w:t>
            </w:r>
          </w:p>
        </w:tc>
      </w:tr>
      <w:tr w:rsidR="005A7970" w:rsidRPr="00D0579D" w:rsidTr="00373455">
        <w:tc>
          <w:tcPr>
            <w:tcW w:w="675" w:type="dxa"/>
          </w:tcPr>
          <w:p w:rsidR="005A7970" w:rsidRPr="00D0579D" w:rsidRDefault="005A7970"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3.</w:t>
            </w:r>
          </w:p>
        </w:tc>
        <w:tc>
          <w:tcPr>
            <w:tcW w:w="12616" w:type="dxa"/>
            <w:tcMar>
              <w:top w:w="0" w:type="dxa"/>
              <w:left w:w="108" w:type="dxa"/>
              <w:bottom w:w="0" w:type="dxa"/>
              <w:right w:w="108" w:type="dxa"/>
            </w:tcMar>
            <w:vAlign w:val="center"/>
          </w:tcPr>
          <w:p w:rsidR="005A7970" w:rsidRPr="00D0579D" w:rsidRDefault="005A7970" w:rsidP="006D6C95">
            <w:pPr>
              <w:spacing w:after="0" w:line="230" w:lineRule="auto"/>
              <w:rPr>
                <w:rFonts w:ascii="Times New Roman" w:hAnsi="Times New Roman"/>
                <w:color w:val="000000"/>
                <w:sz w:val="20"/>
                <w:szCs w:val="26"/>
              </w:rPr>
            </w:pPr>
            <w:r w:rsidRPr="00D0579D">
              <w:rPr>
                <w:rFonts w:ascii="Times New Roman" w:hAnsi="Times New Roman"/>
                <w:color w:val="000000"/>
                <w:sz w:val="20"/>
                <w:szCs w:val="26"/>
              </w:rPr>
              <w:t xml:space="preserve">Потребность в создании дополнительных мест в общеобразовательных учреждениях, мест </w:t>
            </w:r>
          </w:p>
        </w:tc>
        <w:tc>
          <w:tcPr>
            <w:tcW w:w="1985" w:type="dxa"/>
            <w:vAlign w:val="center"/>
          </w:tcPr>
          <w:p w:rsidR="005A7970" w:rsidRPr="00D0579D" w:rsidRDefault="005A7970" w:rsidP="007445E7">
            <w:pPr>
              <w:spacing w:after="0" w:line="230" w:lineRule="auto"/>
              <w:ind w:left="142"/>
              <w:jc w:val="center"/>
              <w:rPr>
                <w:rFonts w:ascii="Times New Roman" w:hAnsi="Times New Roman"/>
                <w:color w:val="000000"/>
                <w:sz w:val="20"/>
                <w:szCs w:val="20"/>
              </w:rPr>
            </w:pPr>
            <w:r w:rsidRPr="00D0579D">
              <w:rPr>
                <w:rFonts w:ascii="Times New Roman" w:hAnsi="Times New Roman"/>
                <w:color w:val="000000"/>
                <w:sz w:val="20"/>
                <w:szCs w:val="20"/>
              </w:rPr>
              <w:t>1 421</w:t>
            </w:r>
          </w:p>
        </w:tc>
      </w:tr>
      <w:tr w:rsidR="005A7970" w:rsidRPr="00D0579D" w:rsidTr="00373455">
        <w:tc>
          <w:tcPr>
            <w:tcW w:w="675" w:type="dxa"/>
          </w:tcPr>
          <w:p w:rsidR="005A7970" w:rsidRPr="00D0579D" w:rsidRDefault="005A7970"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4.</w:t>
            </w:r>
          </w:p>
        </w:tc>
        <w:tc>
          <w:tcPr>
            <w:tcW w:w="12616" w:type="dxa"/>
            <w:tcMar>
              <w:top w:w="0" w:type="dxa"/>
              <w:left w:w="108" w:type="dxa"/>
              <w:bottom w:w="0" w:type="dxa"/>
              <w:right w:w="108" w:type="dxa"/>
            </w:tcMar>
            <w:vAlign w:val="center"/>
          </w:tcPr>
          <w:p w:rsidR="005A7970" w:rsidRPr="00D0579D" w:rsidRDefault="005A7970" w:rsidP="006D6C95">
            <w:pPr>
              <w:spacing w:after="0" w:line="230" w:lineRule="auto"/>
              <w:rPr>
                <w:rFonts w:ascii="Times New Roman" w:hAnsi="Times New Roman"/>
                <w:color w:val="000000"/>
                <w:sz w:val="20"/>
                <w:szCs w:val="26"/>
              </w:rPr>
            </w:pPr>
            <w:r w:rsidRPr="00D0579D">
              <w:rPr>
                <w:rFonts w:ascii="Times New Roman" w:hAnsi="Times New Roman"/>
                <w:color w:val="000000"/>
                <w:sz w:val="20"/>
                <w:szCs w:val="26"/>
              </w:rPr>
              <w:t xml:space="preserve">Потребность в создании дополнительных мест в дошкольных образовательных организациях, мест </w:t>
            </w:r>
          </w:p>
        </w:tc>
        <w:tc>
          <w:tcPr>
            <w:tcW w:w="1985" w:type="dxa"/>
            <w:vAlign w:val="center"/>
          </w:tcPr>
          <w:p w:rsidR="005A7970" w:rsidRPr="00D0579D" w:rsidRDefault="005A7970" w:rsidP="007445E7">
            <w:pPr>
              <w:spacing w:after="0" w:line="230" w:lineRule="auto"/>
              <w:ind w:left="142"/>
              <w:jc w:val="center"/>
              <w:rPr>
                <w:rFonts w:ascii="Times New Roman" w:hAnsi="Times New Roman"/>
                <w:color w:val="000000"/>
                <w:sz w:val="20"/>
                <w:szCs w:val="20"/>
              </w:rPr>
            </w:pPr>
            <w:r w:rsidRPr="00D0579D">
              <w:rPr>
                <w:rFonts w:ascii="Times New Roman" w:hAnsi="Times New Roman"/>
                <w:color w:val="000000"/>
                <w:sz w:val="20"/>
                <w:szCs w:val="20"/>
              </w:rPr>
              <w:t>240</w:t>
            </w:r>
          </w:p>
        </w:tc>
      </w:tr>
      <w:tr w:rsidR="005A7970" w:rsidRPr="00D0579D" w:rsidTr="00373455">
        <w:tc>
          <w:tcPr>
            <w:tcW w:w="675" w:type="dxa"/>
          </w:tcPr>
          <w:p w:rsidR="005A7970" w:rsidRPr="00D0579D" w:rsidRDefault="005A7970"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5.</w:t>
            </w:r>
          </w:p>
        </w:tc>
        <w:tc>
          <w:tcPr>
            <w:tcW w:w="12616" w:type="dxa"/>
            <w:tcMar>
              <w:top w:w="0" w:type="dxa"/>
              <w:left w:w="108" w:type="dxa"/>
              <w:bottom w:w="0" w:type="dxa"/>
              <w:right w:w="108" w:type="dxa"/>
            </w:tcMar>
          </w:tcPr>
          <w:p w:rsidR="005A7970" w:rsidRPr="00D0579D" w:rsidRDefault="005A7970" w:rsidP="006D6C95">
            <w:pPr>
              <w:spacing w:after="0" w:line="230" w:lineRule="auto"/>
              <w:rPr>
                <w:rFonts w:ascii="Times New Roman" w:hAnsi="Times New Roman"/>
                <w:color w:val="000000"/>
                <w:sz w:val="20"/>
                <w:szCs w:val="26"/>
              </w:rPr>
            </w:pPr>
            <w:r w:rsidRPr="00D0579D">
              <w:rPr>
                <w:rFonts w:ascii="Times New Roman" w:hAnsi="Times New Roman"/>
                <w:color w:val="000000"/>
                <w:sz w:val="20"/>
                <w:szCs w:val="26"/>
              </w:rPr>
              <w:t>Численность учащихся, человек</w:t>
            </w:r>
          </w:p>
        </w:tc>
        <w:tc>
          <w:tcPr>
            <w:tcW w:w="1985" w:type="dxa"/>
            <w:vAlign w:val="center"/>
          </w:tcPr>
          <w:p w:rsidR="005A7970" w:rsidRPr="00D0579D" w:rsidRDefault="005A7970" w:rsidP="007445E7">
            <w:pPr>
              <w:spacing w:after="0" w:line="230" w:lineRule="auto"/>
              <w:ind w:left="142"/>
              <w:jc w:val="center"/>
              <w:rPr>
                <w:rFonts w:ascii="Times New Roman" w:hAnsi="Times New Roman"/>
                <w:color w:val="000000"/>
                <w:sz w:val="20"/>
                <w:szCs w:val="20"/>
              </w:rPr>
            </w:pPr>
            <w:r w:rsidRPr="00D0579D">
              <w:rPr>
                <w:rFonts w:ascii="Times New Roman" w:hAnsi="Times New Roman"/>
                <w:color w:val="000000"/>
                <w:sz w:val="20"/>
                <w:szCs w:val="20"/>
              </w:rPr>
              <w:t>9211 – дошкольники</w:t>
            </w:r>
          </w:p>
          <w:p w:rsidR="005A7970" w:rsidRPr="00D0579D" w:rsidRDefault="005A7970" w:rsidP="007445E7">
            <w:pPr>
              <w:spacing w:after="0" w:line="230" w:lineRule="auto"/>
              <w:ind w:left="142"/>
              <w:jc w:val="center"/>
              <w:rPr>
                <w:rFonts w:ascii="Times New Roman" w:hAnsi="Times New Roman"/>
                <w:color w:val="000000"/>
                <w:sz w:val="20"/>
                <w:szCs w:val="20"/>
              </w:rPr>
            </w:pPr>
            <w:r w:rsidRPr="00D0579D">
              <w:rPr>
                <w:rFonts w:ascii="Times New Roman" w:hAnsi="Times New Roman"/>
                <w:color w:val="000000"/>
                <w:sz w:val="20"/>
                <w:szCs w:val="20"/>
              </w:rPr>
              <w:t>19 728 – учащиеся</w:t>
            </w:r>
          </w:p>
        </w:tc>
      </w:tr>
      <w:tr w:rsidR="005A7970" w:rsidRPr="00D0579D" w:rsidTr="00373455">
        <w:tc>
          <w:tcPr>
            <w:tcW w:w="675" w:type="dxa"/>
          </w:tcPr>
          <w:p w:rsidR="005A7970" w:rsidRPr="00D0579D" w:rsidRDefault="005A7970"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6.</w:t>
            </w:r>
          </w:p>
        </w:tc>
        <w:tc>
          <w:tcPr>
            <w:tcW w:w="12616" w:type="dxa"/>
            <w:tcMar>
              <w:top w:w="0" w:type="dxa"/>
              <w:left w:w="108" w:type="dxa"/>
              <w:bottom w:w="0" w:type="dxa"/>
              <w:right w:w="108" w:type="dxa"/>
            </w:tcMar>
          </w:tcPr>
          <w:p w:rsidR="005A7970" w:rsidRPr="00D0579D" w:rsidRDefault="005A7970" w:rsidP="006D6C95">
            <w:pPr>
              <w:spacing w:after="0" w:line="230" w:lineRule="auto"/>
              <w:rPr>
                <w:rFonts w:ascii="Times New Roman" w:hAnsi="Times New Roman"/>
                <w:color w:val="000000"/>
                <w:sz w:val="20"/>
                <w:szCs w:val="26"/>
              </w:rPr>
            </w:pPr>
            <w:r w:rsidRPr="00D0579D">
              <w:rPr>
                <w:rFonts w:ascii="Times New Roman" w:hAnsi="Times New Roman"/>
                <w:color w:val="000000"/>
                <w:sz w:val="20"/>
                <w:szCs w:val="26"/>
              </w:rPr>
              <w:t xml:space="preserve">Доля обучающихся в муниципальных образовательных учреждениях, занимающихся во вторую (третью) смену, в общей </w:t>
            </w:r>
            <w:proofErr w:type="gramStart"/>
            <w:r w:rsidRPr="00D0579D">
              <w:rPr>
                <w:rFonts w:ascii="Times New Roman" w:hAnsi="Times New Roman"/>
                <w:color w:val="000000"/>
                <w:sz w:val="20"/>
                <w:szCs w:val="26"/>
              </w:rPr>
              <w:t>численности</w:t>
            </w:r>
            <w:proofErr w:type="gramEnd"/>
            <w:r w:rsidRPr="00D0579D">
              <w:rPr>
                <w:rFonts w:ascii="Times New Roman" w:hAnsi="Times New Roman"/>
                <w:color w:val="000000"/>
                <w:sz w:val="20"/>
                <w:szCs w:val="26"/>
              </w:rPr>
              <w:t xml:space="preserve"> обучающихся в муниципальных образовательных учреждений</w:t>
            </w:r>
          </w:p>
        </w:tc>
        <w:tc>
          <w:tcPr>
            <w:tcW w:w="1985" w:type="dxa"/>
            <w:vAlign w:val="center"/>
          </w:tcPr>
          <w:p w:rsidR="005A7970" w:rsidRPr="00D0579D" w:rsidRDefault="005A7970" w:rsidP="007445E7">
            <w:pPr>
              <w:spacing w:after="0" w:line="230" w:lineRule="auto"/>
              <w:ind w:left="142"/>
              <w:jc w:val="center"/>
              <w:rPr>
                <w:rFonts w:ascii="Times New Roman" w:hAnsi="Times New Roman"/>
                <w:color w:val="000000"/>
                <w:sz w:val="20"/>
                <w:szCs w:val="20"/>
              </w:rPr>
            </w:pPr>
            <w:r w:rsidRPr="00D0579D">
              <w:rPr>
                <w:rFonts w:ascii="Times New Roman" w:hAnsi="Times New Roman"/>
                <w:color w:val="000000"/>
                <w:sz w:val="20"/>
                <w:szCs w:val="20"/>
              </w:rPr>
              <w:t>10,4%</w:t>
            </w:r>
          </w:p>
        </w:tc>
      </w:tr>
      <w:tr w:rsidR="005A7970" w:rsidRPr="00D0579D" w:rsidTr="00373455">
        <w:tc>
          <w:tcPr>
            <w:tcW w:w="675" w:type="dxa"/>
          </w:tcPr>
          <w:p w:rsidR="005A7970" w:rsidRPr="00D0579D" w:rsidRDefault="005A7970"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7.</w:t>
            </w:r>
          </w:p>
        </w:tc>
        <w:tc>
          <w:tcPr>
            <w:tcW w:w="12616" w:type="dxa"/>
            <w:tcMar>
              <w:top w:w="0" w:type="dxa"/>
              <w:left w:w="108" w:type="dxa"/>
              <w:bottom w:w="0" w:type="dxa"/>
              <w:right w:w="108" w:type="dxa"/>
            </w:tcMar>
          </w:tcPr>
          <w:p w:rsidR="005A7970" w:rsidRPr="00D0579D" w:rsidRDefault="005A7970" w:rsidP="006D6C95">
            <w:pPr>
              <w:spacing w:after="0" w:line="230" w:lineRule="auto"/>
              <w:rPr>
                <w:rFonts w:ascii="Times New Roman" w:hAnsi="Times New Roman"/>
                <w:color w:val="000000"/>
                <w:sz w:val="20"/>
                <w:szCs w:val="26"/>
              </w:rPr>
            </w:pPr>
            <w:r w:rsidRPr="00D0579D">
              <w:rPr>
                <w:rFonts w:ascii="Times New Roman" w:hAnsi="Times New Roman"/>
                <w:color w:val="000000"/>
                <w:sz w:val="20"/>
                <w:szCs w:val="26"/>
              </w:rPr>
              <w:t>Доля детей школьного возраста (в возрасте от 7 лет до 17 лет включительно), охваченных отдыхом и оздоровлением, от общего количества детей (в возрасте от 7 лет до 17 лет включительно), проживающих в муниципальном районе (городском округе)</w:t>
            </w:r>
          </w:p>
        </w:tc>
        <w:tc>
          <w:tcPr>
            <w:tcW w:w="1985" w:type="dxa"/>
            <w:vAlign w:val="center"/>
          </w:tcPr>
          <w:p w:rsidR="005A7970" w:rsidRPr="00000C76" w:rsidRDefault="00481075" w:rsidP="00481075">
            <w:pPr>
              <w:spacing w:after="0" w:line="230" w:lineRule="auto"/>
              <w:ind w:left="142"/>
              <w:jc w:val="center"/>
              <w:rPr>
                <w:rFonts w:ascii="Times New Roman" w:hAnsi="Times New Roman"/>
                <w:color w:val="000000"/>
                <w:sz w:val="20"/>
                <w:szCs w:val="20"/>
              </w:rPr>
            </w:pPr>
            <w:r w:rsidRPr="00000C76">
              <w:rPr>
                <w:rFonts w:ascii="Times New Roman" w:hAnsi="Times New Roman"/>
                <w:color w:val="000000"/>
                <w:sz w:val="20"/>
                <w:szCs w:val="20"/>
                <w:lang w:val="en-US"/>
              </w:rPr>
              <w:t>29</w:t>
            </w:r>
            <w:r w:rsidRPr="00000C76">
              <w:rPr>
                <w:rFonts w:ascii="Times New Roman" w:hAnsi="Times New Roman"/>
                <w:color w:val="000000"/>
                <w:sz w:val="20"/>
                <w:szCs w:val="20"/>
              </w:rPr>
              <w:t>,</w:t>
            </w:r>
            <w:r w:rsidRPr="00000C76">
              <w:rPr>
                <w:rFonts w:ascii="Times New Roman" w:hAnsi="Times New Roman"/>
                <w:color w:val="000000"/>
                <w:sz w:val="20"/>
                <w:szCs w:val="20"/>
                <w:lang w:val="en-US"/>
              </w:rPr>
              <w:t>6</w:t>
            </w:r>
            <w:r w:rsidR="00906D94" w:rsidRPr="00000C76">
              <w:rPr>
                <w:rFonts w:ascii="Times New Roman" w:hAnsi="Times New Roman"/>
                <w:color w:val="000000"/>
                <w:sz w:val="20"/>
                <w:szCs w:val="20"/>
              </w:rPr>
              <w:t xml:space="preserve"> %</w:t>
            </w:r>
          </w:p>
        </w:tc>
      </w:tr>
    </w:tbl>
    <w:p w:rsidR="00373455" w:rsidRPr="00D0579D" w:rsidRDefault="00373455" w:rsidP="006D6C95">
      <w:pPr>
        <w:spacing w:after="0" w:line="230" w:lineRule="auto"/>
        <w:jc w:val="center"/>
        <w:rPr>
          <w:rFonts w:ascii="Times New Roman" w:hAnsi="Times New Roman"/>
          <w:color w:val="000000"/>
          <w:sz w:val="20"/>
          <w:szCs w:val="20"/>
        </w:rPr>
      </w:pPr>
    </w:p>
    <w:tbl>
      <w:tblPr>
        <w:tblW w:w="218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2126"/>
        <w:gridCol w:w="2410"/>
        <w:gridCol w:w="1984"/>
        <w:gridCol w:w="1843"/>
        <w:gridCol w:w="142"/>
        <w:gridCol w:w="3827"/>
        <w:gridCol w:w="2268"/>
        <w:gridCol w:w="1985"/>
        <w:gridCol w:w="1950"/>
        <w:gridCol w:w="34"/>
      </w:tblGrid>
      <w:tr w:rsidR="00D91CE4" w:rsidRPr="00D0579D" w:rsidTr="00B73E38">
        <w:trPr>
          <w:trHeight w:val="436"/>
        </w:trPr>
        <w:tc>
          <w:tcPr>
            <w:tcW w:w="709" w:type="dxa"/>
            <w:vAlign w:val="center"/>
          </w:tcPr>
          <w:p w:rsidR="006D6C95" w:rsidRPr="00D0579D" w:rsidRDefault="00783179" w:rsidP="00FF307E">
            <w:pPr>
              <w:spacing w:after="0" w:line="240" w:lineRule="auto"/>
              <w:ind w:left="-142" w:right="-142"/>
              <w:jc w:val="center"/>
              <w:rPr>
                <w:rFonts w:ascii="Times New Roman" w:hAnsi="Times New Roman"/>
                <w:b/>
                <w:color w:val="000000"/>
                <w:sz w:val="20"/>
                <w:szCs w:val="20"/>
              </w:rPr>
            </w:pPr>
            <w:r w:rsidRPr="00D0579D">
              <w:rPr>
                <w:rFonts w:ascii="Times New Roman" w:hAnsi="Times New Roman"/>
                <w:b/>
                <w:color w:val="000000"/>
                <w:sz w:val="20"/>
                <w:szCs w:val="20"/>
              </w:rPr>
              <w:t>№</w:t>
            </w:r>
          </w:p>
          <w:p w:rsidR="006D6C95" w:rsidRPr="00D0579D" w:rsidRDefault="00783179" w:rsidP="00FF307E">
            <w:pPr>
              <w:spacing w:after="0" w:line="240" w:lineRule="auto"/>
              <w:ind w:left="-142" w:right="-142"/>
              <w:jc w:val="center"/>
              <w:rPr>
                <w:rFonts w:ascii="Times New Roman" w:hAnsi="Times New Roman"/>
                <w:b/>
                <w:color w:val="000000"/>
                <w:sz w:val="20"/>
                <w:szCs w:val="20"/>
              </w:rPr>
            </w:pPr>
            <w:proofErr w:type="gramStart"/>
            <w:r w:rsidRPr="00D0579D">
              <w:rPr>
                <w:rFonts w:ascii="Times New Roman" w:hAnsi="Times New Roman"/>
                <w:b/>
                <w:color w:val="000000"/>
                <w:sz w:val="20"/>
                <w:szCs w:val="20"/>
              </w:rPr>
              <w:t>п</w:t>
            </w:r>
            <w:proofErr w:type="gramEnd"/>
            <w:r w:rsidRPr="00D0579D">
              <w:rPr>
                <w:rFonts w:ascii="Times New Roman" w:hAnsi="Times New Roman"/>
                <w:b/>
                <w:color w:val="000000"/>
                <w:sz w:val="20"/>
                <w:szCs w:val="20"/>
              </w:rPr>
              <w:t>/п</w:t>
            </w:r>
          </w:p>
        </w:tc>
        <w:tc>
          <w:tcPr>
            <w:tcW w:w="2552" w:type="dxa"/>
            <w:vAlign w:val="center"/>
          </w:tcPr>
          <w:p w:rsidR="006D6C95" w:rsidRPr="00D0579D" w:rsidRDefault="00783179" w:rsidP="00FF307E">
            <w:pPr>
              <w:spacing w:after="0" w:line="240" w:lineRule="auto"/>
              <w:ind w:right="-142"/>
              <w:jc w:val="center"/>
              <w:rPr>
                <w:rFonts w:ascii="Times New Roman" w:hAnsi="Times New Roman"/>
                <w:b/>
                <w:color w:val="000000"/>
                <w:sz w:val="20"/>
                <w:szCs w:val="20"/>
              </w:rPr>
            </w:pPr>
            <w:r w:rsidRPr="00D0579D">
              <w:rPr>
                <w:rFonts w:ascii="Times New Roman" w:hAnsi="Times New Roman"/>
                <w:b/>
                <w:color w:val="000000"/>
                <w:sz w:val="20"/>
                <w:szCs w:val="20"/>
              </w:rPr>
              <w:t>Мероприятие</w:t>
            </w:r>
          </w:p>
        </w:tc>
        <w:tc>
          <w:tcPr>
            <w:tcW w:w="2126" w:type="dxa"/>
            <w:vAlign w:val="center"/>
          </w:tcPr>
          <w:p w:rsidR="006D6C95" w:rsidRPr="00D0579D" w:rsidRDefault="00783179" w:rsidP="00FF307E">
            <w:pPr>
              <w:spacing w:after="0" w:line="240" w:lineRule="auto"/>
              <w:ind w:left="-108" w:right="-142"/>
              <w:jc w:val="center"/>
              <w:rPr>
                <w:rFonts w:ascii="Times New Roman" w:hAnsi="Times New Roman"/>
                <w:b/>
                <w:color w:val="000000"/>
                <w:sz w:val="20"/>
                <w:szCs w:val="20"/>
              </w:rPr>
            </w:pPr>
            <w:r w:rsidRPr="00D0579D">
              <w:rPr>
                <w:rFonts w:ascii="Times New Roman" w:hAnsi="Times New Roman"/>
                <w:b/>
                <w:color w:val="000000"/>
                <w:sz w:val="20"/>
                <w:szCs w:val="20"/>
              </w:rPr>
              <w:t>Проблема</w:t>
            </w:r>
          </w:p>
          <w:p w:rsidR="006D6C95" w:rsidRPr="00D0579D" w:rsidRDefault="00783179" w:rsidP="00FF307E">
            <w:pPr>
              <w:spacing w:after="0" w:line="240" w:lineRule="auto"/>
              <w:ind w:left="-108" w:right="-142"/>
              <w:jc w:val="center"/>
              <w:rPr>
                <w:rFonts w:ascii="Times New Roman" w:hAnsi="Times New Roman"/>
                <w:i/>
                <w:color w:val="000000"/>
                <w:sz w:val="20"/>
                <w:szCs w:val="20"/>
              </w:rPr>
            </w:pPr>
            <w:r w:rsidRPr="00D0579D">
              <w:rPr>
                <w:rFonts w:ascii="Times New Roman" w:hAnsi="Times New Roman"/>
                <w:i/>
                <w:color w:val="000000"/>
                <w:sz w:val="20"/>
                <w:szCs w:val="20"/>
              </w:rPr>
              <w:t>(краткое описание ситуации)</w:t>
            </w:r>
          </w:p>
        </w:tc>
        <w:tc>
          <w:tcPr>
            <w:tcW w:w="2410" w:type="dxa"/>
            <w:vAlign w:val="center"/>
          </w:tcPr>
          <w:p w:rsidR="006D6C95" w:rsidRPr="00D0579D" w:rsidRDefault="00783179" w:rsidP="00FF307E">
            <w:pPr>
              <w:spacing w:after="0" w:line="240" w:lineRule="auto"/>
              <w:ind w:left="-107" w:right="-142"/>
              <w:jc w:val="center"/>
              <w:rPr>
                <w:rFonts w:ascii="Times New Roman" w:hAnsi="Times New Roman"/>
                <w:b/>
                <w:color w:val="000000"/>
                <w:sz w:val="20"/>
                <w:szCs w:val="20"/>
              </w:rPr>
            </w:pPr>
            <w:r w:rsidRPr="00D0579D">
              <w:rPr>
                <w:rFonts w:ascii="Times New Roman" w:hAnsi="Times New Roman"/>
                <w:b/>
                <w:color w:val="000000"/>
                <w:sz w:val="20"/>
                <w:szCs w:val="20"/>
              </w:rPr>
              <w:t>Ожидаемый результат</w:t>
            </w:r>
          </w:p>
        </w:tc>
        <w:tc>
          <w:tcPr>
            <w:tcW w:w="1984" w:type="dxa"/>
            <w:vAlign w:val="center"/>
          </w:tcPr>
          <w:p w:rsidR="006D6C95" w:rsidRPr="00D0579D" w:rsidRDefault="00783179" w:rsidP="00FF307E">
            <w:pPr>
              <w:spacing w:after="0" w:line="240" w:lineRule="auto"/>
              <w:ind w:left="-111" w:right="-142"/>
              <w:jc w:val="center"/>
              <w:rPr>
                <w:rFonts w:ascii="Times New Roman" w:hAnsi="Times New Roman"/>
                <w:b/>
                <w:color w:val="000000"/>
                <w:sz w:val="20"/>
                <w:szCs w:val="20"/>
              </w:rPr>
            </w:pPr>
            <w:r w:rsidRPr="00D0579D">
              <w:rPr>
                <w:rFonts w:ascii="Times New Roman" w:hAnsi="Times New Roman"/>
                <w:b/>
                <w:color w:val="000000"/>
                <w:sz w:val="20"/>
                <w:szCs w:val="20"/>
              </w:rPr>
              <w:t>Социально-экономический эффект</w:t>
            </w:r>
          </w:p>
        </w:tc>
        <w:tc>
          <w:tcPr>
            <w:tcW w:w="1843" w:type="dxa"/>
            <w:vAlign w:val="center"/>
          </w:tcPr>
          <w:p w:rsidR="006D6C95" w:rsidRPr="00D0579D" w:rsidRDefault="00783179" w:rsidP="00FF307E">
            <w:pPr>
              <w:spacing w:after="0" w:line="240" w:lineRule="auto"/>
              <w:ind w:left="-107" w:right="-142"/>
              <w:jc w:val="center"/>
              <w:rPr>
                <w:rFonts w:ascii="Times New Roman" w:hAnsi="Times New Roman"/>
                <w:b/>
                <w:color w:val="000000"/>
                <w:sz w:val="20"/>
                <w:szCs w:val="20"/>
              </w:rPr>
            </w:pPr>
            <w:r w:rsidRPr="00D0579D">
              <w:rPr>
                <w:rFonts w:ascii="Times New Roman" w:hAnsi="Times New Roman"/>
                <w:b/>
                <w:color w:val="000000"/>
                <w:sz w:val="20"/>
                <w:szCs w:val="20"/>
              </w:rPr>
              <w:t>Показатель</w:t>
            </w:r>
          </w:p>
        </w:tc>
        <w:tc>
          <w:tcPr>
            <w:tcW w:w="3969" w:type="dxa"/>
            <w:gridSpan w:val="2"/>
            <w:vAlign w:val="center"/>
          </w:tcPr>
          <w:p w:rsidR="006D6C95" w:rsidRPr="00D0579D" w:rsidRDefault="00783179" w:rsidP="00FF307E">
            <w:pPr>
              <w:spacing w:after="0" w:line="240" w:lineRule="auto"/>
              <w:ind w:right="-142"/>
              <w:jc w:val="center"/>
              <w:rPr>
                <w:rFonts w:ascii="Times New Roman" w:hAnsi="Times New Roman"/>
                <w:b/>
                <w:color w:val="000000"/>
                <w:sz w:val="20"/>
                <w:szCs w:val="20"/>
              </w:rPr>
            </w:pPr>
            <w:r w:rsidRPr="00D0579D">
              <w:rPr>
                <w:rFonts w:ascii="Times New Roman" w:hAnsi="Times New Roman"/>
                <w:b/>
                <w:color w:val="000000"/>
                <w:sz w:val="20"/>
                <w:szCs w:val="20"/>
              </w:rPr>
              <w:t xml:space="preserve">Условия реализации мероприятия </w:t>
            </w:r>
            <w:r w:rsidRPr="00D0579D">
              <w:rPr>
                <w:rFonts w:ascii="Times New Roman" w:hAnsi="Times New Roman"/>
                <w:i/>
                <w:color w:val="000000"/>
                <w:sz w:val="20"/>
                <w:szCs w:val="20"/>
              </w:rPr>
              <w:t>(необходимые ресурсы, наличие ПСД, нормативно-правовое регулирование)</w:t>
            </w:r>
          </w:p>
        </w:tc>
        <w:tc>
          <w:tcPr>
            <w:tcW w:w="2268" w:type="dxa"/>
            <w:vAlign w:val="center"/>
          </w:tcPr>
          <w:p w:rsidR="006D6C95" w:rsidRPr="00D0579D" w:rsidRDefault="00783179" w:rsidP="00FF307E">
            <w:pPr>
              <w:spacing w:after="0" w:line="240" w:lineRule="auto"/>
              <w:ind w:right="-142"/>
              <w:jc w:val="center"/>
              <w:rPr>
                <w:rFonts w:ascii="Times New Roman" w:hAnsi="Times New Roman"/>
                <w:b/>
                <w:color w:val="000000"/>
                <w:sz w:val="20"/>
                <w:szCs w:val="20"/>
              </w:rPr>
            </w:pPr>
            <w:r w:rsidRPr="00D0579D">
              <w:rPr>
                <w:rFonts w:ascii="Times New Roman" w:hAnsi="Times New Roman"/>
                <w:b/>
                <w:color w:val="000000"/>
                <w:sz w:val="20"/>
                <w:szCs w:val="20"/>
              </w:rPr>
              <w:t>Взаимосвязь с утвержденными документами</w:t>
            </w:r>
          </w:p>
        </w:tc>
        <w:tc>
          <w:tcPr>
            <w:tcW w:w="1985" w:type="dxa"/>
            <w:vAlign w:val="center"/>
          </w:tcPr>
          <w:p w:rsidR="006D6C95" w:rsidRPr="00D0579D" w:rsidRDefault="00783179" w:rsidP="00FF307E">
            <w:pPr>
              <w:spacing w:after="0" w:line="240" w:lineRule="auto"/>
              <w:ind w:left="-107" w:right="-142"/>
              <w:jc w:val="center"/>
              <w:rPr>
                <w:rFonts w:ascii="Times New Roman" w:hAnsi="Times New Roman"/>
                <w:b/>
                <w:color w:val="000000"/>
                <w:sz w:val="20"/>
                <w:szCs w:val="20"/>
              </w:rPr>
            </w:pPr>
            <w:r w:rsidRPr="00D0579D">
              <w:rPr>
                <w:rFonts w:ascii="Times New Roman" w:hAnsi="Times New Roman"/>
                <w:b/>
                <w:color w:val="000000"/>
                <w:sz w:val="20"/>
                <w:szCs w:val="20"/>
              </w:rPr>
              <w:t>Срок реализации,</w:t>
            </w:r>
          </w:p>
          <w:p w:rsidR="006D6C95" w:rsidRPr="00D0579D" w:rsidRDefault="00783179" w:rsidP="00FF307E">
            <w:pPr>
              <w:spacing w:after="0" w:line="240" w:lineRule="auto"/>
              <w:ind w:left="-107" w:right="-142"/>
              <w:jc w:val="center"/>
              <w:rPr>
                <w:rFonts w:ascii="Times New Roman" w:hAnsi="Times New Roman"/>
                <w:b/>
                <w:color w:val="000000"/>
                <w:sz w:val="20"/>
                <w:szCs w:val="20"/>
              </w:rPr>
            </w:pPr>
            <w:r w:rsidRPr="00D0579D">
              <w:rPr>
                <w:rFonts w:ascii="Times New Roman" w:hAnsi="Times New Roman"/>
                <w:b/>
                <w:color w:val="000000"/>
                <w:sz w:val="20"/>
                <w:szCs w:val="20"/>
              </w:rPr>
              <w:t>контрольные точки</w:t>
            </w:r>
          </w:p>
        </w:tc>
        <w:tc>
          <w:tcPr>
            <w:tcW w:w="1984" w:type="dxa"/>
            <w:gridSpan w:val="2"/>
            <w:vAlign w:val="center"/>
          </w:tcPr>
          <w:p w:rsidR="006D6C95" w:rsidRPr="00D0579D" w:rsidRDefault="00783179" w:rsidP="00FF307E">
            <w:pPr>
              <w:spacing w:after="0" w:line="240" w:lineRule="auto"/>
              <w:ind w:left="-109" w:right="-142"/>
              <w:jc w:val="center"/>
              <w:rPr>
                <w:rFonts w:ascii="Times New Roman" w:hAnsi="Times New Roman"/>
                <w:b/>
                <w:color w:val="000000"/>
                <w:sz w:val="20"/>
                <w:szCs w:val="20"/>
              </w:rPr>
            </w:pPr>
            <w:r w:rsidRPr="00D0579D">
              <w:rPr>
                <w:rFonts w:ascii="Times New Roman" w:hAnsi="Times New Roman"/>
                <w:b/>
                <w:color w:val="000000"/>
                <w:sz w:val="20"/>
                <w:szCs w:val="20"/>
              </w:rPr>
              <w:t>Ответственный</w:t>
            </w:r>
          </w:p>
        </w:tc>
      </w:tr>
      <w:tr w:rsidR="006D6C95" w:rsidRPr="00D0579D" w:rsidTr="00B73E38">
        <w:trPr>
          <w:trHeight w:val="70"/>
        </w:trPr>
        <w:tc>
          <w:tcPr>
            <w:tcW w:w="21830" w:type="dxa"/>
            <w:gridSpan w:val="12"/>
            <w:shd w:val="clear" w:color="auto" w:fill="EAF1DD"/>
            <w:vAlign w:val="center"/>
          </w:tcPr>
          <w:p w:rsidR="006D6C95" w:rsidRPr="00D0579D" w:rsidRDefault="00783179" w:rsidP="00373455">
            <w:pPr>
              <w:spacing w:after="120" w:line="240" w:lineRule="auto"/>
              <w:rPr>
                <w:rFonts w:ascii="Times New Roman" w:hAnsi="Times New Roman"/>
                <w:color w:val="000000"/>
                <w:sz w:val="20"/>
                <w:szCs w:val="20"/>
              </w:rPr>
            </w:pPr>
            <w:r w:rsidRPr="00D0579D">
              <w:rPr>
                <w:rFonts w:ascii="Times New Roman" w:hAnsi="Times New Roman"/>
                <w:color w:val="000000"/>
                <w:sz w:val="20"/>
                <w:szCs w:val="20"/>
              </w:rPr>
              <w:t xml:space="preserve">3.1. Снижение очередности в дошкольных образовательных учреждениях и численности обучающихся во вторую смену в общеобразовательных учреждениях </w:t>
            </w:r>
          </w:p>
        </w:tc>
      </w:tr>
      <w:tr w:rsidR="00D91CE4" w:rsidRPr="00D0579D" w:rsidTr="00B73E38">
        <w:trPr>
          <w:trHeight w:val="154"/>
        </w:trPr>
        <w:tc>
          <w:tcPr>
            <w:tcW w:w="709" w:type="dxa"/>
          </w:tcPr>
          <w:p w:rsidR="005A7970" w:rsidRPr="00D0579D" w:rsidRDefault="005A7970" w:rsidP="005C2C7E">
            <w:pPr>
              <w:rPr>
                <w:rFonts w:ascii="Times New Roman" w:hAnsi="Times New Roman"/>
                <w:color w:val="000000"/>
                <w:sz w:val="20"/>
                <w:szCs w:val="20"/>
              </w:rPr>
            </w:pPr>
            <w:r w:rsidRPr="00D0579D">
              <w:rPr>
                <w:rFonts w:ascii="Times New Roman" w:hAnsi="Times New Roman"/>
                <w:color w:val="000000"/>
                <w:sz w:val="20"/>
                <w:szCs w:val="20"/>
              </w:rPr>
              <w:t>3.1.</w:t>
            </w:r>
            <w:r w:rsidR="005C2C7E">
              <w:rPr>
                <w:rFonts w:ascii="Times New Roman" w:hAnsi="Times New Roman"/>
                <w:color w:val="000000"/>
                <w:sz w:val="20"/>
                <w:szCs w:val="20"/>
              </w:rPr>
              <w:t>1</w:t>
            </w:r>
          </w:p>
        </w:tc>
        <w:tc>
          <w:tcPr>
            <w:tcW w:w="2552" w:type="dxa"/>
          </w:tcPr>
          <w:p w:rsidR="005A7970" w:rsidRPr="00D0579D" w:rsidRDefault="002C0734" w:rsidP="003126D7">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 xml:space="preserve">Открытие детского сада на ул. Новоселов, 26 </w:t>
            </w:r>
          </w:p>
        </w:tc>
        <w:tc>
          <w:tcPr>
            <w:tcW w:w="2126" w:type="dxa"/>
          </w:tcPr>
          <w:p w:rsidR="005A7970" w:rsidRPr="00D0579D" w:rsidRDefault="005A7970" w:rsidP="0037345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Отсутствие свободных мест в детских садах  в микрорайоне</w:t>
            </w:r>
            <w:r w:rsidR="00FD1FE0" w:rsidRPr="00D0579D">
              <w:rPr>
                <w:rFonts w:ascii="Times New Roman" w:hAnsi="Times New Roman"/>
                <w:color w:val="000000"/>
                <w:sz w:val="20"/>
                <w:szCs w:val="20"/>
              </w:rPr>
              <w:t xml:space="preserve"> </w:t>
            </w:r>
            <w:proofErr w:type="gramStart"/>
            <w:r w:rsidR="00FD1FE0" w:rsidRPr="00D0579D">
              <w:rPr>
                <w:rFonts w:ascii="Times New Roman" w:hAnsi="Times New Roman"/>
                <w:color w:val="000000"/>
                <w:sz w:val="20"/>
                <w:szCs w:val="20"/>
              </w:rPr>
              <w:t>Прибрежный</w:t>
            </w:r>
            <w:proofErr w:type="gramEnd"/>
          </w:p>
        </w:tc>
        <w:tc>
          <w:tcPr>
            <w:tcW w:w="2410" w:type="dxa"/>
          </w:tcPr>
          <w:p w:rsidR="005A7970" w:rsidRPr="00D0579D" w:rsidRDefault="005A7970" w:rsidP="0037345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Открытие детского сада на 240 мест</w:t>
            </w:r>
          </w:p>
        </w:tc>
        <w:tc>
          <w:tcPr>
            <w:tcW w:w="1984" w:type="dxa"/>
          </w:tcPr>
          <w:p w:rsidR="005A7970" w:rsidRPr="00D0579D" w:rsidRDefault="005A7970" w:rsidP="0037345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полное удовлетворение потребности в устройстве в детский сад</w:t>
            </w:r>
          </w:p>
        </w:tc>
        <w:tc>
          <w:tcPr>
            <w:tcW w:w="1843" w:type="dxa"/>
          </w:tcPr>
          <w:p w:rsidR="005A7970" w:rsidRPr="00D0579D" w:rsidRDefault="00373455" w:rsidP="0037345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создание 60 новых рабочих мест</w:t>
            </w:r>
          </w:p>
        </w:tc>
        <w:tc>
          <w:tcPr>
            <w:tcW w:w="3969" w:type="dxa"/>
            <w:gridSpan w:val="2"/>
          </w:tcPr>
          <w:p w:rsidR="005A7970" w:rsidRPr="00D0579D" w:rsidRDefault="005A7970" w:rsidP="00844C77">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Завершение строительных работ, получение лицензии на осуществление образовательной деятельности</w:t>
            </w:r>
          </w:p>
          <w:p w:rsidR="00F4265E" w:rsidRPr="00D0579D" w:rsidRDefault="00373455" w:rsidP="00844C77">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В</w:t>
            </w:r>
            <w:r w:rsidR="00F4265E" w:rsidRPr="00D0579D">
              <w:rPr>
                <w:rFonts w:ascii="Times New Roman" w:hAnsi="Times New Roman"/>
                <w:color w:val="000000"/>
                <w:sz w:val="20"/>
                <w:szCs w:val="20"/>
              </w:rPr>
              <w:t>ыделено всего 104,43</w:t>
            </w:r>
            <w:r w:rsidRPr="00D0579D">
              <w:rPr>
                <w:rFonts w:ascii="Times New Roman" w:hAnsi="Times New Roman"/>
                <w:color w:val="000000"/>
                <w:sz w:val="20"/>
                <w:szCs w:val="20"/>
              </w:rPr>
              <w:t xml:space="preserve"> млн. руб.</w:t>
            </w:r>
            <w:r w:rsidR="00F4265E" w:rsidRPr="00D0579D">
              <w:rPr>
                <w:rFonts w:ascii="Times New Roman" w:hAnsi="Times New Roman"/>
                <w:color w:val="000000"/>
                <w:sz w:val="20"/>
                <w:szCs w:val="20"/>
              </w:rPr>
              <w:t xml:space="preserve">, из них </w:t>
            </w:r>
            <w:r w:rsidR="006E5769" w:rsidRPr="00D0579D">
              <w:rPr>
                <w:rFonts w:ascii="Times New Roman" w:hAnsi="Times New Roman"/>
                <w:color w:val="000000"/>
                <w:sz w:val="20"/>
                <w:szCs w:val="20"/>
              </w:rPr>
              <w:t>М</w:t>
            </w:r>
            <w:r w:rsidR="00F4265E" w:rsidRPr="00D0579D">
              <w:rPr>
                <w:rFonts w:ascii="Times New Roman" w:hAnsi="Times New Roman"/>
                <w:color w:val="000000"/>
                <w:sz w:val="20"/>
                <w:szCs w:val="20"/>
              </w:rPr>
              <w:t>Б – 4,46</w:t>
            </w:r>
            <w:r w:rsidRPr="00D0579D">
              <w:rPr>
                <w:rFonts w:ascii="Times New Roman" w:hAnsi="Times New Roman"/>
                <w:color w:val="000000"/>
                <w:sz w:val="20"/>
                <w:szCs w:val="20"/>
              </w:rPr>
              <w:t xml:space="preserve"> млн. руб.</w:t>
            </w:r>
          </w:p>
          <w:p w:rsidR="00F4265E" w:rsidRPr="00D0579D" w:rsidRDefault="00F4265E" w:rsidP="00844C77">
            <w:pPr>
              <w:spacing w:after="0" w:line="230" w:lineRule="auto"/>
              <w:jc w:val="center"/>
              <w:rPr>
                <w:rFonts w:ascii="Times New Roman" w:hAnsi="Times New Roman"/>
                <w:color w:val="000000"/>
                <w:sz w:val="20"/>
                <w:szCs w:val="20"/>
              </w:rPr>
            </w:pPr>
            <w:proofErr w:type="gramStart"/>
            <w:r w:rsidRPr="00D0579D">
              <w:rPr>
                <w:rFonts w:ascii="Times New Roman" w:hAnsi="Times New Roman"/>
                <w:color w:val="000000"/>
                <w:sz w:val="20"/>
                <w:szCs w:val="20"/>
              </w:rPr>
              <w:t>потребность всего 131,44</w:t>
            </w:r>
            <w:r w:rsidR="00373455" w:rsidRPr="00D0579D">
              <w:rPr>
                <w:rFonts w:ascii="Times New Roman" w:hAnsi="Times New Roman"/>
                <w:color w:val="000000"/>
                <w:sz w:val="20"/>
                <w:szCs w:val="20"/>
              </w:rPr>
              <w:t xml:space="preserve"> млн. руб.</w:t>
            </w:r>
            <w:r w:rsidRPr="00D0579D">
              <w:rPr>
                <w:rFonts w:ascii="Times New Roman" w:hAnsi="Times New Roman"/>
                <w:color w:val="000000"/>
                <w:sz w:val="20"/>
                <w:szCs w:val="20"/>
              </w:rPr>
              <w:t xml:space="preserve">, из них </w:t>
            </w:r>
            <w:r w:rsidR="006E5769" w:rsidRPr="00D0579D">
              <w:rPr>
                <w:rFonts w:ascii="Times New Roman" w:hAnsi="Times New Roman"/>
                <w:color w:val="000000"/>
                <w:sz w:val="20"/>
                <w:szCs w:val="20"/>
              </w:rPr>
              <w:t>М</w:t>
            </w:r>
            <w:r w:rsidRPr="00D0579D">
              <w:rPr>
                <w:rFonts w:ascii="Times New Roman" w:hAnsi="Times New Roman"/>
                <w:color w:val="000000"/>
                <w:sz w:val="20"/>
                <w:szCs w:val="20"/>
              </w:rPr>
              <w:t>Б – 4,46</w:t>
            </w:r>
            <w:r w:rsidR="00373455" w:rsidRPr="00D0579D">
              <w:rPr>
                <w:rFonts w:ascii="Times New Roman" w:hAnsi="Times New Roman"/>
                <w:color w:val="000000"/>
                <w:sz w:val="20"/>
                <w:szCs w:val="20"/>
              </w:rPr>
              <w:t xml:space="preserve"> млн. руб.</w:t>
            </w:r>
            <w:r w:rsidRPr="00D0579D">
              <w:rPr>
                <w:rFonts w:ascii="Times New Roman" w:hAnsi="Times New Roman"/>
                <w:color w:val="000000"/>
                <w:sz w:val="20"/>
                <w:szCs w:val="20"/>
              </w:rPr>
              <w:t>, ОБ – 35,0</w:t>
            </w:r>
            <w:r w:rsidR="00373455" w:rsidRPr="00D0579D">
              <w:rPr>
                <w:rFonts w:ascii="Times New Roman" w:hAnsi="Times New Roman"/>
                <w:color w:val="000000"/>
                <w:sz w:val="20"/>
                <w:szCs w:val="20"/>
              </w:rPr>
              <w:t xml:space="preserve"> млн. руб.</w:t>
            </w:r>
            <w:r w:rsidRPr="00D0579D">
              <w:rPr>
                <w:rFonts w:ascii="Times New Roman" w:hAnsi="Times New Roman"/>
                <w:color w:val="000000"/>
                <w:sz w:val="20"/>
                <w:szCs w:val="20"/>
              </w:rPr>
              <w:t>, ФБ – 91,98</w:t>
            </w:r>
            <w:r w:rsidR="00373455" w:rsidRPr="00D0579D">
              <w:rPr>
                <w:rFonts w:ascii="Times New Roman" w:hAnsi="Times New Roman"/>
                <w:color w:val="000000"/>
                <w:sz w:val="20"/>
                <w:szCs w:val="20"/>
              </w:rPr>
              <w:t xml:space="preserve"> млн. руб.</w:t>
            </w:r>
            <w:proofErr w:type="gramEnd"/>
          </w:p>
          <w:p w:rsidR="00F4265E" w:rsidRPr="00D0579D" w:rsidRDefault="00F4265E" w:rsidP="00844C77">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2021 год</w:t>
            </w:r>
            <w:r w:rsidR="00373455" w:rsidRPr="00D0579D">
              <w:rPr>
                <w:rFonts w:ascii="Times New Roman" w:hAnsi="Times New Roman"/>
                <w:color w:val="000000"/>
                <w:sz w:val="20"/>
                <w:szCs w:val="20"/>
              </w:rPr>
              <w:t xml:space="preserve">: </w:t>
            </w:r>
            <w:r w:rsidRPr="00D0579D">
              <w:rPr>
                <w:rFonts w:ascii="Times New Roman" w:hAnsi="Times New Roman"/>
                <w:color w:val="000000"/>
                <w:sz w:val="20"/>
                <w:szCs w:val="20"/>
              </w:rPr>
              <w:t>выделено 104,43</w:t>
            </w:r>
            <w:r w:rsidR="00373455" w:rsidRPr="00D0579D">
              <w:rPr>
                <w:rFonts w:ascii="Times New Roman" w:hAnsi="Times New Roman"/>
                <w:color w:val="000000"/>
                <w:sz w:val="20"/>
                <w:szCs w:val="20"/>
              </w:rPr>
              <w:t xml:space="preserve"> млн. руб.</w:t>
            </w:r>
          </w:p>
          <w:p w:rsidR="00F4265E" w:rsidRPr="00D0579D" w:rsidRDefault="00F4265E" w:rsidP="00844C77">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потребность 131,44</w:t>
            </w:r>
            <w:r w:rsidR="00373455" w:rsidRPr="00D0579D">
              <w:rPr>
                <w:rFonts w:ascii="Times New Roman" w:hAnsi="Times New Roman"/>
                <w:color w:val="000000"/>
                <w:sz w:val="20"/>
                <w:szCs w:val="20"/>
              </w:rPr>
              <w:t xml:space="preserve"> млн. руб.</w:t>
            </w:r>
          </w:p>
          <w:p w:rsidR="00F4265E" w:rsidRPr="00D0579D" w:rsidRDefault="00F4265E" w:rsidP="00844C77">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2022 год</w:t>
            </w:r>
            <w:r w:rsidR="00373455" w:rsidRPr="00D0579D">
              <w:rPr>
                <w:rFonts w:ascii="Times New Roman" w:hAnsi="Times New Roman"/>
                <w:color w:val="000000"/>
                <w:sz w:val="20"/>
                <w:szCs w:val="20"/>
              </w:rPr>
              <w:t xml:space="preserve">: </w:t>
            </w:r>
            <w:r w:rsidRPr="00D0579D">
              <w:rPr>
                <w:rFonts w:ascii="Times New Roman" w:hAnsi="Times New Roman"/>
                <w:color w:val="000000"/>
                <w:sz w:val="20"/>
                <w:szCs w:val="20"/>
              </w:rPr>
              <w:t>выделено 0,0</w:t>
            </w:r>
          </w:p>
        </w:tc>
        <w:tc>
          <w:tcPr>
            <w:tcW w:w="2268" w:type="dxa"/>
          </w:tcPr>
          <w:p w:rsidR="005A7970" w:rsidRPr="00D0579D" w:rsidRDefault="004E67F4" w:rsidP="00373455">
            <w:pPr>
              <w:spacing w:after="0" w:line="240" w:lineRule="auto"/>
              <w:jc w:val="center"/>
              <w:rPr>
                <w:rFonts w:ascii="Times New Roman" w:hAnsi="Times New Roman"/>
                <w:color w:val="000000"/>
                <w:sz w:val="20"/>
                <w:szCs w:val="20"/>
              </w:rPr>
            </w:pPr>
            <w:r w:rsidRPr="005A7970">
              <w:rPr>
                <w:rFonts w:ascii="Times New Roman" w:eastAsia="Arial" w:hAnsi="Times New Roman"/>
                <w:sz w:val="20"/>
                <w:szCs w:val="20"/>
                <w:lang w:eastAsia="ar-SA"/>
              </w:rPr>
              <w:t xml:space="preserve">Муниципальная программа «Развитие муниципальной системы образования в </w:t>
            </w:r>
            <w:r w:rsidR="00373455">
              <w:rPr>
                <w:rFonts w:ascii="Times New Roman" w:eastAsia="Arial" w:hAnsi="Times New Roman"/>
                <w:sz w:val="20"/>
                <w:szCs w:val="20"/>
                <w:lang w:eastAsia="ar-SA"/>
              </w:rPr>
              <w:t>ГО г.</w:t>
            </w:r>
            <w:r w:rsidRPr="005A7970">
              <w:rPr>
                <w:rFonts w:ascii="Times New Roman" w:eastAsia="Arial" w:hAnsi="Times New Roman"/>
                <w:sz w:val="20"/>
                <w:szCs w:val="20"/>
                <w:lang w:eastAsia="ar-SA"/>
              </w:rPr>
              <w:t xml:space="preserve"> Рыбинск», утвержденная постановлением Администрации </w:t>
            </w:r>
            <w:r w:rsidR="00373455">
              <w:rPr>
                <w:rFonts w:ascii="Times New Roman" w:eastAsia="Arial" w:hAnsi="Times New Roman"/>
                <w:sz w:val="20"/>
                <w:szCs w:val="20"/>
                <w:lang w:eastAsia="ar-SA"/>
              </w:rPr>
              <w:t xml:space="preserve">ГО </w:t>
            </w:r>
            <w:r w:rsidR="00373455">
              <w:rPr>
                <w:rFonts w:ascii="Times New Roman" w:eastAsia="Arial" w:hAnsi="Times New Roman"/>
                <w:sz w:val="20"/>
                <w:szCs w:val="20"/>
                <w:lang w:eastAsia="ar-SA"/>
              </w:rPr>
              <w:br/>
              <w:t xml:space="preserve">г. </w:t>
            </w:r>
            <w:r w:rsidRPr="005A7970">
              <w:rPr>
                <w:rFonts w:ascii="Times New Roman" w:eastAsia="Arial" w:hAnsi="Times New Roman"/>
                <w:sz w:val="20"/>
                <w:szCs w:val="20"/>
                <w:lang w:eastAsia="ar-SA"/>
              </w:rPr>
              <w:t>Рыбинск от 29.11.2021 № 2982</w:t>
            </w:r>
          </w:p>
        </w:tc>
        <w:tc>
          <w:tcPr>
            <w:tcW w:w="1985" w:type="dxa"/>
          </w:tcPr>
          <w:p w:rsidR="005A7970" w:rsidRPr="00D0579D" w:rsidRDefault="005A7970" w:rsidP="0037345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2022</w:t>
            </w:r>
            <w:r w:rsidR="007C6FD0" w:rsidRPr="00D0579D">
              <w:rPr>
                <w:rFonts w:ascii="Times New Roman" w:hAnsi="Times New Roman"/>
                <w:color w:val="000000"/>
                <w:sz w:val="20"/>
                <w:szCs w:val="20"/>
              </w:rPr>
              <w:t xml:space="preserve"> – открытие объекта</w:t>
            </w:r>
          </w:p>
        </w:tc>
        <w:tc>
          <w:tcPr>
            <w:tcW w:w="1984" w:type="dxa"/>
            <w:gridSpan w:val="2"/>
          </w:tcPr>
          <w:p w:rsidR="00B462E3" w:rsidRPr="00D0579D" w:rsidRDefault="00B462E3" w:rsidP="0037345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УС</w:t>
            </w:r>
            <w:r w:rsidR="005A7970" w:rsidRPr="00D0579D">
              <w:rPr>
                <w:rFonts w:ascii="Times New Roman" w:hAnsi="Times New Roman"/>
                <w:color w:val="000000"/>
                <w:sz w:val="20"/>
                <w:szCs w:val="20"/>
              </w:rPr>
              <w:t>,</w:t>
            </w:r>
          </w:p>
          <w:p w:rsidR="00070867" w:rsidRPr="00D0579D" w:rsidRDefault="00B462E3" w:rsidP="0037345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ДО</w:t>
            </w:r>
          </w:p>
        </w:tc>
      </w:tr>
      <w:tr w:rsidR="00D91CE4" w:rsidRPr="00D0579D" w:rsidTr="00B73E38">
        <w:trPr>
          <w:trHeight w:val="154"/>
        </w:trPr>
        <w:tc>
          <w:tcPr>
            <w:tcW w:w="709" w:type="dxa"/>
          </w:tcPr>
          <w:p w:rsidR="004E67F4" w:rsidRPr="00D0579D" w:rsidRDefault="004E67F4" w:rsidP="00B462E3">
            <w:pPr>
              <w:rPr>
                <w:rFonts w:ascii="Times New Roman" w:hAnsi="Times New Roman"/>
                <w:color w:val="000000"/>
                <w:sz w:val="20"/>
                <w:szCs w:val="20"/>
              </w:rPr>
            </w:pPr>
            <w:r w:rsidRPr="00D0579D">
              <w:rPr>
                <w:rFonts w:ascii="Times New Roman" w:hAnsi="Times New Roman"/>
                <w:color w:val="000000"/>
                <w:sz w:val="20"/>
                <w:szCs w:val="20"/>
              </w:rPr>
              <w:t>3.1.2</w:t>
            </w:r>
          </w:p>
        </w:tc>
        <w:tc>
          <w:tcPr>
            <w:tcW w:w="2552" w:type="dxa"/>
          </w:tcPr>
          <w:p w:rsidR="002C0734" w:rsidRPr="00D0579D" w:rsidRDefault="004E67F4" w:rsidP="00D2740C">
            <w:pPr>
              <w:spacing w:after="0" w:line="240" w:lineRule="auto"/>
              <w:rPr>
                <w:rFonts w:ascii="Times New Roman" w:hAnsi="Times New Roman"/>
                <w:color w:val="000000"/>
                <w:sz w:val="20"/>
                <w:szCs w:val="20"/>
              </w:rPr>
            </w:pPr>
            <w:r w:rsidRPr="006A6D10">
              <w:rPr>
                <w:rFonts w:ascii="Times New Roman" w:hAnsi="Times New Roman"/>
                <w:sz w:val="20"/>
                <w:szCs w:val="20"/>
              </w:rPr>
              <w:t xml:space="preserve">Разработка, экспертиза ПСД, строительство новой школы в микрорайоне </w:t>
            </w:r>
            <w:proofErr w:type="gramStart"/>
            <w:r w:rsidRPr="006A6D10">
              <w:rPr>
                <w:rFonts w:ascii="Times New Roman" w:hAnsi="Times New Roman"/>
                <w:sz w:val="20"/>
                <w:szCs w:val="20"/>
              </w:rPr>
              <w:t>Прибрежный</w:t>
            </w:r>
            <w:proofErr w:type="gramEnd"/>
          </w:p>
        </w:tc>
        <w:tc>
          <w:tcPr>
            <w:tcW w:w="2126" w:type="dxa"/>
          </w:tcPr>
          <w:p w:rsidR="004E67F4" w:rsidRPr="005A7970" w:rsidRDefault="004E67F4" w:rsidP="00844C77">
            <w:pPr>
              <w:spacing w:after="0" w:line="240" w:lineRule="auto"/>
              <w:jc w:val="center"/>
              <w:rPr>
                <w:rFonts w:ascii="Times New Roman" w:hAnsi="Times New Roman"/>
                <w:sz w:val="20"/>
                <w:szCs w:val="20"/>
              </w:rPr>
            </w:pPr>
            <w:r w:rsidRPr="005A7970">
              <w:rPr>
                <w:rFonts w:ascii="Times New Roman" w:hAnsi="Times New Roman"/>
                <w:sz w:val="20"/>
                <w:szCs w:val="20"/>
              </w:rPr>
              <w:t>Единственная в данном микрорайоне СОШ № 24 имени Бориса Рукавицына перегружена, образовательный процесс организован в 2 смены, здание требует капитального ремонта, располагается в здании 1953 года строительства и не может полностью соответствовать современным требованиям.</w:t>
            </w:r>
          </w:p>
          <w:p w:rsidR="004E67F4" w:rsidRPr="00D0579D" w:rsidRDefault="004E67F4" w:rsidP="00844C77">
            <w:pPr>
              <w:spacing w:after="0" w:line="240" w:lineRule="auto"/>
              <w:jc w:val="center"/>
              <w:rPr>
                <w:rFonts w:ascii="Times New Roman" w:hAnsi="Times New Roman"/>
                <w:color w:val="000000"/>
                <w:sz w:val="20"/>
                <w:szCs w:val="20"/>
              </w:rPr>
            </w:pPr>
          </w:p>
        </w:tc>
        <w:tc>
          <w:tcPr>
            <w:tcW w:w="2410" w:type="dxa"/>
          </w:tcPr>
          <w:p w:rsidR="004E67F4" w:rsidRPr="00D0579D" w:rsidRDefault="004E67F4" w:rsidP="00844C77">
            <w:pPr>
              <w:spacing w:after="0" w:line="240" w:lineRule="auto"/>
              <w:jc w:val="center"/>
              <w:rPr>
                <w:rFonts w:ascii="Times New Roman" w:hAnsi="Times New Roman"/>
                <w:color w:val="000000"/>
                <w:sz w:val="20"/>
                <w:szCs w:val="20"/>
              </w:rPr>
            </w:pPr>
            <w:r w:rsidRPr="005A7970">
              <w:rPr>
                <w:rFonts w:ascii="Times New Roman" w:hAnsi="Times New Roman"/>
                <w:sz w:val="20"/>
                <w:szCs w:val="20"/>
              </w:rPr>
              <w:t>Построена школа на 1100 мест</w:t>
            </w:r>
          </w:p>
        </w:tc>
        <w:tc>
          <w:tcPr>
            <w:tcW w:w="1984" w:type="dxa"/>
          </w:tcPr>
          <w:p w:rsidR="004E67F4" w:rsidRPr="00294B60" w:rsidRDefault="00844C77" w:rsidP="00844C77">
            <w:pPr>
              <w:pStyle w:val="a0"/>
              <w:spacing w:after="0"/>
              <w:jc w:val="center"/>
              <w:rPr>
                <w:rFonts w:eastAsia="Arial"/>
                <w:sz w:val="20"/>
                <w:lang w:eastAsia="ar-SA"/>
              </w:rPr>
            </w:pPr>
            <w:r w:rsidRPr="00294B60">
              <w:rPr>
                <w:rFonts w:eastAsia="Arial"/>
                <w:sz w:val="20"/>
                <w:lang w:eastAsia="ar-SA"/>
              </w:rPr>
              <w:t>Сокращение</w:t>
            </w:r>
            <w:r w:rsidR="004E67F4" w:rsidRPr="00294B60">
              <w:rPr>
                <w:rFonts w:eastAsia="Arial"/>
                <w:sz w:val="20"/>
                <w:lang w:eastAsia="ar-SA"/>
              </w:rPr>
              <w:t xml:space="preserve"> числа обучающихся и школ, работающих в двусменном режиме</w:t>
            </w:r>
            <w:r w:rsidRPr="00294B60">
              <w:rPr>
                <w:rFonts w:eastAsia="Arial"/>
                <w:sz w:val="20"/>
                <w:lang w:eastAsia="ar-SA"/>
              </w:rPr>
              <w:t>;</w:t>
            </w:r>
          </w:p>
          <w:p w:rsidR="004E67F4" w:rsidRPr="00294B60" w:rsidRDefault="004E67F4" w:rsidP="00844C77">
            <w:pPr>
              <w:pStyle w:val="a0"/>
              <w:spacing w:after="0"/>
              <w:jc w:val="center"/>
              <w:rPr>
                <w:rFonts w:eastAsia="Arial"/>
                <w:sz w:val="20"/>
                <w:lang w:eastAsia="ar-SA"/>
              </w:rPr>
            </w:pPr>
            <w:r w:rsidRPr="00294B60">
              <w:rPr>
                <w:rFonts w:eastAsia="Arial"/>
                <w:sz w:val="20"/>
                <w:lang w:eastAsia="ar-SA"/>
              </w:rPr>
              <w:t>улучшение условий для обучающихся общеобразовательных организаций близлежащих микрорайонов</w:t>
            </w:r>
            <w:r w:rsidR="00844C77" w:rsidRPr="00294B60">
              <w:rPr>
                <w:rFonts w:eastAsia="Arial"/>
                <w:sz w:val="20"/>
                <w:lang w:eastAsia="ar-SA"/>
              </w:rPr>
              <w:t>;</w:t>
            </w:r>
          </w:p>
          <w:p w:rsidR="004E67F4" w:rsidRPr="00294B60" w:rsidRDefault="004E67F4" w:rsidP="00844C77">
            <w:pPr>
              <w:pStyle w:val="a0"/>
              <w:spacing w:after="0"/>
              <w:jc w:val="center"/>
              <w:rPr>
                <w:color w:val="000000"/>
                <w:sz w:val="20"/>
              </w:rPr>
            </w:pPr>
            <w:r w:rsidRPr="00294B60">
              <w:rPr>
                <w:rFonts w:eastAsia="Arial"/>
                <w:sz w:val="20"/>
                <w:lang w:eastAsia="ar-SA"/>
              </w:rPr>
              <w:t>улучшение материально-технически</w:t>
            </w:r>
            <w:r w:rsidR="00844C77" w:rsidRPr="00294B60">
              <w:rPr>
                <w:rFonts w:eastAsia="Arial"/>
                <w:sz w:val="20"/>
                <w:lang w:eastAsia="ar-SA"/>
              </w:rPr>
              <w:t>х</w:t>
            </w:r>
            <w:r w:rsidRPr="00294B60">
              <w:rPr>
                <w:rFonts w:eastAsia="Arial"/>
                <w:sz w:val="20"/>
                <w:lang w:eastAsia="ar-SA"/>
              </w:rPr>
              <w:t xml:space="preserve"> услови</w:t>
            </w:r>
            <w:r w:rsidR="00844C77" w:rsidRPr="00294B60">
              <w:rPr>
                <w:rFonts w:eastAsia="Arial"/>
                <w:sz w:val="20"/>
                <w:lang w:eastAsia="ar-SA"/>
              </w:rPr>
              <w:t>й</w:t>
            </w:r>
            <w:r w:rsidRPr="00294B60">
              <w:rPr>
                <w:rFonts w:eastAsia="Arial"/>
                <w:sz w:val="20"/>
                <w:lang w:eastAsia="ar-SA"/>
              </w:rPr>
              <w:t xml:space="preserve"> образовательного процесса для учащихся СОШ №24 имени Бориса Рукавицына</w:t>
            </w:r>
          </w:p>
        </w:tc>
        <w:tc>
          <w:tcPr>
            <w:tcW w:w="1843" w:type="dxa"/>
          </w:tcPr>
          <w:p w:rsidR="004E67F4" w:rsidRPr="00294B60" w:rsidRDefault="004E67F4" w:rsidP="00844C77">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1100 мест</w:t>
            </w:r>
          </w:p>
        </w:tc>
        <w:tc>
          <w:tcPr>
            <w:tcW w:w="3969" w:type="dxa"/>
            <w:gridSpan w:val="2"/>
          </w:tcPr>
          <w:p w:rsidR="002B6F02" w:rsidRPr="00294B60" w:rsidRDefault="002B6F02" w:rsidP="002B6F02">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u w:val="single"/>
              </w:rPr>
              <w:t>2023 г. ПСД -</w:t>
            </w:r>
          </w:p>
          <w:p w:rsidR="002B6F02" w:rsidRPr="00294B60" w:rsidRDefault="002B6F02" w:rsidP="002B6F02">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МБ -7,0 млн. руб.</w:t>
            </w:r>
          </w:p>
          <w:p w:rsidR="002B6F02" w:rsidRPr="00294B60" w:rsidRDefault="002B6F02" w:rsidP="002B6F02">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СМР - 900,6  млн. руб., в т. ч.</w:t>
            </w:r>
          </w:p>
          <w:p w:rsidR="002B6F02" w:rsidRPr="00294B60" w:rsidRDefault="002B6F02" w:rsidP="002B6F02">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u w:val="single"/>
              </w:rPr>
              <w:t>2024 г. СМР-</w:t>
            </w:r>
            <w:r w:rsidRPr="00294B60">
              <w:rPr>
                <w:rFonts w:ascii="Times New Roman" w:hAnsi="Times New Roman"/>
                <w:color w:val="000000" w:themeColor="text1"/>
                <w:sz w:val="20"/>
                <w:szCs w:val="20"/>
              </w:rPr>
              <w:t xml:space="preserve"> </w:t>
            </w:r>
          </w:p>
          <w:p w:rsidR="002B6F02" w:rsidRPr="00294B60" w:rsidRDefault="002B6F02" w:rsidP="002B6F02">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450,3* млн. руб., в т. ч. </w:t>
            </w:r>
          </w:p>
          <w:p w:rsidR="002B6F02" w:rsidRPr="00294B60" w:rsidRDefault="002B6F02" w:rsidP="002B6F02">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ФБ 450,3 млн. руб., </w:t>
            </w:r>
          </w:p>
          <w:p w:rsidR="002B6F02" w:rsidRPr="00294B60" w:rsidRDefault="002B6F02" w:rsidP="002B6F02">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ОБ- 123,75 млн. руб.,</w:t>
            </w:r>
          </w:p>
          <w:p w:rsidR="002B6F02" w:rsidRPr="00294B60" w:rsidRDefault="002B6F02" w:rsidP="002B6F02">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МБ – 22,8 млн. руб.</w:t>
            </w:r>
          </w:p>
          <w:p w:rsidR="002B6F02" w:rsidRPr="00294B60" w:rsidRDefault="002B6F02" w:rsidP="002B6F02">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u w:val="single"/>
              </w:rPr>
              <w:t>2025 г. СМР</w:t>
            </w:r>
            <w:r w:rsidRPr="00294B60">
              <w:rPr>
                <w:rFonts w:ascii="Times New Roman" w:hAnsi="Times New Roman"/>
                <w:color w:val="000000" w:themeColor="text1"/>
                <w:sz w:val="20"/>
                <w:szCs w:val="20"/>
              </w:rPr>
              <w:t xml:space="preserve"> – </w:t>
            </w:r>
          </w:p>
          <w:p w:rsidR="002B6F02" w:rsidRPr="00294B60" w:rsidRDefault="002B6F02" w:rsidP="002B6F02">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450,3* млн. руб., в т. ч. </w:t>
            </w:r>
          </w:p>
          <w:p w:rsidR="002B6F02" w:rsidRPr="00294B60" w:rsidRDefault="002B6F02" w:rsidP="002B6F02">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ФБ 450,3 млн. руб., </w:t>
            </w:r>
          </w:p>
          <w:p w:rsidR="002B6F02" w:rsidRPr="00294B60" w:rsidRDefault="002B6F02" w:rsidP="002B6F02">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ОБ- 123,75 млн. руб., </w:t>
            </w:r>
          </w:p>
          <w:p w:rsidR="004E67F4" w:rsidRPr="00294B60" w:rsidRDefault="002B6F02" w:rsidP="002B6F02">
            <w:pPr>
              <w:spacing w:after="0" w:line="240" w:lineRule="auto"/>
              <w:jc w:val="center"/>
              <w:rPr>
                <w:rFonts w:ascii="Times New Roman" w:hAnsi="Times New Roman"/>
                <w:color w:val="000000"/>
                <w:sz w:val="20"/>
                <w:szCs w:val="20"/>
              </w:rPr>
            </w:pPr>
            <w:r w:rsidRPr="00294B60">
              <w:rPr>
                <w:rFonts w:ascii="Times New Roman" w:hAnsi="Times New Roman"/>
                <w:color w:val="000000" w:themeColor="text1"/>
                <w:sz w:val="20"/>
                <w:szCs w:val="20"/>
              </w:rPr>
              <w:t xml:space="preserve">МБ – 22,8 млн. </w:t>
            </w:r>
            <w:proofErr w:type="spellStart"/>
            <w:r w:rsidRPr="00294B60">
              <w:rPr>
                <w:rFonts w:ascii="Times New Roman" w:hAnsi="Times New Roman"/>
                <w:color w:val="000000" w:themeColor="text1"/>
                <w:sz w:val="20"/>
                <w:szCs w:val="20"/>
              </w:rPr>
              <w:t>руб</w:t>
            </w:r>
            <w:proofErr w:type="spellEnd"/>
          </w:p>
        </w:tc>
        <w:tc>
          <w:tcPr>
            <w:tcW w:w="2268" w:type="dxa"/>
          </w:tcPr>
          <w:p w:rsidR="004E67F4" w:rsidRPr="00294B60" w:rsidRDefault="004E67F4" w:rsidP="00844C77">
            <w:pPr>
              <w:spacing w:after="0" w:line="240" w:lineRule="auto"/>
              <w:jc w:val="center"/>
              <w:rPr>
                <w:rFonts w:ascii="Times New Roman" w:hAnsi="Times New Roman"/>
                <w:b/>
                <w:color w:val="000000"/>
                <w:sz w:val="20"/>
                <w:szCs w:val="20"/>
              </w:rPr>
            </w:pPr>
            <w:r w:rsidRPr="00294B60">
              <w:rPr>
                <w:rFonts w:ascii="Times New Roman" w:hAnsi="Times New Roman"/>
                <w:b/>
                <w:color w:val="000000"/>
                <w:sz w:val="20"/>
                <w:szCs w:val="20"/>
              </w:rPr>
              <w:t>-//-</w:t>
            </w:r>
          </w:p>
        </w:tc>
        <w:tc>
          <w:tcPr>
            <w:tcW w:w="1985" w:type="dxa"/>
          </w:tcPr>
          <w:p w:rsidR="004E67F4" w:rsidRPr="00294B60" w:rsidRDefault="004E67F4" w:rsidP="00844C77">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ПСД – 202</w:t>
            </w:r>
            <w:r w:rsidR="002B6F02" w:rsidRPr="00294B60">
              <w:rPr>
                <w:rFonts w:ascii="Times New Roman" w:hAnsi="Times New Roman"/>
                <w:color w:val="000000"/>
                <w:sz w:val="20"/>
                <w:szCs w:val="20"/>
              </w:rPr>
              <w:t>3</w:t>
            </w:r>
            <w:r w:rsidRPr="00294B60">
              <w:rPr>
                <w:rFonts w:ascii="Times New Roman" w:hAnsi="Times New Roman"/>
                <w:color w:val="000000"/>
                <w:sz w:val="20"/>
                <w:szCs w:val="20"/>
              </w:rPr>
              <w:t xml:space="preserve"> год</w:t>
            </w:r>
          </w:p>
          <w:p w:rsidR="004E67F4" w:rsidRPr="00294B60" w:rsidRDefault="004E67F4" w:rsidP="00844C77">
            <w:pPr>
              <w:spacing w:after="0" w:line="240" w:lineRule="auto"/>
              <w:jc w:val="center"/>
              <w:rPr>
                <w:rFonts w:ascii="Times New Roman" w:hAnsi="Times New Roman"/>
                <w:b/>
                <w:color w:val="000000"/>
                <w:sz w:val="20"/>
                <w:szCs w:val="20"/>
              </w:rPr>
            </w:pPr>
            <w:r w:rsidRPr="00294B60">
              <w:rPr>
                <w:rFonts w:ascii="Times New Roman" w:hAnsi="Times New Roman"/>
                <w:color w:val="000000"/>
                <w:sz w:val="20"/>
                <w:szCs w:val="20"/>
              </w:rPr>
              <w:t>СМР</w:t>
            </w:r>
            <w:r w:rsidR="000F5DDE" w:rsidRPr="00294B60">
              <w:rPr>
                <w:rFonts w:ascii="Times New Roman" w:hAnsi="Times New Roman"/>
                <w:color w:val="000000"/>
                <w:sz w:val="20"/>
                <w:szCs w:val="20"/>
              </w:rPr>
              <w:t xml:space="preserve"> – </w:t>
            </w:r>
            <w:r w:rsidRPr="00294B60">
              <w:rPr>
                <w:rFonts w:ascii="Times New Roman" w:hAnsi="Times New Roman"/>
                <w:color w:val="000000"/>
                <w:sz w:val="20"/>
                <w:szCs w:val="20"/>
              </w:rPr>
              <w:t>2024-2025 годы</w:t>
            </w:r>
          </w:p>
        </w:tc>
        <w:tc>
          <w:tcPr>
            <w:tcW w:w="1984" w:type="dxa"/>
            <w:gridSpan w:val="2"/>
          </w:tcPr>
          <w:p w:rsidR="004E67F4" w:rsidRPr="00D0579D" w:rsidRDefault="004E67F4" w:rsidP="00844C77">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УС,</w:t>
            </w:r>
          </w:p>
          <w:p w:rsidR="004E67F4" w:rsidRPr="00D0579D" w:rsidRDefault="004E67F4" w:rsidP="00844C77">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ДО</w:t>
            </w:r>
          </w:p>
        </w:tc>
      </w:tr>
      <w:tr w:rsidR="00D91CE4" w:rsidRPr="00D0579D" w:rsidTr="00B73E38">
        <w:trPr>
          <w:trHeight w:val="154"/>
        </w:trPr>
        <w:tc>
          <w:tcPr>
            <w:tcW w:w="709" w:type="dxa"/>
          </w:tcPr>
          <w:p w:rsidR="00E545B4" w:rsidRPr="00D0579D" w:rsidRDefault="00E545B4" w:rsidP="003126D7">
            <w:pPr>
              <w:rPr>
                <w:rFonts w:ascii="Times New Roman" w:hAnsi="Times New Roman"/>
                <w:color w:val="000000"/>
                <w:sz w:val="20"/>
                <w:szCs w:val="20"/>
              </w:rPr>
            </w:pPr>
            <w:r w:rsidRPr="00D0579D">
              <w:rPr>
                <w:rFonts w:ascii="Times New Roman" w:hAnsi="Times New Roman"/>
                <w:color w:val="000000"/>
                <w:sz w:val="20"/>
                <w:szCs w:val="20"/>
              </w:rPr>
              <w:t>3.1.3</w:t>
            </w:r>
          </w:p>
        </w:tc>
        <w:tc>
          <w:tcPr>
            <w:tcW w:w="2552" w:type="dxa"/>
          </w:tcPr>
          <w:p w:rsidR="00CF44A5" w:rsidRDefault="000F5DDE" w:rsidP="00D2740C">
            <w:pPr>
              <w:spacing w:after="0" w:line="240" w:lineRule="auto"/>
              <w:rPr>
                <w:rFonts w:ascii="Times New Roman" w:hAnsi="Times New Roman"/>
                <w:color w:val="000000"/>
                <w:sz w:val="20"/>
                <w:szCs w:val="20"/>
              </w:rPr>
            </w:pPr>
            <w:r w:rsidRPr="007572B5">
              <w:rPr>
                <w:rFonts w:ascii="Times New Roman" w:hAnsi="Times New Roman"/>
                <w:color w:val="000000"/>
                <w:sz w:val="20"/>
                <w:szCs w:val="20"/>
              </w:rPr>
              <w:t xml:space="preserve">Разработка, экспертиза ПСД, строительства </w:t>
            </w:r>
            <w:r w:rsidRPr="00D0579D">
              <w:rPr>
                <w:rFonts w:ascii="Times New Roman" w:hAnsi="Times New Roman"/>
                <w:color w:val="000000"/>
                <w:sz w:val="20"/>
                <w:szCs w:val="20"/>
              </w:rPr>
              <w:t xml:space="preserve">детского сада в </w:t>
            </w:r>
            <w:r w:rsidRPr="00CF44A5">
              <w:rPr>
                <w:rFonts w:ascii="Times New Roman" w:hAnsi="Times New Roman"/>
                <w:color w:val="000000"/>
                <w:sz w:val="20"/>
                <w:szCs w:val="20"/>
              </w:rPr>
              <w:t>микрорайоне Копаево</w:t>
            </w:r>
          </w:p>
          <w:p w:rsidR="00E545B4" w:rsidRPr="00D0579D" w:rsidRDefault="000F5DDE" w:rsidP="00D2740C">
            <w:pPr>
              <w:spacing w:after="0" w:line="240" w:lineRule="auto"/>
              <w:rPr>
                <w:rFonts w:ascii="Times New Roman" w:hAnsi="Times New Roman"/>
                <w:color w:val="000000"/>
                <w:sz w:val="20"/>
                <w:szCs w:val="20"/>
              </w:rPr>
            </w:pPr>
            <w:r w:rsidRPr="00CF44A5">
              <w:rPr>
                <w:rFonts w:ascii="Times New Roman" w:hAnsi="Times New Roman"/>
                <w:color w:val="000000"/>
                <w:sz w:val="20"/>
                <w:szCs w:val="20"/>
              </w:rPr>
              <w:t xml:space="preserve"> </w:t>
            </w:r>
            <w:r w:rsidRPr="007572B5">
              <w:rPr>
                <w:rFonts w:ascii="Times New Roman" w:hAnsi="Times New Roman"/>
                <w:color w:val="000000"/>
                <w:sz w:val="20"/>
                <w:szCs w:val="20"/>
              </w:rPr>
              <w:t>– средства не предусмотрены</w:t>
            </w:r>
          </w:p>
        </w:tc>
        <w:tc>
          <w:tcPr>
            <w:tcW w:w="2126" w:type="dxa"/>
          </w:tcPr>
          <w:p w:rsidR="00E545B4" w:rsidRPr="00D0579D" w:rsidRDefault="00E545B4" w:rsidP="00844C77">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Очередность на предоставление мест в дошкольных образовательных учреждениях</w:t>
            </w:r>
          </w:p>
        </w:tc>
        <w:tc>
          <w:tcPr>
            <w:tcW w:w="2410" w:type="dxa"/>
          </w:tcPr>
          <w:p w:rsidR="00E545B4" w:rsidRPr="00D0579D" w:rsidRDefault="00E545B4" w:rsidP="00844C77">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Расширение сети дошкольных образовательных организаций для обеспечения доступности дошкольного</w:t>
            </w:r>
            <w:r w:rsidR="008260C4" w:rsidRPr="00D0579D">
              <w:rPr>
                <w:rFonts w:ascii="Times New Roman" w:hAnsi="Times New Roman"/>
                <w:color w:val="000000"/>
                <w:sz w:val="20"/>
                <w:szCs w:val="20"/>
              </w:rPr>
              <w:t xml:space="preserve"> образования</w:t>
            </w:r>
          </w:p>
        </w:tc>
        <w:tc>
          <w:tcPr>
            <w:tcW w:w="1984" w:type="dxa"/>
          </w:tcPr>
          <w:p w:rsidR="00E545B4" w:rsidRPr="00294B60" w:rsidRDefault="00E545B4" w:rsidP="00844C77">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Создание современных условий образования</w:t>
            </w:r>
            <w:r w:rsidR="00844C77" w:rsidRPr="00294B60">
              <w:rPr>
                <w:rFonts w:ascii="Times New Roman" w:hAnsi="Times New Roman"/>
                <w:color w:val="000000"/>
                <w:sz w:val="20"/>
                <w:szCs w:val="20"/>
              </w:rPr>
              <w:t>, сокращение очередности</w:t>
            </w:r>
          </w:p>
        </w:tc>
        <w:tc>
          <w:tcPr>
            <w:tcW w:w="1843" w:type="dxa"/>
          </w:tcPr>
          <w:p w:rsidR="00E545B4" w:rsidRPr="00294B60" w:rsidRDefault="00844C77" w:rsidP="002B6F02">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 xml:space="preserve">Создание дополнительных </w:t>
            </w:r>
            <w:r w:rsidR="002B6F02" w:rsidRPr="00294B60">
              <w:rPr>
                <w:rFonts w:ascii="Times New Roman" w:hAnsi="Times New Roman"/>
                <w:color w:val="000000"/>
                <w:sz w:val="20"/>
                <w:szCs w:val="20"/>
              </w:rPr>
              <w:t>140</w:t>
            </w:r>
            <w:r w:rsidR="00E545B4" w:rsidRPr="00294B60">
              <w:rPr>
                <w:rFonts w:ascii="Times New Roman" w:hAnsi="Times New Roman"/>
                <w:color w:val="000000"/>
                <w:sz w:val="20"/>
                <w:szCs w:val="20"/>
              </w:rPr>
              <w:t xml:space="preserve"> мест</w:t>
            </w:r>
          </w:p>
        </w:tc>
        <w:tc>
          <w:tcPr>
            <w:tcW w:w="3969" w:type="dxa"/>
            <w:gridSpan w:val="2"/>
          </w:tcPr>
          <w:p w:rsidR="00E545B4" w:rsidRPr="00294B60" w:rsidRDefault="00E545B4" w:rsidP="00844C77">
            <w:pPr>
              <w:spacing w:after="0" w:line="240" w:lineRule="auto"/>
              <w:jc w:val="center"/>
              <w:rPr>
                <w:rFonts w:ascii="Times New Roman" w:hAnsi="Times New Roman"/>
                <w:color w:val="000000"/>
                <w:sz w:val="20"/>
                <w:szCs w:val="20"/>
                <w:u w:val="single"/>
              </w:rPr>
            </w:pPr>
            <w:r w:rsidRPr="00294B60">
              <w:rPr>
                <w:rFonts w:ascii="Times New Roman" w:hAnsi="Times New Roman"/>
                <w:color w:val="000000"/>
                <w:sz w:val="20"/>
                <w:szCs w:val="20"/>
                <w:u w:val="single"/>
              </w:rPr>
              <w:t>2024</w:t>
            </w:r>
            <w:r w:rsidR="000F5DDE" w:rsidRPr="00294B60">
              <w:rPr>
                <w:rFonts w:ascii="Times New Roman" w:hAnsi="Times New Roman"/>
                <w:color w:val="000000"/>
                <w:sz w:val="20"/>
                <w:szCs w:val="20"/>
                <w:u w:val="single"/>
              </w:rPr>
              <w:t xml:space="preserve"> - 2025</w:t>
            </w:r>
            <w:r w:rsidRPr="00294B60">
              <w:rPr>
                <w:rFonts w:ascii="Times New Roman" w:hAnsi="Times New Roman"/>
                <w:color w:val="000000"/>
                <w:sz w:val="20"/>
                <w:szCs w:val="20"/>
                <w:u w:val="single"/>
              </w:rPr>
              <w:t xml:space="preserve"> г. ПСД</w:t>
            </w:r>
            <w:r w:rsidRPr="00294B60">
              <w:rPr>
                <w:rFonts w:ascii="Times New Roman" w:hAnsi="Times New Roman"/>
                <w:color w:val="000000"/>
                <w:sz w:val="20"/>
                <w:szCs w:val="20"/>
              </w:rPr>
              <w:t xml:space="preserve"> </w:t>
            </w:r>
            <w:proofErr w:type="gramStart"/>
            <w:r w:rsidRPr="00294B60">
              <w:rPr>
                <w:rFonts w:ascii="Times New Roman" w:hAnsi="Times New Roman"/>
                <w:color w:val="000000"/>
                <w:sz w:val="20"/>
                <w:szCs w:val="20"/>
              </w:rPr>
              <w:t>-М</w:t>
            </w:r>
            <w:proofErr w:type="gramEnd"/>
            <w:r w:rsidRPr="00294B60">
              <w:rPr>
                <w:rFonts w:ascii="Times New Roman" w:hAnsi="Times New Roman"/>
                <w:color w:val="000000"/>
                <w:sz w:val="20"/>
                <w:szCs w:val="20"/>
              </w:rPr>
              <w:t>Б -10,0 млн. руб.</w:t>
            </w:r>
          </w:p>
          <w:p w:rsidR="002B6F02" w:rsidRPr="00294B60" w:rsidRDefault="002B6F02" w:rsidP="002B6F02">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u w:val="single"/>
              </w:rPr>
              <w:t>2025-2026г г. СМР</w:t>
            </w:r>
            <w:r w:rsidRPr="00294B60">
              <w:rPr>
                <w:rFonts w:ascii="Times New Roman" w:hAnsi="Times New Roman"/>
                <w:color w:val="000000" w:themeColor="text1"/>
                <w:sz w:val="20"/>
                <w:szCs w:val="20"/>
              </w:rPr>
              <w:t xml:space="preserve"> –</w:t>
            </w:r>
          </w:p>
          <w:p w:rsidR="002B6F02" w:rsidRPr="00294B60" w:rsidRDefault="002B6F02" w:rsidP="002B6F02">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120,4*  млн. руб., в т. ч.</w:t>
            </w:r>
          </w:p>
          <w:p w:rsidR="002B6F02" w:rsidRPr="00294B60" w:rsidRDefault="002B6F02" w:rsidP="002B6F02">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ФБ – 83,5 млн. руб.,</w:t>
            </w:r>
          </w:p>
          <w:p w:rsidR="002B6F02" w:rsidRPr="00294B60" w:rsidRDefault="002B6F02" w:rsidP="002B6F02">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 ОБ – 30,9 млн. руб., </w:t>
            </w:r>
          </w:p>
          <w:p w:rsidR="00E545B4" w:rsidRPr="00294B60" w:rsidRDefault="002B6F02" w:rsidP="002B6F02">
            <w:pPr>
              <w:spacing w:after="0" w:line="240" w:lineRule="auto"/>
              <w:jc w:val="center"/>
              <w:rPr>
                <w:rFonts w:ascii="Times New Roman" w:hAnsi="Times New Roman"/>
                <w:b/>
                <w:color w:val="000000"/>
                <w:sz w:val="20"/>
                <w:szCs w:val="20"/>
              </w:rPr>
            </w:pPr>
            <w:r w:rsidRPr="00294B60">
              <w:rPr>
                <w:rFonts w:ascii="Times New Roman" w:hAnsi="Times New Roman"/>
                <w:color w:val="000000" w:themeColor="text1"/>
                <w:sz w:val="20"/>
                <w:szCs w:val="20"/>
              </w:rPr>
              <w:t>МБ – 6,0 млн. руб.</w:t>
            </w:r>
          </w:p>
        </w:tc>
        <w:tc>
          <w:tcPr>
            <w:tcW w:w="2268" w:type="dxa"/>
          </w:tcPr>
          <w:p w:rsidR="00E545B4" w:rsidRPr="00294B60" w:rsidRDefault="00E545B4" w:rsidP="00844C77">
            <w:pPr>
              <w:spacing w:after="0" w:line="240" w:lineRule="auto"/>
              <w:jc w:val="center"/>
              <w:rPr>
                <w:rFonts w:ascii="Times New Roman" w:hAnsi="Times New Roman"/>
                <w:b/>
                <w:color w:val="000000"/>
                <w:sz w:val="20"/>
                <w:szCs w:val="20"/>
              </w:rPr>
            </w:pPr>
            <w:r w:rsidRPr="00294B60">
              <w:rPr>
                <w:rFonts w:ascii="Times New Roman" w:hAnsi="Times New Roman"/>
                <w:b/>
                <w:color w:val="000000"/>
                <w:sz w:val="20"/>
                <w:szCs w:val="20"/>
              </w:rPr>
              <w:t>-//-</w:t>
            </w:r>
          </w:p>
        </w:tc>
        <w:tc>
          <w:tcPr>
            <w:tcW w:w="1985" w:type="dxa"/>
          </w:tcPr>
          <w:p w:rsidR="00E545B4" w:rsidRPr="00294B60" w:rsidRDefault="00E545B4" w:rsidP="00844C77">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ПСД – 2024 год</w:t>
            </w:r>
          </w:p>
          <w:p w:rsidR="00E545B4" w:rsidRPr="00294B60" w:rsidRDefault="00E545B4" w:rsidP="00844C77">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 xml:space="preserve">СМР </w:t>
            </w:r>
            <w:r w:rsidR="000F5DDE" w:rsidRPr="00294B60">
              <w:rPr>
                <w:rFonts w:ascii="Times New Roman" w:hAnsi="Times New Roman"/>
                <w:color w:val="000000"/>
                <w:sz w:val="20"/>
                <w:szCs w:val="20"/>
              </w:rPr>
              <w:t xml:space="preserve">– </w:t>
            </w:r>
            <w:r w:rsidRPr="00294B60">
              <w:rPr>
                <w:rFonts w:ascii="Times New Roman" w:hAnsi="Times New Roman"/>
                <w:color w:val="000000"/>
                <w:sz w:val="20"/>
                <w:szCs w:val="20"/>
              </w:rPr>
              <w:t>2025 год</w:t>
            </w:r>
          </w:p>
        </w:tc>
        <w:tc>
          <w:tcPr>
            <w:tcW w:w="1984" w:type="dxa"/>
            <w:gridSpan w:val="2"/>
          </w:tcPr>
          <w:p w:rsidR="00E545B4" w:rsidRPr="00D0579D" w:rsidRDefault="00E545B4" w:rsidP="00844C77">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УС,</w:t>
            </w:r>
          </w:p>
          <w:p w:rsidR="00E545B4" w:rsidRPr="00D0579D" w:rsidRDefault="00E545B4" w:rsidP="00844C77">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ДО</w:t>
            </w:r>
          </w:p>
        </w:tc>
      </w:tr>
      <w:tr w:rsidR="00D91CE4" w:rsidRPr="00D0579D" w:rsidTr="00B73E38">
        <w:trPr>
          <w:trHeight w:val="154"/>
        </w:trPr>
        <w:tc>
          <w:tcPr>
            <w:tcW w:w="709" w:type="dxa"/>
          </w:tcPr>
          <w:p w:rsidR="00E545B4" w:rsidRPr="00D0579D" w:rsidRDefault="00E545B4" w:rsidP="00B462E3">
            <w:pPr>
              <w:rPr>
                <w:rFonts w:ascii="Times New Roman" w:hAnsi="Times New Roman"/>
                <w:color w:val="000000"/>
                <w:sz w:val="20"/>
                <w:szCs w:val="20"/>
              </w:rPr>
            </w:pPr>
            <w:r w:rsidRPr="00D0579D">
              <w:rPr>
                <w:rFonts w:ascii="Times New Roman" w:hAnsi="Times New Roman"/>
                <w:color w:val="000000"/>
                <w:sz w:val="20"/>
                <w:szCs w:val="20"/>
              </w:rPr>
              <w:t>3.1.4</w:t>
            </w:r>
          </w:p>
        </w:tc>
        <w:tc>
          <w:tcPr>
            <w:tcW w:w="2552" w:type="dxa"/>
          </w:tcPr>
          <w:p w:rsidR="00CF44A5" w:rsidRDefault="000F5DDE" w:rsidP="00844C77">
            <w:pPr>
              <w:spacing w:after="0" w:line="240" w:lineRule="auto"/>
              <w:rPr>
                <w:rFonts w:ascii="Times New Roman" w:hAnsi="Times New Roman"/>
                <w:color w:val="000000"/>
                <w:sz w:val="20"/>
                <w:szCs w:val="20"/>
              </w:rPr>
            </w:pPr>
            <w:r w:rsidRPr="007572B5">
              <w:rPr>
                <w:rFonts w:ascii="Times New Roman" w:hAnsi="Times New Roman"/>
                <w:color w:val="000000"/>
                <w:sz w:val="20"/>
                <w:szCs w:val="20"/>
              </w:rPr>
              <w:t xml:space="preserve">Разработка, экспертиза ПСД, </w:t>
            </w:r>
            <w:r w:rsidRPr="00D0579D">
              <w:rPr>
                <w:rFonts w:ascii="Times New Roman" w:hAnsi="Times New Roman"/>
                <w:color w:val="000000"/>
                <w:sz w:val="20"/>
                <w:szCs w:val="20"/>
              </w:rPr>
              <w:t xml:space="preserve">строительство детского сада в микрорайоне Заволжье -1 </w:t>
            </w:r>
          </w:p>
          <w:p w:rsidR="00E545B4" w:rsidRPr="00D0579D" w:rsidRDefault="000F5DDE" w:rsidP="00844C77">
            <w:pPr>
              <w:spacing w:after="0" w:line="240" w:lineRule="auto"/>
              <w:rPr>
                <w:rFonts w:ascii="Times New Roman" w:hAnsi="Times New Roman"/>
                <w:color w:val="000000"/>
                <w:sz w:val="20"/>
                <w:szCs w:val="20"/>
              </w:rPr>
            </w:pPr>
            <w:r w:rsidRPr="007572B5">
              <w:rPr>
                <w:rFonts w:ascii="Times New Roman" w:hAnsi="Times New Roman"/>
                <w:color w:val="000000"/>
                <w:sz w:val="20"/>
                <w:szCs w:val="20"/>
              </w:rPr>
              <w:t xml:space="preserve">– средства не </w:t>
            </w:r>
            <w:r w:rsidRPr="007572B5">
              <w:rPr>
                <w:rFonts w:ascii="Times New Roman" w:hAnsi="Times New Roman"/>
                <w:color w:val="000000"/>
                <w:sz w:val="20"/>
                <w:szCs w:val="20"/>
              </w:rPr>
              <w:lastRenderedPageBreak/>
              <w:t>предусмотрены</w:t>
            </w:r>
          </w:p>
        </w:tc>
        <w:tc>
          <w:tcPr>
            <w:tcW w:w="2126" w:type="dxa"/>
          </w:tcPr>
          <w:p w:rsidR="00E545B4" w:rsidRPr="00D0579D" w:rsidRDefault="00E545B4" w:rsidP="00844C77">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lastRenderedPageBreak/>
              <w:t>Очередность на предоставление мест в дошкольных образовательных учреждениях</w:t>
            </w:r>
          </w:p>
        </w:tc>
        <w:tc>
          <w:tcPr>
            <w:tcW w:w="2410" w:type="dxa"/>
          </w:tcPr>
          <w:p w:rsidR="00E545B4" w:rsidRPr="00D0579D" w:rsidRDefault="00E545B4" w:rsidP="00844C77">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 xml:space="preserve">Расширение сети дошкольных образовательных организаций для обеспечения </w:t>
            </w:r>
            <w:r w:rsidRPr="00D0579D">
              <w:rPr>
                <w:rFonts w:ascii="Times New Roman" w:hAnsi="Times New Roman"/>
                <w:color w:val="000000"/>
                <w:sz w:val="20"/>
                <w:szCs w:val="20"/>
              </w:rPr>
              <w:lastRenderedPageBreak/>
              <w:t>доступности дошкольного</w:t>
            </w:r>
            <w:r w:rsidR="008260C4" w:rsidRPr="00D0579D">
              <w:rPr>
                <w:rFonts w:ascii="Times New Roman" w:hAnsi="Times New Roman"/>
                <w:color w:val="000000"/>
                <w:sz w:val="20"/>
                <w:szCs w:val="20"/>
              </w:rPr>
              <w:t xml:space="preserve"> образования</w:t>
            </w:r>
          </w:p>
        </w:tc>
        <w:tc>
          <w:tcPr>
            <w:tcW w:w="1984" w:type="dxa"/>
          </w:tcPr>
          <w:p w:rsidR="00E545B4" w:rsidRPr="00294B60" w:rsidRDefault="00E545B4" w:rsidP="00844C77">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lastRenderedPageBreak/>
              <w:t>Создание современных условий образования</w:t>
            </w:r>
            <w:r w:rsidR="00844C77" w:rsidRPr="00294B60">
              <w:rPr>
                <w:rFonts w:ascii="Times New Roman" w:hAnsi="Times New Roman"/>
                <w:color w:val="000000"/>
                <w:sz w:val="20"/>
                <w:szCs w:val="20"/>
              </w:rPr>
              <w:t>,</w:t>
            </w:r>
          </w:p>
          <w:p w:rsidR="00844C77" w:rsidRPr="00294B60" w:rsidRDefault="00844C77" w:rsidP="00844C77">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 xml:space="preserve">сокращение </w:t>
            </w:r>
            <w:r w:rsidRPr="00294B60">
              <w:rPr>
                <w:rFonts w:ascii="Times New Roman" w:hAnsi="Times New Roman"/>
                <w:color w:val="000000"/>
                <w:sz w:val="20"/>
                <w:szCs w:val="20"/>
              </w:rPr>
              <w:lastRenderedPageBreak/>
              <w:t>очередности</w:t>
            </w:r>
          </w:p>
        </w:tc>
        <w:tc>
          <w:tcPr>
            <w:tcW w:w="1843" w:type="dxa"/>
          </w:tcPr>
          <w:p w:rsidR="00E545B4" w:rsidRPr="00294B60" w:rsidRDefault="00844C77" w:rsidP="00B33D5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lastRenderedPageBreak/>
              <w:t xml:space="preserve">Создание дополнительных </w:t>
            </w:r>
            <w:r w:rsidR="00B33D54" w:rsidRPr="00294B60">
              <w:rPr>
                <w:rFonts w:ascii="Times New Roman" w:hAnsi="Times New Roman"/>
                <w:color w:val="000000"/>
                <w:sz w:val="20"/>
                <w:szCs w:val="20"/>
              </w:rPr>
              <w:t>4</w:t>
            </w:r>
            <w:r w:rsidR="00E545B4" w:rsidRPr="00294B60">
              <w:rPr>
                <w:rFonts w:ascii="Times New Roman" w:hAnsi="Times New Roman"/>
                <w:color w:val="000000"/>
                <w:sz w:val="20"/>
                <w:szCs w:val="20"/>
              </w:rPr>
              <w:t>0 мест</w:t>
            </w:r>
          </w:p>
        </w:tc>
        <w:tc>
          <w:tcPr>
            <w:tcW w:w="3969" w:type="dxa"/>
            <w:gridSpan w:val="2"/>
          </w:tcPr>
          <w:p w:rsidR="00B33D54" w:rsidRPr="00294B60" w:rsidRDefault="00B33D54" w:rsidP="00B33D54">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u w:val="single"/>
              </w:rPr>
              <w:t>2024 г. ПСД</w:t>
            </w:r>
            <w:r w:rsidRPr="00294B60">
              <w:rPr>
                <w:rFonts w:ascii="Times New Roman" w:hAnsi="Times New Roman"/>
                <w:color w:val="000000" w:themeColor="text1"/>
                <w:sz w:val="20"/>
                <w:szCs w:val="20"/>
              </w:rPr>
              <w:t xml:space="preserve"> –</w:t>
            </w:r>
          </w:p>
          <w:p w:rsidR="00B33D54" w:rsidRPr="00294B60" w:rsidRDefault="00B33D54" w:rsidP="00B33D54">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МБ -5,0 млн. руб.</w:t>
            </w:r>
          </w:p>
          <w:p w:rsidR="00B33D54" w:rsidRPr="00294B60" w:rsidRDefault="00B33D54" w:rsidP="00B33D54">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u w:val="single"/>
              </w:rPr>
              <w:t>2025-2026 г. СМР</w:t>
            </w:r>
            <w:r w:rsidRPr="00294B60">
              <w:rPr>
                <w:rFonts w:ascii="Times New Roman" w:hAnsi="Times New Roman"/>
                <w:color w:val="000000" w:themeColor="text1"/>
                <w:sz w:val="20"/>
                <w:szCs w:val="20"/>
              </w:rPr>
              <w:t xml:space="preserve"> –</w:t>
            </w:r>
          </w:p>
          <w:p w:rsidR="00B33D54" w:rsidRPr="00294B60" w:rsidRDefault="00B33D54" w:rsidP="00B33D54">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50*  млн. руб., в т. ч.</w:t>
            </w:r>
          </w:p>
          <w:p w:rsidR="00B33D54" w:rsidRPr="00294B60" w:rsidRDefault="00B33D54" w:rsidP="00B33D54">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ФБ -34,7 млн. руб., </w:t>
            </w:r>
          </w:p>
          <w:p w:rsidR="00B33D54" w:rsidRPr="00294B60" w:rsidRDefault="00B33D54" w:rsidP="00B33D54">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lastRenderedPageBreak/>
              <w:t xml:space="preserve">ОБ- 12,8 млн. руб., </w:t>
            </w:r>
          </w:p>
          <w:p w:rsidR="00E545B4" w:rsidRPr="00294B60" w:rsidRDefault="00B33D54" w:rsidP="00B33D54">
            <w:pPr>
              <w:spacing w:after="0" w:line="240" w:lineRule="auto"/>
              <w:jc w:val="center"/>
              <w:rPr>
                <w:rFonts w:ascii="Times New Roman" w:hAnsi="Times New Roman"/>
                <w:b/>
                <w:color w:val="000000"/>
                <w:sz w:val="20"/>
                <w:szCs w:val="20"/>
              </w:rPr>
            </w:pPr>
            <w:r w:rsidRPr="00294B60">
              <w:rPr>
                <w:rFonts w:ascii="Times New Roman" w:hAnsi="Times New Roman"/>
                <w:color w:val="000000" w:themeColor="text1"/>
                <w:sz w:val="20"/>
                <w:szCs w:val="20"/>
              </w:rPr>
              <w:t xml:space="preserve">МБ – 2,5 млн. </w:t>
            </w:r>
            <w:proofErr w:type="spellStart"/>
            <w:r w:rsidRPr="00294B60">
              <w:rPr>
                <w:rFonts w:ascii="Times New Roman" w:hAnsi="Times New Roman"/>
                <w:color w:val="000000" w:themeColor="text1"/>
                <w:sz w:val="20"/>
                <w:szCs w:val="20"/>
              </w:rPr>
              <w:t>руб</w:t>
            </w:r>
            <w:proofErr w:type="spellEnd"/>
          </w:p>
        </w:tc>
        <w:tc>
          <w:tcPr>
            <w:tcW w:w="2268" w:type="dxa"/>
          </w:tcPr>
          <w:p w:rsidR="00E545B4" w:rsidRPr="00294B60" w:rsidRDefault="00E545B4" w:rsidP="00844C77">
            <w:pPr>
              <w:spacing w:after="0" w:line="240" w:lineRule="auto"/>
              <w:jc w:val="center"/>
              <w:rPr>
                <w:rFonts w:ascii="Times New Roman" w:hAnsi="Times New Roman"/>
                <w:b/>
                <w:color w:val="000000"/>
                <w:sz w:val="20"/>
                <w:szCs w:val="20"/>
              </w:rPr>
            </w:pPr>
            <w:r w:rsidRPr="00294B60">
              <w:rPr>
                <w:rFonts w:ascii="Times New Roman" w:hAnsi="Times New Roman"/>
                <w:b/>
                <w:color w:val="000000"/>
                <w:sz w:val="20"/>
                <w:szCs w:val="20"/>
              </w:rPr>
              <w:lastRenderedPageBreak/>
              <w:t>-//-</w:t>
            </w:r>
          </w:p>
        </w:tc>
        <w:tc>
          <w:tcPr>
            <w:tcW w:w="1985" w:type="dxa"/>
          </w:tcPr>
          <w:p w:rsidR="00E545B4" w:rsidRPr="00294B60" w:rsidRDefault="00E545B4" w:rsidP="00844C77">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ПСД – 202</w:t>
            </w:r>
            <w:r w:rsidR="00B33D54" w:rsidRPr="00294B60">
              <w:rPr>
                <w:rFonts w:ascii="Times New Roman" w:hAnsi="Times New Roman"/>
                <w:color w:val="000000"/>
                <w:sz w:val="20"/>
                <w:szCs w:val="20"/>
              </w:rPr>
              <w:t>4</w:t>
            </w:r>
            <w:r w:rsidRPr="00294B60">
              <w:rPr>
                <w:rFonts w:ascii="Times New Roman" w:hAnsi="Times New Roman"/>
                <w:color w:val="000000"/>
                <w:sz w:val="20"/>
                <w:szCs w:val="20"/>
              </w:rPr>
              <w:t xml:space="preserve"> г.</w:t>
            </w:r>
          </w:p>
          <w:p w:rsidR="00E545B4" w:rsidRPr="00294B60" w:rsidRDefault="00E545B4" w:rsidP="00844C77">
            <w:pPr>
              <w:spacing w:after="0" w:line="240" w:lineRule="auto"/>
              <w:jc w:val="center"/>
              <w:rPr>
                <w:rFonts w:ascii="Times New Roman" w:hAnsi="Times New Roman"/>
                <w:b/>
                <w:color w:val="000000"/>
                <w:sz w:val="20"/>
                <w:szCs w:val="20"/>
              </w:rPr>
            </w:pPr>
            <w:r w:rsidRPr="00294B60">
              <w:rPr>
                <w:rFonts w:ascii="Times New Roman" w:hAnsi="Times New Roman"/>
                <w:color w:val="000000"/>
                <w:sz w:val="20"/>
                <w:szCs w:val="20"/>
              </w:rPr>
              <w:t xml:space="preserve">СМР </w:t>
            </w:r>
            <w:r w:rsidR="000F5DDE" w:rsidRPr="00294B60">
              <w:rPr>
                <w:rFonts w:ascii="Times New Roman" w:hAnsi="Times New Roman"/>
                <w:color w:val="000000"/>
                <w:sz w:val="20"/>
                <w:szCs w:val="20"/>
              </w:rPr>
              <w:t xml:space="preserve">– </w:t>
            </w:r>
            <w:r w:rsidR="00B33D54" w:rsidRPr="00294B60">
              <w:rPr>
                <w:rFonts w:ascii="Times New Roman" w:hAnsi="Times New Roman"/>
                <w:color w:val="000000"/>
                <w:sz w:val="20"/>
                <w:szCs w:val="20"/>
              </w:rPr>
              <w:t>2025-</w:t>
            </w:r>
            <w:r w:rsidRPr="00294B60">
              <w:rPr>
                <w:rFonts w:ascii="Times New Roman" w:hAnsi="Times New Roman"/>
                <w:color w:val="000000"/>
                <w:sz w:val="20"/>
                <w:szCs w:val="20"/>
              </w:rPr>
              <w:t>2026 г.</w:t>
            </w:r>
          </w:p>
        </w:tc>
        <w:tc>
          <w:tcPr>
            <w:tcW w:w="1984" w:type="dxa"/>
            <w:gridSpan w:val="2"/>
          </w:tcPr>
          <w:p w:rsidR="00E545B4" w:rsidRPr="00D0579D" w:rsidRDefault="00E545B4" w:rsidP="00844C77">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УС,</w:t>
            </w:r>
          </w:p>
          <w:p w:rsidR="00E545B4" w:rsidRPr="00D0579D" w:rsidRDefault="00E545B4" w:rsidP="00844C77">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ДО</w:t>
            </w:r>
          </w:p>
        </w:tc>
      </w:tr>
      <w:tr w:rsidR="00231016" w:rsidRPr="00D0579D" w:rsidTr="00B73E38">
        <w:trPr>
          <w:trHeight w:val="154"/>
        </w:trPr>
        <w:tc>
          <w:tcPr>
            <w:tcW w:w="21830" w:type="dxa"/>
            <w:gridSpan w:val="12"/>
            <w:shd w:val="clear" w:color="auto" w:fill="EAF1DD"/>
            <w:vAlign w:val="center"/>
          </w:tcPr>
          <w:p w:rsidR="00231016" w:rsidRPr="00D0579D" w:rsidRDefault="00231016" w:rsidP="00FF37B3">
            <w:pPr>
              <w:spacing w:after="120" w:line="240" w:lineRule="auto"/>
              <w:rPr>
                <w:rFonts w:ascii="Times New Roman" w:hAnsi="Times New Roman"/>
                <w:color w:val="000000"/>
                <w:sz w:val="20"/>
                <w:szCs w:val="20"/>
              </w:rPr>
            </w:pPr>
            <w:r w:rsidRPr="00D0579D">
              <w:rPr>
                <w:rFonts w:ascii="Times New Roman" w:hAnsi="Times New Roman"/>
                <w:color w:val="000000"/>
                <w:sz w:val="20"/>
                <w:szCs w:val="20"/>
              </w:rPr>
              <w:lastRenderedPageBreak/>
              <w:t>3.</w:t>
            </w:r>
            <w:r w:rsidR="00FF37B3">
              <w:rPr>
                <w:rFonts w:ascii="Times New Roman" w:hAnsi="Times New Roman"/>
                <w:color w:val="000000"/>
                <w:sz w:val="20"/>
                <w:szCs w:val="20"/>
              </w:rPr>
              <w:t>2</w:t>
            </w:r>
            <w:r w:rsidRPr="00D0579D">
              <w:rPr>
                <w:rFonts w:ascii="Times New Roman" w:hAnsi="Times New Roman"/>
                <w:color w:val="000000"/>
                <w:sz w:val="20"/>
                <w:szCs w:val="20"/>
              </w:rPr>
              <w:t>. Обеспечение отдыха детей и их оздоровления</w:t>
            </w:r>
          </w:p>
        </w:tc>
      </w:tr>
      <w:tr w:rsidR="00231016" w:rsidRPr="00D0579D" w:rsidTr="00B73E38">
        <w:trPr>
          <w:trHeight w:val="154"/>
        </w:trPr>
        <w:tc>
          <w:tcPr>
            <w:tcW w:w="709" w:type="dxa"/>
          </w:tcPr>
          <w:p w:rsidR="00231016" w:rsidRPr="00D0579D" w:rsidRDefault="00231016" w:rsidP="00FF37B3">
            <w:pPr>
              <w:rPr>
                <w:rFonts w:ascii="Times New Roman" w:hAnsi="Times New Roman"/>
                <w:color w:val="000000"/>
                <w:sz w:val="20"/>
                <w:szCs w:val="20"/>
              </w:rPr>
            </w:pPr>
            <w:r w:rsidRPr="00D0579D">
              <w:rPr>
                <w:rFonts w:ascii="Times New Roman" w:hAnsi="Times New Roman"/>
                <w:color w:val="000000"/>
                <w:sz w:val="20"/>
                <w:szCs w:val="20"/>
              </w:rPr>
              <w:t>3.</w:t>
            </w:r>
            <w:r w:rsidR="00FF37B3">
              <w:rPr>
                <w:rFonts w:ascii="Times New Roman" w:hAnsi="Times New Roman"/>
                <w:color w:val="000000"/>
                <w:sz w:val="20"/>
                <w:szCs w:val="20"/>
              </w:rPr>
              <w:t>2</w:t>
            </w:r>
            <w:r w:rsidRPr="00D0579D">
              <w:rPr>
                <w:rFonts w:ascii="Times New Roman" w:hAnsi="Times New Roman"/>
                <w:color w:val="000000"/>
                <w:sz w:val="20"/>
                <w:szCs w:val="20"/>
              </w:rPr>
              <w:t>.1</w:t>
            </w:r>
          </w:p>
        </w:tc>
        <w:tc>
          <w:tcPr>
            <w:tcW w:w="2552" w:type="dxa"/>
          </w:tcPr>
          <w:p w:rsidR="00231016" w:rsidRPr="00D0579D" w:rsidRDefault="00231016" w:rsidP="008260C4">
            <w:pPr>
              <w:spacing w:after="0" w:line="240" w:lineRule="auto"/>
              <w:rPr>
                <w:rFonts w:ascii="Times New Roman" w:hAnsi="Times New Roman"/>
                <w:sz w:val="20"/>
                <w:szCs w:val="20"/>
              </w:rPr>
            </w:pPr>
            <w:r w:rsidRPr="00D0579D">
              <w:rPr>
                <w:rFonts w:ascii="Times New Roman" w:hAnsi="Times New Roman"/>
                <w:sz w:val="20"/>
                <w:szCs w:val="20"/>
              </w:rPr>
              <w:t>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2126" w:type="dxa"/>
          </w:tcPr>
          <w:p w:rsidR="00A72FEE" w:rsidRPr="00000C76" w:rsidRDefault="00A72FEE" w:rsidP="00A72FEE">
            <w:pPr>
              <w:spacing w:after="0" w:line="240" w:lineRule="auto"/>
              <w:jc w:val="center"/>
              <w:rPr>
                <w:rFonts w:ascii="Times New Roman" w:hAnsi="Times New Roman"/>
                <w:sz w:val="20"/>
                <w:szCs w:val="20"/>
              </w:rPr>
            </w:pPr>
            <w:r w:rsidRPr="00000C76">
              <w:rPr>
                <w:rFonts w:ascii="Times New Roman" w:hAnsi="Times New Roman"/>
                <w:sz w:val="20"/>
                <w:szCs w:val="20"/>
              </w:rPr>
              <w:t xml:space="preserve">Устаревшая материально-техническая база, отсутствие благоустройства, необходимость проведения ремонтных работ и реконструкции </w:t>
            </w:r>
          </w:p>
          <w:p w:rsidR="00A72FEE" w:rsidRPr="00000C76" w:rsidRDefault="00A72FEE" w:rsidP="00A72FEE">
            <w:pPr>
              <w:spacing w:after="0" w:line="240" w:lineRule="auto"/>
              <w:jc w:val="center"/>
              <w:rPr>
                <w:rFonts w:ascii="Times New Roman" w:hAnsi="Times New Roman"/>
                <w:sz w:val="20"/>
                <w:szCs w:val="20"/>
              </w:rPr>
            </w:pPr>
            <w:r w:rsidRPr="00000C76">
              <w:rPr>
                <w:rFonts w:ascii="Times New Roman" w:hAnsi="Times New Roman"/>
                <w:sz w:val="20"/>
                <w:szCs w:val="20"/>
              </w:rPr>
              <w:t xml:space="preserve">в соответствии </w:t>
            </w:r>
          </w:p>
          <w:p w:rsidR="00231016" w:rsidRPr="00000C76" w:rsidRDefault="00A72FEE" w:rsidP="00A72FEE">
            <w:pPr>
              <w:spacing w:after="0" w:line="240" w:lineRule="auto"/>
              <w:jc w:val="center"/>
              <w:rPr>
                <w:rFonts w:ascii="Times New Roman" w:hAnsi="Times New Roman"/>
                <w:sz w:val="20"/>
                <w:szCs w:val="20"/>
              </w:rPr>
            </w:pPr>
            <w:r w:rsidRPr="00000C76">
              <w:rPr>
                <w:rFonts w:ascii="Times New Roman" w:hAnsi="Times New Roman"/>
                <w:sz w:val="20"/>
                <w:szCs w:val="20"/>
              </w:rPr>
              <w:t>с современными требованиями</w:t>
            </w:r>
          </w:p>
        </w:tc>
        <w:tc>
          <w:tcPr>
            <w:tcW w:w="2410" w:type="dxa"/>
          </w:tcPr>
          <w:p w:rsidR="00A72FEE" w:rsidRPr="00000C76" w:rsidRDefault="00A72FEE" w:rsidP="00A72FEE">
            <w:pPr>
              <w:spacing w:after="0" w:line="240" w:lineRule="auto"/>
              <w:jc w:val="center"/>
              <w:rPr>
                <w:rFonts w:ascii="Times New Roman" w:hAnsi="Times New Roman"/>
                <w:spacing w:val="-2"/>
                <w:sz w:val="20"/>
                <w:szCs w:val="20"/>
              </w:rPr>
            </w:pPr>
            <w:r w:rsidRPr="00000C76">
              <w:rPr>
                <w:rFonts w:ascii="Times New Roman" w:hAnsi="Times New Roman"/>
                <w:spacing w:val="-2"/>
                <w:sz w:val="20"/>
                <w:szCs w:val="20"/>
              </w:rPr>
              <w:t>Улучшение материально-технической базы, создание современных условий для отдыха детей в                                                             3-х муниципальных организациях отдыха детей и их оздоровления:</w:t>
            </w:r>
          </w:p>
          <w:p w:rsidR="00A72FEE" w:rsidRPr="00000C76" w:rsidRDefault="00A72FEE" w:rsidP="00A72FEE">
            <w:pPr>
              <w:spacing w:after="0" w:line="240" w:lineRule="auto"/>
              <w:ind w:left="-147" w:right="-41"/>
              <w:jc w:val="center"/>
              <w:rPr>
                <w:rFonts w:ascii="Times New Roman" w:hAnsi="Times New Roman"/>
                <w:sz w:val="20"/>
                <w:szCs w:val="20"/>
              </w:rPr>
            </w:pPr>
            <w:r w:rsidRPr="00000C76">
              <w:rPr>
                <w:rFonts w:ascii="Times New Roman" w:hAnsi="Times New Roman"/>
                <w:sz w:val="20"/>
                <w:szCs w:val="20"/>
              </w:rPr>
              <w:t xml:space="preserve">- ДОЛ им. </w:t>
            </w:r>
            <w:proofErr w:type="spellStart"/>
            <w:r w:rsidRPr="00000C76">
              <w:rPr>
                <w:rFonts w:ascii="Times New Roman" w:hAnsi="Times New Roman"/>
                <w:sz w:val="20"/>
                <w:szCs w:val="20"/>
              </w:rPr>
              <w:t>А.Матросова</w:t>
            </w:r>
            <w:proofErr w:type="spellEnd"/>
          </w:p>
          <w:p w:rsidR="00A72FEE" w:rsidRPr="00000C76" w:rsidRDefault="00A72FEE" w:rsidP="00A72FEE">
            <w:pPr>
              <w:spacing w:after="0" w:line="240" w:lineRule="auto"/>
              <w:jc w:val="center"/>
              <w:rPr>
                <w:rFonts w:ascii="Times New Roman" w:hAnsi="Times New Roman"/>
                <w:sz w:val="20"/>
                <w:szCs w:val="20"/>
              </w:rPr>
            </w:pPr>
            <w:r w:rsidRPr="00000C76">
              <w:rPr>
                <w:rFonts w:ascii="Times New Roman" w:hAnsi="Times New Roman"/>
                <w:sz w:val="20"/>
                <w:szCs w:val="20"/>
              </w:rPr>
              <w:t xml:space="preserve">- </w:t>
            </w:r>
            <w:r w:rsidRPr="00000C76">
              <w:rPr>
                <w:rFonts w:ascii="Times New Roman" w:hAnsi="Times New Roman"/>
                <w:spacing w:val="-4"/>
                <w:sz w:val="20"/>
                <w:szCs w:val="20"/>
              </w:rPr>
              <w:t>ДОЛ им. Ю. Гагарина</w:t>
            </w:r>
          </w:p>
          <w:p w:rsidR="00231016" w:rsidRPr="00000C76" w:rsidRDefault="00A72FEE" w:rsidP="00A72FEE">
            <w:pPr>
              <w:spacing w:after="0" w:line="240" w:lineRule="auto"/>
              <w:jc w:val="center"/>
              <w:rPr>
                <w:rFonts w:ascii="Times New Roman" w:hAnsi="Times New Roman"/>
                <w:sz w:val="20"/>
                <w:szCs w:val="20"/>
              </w:rPr>
            </w:pPr>
            <w:r w:rsidRPr="00000C76">
              <w:rPr>
                <w:rFonts w:ascii="Times New Roman" w:hAnsi="Times New Roman"/>
                <w:sz w:val="20"/>
                <w:szCs w:val="20"/>
              </w:rPr>
              <w:t>- ДОЛ «Полянка»</w:t>
            </w:r>
          </w:p>
        </w:tc>
        <w:tc>
          <w:tcPr>
            <w:tcW w:w="1984" w:type="dxa"/>
          </w:tcPr>
          <w:p w:rsidR="00A72FEE" w:rsidRPr="00000C76" w:rsidRDefault="00A72FEE" w:rsidP="00A72FEE">
            <w:pPr>
              <w:spacing w:after="0" w:line="240" w:lineRule="auto"/>
              <w:jc w:val="center"/>
              <w:rPr>
                <w:rFonts w:ascii="Times New Roman" w:hAnsi="Times New Roman"/>
                <w:sz w:val="20"/>
                <w:szCs w:val="20"/>
              </w:rPr>
            </w:pPr>
            <w:r w:rsidRPr="00000C76">
              <w:rPr>
                <w:rFonts w:ascii="Times New Roman" w:hAnsi="Times New Roman"/>
                <w:sz w:val="20"/>
                <w:szCs w:val="20"/>
              </w:rPr>
              <w:t>Укрепление  и улучшение  физического здоровья детей,  снижение  уровня  их заболеваемости  в течение года;</w:t>
            </w:r>
          </w:p>
          <w:p w:rsidR="00A72FEE" w:rsidRPr="00000C76" w:rsidRDefault="00A72FEE" w:rsidP="00A72FEE">
            <w:pPr>
              <w:spacing w:after="0" w:line="240" w:lineRule="auto"/>
              <w:jc w:val="center"/>
              <w:rPr>
                <w:rFonts w:ascii="Times New Roman" w:hAnsi="Times New Roman"/>
                <w:sz w:val="20"/>
                <w:szCs w:val="20"/>
              </w:rPr>
            </w:pPr>
            <w:r w:rsidRPr="00000C76">
              <w:rPr>
                <w:rFonts w:ascii="Times New Roman" w:hAnsi="Times New Roman"/>
                <w:sz w:val="20"/>
                <w:szCs w:val="20"/>
              </w:rPr>
              <w:t>оказание социальной поддержки  детям, находящимся в трудной жизненной ситуации;</w:t>
            </w:r>
          </w:p>
          <w:p w:rsidR="00A72FEE" w:rsidRPr="00000C76" w:rsidRDefault="00A72FEE" w:rsidP="00A72FEE">
            <w:pPr>
              <w:spacing w:after="0" w:line="240" w:lineRule="auto"/>
              <w:jc w:val="center"/>
              <w:rPr>
                <w:rFonts w:ascii="Times New Roman" w:hAnsi="Times New Roman"/>
                <w:sz w:val="20"/>
                <w:szCs w:val="20"/>
              </w:rPr>
            </w:pPr>
            <w:r w:rsidRPr="00000C76">
              <w:rPr>
                <w:rFonts w:ascii="Times New Roman" w:hAnsi="Times New Roman"/>
                <w:sz w:val="20"/>
                <w:szCs w:val="20"/>
              </w:rPr>
              <w:t>обеспечение безопасного пребывания детей  загородных ДОЛ;</w:t>
            </w:r>
          </w:p>
          <w:p w:rsidR="00231016" w:rsidRPr="00000C76" w:rsidRDefault="00A72FEE" w:rsidP="00A72FEE">
            <w:pPr>
              <w:spacing w:after="0" w:line="240" w:lineRule="auto"/>
              <w:jc w:val="center"/>
              <w:rPr>
                <w:rFonts w:ascii="Times New Roman" w:hAnsi="Times New Roman"/>
                <w:sz w:val="20"/>
                <w:szCs w:val="20"/>
              </w:rPr>
            </w:pPr>
            <w:r w:rsidRPr="00000C76">
              <w:rPr>
                <w:rFonts w:ascii="Times New Roman" w:hAnsi="Times New Roman"/>
                <w:sz w:val="20"/>
                <w:szCs w:val="20"/>
              </w:rPr>
              <w:t>укрепление и развитие материально-технической базы загородных оздоровительных центров в соответствии с современными требованиями</w:t>
            </w:r>
          </w:p>
        </w:tc>
        <w:tc>
          <w:tcPr>
            <w:tcW w:w="1843" w:type="dxa"/>
          </w:tcPr>
          <w:p w:rsidR="00A72FEE" w:rsidRPr="00000C76" w:rsidRDefault="00A72FEE" w:rsidP="00A72FEE">
            <w:pPr>
              <w:spacing w:after="0" w:line="240" w:lineRule="auto"/>
              <w:jc w:val="center"/>
              <w:rPr>
                <w:rFonts w:ascii="Times New Roman" w:hAnsi="Times New Roman"/>
                <w:sz w:val="20"/>
                <w:szCs w:val="20"/>
              </w:rPr>
            </w:pPr>
            <w:r w:rsidRPr="00000C76">
              <w:rPr>
                <w:rFonts w:ascii="Times New Roman" w:hAnsi="Times New Roman"/>
                <w:sz w:val="20"/>
                <w:szCs w:val="20"/>
              </w:rPr>
              <w:t xml:space="preserve">Количество детей, охваченных  отдыхом в условиях загородных муниципальных организациях отдыха детей ежегодно не менее  </w:t>
            </w:r>
          </w:p>
          <w:p w:rsidR="00231016" w:rsidRPr="00000C76" w:rsidRDefault="00A72FEE" w:rsidP="00A72FEE">
            <w:pPr>
              <w:spacing w:after="0" w:line="240" w:lineRule="auto"/>
              <w:jc w:val="center"/>
              <w:rPr>
                <w:rFonts w:ascii="Times New Roman" w:hAnsi="Times New Roman"/>
                <w:sz w:val="20"/>
                <w:szCs w:val="20"/>
              </w:rPr>
            </w:pPr>
            <w:r w:rsidRPr="00000C76">
              <w:rPr>
                <w:rFonts w:ascii="Times New Roman" w:hAnsi="Times New Roman"/>
                <w:sz w:val="20"/>
                <w:szCs w:val="20"/>
              </w:rPr>
              <w:t>2 600 человек</w:t>
            </w:r>
          </w:p>
        </w:tc>
        <w:tc>
          <w:tcPr>
            <w:tcW w:w="3969" w:type="dxa"/>
            <w:gridSpan w:val="2"/>
          </w:tcPr>
          <w:p w:rsidR="00A72FEE" w:rsidRPr="00000C76" w:rsidRDefault="00A72FEE" w:rsidP="00A72FEE">
            <w:pPr>
              <w:spacing w:after="0" w:line="240" w:lineRule="auto"/>
              <w:jc w:val="both"/>
              <w:rPr>
                <w:rFonts w:ascii="Times New Roman" w:hAnsi="Times New Roman"/>
                <w:sz w:val="20"/>
                <w:szCs w:val="20"/>
              </w:rPr>
            </w:pPr>
            <w:r w:rsidRPr="00000C76">
              <w:rPr>
                <w:rFonts w:ascii="Times New Roman" w:hAnsi="Times New Roman"/>
                <w:sz w:val="20"/>
                <w:szCs w:val="20"/>
              </w:rPr>
              <w:t xml:space="preserve">Для укрепления  материально-технической базы муниципальных ДОЛ </w:t>
            </w:r>
            <w:r w:rsidRPr="00000C76">
              <w:rPr>
                <w:rFonts w:ascii="Times New Roman" w:hAnsi="Times New Roman"/>
                <w:b/>
                <w:sz w:val="20"/>
                <w:szCs w:val="20"/>
              </w:rPr>
              <w:t>необходимы</w:t>
            </w:r>
            <w:r w:rsidRPr="00000C76">
              <w:rPr>
                <w:rFonts w:ascii="Times New Roman" w:hAnsi="Times New Roman"/>
                <w:sz w:val="20"/>
                <w:szCs w:val="20"/>
              </w:rPr>
              <w:t xml:space="preserve"> финансовые средства по обеспечению антитеррористической защищенности, пожарной и электробезопасности, </w:t>
            </w:r>
            <w:proofErr w:type="spellStart"/>
            <w:r w:rsidRPr="00000C76">
              <w:rPr>
                <w:rFonts w:ascii="Times New Roman" w:hAnsi="Times New Roman"/>
                <w:sz w:val="20"/>
                <w:szCs w:val="20"/>
              </w:rPr>
              <w:t>санитарно</w:t>
            </w:r>
            <w:proofErr w:type="spellEnd"/>
            <w:r w:rsidRPr="00000C76">
              <w:rPr>
                <w:rFonts w:ascii="Times New Roman" w:hAnsi="Times New Roman"/>
                <w:sz w:val="20"/>
                <w:szCs w:val="20"/>
              </w:rPr>
              <w:t xml:space="preserve"> - эпидемиологическому благополучию и медицинскому обеспечению, благоустройству территорий, оснащению ДОЛ:</w:t>
            </w:r>
          </w:p>
          <w:p w:rsidR="00A72FEE" w:rsidRPr="00000C76" w:rsidRDefault="00A72FEE" w:rsidP="00A72FEE">
            <w:pPr>
              <w:spacing w:after="0" w:line="240" w:lineRule="auto"/>
              <w:rPr>
                <w:rFonts w:ascii="Times New Roman" w:hAnsi="Times New Roman"/>
                <w:sz w:val="20"/>
                <w:szCs w:val="20"/>
              </w:rPr>
            </w:pPr>
            <w:r w:rsidRPr="00000C76">
              <w:rPr>
                <w:rFonts w:ascii="Times New Roman" w:hAnsi="Times New Roman"/>
                <w:sz w:val="20"/>
                <w:szCs w:val="20"/>
              </w:rPr>
              <w:t>2023 г. – ОБ - 19 млн.  850 тыс. руб.</w:t>
            </w:r>
          </w:p>
          <w:p w:rsidR="00A72FEE" w:rsidRPr="00000C76" w:rsidRDefault="00A72FEE" w:rsidP="00A72FEE">
            <w:pPr>
              <w:spacing w:after="0" w:line="240" w:lineRule="auto"/>
              <w:rPr>
                <w:rFonts w:ascii="Times New Roman" w:hAnsi="Times New Roman"/>
                <w:sz w:val="20"/>
                <w:szCs w:val="20"/>
              </w:rPr>
            </w:pPr>
            <w:r w:rsidRPr="00000C76">
              <w:rPr>
                <w:rFonts w:ascii="Times New Roman" w:hAnsi="Times New Roman"/>
                <w:sz w:val="20"/>
                <w:szCs w:val="20"/>
              </w:rPr>
              <w:t xml:space="preserve">                ГБ -   4 млн.  962 тыс. руб.</w:t>
            </w:r>
          </w:p>
          <w:p w:rsidR="00A72FEE" w:rsidRPr="00000C76" w:rsidRDefault="00A72FEE" w:rsidP="00A72FEE">
            <w:pPr>
              <w:spacing w:after="0" w:line="240" w:lineRule="auto"/>
              <w:rPr>
                <w:rFonts w:ascii="Times New Roman" w:hAnsi="Times New Roman"/>
                <w:sz w:val="20"/>
                <w:szCs w:val="20"/>
              </w:rPr>
            </w:pPr>
            <w:r w:rsidRPr="00000C76">
              <w:rPr>
                <w:rFonts w:ascii="Times New Roman" w:hAnsi="Times New Roman"/>
                <w:sz w:val="20"/>
                <w:szCs w:val="20"/>
              </w:rPr>
              <w:t>2024 г. – ОБ  - 18 млн. 850 тыс. руб.</w:t>
            </w:r>
          </w:p>
          <w:p w:rsidR="00A72FEE" w:rsidRPr="00000C76" w:rsidRDefault="00A72FEE" w:rsidP="00A72FEE">
            <w:pPr>
              <w:spacing w:after="0" w:line="240" w:lineRule="auto"/>
              <w:rPr>
                <w:rFonts w:ascii="Times New Roman" w:hAnsi="Times New Roman"/>
                <w:sz w:val="20"/>
                <w:szCs w:val="20"/>
              </w:rPr>
            </w:pPr>
            <w:r w:rsidRPr="00000C76">
              <w:rPr>
                <w:rFonts w:ascii="Times New Roman" w:hAnsi="Times New Roman"/>
                <w:sz w:val="20"/>
                <w:szCs w:val="20"/>
              </w:rPr>
              <w:t xml:space="preserve">                ГБ –   4 млн. 712 тыс. руб. </w:t>
            </w:r>
          </w:p>
          <w:p w:rsidR="00A72FEE" w:rsidRPr="00000C76" w:rsidRDefault="00A72FEE" w:rsidP="00A72FEE">
            <w:pPr>
              <w:spacing w:after="0" w:line="240" w:lineRule="auto"/>
              <w:rPr>
                <w:rFonts w:ascii="Times New Roman" w:hAnsi="Times New Roman"/>
                <w:sz w:val="20"/>
                <w:szCs w:val="20"/>
              </w:rPr>
            </w:pPr>
            <w:r w:rsidRPr="00000C76">
              <w:rPr>
                <w:rFonts w:ascii="Times New Roman" w:hAnsi="Times New Roman"/>
                <w:sz w:val="20"/>
                <w:szCs w:val="20"/>
              </w:rPr>
              <w:t>2025 г. -  ОБ – 34 млн. 750 тыс. руб.</w:t>
            </w:r>
          </w:p>
          <w:p w:rsidR="00A72FEE" w:rsidRPr="00000C76" w:rsidRDefault="00A72FEE" w:rsidP="00A72FEE">
            <w:pPr>
              <w:spacing w:after="0" w:line="240" w:lineRule="auto"/>
              <w:rPr>
                <w:rFonts w:ascii="Times New Roman" w:hAnsi="Times New Roman"/>
                <w:sz w:val="20"/>
                <w:szCs w:val="20"/>
              </w:rPr>
            </w:pPr>
            <w:r w:rsidRPr="00000C76">
              <w:rPr>
                <w:rFonts w:ascii="Times New Roman" w:hAnsi="Times New Roman"/>
                <w:sz w:val="20"/>
                <w:szCs w:val="20"/>
              </w:rPr>
              <w:t xml:space="preserve">                ГБ –    8 млн. 687 тыс. руб.</w:t>
            </w:r>
          </w:p>
          <w:p w:rsidR="00A72FEE" w:rsidRPr="00000C76" w:rsidRDefault="00A72FEE" w:rsidP="00A72FEE">
            <w:pPr>
              <w:spacing w:after="0" w:line="240" w:lineRule="auto"/>
              <w:rPr>
                <w:rFonts w:ascii="Times New Roman" w:hAnsi="Times New Roman"/>
                <w:b/>
                <w:sz w:val="20"/>
                <w:szCs w:val="20"/>
              </w:rPr>
            </w:pPr>
          </w:p>
          <w:p w:rsidR="00231016" w:rsidRPr="00000C76" w:rsidRDefault="00231016" w:rsidP="00D91CE4">
            <w:pPr>
              <w:spacing w:after="0" w:line="240" w:lineRule="auto"/>
              <w:jc w:val="center"/>
              <w:rPr>
                <w:rFonts w:ascii="Times New Roman" w:hAnsi="Times New Roman"/>
                <w:sz w:val="20"/>
                <w:szCs w:val="20"/>
              </w:rPr>
            </w:pPr>
          </w:p>
        </w:tc>
        <w:tc>
          <w:tcPr>
            <w:tcW w:w="2268" w:type="dxa"/>
          </w:tcPr>
          <w:p w:rsidR="00231016" w:rsidRPr="00D0579D" w:rsidRDefault="00231016" w:rsidP="00D91CE4">
            <w:pPr>
              <w:spacing w:after="0" w:line="240" w:lineRule="auto"/>
              <w:jc w:val="center"/>
              <w:rPr>
                <w:rFonts w:ascii="Times New Roman" w:hAnsi="Times New Roman"/>
                <w:sz w:val="20"/>
                <w:szCs w:val="20"/>
              </w:rPr>
            </w:pPr>
            <w:r w:rsidRPr="00D0579D">
              <w:rPr>
                <w:rFonts w:ascii="Times New Roman" w:hAnsi="Times New Roman"/>
                <w:sz w:val="20"/>
                <w:szCs w:val="20"/>
              </w:rPr>
              <w:t>На 2022 год финансовые средства (субсидия) выделены из областного бюджета в размере  6,662 млн. руб.</w:t>
            </w:r>
          </w:p>
          <w:p w:rsidR="00231016" w:rsidRPr="00D0579D" w:rsidRDefault="00231016" w:rsidP="00D91CE4">
            <w:pPr>
              <w:spacing w:after="0" w:line="240" w:lineRule="auto"/>
              <w:jc w:val="center"/>
              <w:rPr>
                <w:rFonts w:ascii="Times New Roman" w:hAnsi="Times New Roman"/>
                <w:sz w:val="20"/>
                <w:szCs w:val="20"/>
              </w:rPr>
            </w:pPr>
            <w:r w:rsidRPr="00D0579D">
              <w:rPr>
                <w:rFonts w:ascii="Times New Roman" w:hAnsi="Times New Roman"/>
                <w:sz w:val="20"/>
                <w:szCs w:val="20"/>
              </w:rPr>
              <w:t>из городского бюджета –  1,666 млн. руб.</w:t>
            </w:r>
          </w:p>
          <w:p w:rsidR="00231016" w:rsidRPr="00D0579D" w:rsidRDefault="00231016" w:rsidP="00D070AD">
            <w:pPr>
              <w:spacing w:after="0" w:line="240" w:lineRule="auto"/>
              <w:jc w:val="center"/>
              <w:rPr>
                <w:rFonts w:ascii="Times New Roman" w:hAnsi="Times New Roman"/>
                <w:sz w:val="20"/>
                <w:szCs w:val="20"/>
              </w:rPr>
            </w:pPr>
            <w:r w:rsidRPr="00D0579D">
              <w:rPr>
                <w:rFonts w:ascii="Times New Roman" w:hAnsi="Times New Roman"/>
                <w:sz w:val="20"/>
                <w:szCs w:val="20"/>
              </w:rPr>
              <w:t>Указанные финансовые средства утверждены в подпрограмме «Отдых, оздоровление и занятость детей и молодежи городского округа город Рыбинск  ЯО» на 2021 – 2024 годы муниципальной программы «Реализация молодежной политики в городском округе город Рыбинск</w:t>
            </w:r>
            <w:r w:rsidR="00D070AD">
              <w:rPr>
                <w:rFonts w:ascii="Times New Roman" w:hAnsi="Times New Roman"/>
                <w:sz w:val="20"/>
                <w:szCs w:val="20"/>
              </w:rPr>
              <w:t xml:space="preserve">» (в </w:t>
            </w:r>
            <w:proofErr w:type="spellStart"/>
            <w:r w:rsidR="00D070AD">
              <w:rPr>
                <w:rFonts w:ascii="Times New Roman" w:hAnsi="Times New Roman"/>
                <w:sz w:val="20"/>
                <w:szCs w:val="20"/>
              </w:rPr>
              <w:t>действ</w:t>
            </w:r>
            <w:proofErr w:type="gramStart"/>
            <w:r w:rsidR="00D070AD">
              <w:rPr>
                <w:rFonts w:ascii="Times New Roman" w:hAnsi="Times New Roman"/>
                <w:sz w:val="20"/>
                <w:szCs w:val="20"/>
              </w:rPr>
              <w:t>.р</w:t>
            </w:r>
            <w:proofErr w:type="gramEnd"/>
            <w:r w:rsidR="00D070AD">
              <w:rPr>
                <w:rFonts w:ascii="Times New Roman" w:hAnsi="Times New Roman"/>
                <w:sz w:val="20"/>
                <w:szCs w:val="20"/>
              </w:rPr>
              <w:t>ед</w:t>
            </w:r>
            <w:proofErr w:type="spellEnd"/>
            <w:r w:rsidR="00D070AD">
              <w:rPr>
                <w:rFonts w:ascii="Times New Roman" w:hAnsi="Times New Roman"/>
                <w:sz w:val="20"/>
                <w:szCs w:val="20"/>
              </w:rPr>
              <w:t>.)</w:t>
            </w:r>
          </w:p>
        </w:tc>
        <w:tc>
          <w:tcPr>
            <w:tcW w:w="1985" w:type="dxa"/>
          </w:tcPr>
          <w:p w:rsidR="00231016" w:rsidRPr="00D0579D" w:rsidRDefault="00231016" w:rsidP="00D91CE4">
            <w:pPr>
              <w:spacing w:after="0" w:line="240" w:lineRule="auto"/>
              <w:jc w:val="center"/>
              <w:rPr>
                <w:rFonts w:ascii="Times New Roman" w:hAnsi="Times New Roman"/>
                <w:sz w:val="20"/>
                <w:szCs w:val="20"/>
              </w:rPr>
            </w:pPr>
            <w:r w:rsidRPr="00D0579D">
              <w:rPr>
                <w:rFonts w:ascii="Times New Roman" w:hAnsi="Times New Roman"/>
                <w:sz w:val="20"/>
                <w:szCs w:val="20"/>
              </w:rPr>
              <w:t>2022 – 2025гг.</w:t>
            </w:r>
          </w:p>
        </w:tc>
        <w:tc>
          <w:tcPr>
            <w:tcW w:w="1984" w:type="dxa"/>
            <w:gridSpan w:val="2"/>
          </w:tcPr>
          <w:p w:rsidR="00231016" w:rsidRPr="00D0579D" w:rsidRDefault="00231016" w:rsidP="00D91CE4">
            <w:pPr>
              <w:spacing w:after="0" w:line="240" w:lineRule="auto"/>
              <w:jc w:val="center"/>
              <w:rPr>
                <w:rFonts w:ascii="Times New Roman" w:hAnsi="Times New Roman"/>
                <w:sz w:val="20"/>
                <w:szCs w:val="20"/>
              </w:rPr>
            </w:pPr>
            <w:r w:rsidRPr="00D0579D">
              <w:rPr>
                <w:rFonts w:ascii="Times New Roman" w:hAnsi="Times New Roman"/>
                <w:sz w:val="20"/>
                <w:szCs w:val="20"/>
              </w:rPr>
              <w:t>МАУ «Центр отдыха «Содружество»</w:t>
            </w:r>
          </w:p>
        </w:tc>
      </w:tr>
      <w:tr w:rsidR="00D2740C" w:rsidRPr="009E2B95" w:rsidTr="00B73E38">
        <w:trPr>
          <w:trHeight w:val="154"/>
        </w:trPr>
        <w:tc>
          <w:tcPr>
            <w:tcW w:w="21830" w:type="dxa"/>
            <w:gridSpan w:val="12"/>
            <w:shd w:val="clear" w:color="auto" w:fill="EAF1DD"/>
            <w:vAlign w:val="center"/>
          </w:tcPr>
          <w:p w:rsidR="00D2740C" w:rsidRPr="009E2B95" w:rsidRDefault="00D2740C" w:rsidP="00D2740C">
            <w:pPr>
              <w:spacing w:after="120" w:line="240" w:lineRule="auto"/>
              <w:rPr>
                <w:rFonts w:ascii="Times New Roman" w:hAnsi="Times New Roman"/>
                <w:color w:val="000000"/>
                <w:sz w:val="20"/>
                <w:szCs w:val="20"/>
              </w:rPr>
            </w:pPr>
            <w:r w:rsidRPr="009E2B95">
              <w:rPr>
                <w:rFonts w:ascii="Times New Roman" w:hAnsi="Times New Roman"/>
                <w:color w:val="000000"/>
                <w:sz w:val="20"/>
                <w:szCs w:val="20"/>
              </w:rPr>
              <w:t xml:space="preserve">3.3. </w:t>
            </w:r>
            <w:proofErr w:type="spellStart"/>
            <w:r w:rsidRPr="009E2B95">
              <w:rPr>
                <w:rFonts w:ascii="Times New Roman" w:hAnsi="Times New Roman"/>
                <w:sz w:val="20"/>
                <w:szCs w:val="20"/>
              </w:rPr>
              <w:t>Профориентационные</w:t>
            </w:r>
            <w:proofErr w:type="spellEnd"/>
            <w:r w:rsidRPr="009E2B95">
              <w:rPr>
                <w:rFonts w:ascii="Times New Roman" w:hAnsi="Times New Roman"/>
                <w:sz w:val="20"/>
                <w:szCs w:val="20"/>
              </w:rPr>
              <w:t xml:space="preserve"> мероприятия на базе организаций дополнительного образования</w:t>
            </w:r>
            <w:r w:rsidR="00FB7204" w:rsidRPr="009E2B95">
              <w:rPr>
                <w:rFonts w:ascii="Times New Roman" w:hAnsi="Times New Roman"/>
                <w:sz w:val="20"/>
                <w:szCs w:val="20"/>
              </w:rPr>
              <w:t>, модернизация дополнительного образования</w:t>
            </w:r>
          </w:p>
        </w:tc>
      </w:tr>
      <w:tr w:rsidR="00ED695A" w:rsidRPr="009E2B95" w:rsidTr="00A85012">
        <w:trPr>
          <w:gridAfter w:val="1"/>
          <w:wAfter w:w="34" w:type="dxa"/>
          <w:trHeight w:val="154"/>
        </w:trPr>
        <w:tc>
          <w:tcPr>
            <w:tcW w:w="709" w:type="dxa"/>
          </w:tcPr>
          <w:p w:rsidR="00B73E38" w:rsidRPr="009E2B95" w:rsidRDefault="00B73E38" w:rsidP="00FE57ED">
            <w:pPr>
              <w:spacing w:line="230" w:lineRule="auto"/>
              <w:rPr>
                <w:rFonts w:ascii="Times New Roman" w:hAnsi="Times New Roman"/>
                <w:color w:val="000000"/>
                <w:sz w:val="20"/>
                <w:szCs w:val="20"/>
              </w:rPr>
            </w:pPr>
            <w:r w:rsidRPr="009E2B95">
              <w:rPr>
                <w:rFonts w:ascii="Times New Roman" w:hAnsi="Times New Roman"/>
                <w:color w:val="000000"/>
                <w:sz w:val="20"/>
                <w:szCs w:val="20"/>
              </w:rPr>
              <w:t>3.3.1</w:t>
            </w:r>
          </w:p>
        </w:tc>
        <w:tc>
          <w:tcPr>
            <w:tcW w:w="2552" w:type="dxa"/>
            <w:vAlign w:val="center"/>
          </w:tcPr>
          <w:p w:rsidR="00B73E38" w:rsidRPr="009E2B95" w:rsidRDefault="00B73E38" w:rsidP="009F0107">
            <w:pPr>
              <w:spacing w:after="0" w:line="240" w:lineRule="auto"/>
              <w:rPr>
                <w:rFonts w:ascii="Times New Roman" w:eastAsia="Times New Roman" w:hAnsi="Times New Roman" w:cs="Calibri"/>
                <w:color w:val="000000"/>
                <w:sz w:val="20"/>
                <w:szCs w:val="20"/>
                <w:lang w:eastAsia="ru-RU"/>
              </w:rPr>
            </w:pPr>
            <w:r w:rsidRPr="009E2B95">
              <w:rPr>
                <w:rFonts w:ascii="Times New Roman" w:eastAsia="Times New Roman" w:hAnsi="Times New Roman" w:cs="Calibri"/>
                <w:color w:val="000000"/>
                <w:sz w:val="20"/>
                <w:szCs w:val="20"/>
                <w:lang w:eastAsia="ru-RU"/>
              </w:rPr>
              <w:t xml:space="preserve">Создание детских и молодежных пространств, </w:t>
            </w:r>
            <w:r w:rsidR="009F0107" w:rsidRPr="009E2B95">
              <w:rPr>
                <w:rFonts w:ascii="Times New Roman" w:eastAsia="Times New Roman" w:hAnsi="Times New Roman" w:cs="Calibri"/>
                <w:color w:val="000000"/>
                <w:sz w:val="20"/>
                <w:szCs w:val="20"/>
                <w:lang w:eastAsia="ru-RU"/>
              </w:rPr>
              <w:t xml:space="preserve">создание </w:t>
            </w:r>
            <w:r w:rsidRPr="009E2B95">
              <w:rPr>
                <w:rFonts w:ascii="Times New Roman" w:eastAsia="Times New Roman" w:hAnsi="Times New Roman" w:cs="Calibri"/>
                <w:color w:val="000000"/>
                <w:sz w:val="20"/>
                <w:szCs w:val="20"/>
                <w:lang w:eastAsia="ru-RU"/>
              </w:rPr>
              <w:t>действенной системы профориентации, возобновление работы детских технических кружков в различных районах города</w:t>
            </w:r>
          </w:p>
        </w:tc>
        <w:tc>
          <w:tcPr>
            <w:tcW w:w="2126" w:type="dxa"/>
            <w:vAlign w:val="center"/>
          </w:tcPr>
          <w:p w:rsidR="00B73E38" w:rsidRPr="009E2B95" w:rsidRDefault="00B73E38" w:rsidP="00FE57ED">
            <w:pPr>
              <w:spacing w:after="0" w:line="240" w:lineRule="auto"/>
              <w:ind w:left="-108" w:right="-108"/>
              <w:jc w:val="center"/>
              <w:rPr>
                <w:rFonts w:ascii="Times New Roman" w:eastAsia="Times New Roman" w:hAnsi="Times New Roman" w:cs="Calibri"/>
                <w:color w:val="000000"/>
                <w:sz w:val="20"/>
                <w:szCs w:val="20"/>
                <w:lang w:eastAsia="ru-RU"/>
              </w:rPr>
            </w:pPr>
            <w:r w:rsidRPr="009E2B95">
              <w:rPr>
                <w:rFonts w:ascii="Times New Roman" w:eastAsia="Times New Roman" w:hAnsi="Times New Roman" w:cs="Calibri"/>
                <w:color w:val="000000"/>
                <w:sz w:val="20"/>
                <w:szCs w:val="20"/>
                <w:lang w:eastAsia="ru-RU"/>
              </w:rPr>
              <w:t>Отсутствие  подготовленных инвестиционных площадок для реализации проекта; отсутствие подготовленных кадров для сопровождения проекта; отсутствие финансирования</w:t>
            </w:r>
          </w:p>
        </w:tc>
        <w:tc>
          <w:tcPr>
            <w:tcW w:w="2410" w:type="dxa"/>
            <w:vAlign w:val="center"/>
          </w:tcPr>
          <w:p w:rsidR="00B73E38" w:rsidRPr="009E2B95" w:rsidRDefault="00B73E38" w:rsidP="00FE57ED">
            <w:pPr>
              <w:spacing w:after="0" w:line="240" w:lineRule="auto"/>
              <w:ind w:left="-107" w:right="-108"/>
              <w:jc w:val="center"/>
              <w:rPr>
                <w:rFonts w:ascii="Times New Roman" w:eastAsia="Times New Roman" w:hAnsi="Times New Roman" w:cs="Calibri"/>
                <w:color w:val="000000"/>
                <w:sz w:val="20"/>
                <w:szCs w:val="20"/>
                <w:lang w:eastAsia="ru-RU"/>
              </w:rPr>
            </w:pPr>
            <w:r w:rsidRPr="009E2B95">
              <w:rPr>
                <w:rFonts w:ascii="Times New Roman" w:eastAsia="Times New Roman" w:hAnsi="Times New Roman" w:cs="Calibri"/>
                <w:color w:val="000000"/>
                <w:sz w:val="20"/>
                <w:szCs w:val="20"/>
                <w:lang w:eastAsia="ru-RU"/>
              </w:rPr>
              <w:t>Увеличение набора абитуриентов в высшие и средне-специальные заведения</w:t>
            </w:r>
          </w:p>
        </w:tc>
        <w:tc>
          <w:tcPr>
            <w:tcW w:w="1984" w:type="dxa"/>
            <w:vAlign w:val="center"/>
          </w:tcPr>
          <w:p w:rsidR="00B73E38" w:rsidRPr="009E2B95" w:rsidRDefault="00B73E38" w:rsidP="00FE57ED">
            <w:pPr>
              <w:spacing w:after="0" w:line="240" w:lineRule="auto"/>
              <w:ind w:left="-111" w:right="-106"/>
              <w:jc w:val="center"/>
              <w:rPr>
                <w:rFonts w:ascii="Times New Roman" w:eastAsia="Times New Roman" w:hAnsi="Times New Roman" w:cs="Calibri"/>
                <w:color w:val="000000"/>
                <w:sz w:val="20"/>
                <w:szCs w:val="20"/>
                <w:lang w:eastAsia="ru-RU"/>
              </w:rPr>
            </w:pPr>
            <w:r w:rsidRPr="009E2B95">
              <w:rPr>
                <w:rFonts w:ascii="Times New Roman" w:eastAsia="Times New Roman" w:hAnsi="Times New Roman" w:cs="Calibri"/>
                <w:color w:val="000000"/>
                <w:sz w:val="20"/>
                <w:szCs w:val="20"/>
                <w:lang w:eastAsia="ru-RU"/>
              </w:rPr>
              <w:t>Прямые промышленные инвестиции в профориентацию молодёжи и городское пространство; воспитание трудовых ресурсов в различных отраслях экономики города</w:t>
            </w:r>
          </w:p>
        </w:tc>
        <w:tc>
          <w:tcPr>
            <w:tcW w:w="1985" w:type="dxa"/>
            <w:gridSpan w:val="2"/>
            <w:vAlign w:val="center"/>
          </w:tcPr>
          <w:p w:rsidR="00B73E38" w:rsidRPr="009E2B95" w:rsidRDefault="00B73E38" w:rsidP="00FE57ED">
            <w:pPr>
              <w:spacing w:after="0" w:line="240" w:lineRule="auto"/>
              <w:ind w:left="-107" w:right="-108"/>
              <w:jc w:val="center"/>
              <w:rPr>
                <w:rFonts w:ascii="Times New Roman" w:eastAsia="Times New Roman" w:hAnsi="Times New Roman" w:cs="Calibri"/>
                <w:color w:val="000000"/>
                <w:sz w:val="20"/>
                <w:szCs w:val="20"/>
                <w:lang w:eastAsia="ru-RU"/>
              </w:rPr>
            </w:pPr>
            <w:proofErr w:type="gramStart"/>
            <w:r w:rsidRPr="009E2B95">
              <w:rPr>
                <w:rFonts w:ascii="Times New Roman" w:eastAsia="Times New Roman" w:hAnsi="Times New Roman" w:cs="Calibri"/>
                <w:color w:val="000000"/>
                <w:sz w:val="20"/>
                <w:szCs w:val="20"/>
                <w:lang w:eastAsia="ru-RU"/>
              </w:rPr>
              <w:t xml:space="preserve">Количество созданных </w:t>
            </w:r>
            <w:proofErr w:type="spellStart"/>
            <w:r w:rsidRPr="009E2B95">
              <w:rPr>
                <w:rFonts w:ascii="Times New Roman" w:eastAsia="Times New Roman" w:hAnsi="Times New Roman" w:cs="Calibri"/>
                <w:color w:val="000000"/>
                <w:sz w:val="20"/>
                <w:szCs w:val="20"/>
                <w:lang w:eastAsia="ru-RU"/>
              </w:rPr>
              <w:t>профпространств</w:t>
            </w:r>
            <w:proofErr w:type="spellEnd"/>
            <w:r w:rsidRPr="009E2B95">
              <w:rPr>
                <w:rFonts w:ascii="Times New Roman" w:eastAsia="Times New Roman" w:hAnsi="Times New Roman" w:cs="Calibri"/>
                <w:color w:val="000000"/>
                <w:sz w:val="20"/>
                <w:szCs w:val="20"/>
                <w:lang w:eastAsia="ru-RU"/>
              </w:rPr>
              <w:t xml:space="preserve"> в микрорайонах города</w:t>
            </w:r>
            <w:proofErr w:type="gramEnd"/>
          </w:p>
        </w:tc>
        <w:tc>
          <w:tcPr>
            <w:tcW w:w="3827" w:type="dxa"/>
            <w:vAlign w:val="center"/>
          </w:tcPr>
          <w:p w:rsidR="00B73E38" w:rsidRPr="009E2B95" w:rsidRDefault="00B73E38" w:rsidP="00FE57ED">
            <w:pPr>
              <w:spacing w:after="0" w:line="240" w:lineRule="auto"/>
              <w:jc w:val="center"/>
              <w:rPr>
                <w:rFonts w:ascii="Times New Roman" w:eastAsia="Times New Roman" w:hAnsi="Times New Roman" w:cs="Calibri"/>
                <w:color w:val="000000"/>
                <w:sz w:val="20"/>
                <w:szCs w:val="20"/>
                <w:lang w:eastAsia="ru-RU"/>
              </w:rPr>
            </w:pPr>
            <w:r w:rsidRPr="009E2B95">
              <w:rPr>
                <w:rFonts w:ascii="Times New Roman" w:eastAsia="Times New Roman" w:hAnsi="Times New Roman" w:cs="Calibri"/>
                <w:color w:val="000000"/>
                <w:sz w:val="20"/>
                <w:szCs w:val="20"/>
                <w:lang w:eastAsia="ru-RU"/>
              </w:rPr>
              <w:t>Поиск интересантов; разработка и создание системы муниципальной поддержки</w:t>
            </w:r>
          </w:p>
        </w:tc>
        <w:tc>
          <w:tcPr>
            <w:tcW w:w="2268" w:type="dxa"/>
            <w:vAlign w:val="center"/>
          </w:tcPr>
          <w:p w:rsidR="00B73E38" w:rsidRPr="009E2B95" w:rsidRDefault="00B73E38" w:rsidP="00FE57ED">
            <w:pPr>
              <w:spacing w:after="0" w:line="240" w:lineRule="auto"/>
              <w:rPr>
                <w:rFonts w:ascii="Times New Roman" w:eastAsia="Times New Roman" w:hAnsi="Times New Roman" w:cs="Calibri"/>
                <w:color w:val="000000"/>
                <w:sz w:val="20"/>
                <w:szCs w:val="20"/>
                <w:lang w:eastAsia="ru-RU"/>
              </w:rPr>
            </w:pPr>
            <w:r w:rsidRPr="009E2B95">
              <w:rPr>
                <w:rFonts w:ascii="Times New Roman" w:eastAsia="Times New Roman" w:hAnsi="Times New Roman" w:cs="Calibri"/>
                <w:color w:val="000000"/>
                <w:sz w:val="20"/>
                <w:szCs w:val="20"/>
                <w:lang w:eastAsia="ru-RU"/>
              </w:rPr>
              <w:t xml:space="preserve">Взаимодействие с действующими МП </w:t>
            </w:r>
          </w:p>
        </w:tc>
        <w:tc>
          <w:tcPr>
            <w:tcW w:w="1985" w:type="dxa"/>
            <w:vAlign w:val="center"/>
          </w:tcPr>
          <w:p w:rsidR="00B73E38" w:rsidRPr="009E2B95" w:rsidRDefault="00B73E38" w:rsidP="00FE57ED">
            <w:pPr>
              <w:spacing w:after="0" w:line="240" w:lineRule="auto"/>
              <w:ind w:left="-107" w:right="-107"/>
              <w:jc w:val="center"/>
              <w:rPr>
                <w:rFonts w:ascii="Times New Roman" w:eastAsia="Times New Roman" w:hAnsi="Times New Roman" w:cs="Calibri"/>
                <w:color w:val="000000"/>
                <w:sz w:val="20"/>
                <w:szCs w:val="20"/>
                <w:lang w:eastAsia="ru-RU"/>
              </w:rPr>
            </w:pPr>
            <w:r w:rsidRPr="009E2B95">
              <w:rPr>
                <w:rFonts w:ascii="Times New Roman" w:eastAsia="Times New Roman" w:hAnsi="Times New Roman" w:cs="Calibri"/>
                <w:color w:val="000000"/>
                <w:sz w:val="20"/>
                <w:szCs w:val="20"/>
                <w:lang w:eastAsia="ru-RU"/>
              </w:rPr>
              <w:t>до 2030 года</w:t>
            </w:r>
          </w:p>
        </w:tc>
        <w:tc>
          <w:tcPr>
            <w:tcW w:w="1950" w:type="dxa"/>
          </w:tcPr>
          <w:p w:rsidR="00B73E38" w:rsidRPr="009E2B95" w:rsidRDefault="00B73E38" w:rsidP="00FE57ED">
            <w:pPr>
              <w:spacing w:after="0" w:line="240" w:lineRule="auto"/>
              <w:ind w:left="-107" w:right="-107"/>
              <w:jc w:val="center"/>
              <w:rPr>
                <w:rFonts w:ascii="Times New Roman" w:eastAsia="Times New Roman" w:hAnsi="Times New Roman" w:cs="Calibri"/>
                <w:color w:val="000000"/>
                <w:sz w:val="20"/>
                <w:szCs w:val="20"/>
                <w:lang w:eastAsia="ru-RU"/>
              </w:rPr>
            </w:pPr>
            <w:r w:rsidRPr="009E2B95">
              <w:rPr>
                <w:rFonts w:ascii="Times New Roman" w:eastAsia="Times New Roman" w:hAnsi="Times New Roman" w:cs="Calibri"/>
                <w:color w:val="000000"/>
                <w:sz w:val="20"/>
                <w:szCs w:val="20"/>
                <w:lang w:eastAsia="ru-RU"/>
              </w:rPr>
              <w:t>ДО</w:t>
            </w:r>
          </w:p>
          <w:p w:rsidR="00B73E38" w:rsidRPr="009E2B95" w:rsidRDefault="00B73E38" w:rsidP="00FE57ED">
            <w:pPr>
              <w:spacing w:after="0" w:line="240" w:lineRule="auto"/>
              <w:ind w:left="-107" w:right="-107"/>
              <w:jc w:val="center"/>
              <w:rPr>
                <w:rFonts w:ascii="Times New Roman" w:eastAsia="Times New Roman" w:hAnsi="Times New Roman" w:cs="Calibri"/>
                <w:color w:val="000000"/>
                <w:sz w:val="20"/>
                <w:szCs w:val="20"/>
                <w:lang w:eastAsia="ru-RU"/>
              </w:rPr>
            </w:pPr>
            <w:r w:rsidRPr="009E2B95">
              <w:rPr>
                <w:rFonts w:ascii="Times New Roman" w:eastAsia="Times New Roman" w:hAnsi="Times New Roman" w:cs="Calibri"/>
                <w:color w:val="000000"/>
                <w:sz w:val="20"/>
                <w:szCs w:val="20"/>
                <w:lang w:eastAsia="ru-RU"/>
              </w:rPr>
              <w:t>УК</w:t>
            </w:r>
          </w:p>
        </w:tc>
      </w:tr>
      <w:tr w:rsidR="00D2740C" w:rsidRPr="009E2B95" w:rsidTr="00A85012">
        <w:trPr>
          <w:trHeight w:val="154"/>
        </w:trPr>
        <w:tc>
          <w:tcPr>
            <w:tcW w:w="709" w:type="dxa"/>
          </w:tcPr>
          <w:p w:rsidR="00D2740C" w:rsidRPr="009E2B95" w:rsidRDefault="00D2740C" w:rsidP="00A8758C">
            <w:pPr>
              <w:rPr>
                <w:rFonts w:ascii="Times New Roman" w:hAnsi="Times New Roman"/>
                <w:color w:val="000000"/>
                <w:sz w:val="20"/>
                <w:szCs w:val="20"/>
              </w:rPr>
            </w:pPr>
            <w:r w:rsidRPr="009E2B95">
              <w:rPr>
                <w:rFonts w:ascii="Times New Roman" w:hAnsi="Times New Roman"/>
                <w:color w:val="000000"/>
                <w:sz w:val="20"/>
                <w:szCs w:val="20"/>
              </w:rPr>
              <w:t>3.3.</w:t>
            </w:r>
            <w:r w:rsidR="00A8758C" w:rsidRPr="009E2B95">
              <w:rPr>
                <w:rFonts w:ascii="Times New Roman" w:hAnsi="Times New Roman"/>
                <w:color w:val="000000"/>
                <w:sz w:val="20"/>
                <w:szCs w:val="20"/>
              </w:rPr>
              <w:t>2</w:t>
            </w:r>
          </w:p>
        </w:tc>
        <w:tc>
          <w:tcPr>
            <w:tcW w:w="2552" w:type="dxa"/>
          </w:tcPr>
          <w:p w:rsidR="00D2740C" w:rsidRPr="009E2B95" w:rsidRDefault="00D2740C" w:rsidP="00D2740C">
            <w:pPr>
              <w:spacing w:after="0" w:line="240" w:lineRule="auto"/>
              <w:rPr>
                <w:rFonts w:ascii="Times New Roman" w:hAnsi="Times New Roman"/>
                <w:sz w:val="20"/>
                <w:szCs w:val="20"/>
              </w:rPr>
            </w:pPr>
            <w:r w:rsidRPr="009E2B95">
              <w:rPr>
                <w:rFonts w:ascii="Times New Roman" w:hAnsi="Times New Roman"/>
                <w:sz w:val="20"/>
                <w:szCs w:val="20"/>
              </w:rPr>
              <w:t xml:space="preserve">Организация </w:t>
            </w:r>
            <w:proofErr w:type="spellStart"/>
            <w:r w:rsidRPr="009E2B95">
              <w:rPr>
                <w:rFonts w:ascii="Times New Roman" w:hAnsi="Times New Roman"/>
                <w:sz w:val="20"/>
                <w:szCs w:val="20"/>
              </w:rPr>
              <w:t>профориентационных</w:t>
            </w:r>
            <w:proofErr w:type="spellEnd"/>
            <w:r w:rsidRPr="009E2B95">
              <w:rPr>
                <w:rFonts w:ascii="Times New Roman" w:hAnsi="Times New Roman"/>
                <w:sz w:val="20"/>
                <w:szCs w:val="20"/>
              </w:rPr>
              <w:t xml:space="preserve"> центров на базе организаций дополнительного образования</w:t>
            </w:r>
          </w:p>
        </w:tc>
        <w:tc>
          <w:tcPr>
            <w:tcW w:w="2126" w:type="dxa"/>
          </w:tcPr>
          <w:p w:rsidR="00D2740C" w:rsidRPr="009E2B95" w:rsidRDefault="00D2740C" w:rsidP="00D2740C">
            <w:pPr>
              <w:spacing w:after="0" w:line="240" w:lineRule="auto"/>
              <w:ind w:left="-108" w:right="-108"/>
              <w:jc w:val="center"/>
              <w:rPr>
                <w:rFonts w:ascii="Times New Roman" w:hAnsi="Times New Roman"/>
                <w:sz w:val="20"/>
                <w:szCs w:val="20"/>
              </w:rPr>
            </w:pPr>
            <w:proofErr w:type="spellStart"/>
            <w:r w:rsidRPr="009E2B95">
              <w:rPr>
                <w:rFonts w:ascii="Times New Roman" w:hAnsi="Times New Roman"/>
                <w:sz w:val="20"/>
                <w:szCs w:val="20"/>
              </w:rPr>
              <w:t>Профориентационные</w:t>
            </w:r>
            <w:proofErr w:type="spellEnd"/>
            <w:r w:rsidRPr="009E2B95">
              <w:rPr>
                <w:rFonts w:ascii="Times New Roman" w:hAnsi="Times New Roman"/>
                <w:sz w:val="20"/>
                <w:szCs w:val="20"/>
              </w:rPr>
              <w:t xml:space="preserve"> мероприятия в основном связанные с предприятиями </w:t>
            </w:r>
            <w:proofErr w:type="spellStart"/>
            <w:r w:rsidRPr="009E2B95">
              <w:rPr>
                <w:rFonts w:ascii="Times New Roman" w:hAnsi="Times New Roman"/>
                <w:sz w:val="20"/>
                <w:szCs w:val="20"/>
              </w:rPr>
              <w:t>города</w:t>
            </w:r>
            <w:proofErr w:type="gramStart"/>
            <w:r w:rsidRPr="009E2B95">
              <w:rPr>
                <w:rFonts w:ascii="Times New Roman" w:hAnsi="Times New Roman"/>
                <w:sz w:val="20"/>
                <w:szCs w:val="20"/>
              </w:rPr>
              <w:t>,ч</w:t>
            </w:r>
            <w:proofErr w:type="gramEnd"/>
            <w:r w:rsidRPr="009E2B95">
              <w:rPr>
                <w:rFonts w:ascii="Times New Roman" w:hAnsi="Times New Roman"/>
                <w:sz w:val="20"/>
                <w:szCs w:val="20"/>
              </w:rPr>
              <w:t>то</w:t>
            </w:r>
            <w:proofErr w:type="spellEnd"/>
            <w:r w:rsidRPr="009E2B95">
              <w:rPr>
                <w:rFonts w:ascii="Times New Roman" w:hAnsi="Times New Roman"/>
                <w:sz w:val="20"/>
                <w:szCs w:val="20"/>
              </w:rPr>
              <w:t xml:space="preserve"> затрагивает не все профессии.</w:t>
            </w:r>
          </w:p>
        </w:tc>
        <w:tc>
          <w:tcPr>
            <w:tcW w:w="2410" w:type="dxa"/>
          </w:tcPr>
          <w:p w:rsidR="00D2740C" w:rsidRPr="009E2B95" w:rsidRDefault="00D2740C" w:rsidP="00D2740C">
            <w:pPr>
              <w:spacing w:after="0" w:line="240" w:lineRule="auto"/>
              <w:ind w:left="-107" w:right="-108"/>
              <w:jc w:val="center"/>
              <w:rPr>
                <w:rFonts w:ascii="Times New Roman" w:hAnsi="Times New Roman"/>
                <w:sz w:val="20"/>
                <w:szCs w:val="20"/>
              </w:rPr>
            </w:pPr>
            <w:r w:rsidRPr="009E2B95">
              <w:rPr>
                <w:rFonts w:ascii="Times New Roman" w:hAnsi="Times New Roman"/>
                <w:sz w:val="20"/>
                <w:szCs w:val="20"/>
              </w:rPr>
              <w:t>Создание ресурсных центров по сферам занятости: человек-человек; человек-знак;</w:t>
            </w:r>
          </w:p>
          <w:p w:rsidR="00D2740C" w:rsidRPr="009E2B95" w:rsidRDefault="00D2740C" w:rsidP="00D2740C">
            <w:pPr>
              <w:spacing w:after="0" w:line="240" w:lineRule="auto"/>
              <w:ind w:left="-107" w:right="-108"/>
              <w:jc w:val="center"/>
              <w:rPr>
                <w:rFonts w:ascii="Times New Roman" w:hAnsi="Times New Roman"/>
                <w:sz w:val="20"/>
                <w:szCs w:val="20"/>
              </w:rPr>
            </w:pPr>
            <w:r w:rsidRPr="009E2B95">
              <w:rPr>
                <w:rFonts w:ascii="Times New Roman" w:hAnsi="Times New Roman"/>
                <w:sz w:val="20"/>
                <w:szCs w:val="20"/>
              </w:rPr>
              <w:t>Человек-природа;</w:t>
            </w:r>
          </w:p>
          <w:p w:rsidR="00D2740C" w:rsidRPr="009E2B95" w:rsidRDefault="00D2740C" w:rsidP="00D2740C">
            <w:pPr>
              <w:spacing w:after="0" w:line="240" w:lineRule="auto"/>
              <w:ind w:left="-107" w:right="-108"/>
              <w:jc w:val="center"/>
              <w:rPr>
                <w:rFonts w:ascii="Times New Roman" w:hAnsi="Times New Roman"/>
                <w:sz w:val="20"/>
                <w:szCs w:val="20"/>
              </w:rPr>
            </w:pPr>
            <w:r w:rsidRPr="009E2B95">
              <w:rPr>
                <w:rFonts w:ascii="Times New Roman" w:hAnsi="Times New Roman"/>
                <w:sz w:val="20"/>
                <w:szCs w:val="20"/>
              </w:rPr>
              <w:t xml:space="preserve">Человек </w:t>
            </w:r>
            <w:proofErr w:type="gramStart"/>
            <w:r w:rsidRPr="009E2B95">
              <w:rPr>
                <w:rFonts w:ascii="Times New Roman" w:hAnsi="Times New Roman"/>
                <w:sz w:val="20"/>
                <w:szCs w:val="20"/>
              </w:rPr>
              <w:t>–т</w:t>
            </w:r>
            <w:proofErr w:type="gramEnd"/>
            <w:r w:rsidRPr="009E2B95">
              <w:rPr>
                <w:rFonts w:ascii="Times New Roman" w:hAnsi="Times New Roman"/>
                <w:sz w:val="20"/>
                <w:szCs w:val="20"/>
              </w:rPr>
              <w:t>ехника.</w:t>
            </w:r>
          </w:p>
          <w:p w:rsidR="00D2740C" w:rsidRPr="009E2B95" w:rsidRDefault="00D2740C" w:rsidP="00D2740C">
            <w:pPr>
              <w:spacing w:after="0" w:line="240" w:lineRule="auto"/>
              <w:ind w:left="-107" w:right="-108"/>
              <w:jc w:val="center"/>
              <w:rPr>
                <w:rFonts w:ascii="Times New Roman" w:hAnsi="Times New Roman"/>
                <w:sz w:val="20"/>
                <w:szCs w:val="20"/>
              </w:rPr>
            </w:pPr>
            <w:r w:rsidRPr="009E2B95">
              <w:rPr>
                <w:rFonts w:ascii="Times New Roman" w:hAnsi="Times New Roman"/>
                <w:sz w:val="20"/>
                <w:szCs w:val="20"/>
              </w:rPr>
              <w:t>Координация всех ресурсных центров</w:t>
            </w:r>
          </w:p>
        </w:tc>
        <w:tc>
          <w:tcPr>
            <w:tcW w:w="1984" w:type="dxa"/>
          </w:tcPr>
          <w:p w:rsidR="00D2740C" w:rsidRPr="009E2B95" w:rsidRDefault="00D2740C" w:rsidP="00D2740C">
            <w:pPr>
              <w:spacing w:after="0" w:line="240" w:lineRule="auto"/>
              <w:ind w:left="-111" w:right="-106"/>
              <w:jc w:val="center"/>
              <w:rPr>
                <w:rFonts w:ascii="Times New Roman" w:hAnsi="Times New Roman"/>
                <w:sz w:val="20"/>
                <w:szCs w:val="20"/>
              </w:rPr>
            </w:pPr>
            <w:r w:rsidRPr="009E2B95">
              <w:rPr>
                <w:rFonts w:ascii="Times New Roman" w:hAnsi="Times New Roman"/>
                <w:sz w:val="20"/>
                <w:szCs w:val="20"/>
              </w:rPr>
              <w:t>Оказание методической и консультативной помощи педагогическим работникам, учащимся и их законным представителям по вопросам профориентации детей и молодежи.</w:t>
            </w:r>
          </w:p>
        </w:tc>
        <w:tc>
          <w:tcPr>
            <w:tcW w:w="1985" w:type="dxa"/>
            <w:gridSpan w:val="2"/>
          </w:tcPr>
          <w:p w:rsidR="00D2740C" w:rsidRPr="009E2B95" w:rsidRDefault="00D2740C" w:rsidP="00D2740C">
            <w:pPr>
              <w:spacing w:after="0" w:line="240" w:lineRule="auto"/>
              <w:ind w:left="-107" w:right="-108"/>
              <w:jc w:val="center"/>
              <w:rPr>
                <w:rFonts w:ascii="Times New Roman" w:hAnsi="Times New Roman"/>
                <w:sz w:val="20"/>
                <w:szCs w:val="20"/>
              </w:rPr>
            </w:pPr>
            <w:r w:rsidRPr="009E2B95">
              <w:rPr>
                <w:rFonts w:ascii="Times New Roman" w:hAnsi="Times New Roman"/>
                <w:sz w:val="20"/>
                <w:szCs w:val="20"/>
              </w:rPr>
              <w:t>Доля обучающихся - участников цикла проектов на онлайн платформах, направленных на раннюю профориентацию обучающихся, в том числе обучающихся с ОВЗ и детей-инвалидов – 70%</w:t>
            </w:r>
          </w:p>
        </w:tc>
        <w:tc>
          <w:tcPr>
            <w:tcW w:w="3827" w:type="dxa"/>
          </w:tcPr>
          <w:p w:rsidR="00D2740C" w:rsidRPr="009E2B95" w:rsidRDefault="00D2740C" w:rsidP="009F0107">
            <w:pPr>
              <w:spacing w:after="0" w:line="240" w:lineRule="auto"/>
              <w:rPr>
                <w:rFonts w:ascii="Times New Roman" w:hAnsi="Times New Roman"/>
                <w:sz w:val="20"/>
                <w:szCs w:val="20"/>
              </w:rPr>
            </w:pPr>
            <w:r w:rsidRPr="009E2B95">
              <w:rPr>
                <w:rFonts w:ascii="Times New Roman" w:hAnsi="Times New Roman"/>
                <w:sz w:val="20"/>
                <w:szCs w:val="20"/>
              </w:rPr>
              <w:t xml:space="preserve">Ревизия имеющихся образовательных </w:t>
            </w:r>
            <w:proofErr w:type="spellStart"/>
            <w:r w:rsidRPr="009E2B95">
              <w:rPr>
                <w:rFonts w:ascii="Times New Roman" w:hAnsi="Times New Roman"/>
                <w:sz w:val="20"/>
                <w:szCs w:val="20"/>
              </w:rPr>
              <w:t>профориентационных</w:t>
            </w:r>
            <w:proofErr w:type="spellEnd"/>
            <w:r w:rsidRPr="009E2B95">
              <w:rPr>
                <w:rFonts w:ascii="Times New Roman" w:hAnsi="Times New Roman"/>
                <w:sz w:val="20"/>
                <w:szCs w:val="20"/>
              </w:rPr>
              <w:t xml:space="preserve"> программ, совершенствование ресурсного обеспечения</w:t>
            </w:r>
          </w:p>
        </w:tc>
        <w:tc>
          <w:tcPr>
            <w:tcW w:w="2268" w:type="dxa"/>
          </w:tcPr>
          <w:p w:rsidR="00D2740C" w:rsidRPr="009E2B95" w:rsidRDefault="00D2740C" w:rsidP="00D2740C">
            <w:pPr>
              <w:spacing w:after="0" w:line="240" w:lineRule="auto"/>
              <w:jc w:val="center"/>
              <w:rPr>
                <w:rFonts w:ascii="Times New Roman" w:hAnsi="Times New Roman"/>
                <w:sz w:val="20"/>
                <w:szCs w:val="20"/>
              </w:rPr>
            </w:pPr>
            <w:r w:rsidRPr="009E2B95">
              <w:rPr>
                <w:rFonts w:ascii="Times New Roman" w:hAnsi="Times New Roman"/>
                <w:sz w:val="20"/>
                <w:szCs w:val="20"/>
              </w:rPr>
              <w:t>Сотрудничество с ГКУ ЯО Центр занятости населения г. Рыбинск; с центром профессиональной ориентации «Ресурс» (г. Ярославль)</w:t>
            </w:r>
          </w:p>
        </w:tc>
        <w:tc>
          <w:tcPr>
            <w:tcW w:w="1985" w:type="dxa"/>
          </w:tcPr>
          <w:p w:rsidR="00D2740C" w:rsidRPr="009E2B95" w:rsidRDefault="00D2740C" w:rsidP="00D2740C">
            <w:pPr>
              <w:spacing w:after="0" w:line="240" w:lineRule="auto"/>
              <w:ind w:left="-107" w:right="-107"/>
              <w:jc w:val="center"/>
              <w:rPr>
                <w:rFonts w:ascii="Times New Roman" w:hAnsi="Times New Roman"/>
                <w:sz w:val="20"/>
                <w:szCs w:val="20"/>
              </w:rPr>
            </w:pPr>
          </w:p>
        </w:tc>
        <w:tc>
          <w:tcPr>
            <w:tcW w:w="1984" w:type="dxa"/>
            <w:gridSpan w:val="2"/>
          </w:tcPr>
          <w:p w:rsidR="00D2740C" w:rsidRPr="009E2B95" w:rsidRDefault="00D2740C" w:rsidP="00D2740C">
            <w:pPr>
              <w:spacing w:after="0" w:line="240" w:lineRule="auto"/>
              <w:ind w:left="-107" w:right="-107"/>
              <w:jc w:val="center"/>
              <w:rPr>
                <w:rFonts w:ascii="Times New Roman" w:hAnsi="Times New Roman"/>
                <w:sz w:val="20"/>
                <w:szCs w:val="20"/>
              </w:rPr>
            </w:pPr>
            <w:r w:rsidRPr="009E2B95">
              <w:rPr>
                <w:rFonts w:ascii="Times New Roman" w:hAnsi="Times New Roman"/>
                <w:sz w:val="20"/>
                <w:szCs w:val="20"/>
              </w:rPr>
              <w:t>ДО</w:t>
            </w:r>
          </w:p>
        </w:tc>
      </w:tr>
      <w:tr w:rsidR="00EE74CF" w:rsidRPr="009E2B95" w:rsidTr="00A85012">
        <w:trPr>
          <w:trHeight w:val="154"/>
        </w:trPr>
        <w:tc>
          <w:tcPr>
            <w:tcW w:w="709" w:type="dxa"/>
          </w:tcPr>
          <w:p w:rsidR="00EE74CF" w:rsidRPr="009E2B95" w:rsidRDefault="00EE74CF" w:rsidP="00A8758C">
            <w:pPr>
              <w:rPr>
                <w:rFonts w:ascii="Times New Roman" w:hAnsi="Times New Roman"/>
                <w:color w:val="000000"/>
                <w:sz w:val="20"/>
                <w:szCs w:val="20"/>
              </w:rPr>
            </w:pPr>
            <w:r w:rsidRPr="009E2B95">
              <w:rPr>
                <w:rFonts w:ascii="Times New Roman" w:hAnsi="Times New Roman"/>
                <w:color w:val="000000"/>
                <w:sz w:val="20"/>
                <w:szCs w:val="20"/>
              </w:rPr>
              <w:t>3.3.</w:t>
            </w:r>
            <w:r w:rsidR="00A8758C" w:rsidRPr="009E2B95">
              <w:rPr>
                <w:rFonts w:ascii="Times New Roman" w:hAnsi="Times New Roman"/>
                <w:color w:val="000000"/>
                <w:sz w:val="20"/>
                <w:szCs w:val="20"/>
              </w:rPr>
              <w:t>3</w:t>
            </w:r>
          </w:p>
        </w:tc>
        <w:tc>
          <w:tcPr>
            <w:tcW w:w="2552" w:type="dxa"/>
          </w:tcPr>
          <w:p w:rsidR="00EE74CF" w:rsidRPr="009E2B95" w:rsidRDefault="00EE74CF" w:rsidP="00B73E38">
            <w:pPr>
              <w:spacing w:after="0" w:line="240" w:lineRule="auto"/>
              <w:rPr>
                <w:rFonts w:ascii="Times New Roman" w:hAnsi="Times New Roman"/>
                <w:sz w:val="20"/>
                <w:szCs w:val="20"/>
              </w:rPr>
            </w:pPr>
            <w:r w:rsidRPr="009E2B95">
              <w:rPr>
                <w:rFonts w:ascii="Times New Roman" w:hAnsi="Times New Roman"/>
                <w:sz w:val="20"/>
                <w:szCs w:val="20"/>
              </w:rPr>
              <w:t>Организация летнего лагеря IT–технологий с привлечением молодых специалистов и онлайн форматами для детей, находящихся дома</w:t>
            </w:r>
          </w:p>
        </w:tc>
        <w:tc>
          <w:tcPr>
            <w:tcW w:w="2126" w:type="dxa"/>
          </w:tcPr>
          <w:p w:rsidR="00EE74CF" w:rsidRPr="009E2B95" w:rsidRDefault="00EE74CF" w:rsidP="00EE74CF">
            <w:pPr>
              <w:spacing w:after="0" w:line="240" w:lineRule="auto"/>
              <w:ind w:left="-108" w:right="-108"/>
              <w:jc w:val="center"/>
              <w:rPr>
                <w:rFonts w:ascii="Times New Roman" w:hAnsi="Times New Roman"/>
                <w:sz w:val="20"/>
                <w:szCs w:val="20"/>
              </w:rPr>
            </w:pPr>
            <w:r w:rsidRPr="009E2B95">
              <w:rPr>
                <w:rFonts w:ascii="Times New Roman" w:hAnsi="Times New Roman"/>
                <w:sz w:val="20"/>
                <w:szCs w:val="20"/>
              </w:rPr>
              <w:t>Нехватка грамотных IT- специалистов на рынке труда Рыбинска</w:t>
            </w:r>
          </w:p>
        </w:tc>
        <w:tc>
          <w:tcPr>
            <w:tcW w:w="2410" w:type="dxa"/>
          </w:tcPr>
          <w:p w:rsidR="00EE74CF" w:rsidRPr="009E2B95" w:rsidRDefault="00EE74CF" w:rsidP="00EE74CF">
            <w:pPr>
              <w:spacing w:after="0" w:line="240" w:lineRule="auto"/>
              <w:ind w:left="-107" w:right="-108"/>
              <w:rPr>
                <w:rFonts w:ascii="Times New Roman" w:hAnsi="Times New Roman"/>
                <w:sz w:val="20"/>
                <w:szCs w:val="20"/>
              </w:rPr>
            </w:pPr>
            <w:r w:rsidRPr="009E2B95">
              <w:rPr>
                <w:rFonts w:ascii="Times New Roman" w:hAnsi="Times New Roman"/>
                <w:sz w:val="20"/>
                <w:szCs w:val="20"/>
              </w:rPr>
              <w:t>Функционирование специализированного IT-лагеря на 30 мест, например  на базе Точки кипения РГАТУ</w:t>
            </w:r>
          </w:p>
          <w:p w:rsidR="00EE74CF" w:rsidRPr="009E2B95" w:rsidRDefault="00EE74CF" w:rsidP="00EE74CF">
            <w:pPr>
              <w:spacing w:after="0" w:line="240" w:lineRule="auto"/>
              <w:ind w:left="-107" w:right="-108"/>
              <w:jc w:val="center"/>
              <w:rPr>
                <w:rFonts w:ascii="Times New Roman" w:hAnsi="Times New Roman"/>
                <w:sz w:val="20"/>
                <w:szCs w:val="20"/>
              </w:rPr>
            </w:pPr>
            <w:r w:rsidRPr="009E2B95">
              <w:rPr>
                <w:rFonts w:ascii="Times New Roman" w:hAnsi="Times New Roman"/>
                <w:sz w:val="20"/>
                <w:szCs w:val="20"/>
              </w:rPr>
              <w:t>Дети для зачисления в возрасте 10-18 лет</w:t>
            </w:r>
          </w:p>
        </w:tc>
        <w:tc>
          <w:tcPr>
            <w:tcW w:w="1984" w:type="dxa"/>
          </w:tcPr>
          <w:p w:rsidR="00EE74CF" w:rsidRPr="009E2B95" w:rsidRDefault="00EE74CF" w:rsidP="00EE74CF">
            <w:pPr>
              <w:spacing w:after="0" w:line="240" w:lineRule="auto"/>
              <w:ind w:left="-111" w:right="-106"/>
              <w:jc w:val="center"/>
              <w:rPr>
                <w:rFonts w:ascii="Times New Roman" w:hAnsi="Times New Roman"/>
                <w:sz w:val="20"/>
                <w:szCs w:val="20"/>
              </w:rPr>
            </w:pPr>
            <w:r w:rsidRPr="009E2B95">
              <w:rPr>
                <w:rFonts w:ascii="Times New Roman" w:hAnsi="Times New Roman"/>
                <w:sz w:val="20"/>
                <w:szCs w:val="20"/>
              </w:rPr>
              <w:t xml:space="preserve">Подготовка квалифицированных кадров для предприятий города, увеличение количества абитуриентов РГАТУ, привлечение молодых специалистов в </w:t>
            </w:r>
            <w:r w:rsidRPr="009E2B95">
              <w:rPr>
                <w:rFonts w:ascii="Times New Roman" w:hAnsi="Times New Roman"/>
                <w:sz w:val="20"/>
                <w:szCs w:val="20"/>
              </w:rPr>
              <w:lastRenderedPageBreak/>
              <w:t>Рыбинск</w:t>
            </w:r>
          </w:p>
        </w:tc>
        <w:tc>
          <w:tcPr>
            <w:tcW w:w="1985" w:type="dxa"/>
            <w:gridSpan w:val="2"/>
          </w:tcPr>
          <w:p w:rsidR="00EE74CF" w:rsidRPr="009E2B95" w:rsidRDefault="00EE74CF" w:rsidP="00EE74CF">
            <w:pPr>
              <w:spacing w:after="0" w:line="240" w:lineRule="auto"/>
              <w:ind w:left="-107" w:right="-108"/>
              <w:jc w:val="center"/>
              <w:rPr>
                <w:rFonts w:ascii="Times New Roman" w:hAnsi="Times New Roman"/>
                <w:sz w:val="20"/>
                <w:szCs w:val="20"/>
              </w:rPr>
            </w:pPr>
            <w:r w:rsidRPr="009E2B95">
              <w:rPr>
                <w:rFonts w:ascii="Times New Roman" w:hAnsi="Times New Roman"/>
                <w:sz w:val="20"/>
                <w:szCs w:val="20"/>
              </w:rPr>
              <w:lastRenderedPageBreak/>
              <w:t>30 мест для обучения IT- специальностям в каникулярное время</w:t>
            </w:r>
          </w:p>
        </w:tc>
        <w:tc>
          <w:tcPr>
            <w:tcW w:w="3827" w:type="dxa"/>
          </w:tcPr>
          <w:p w:rsidR="00EE74CF" w:rsidRPr="009E2B95" w:rsidRDefault="00EE74CF" w:rsidP="00EE74CF">
            <w:pPr>
              <w:spacing w:after="0" w:line="240" w:lineRule="auto"/>
              <w:rPr>
                <w:rFonts w:ascii="Times New Roman" w:hAnsi="Times New Roman"/>
                <w:sz w:val="20"/>
                <w:szCs w:val="20"/>
              </w:rPr>
            </w:pPr>
            <w:r w:rsidRPr="009E2B95">
              <w:rPr>
                <w:rFonts w:ascii="Times New Roman" w:hAnsi="Times New Roman"/>
                <w:sz w:val="20"/>
                <w:szCs w:val="20"/>
              </w:rPr>
              <w:t xml:space="preserve">Заключение соглашений с руководством РГАТУ о сотрудничестве: </w:t>
            </w:r>
          </w:p>
          <w:p w:rsidR="00EE74CF" w:rsidRPr="009E2B95" w:rsidRDefault="00EE74CF" w:rsidP="00EE74CF">
            <w:pPr>
              <w:spacing w:after="0" w:line="240" w:lineRule="auto"/>
              <w:rPr>
                <w:rFonts w:ascii="Times New Roman" w:hAnsi="Times New Roman"/>
                <w:sz w:val="20"/>
                <w:szCs w:val="20"/>
              </w:rPr>
            </w:pPr>
            <w:r w:rsidRPr="009E2B95">
              <w:rPr>
                <w:rFonts w:ascii="Times New Roman" w:hAnsi="Times New Roman"/>
                <w:sz w:val="20"/>
                <w:szCs w:val="20"/>
              </w:rPr>
              <w:t>- выделение помещений Точки кипения, лабораторий и аудиторий для проведения занятий;</w:t>
            </w:r>
          </w:p>
          <w:p w:rsidR="00EE74CF" w:rsidRPr="009E2B95" w:rsidRDefault="00EE74CF" w:rsidP="00EE74CF">
            <w:pPr>
              <w:spacing w:after="0" w:line="240" w:lineRule="auto"/>
              <w:rPr>
                <w:rFonts w:ascii="Times New Roman" w:hAnsi="Times New Roman"/>
                <w:sz w:val="20"/>
                <w:szCs w:val="20"/>
              </w:rPr>
            </w:pPr>
            <w:r w:rsidRPr="009E2B95">
              <w:rPr>
                <w:rFonts w:ascii="Times New Roman" w:hAnsi="Times New Roman"/>
                <w:sz w:val="20"/>
                <w:szCs w:val="20"/>
              </w:rPr>
              <w:t>- предоставление общежития для иногородних участников лагеря;</w:t>
            </w:r>
          </w:p>
          <w:p w:rsidR="00EE74CF" w:rsidRPr="009E2B95" w:rsidRDefault="00EE74CF" w:rsidP="00EE74CF">
            <w:pPr>
              <w:spacing w:after="0" w:line="240" w:lineRule="auto"/>
              <w:rPr>
                <w:rFonts w:ascii="Times New Roman" w:hAnsi="Times New Roman"/>
                <w:sz w:val="20"/>
                <w:szCs w:val="20"/>
              </w:rPr>
            </w:pPr>
            <w:r w:rsidRPr="009E2B95">
              <w:rPr>
                <w:rFonts w:ascii="Times New Roman" w:hAnsi="Times New Roman"/>
                <w:sz w:val="20"/>
                <w:szCs w:val="20"/>
              </w:rPr>
              <w:t xml:space="preserve">- привлечение педагогических кадров для </w:t>
            </w:r>
            <w:r w:rsidRPr="009E2B95">
              <w:rPr>
                <w:rFonts w:ascii="Times New Roman" w:hAnsi="Times New Roman"/>
                <w:sz w:val="20"/>
                <w:szCs w:val="20"/>
              </w:rPr>
              <w:lastRenderedPageBreak/>
              <w:t>проведения занятий.</w:t>
            </w:r>
          </w:p>
          <w:p w:rsidR="00EE74CF" w:rsidRPr="009E2B95" w:rsidRDefault="00EE74CF" w:rsidP="00EE74CF">
            <w:pPr>
              <w:spacing w:after="0" w:line="240" w:lineRule="auto"/>
              <w:rPr>
                <w:rFonts w:ascii="Times New Roman" w:hAnsi="Times New Roman"/>
                <w:sz w:val="20"/>
                <w:szCs w:val="20"/>
              </w:rPr>
            </w:pPr>
            <w:r w:rsidRPr="009E2B95">
              <w:rPr>
                <w:rFonts w:ascii="Times New Roman" w:hAnsi="Times New Roman"/>
                <w:sz w:val="20"/>
                <w:szCs w:val="20"/>
              </w:rPr>
              <w:t>Достижение договоренностей с руководством АО «КБ «Луч» и ООО НПО «</w:t>
            </w:r>
            <w:proofErr w:type="spellStart"/>
            <w:r w:rsidRPr="009E2B95">
              <w:rPr>
                <w:rFonts w:ascii="Times New Roman" w:hAnsi="Times New Roman"/>
                <w:sz w:val="20"/>
                <w:szCs w:val="20"/>
              </w:rPr>
              <w:t>Криста</w:t>
            </w:r>
            <w:proofErr w:type="spellEnd"/>
            <w:r w:rsidRPr="009E2B95">
              <w:rPr>
                <w:rFonts w:ascii="Times New Roman" w:hAnsi="Times New Roman"/>
                <w:sz w:val="20"/>
                <w:szCs w:val="20"/>
              </w:rPr>
              <w:t>» с целью привлечения квалифицированных специалистов к разработке образовательных программ и проведению занятий.</w:t>
            </w:r>
          </w:p>
          <w:p w:rsidR="00EE74CF" w:rsidRPr="009E2B95" w:rsidRDefault="00EE74CF" w:rsidP="00EE74CF">
            <w:pPr>
              <w:spacing w:after="0" w:line="240" w:lineRule="auto"/>
              <w:rPr>
                <w:rFonts w:ascii="Times New Roman" w:hAnsi="Times New Roman"/>
                <w:sz w:val="20"/>
                <w:szCs w:val="20"/>
              </w:rPr>
            </w:pPr>
            <w:r w:rsidRPr="009E2B95">
              <w:rPr>
                <w:rFonts w:ascii="Times New Roman" w:hAnsi="Times New Roman"/>
                <w:sz w:val="20"/>
                <w:szCs w:val="20"/>
              </w:rPr>
              <w:t>Участие в конкурсе Фонда президентских грантов</w:t>
            </w:r>
          </w:p>
        </w:tc>
        <w:tc>
          <w:tcPr>
            <w:tcW w:w="2268" w:type="dxa"/>
          </w:tcPr>
          <w:p w:rsidR="00EE74CF" w:rsidRPr="009E2B95" w:rsidRDefault="00EE74CF" w:rsidP="00EE74CF">
            <w:pPr>
              <w:spacing w:after="0" w:line="240" w:lineRule="auto"/>
              <w:rPr>
                <w:rFonts w:ascii="Times New Roman" w:hAnsi="Times New Roman"/>
                <w:sz w:val="20"/>
                <w:szCs w:val="20"/>
              </w:rPr>
            </w:pPr>
            <w:r w:rsidRPr="009E2B95">
              <w:rPr>
                <w:rFonts w:ascii="Times New Roman" w:hAnsi="Times New Roman"/>
                <w:sz w:val="20"/>
                <w:szCs w:val="20"/>
              </w:rPr>
              <w:lastRenderedPageBreak/>
              <w:t>Концепция развития дополнительного образования детей до 2030 года (распоряжение Правительства РФ от 31.03.2022 №678-р),</w:t>
            </w:r>
          </w:p>
          <w:p w:rsidR="00EE74CF" w:rsidRPr="009E2B95" w:rsidRDefault="00EE74CF" w:rsidP="00EE74CF">
            <w:pPr>
              <w:spacing w:after="0" w:line="240" w:lineRule="auto"/>
              <w:rPr>
                <w:rFonts w:ascii="Times New Roman" w:hAnsi="Times New Roman"/>
                <w:sz w:val="20"/>
                <w:szCs w:val="20"/>
              </w:rPr>
            </w:pPr>
            <w:r w:rsidRPr="009E2B95">
              <w:rPr>
                <w:rFonts w:ascii="Times New Roman" w:hAnsi="Times New Roman"/>
                <w:sz w:val="20"/>
                <w:szCs w:val="20"/>
              </w:rPr>
              <w:t xml:space="preserve">Стратегия развития </w:t>
            </w:r>
            <w:r w:rsidRPr="009E2B95">
              <w:rPr>
                <w:rFonts w:ascii="Times New Roman" w:hAnsi="Times New Roman"/>
                <w:sz w:val="20"/>
                <w:szCs w:val="20"/>
              </w:rPr>
              <w:lastRenderedPageBreak/>
              <w:t>воспитания в Российской Федерации на период до 2025 года</w:t>
            </w:r>
          </w:p>
          <w:p w:rsidR="00EE74CF" w:rsidRPr="009E2B95" w:rsidRDefault="00EE74CF" w:rsidP="00EE74CF">
            <w:pPr>
              <w:spacing w:after="0" w:line="240" w:lineRule="auto"/>
              <w:rPr>
                <w:rFonts w:ascii="Times New Roman" w:hAnsi="Times New Roman"/>
                <w:sz w:val="20"/>
                <w:szCs w:val="20"/>
              </w:rPr>
            </w:pPr>
            <w:r w:rsidRPr="009E2B95">
              <w:rPr>
                <w:rFonts w:ascii="Times New Roman" w:hAnsi="Times New Roman"/>
                <w:sz w:val="20"/>
                <w:szCs w:val="20"/>
              </w:rPr>
              <w:t>(распоряжение Правительства РФ от 29.05.2015  № 996-р),</w:t>
            </w:r>
          </w:p>
          <w:p w:rsidR="00EE74CF" w:rsidRPr="009E2B95" w:rsidRDefault="00EE74CF" w:rsidP="00EE74CF">
            <w:pPr>
              <w:spacing w:after="0" w:line="240" w:lineRule="auto"/>
              <w:rPr>
                <w:rFonts w:ascii="Times New Roman" w:hAnsi="Times New Roman"/>
                <w:sz w:val="20"/>
                <w:szCs w:val="20"/>
              </w:rPr>
            </w:pPr>
            <w:r w:rsidRPr="009E2B95">
              <w:rPr>
                <w:rFonts w:ascii="Times New Roman" w:hAnsi="Times New Roman"/>
                <w:sz w:val="20"/>
                <w:szCs w:val="20"/>
              </w:rPr>
              <w:t>Региональный проект «Успех каждого ребенка» национального проекта «Образование» (протокол заседания регионального комитета от 14.12.2018 №2018-2)</w:t>
            </w:r>
          </w:p>
        </w:tc>
        <w:tc>
          <w:tcPr>
            <w:tcW w:w="1985" w:type="dxa"/>
          </w:tcPr>
          <w:p w:rsidR="00EE74CF" w:rsidRPr="009E2B95" w:rsidRDefault="00EE74CF" w:rsidP="00EE74CF">
            <w:pPr>
              <w:spacing w:after="0" w:line="240" w:lineRule="auto"/>
              <w:ind w:left="-107" w:right="-107"/>
              <w:rPr>
                <w:rFonts w:ascii="Times New Roman" w:hAnsi="Times New Roman"/>
                <w:sz w:val="20"/>
                <w:szCs w:val="20"/>
              </w:rPr>
            </w:pPr>
            <w:r w:rsidRPr="009E2B95">
              <w:rPr>
                <w:rFonts w:ascii="Times New Roman" w:hAnsi="Times New Roman"/>
                <w:sz w:val="20"/>
                <w:szCs w:val="20"/>
              </w:rPr>
              <w:lastRenderedPageBreak/>
              <w:t>Участие в конкурсе Фонда президентских грантов – 1 квартал 2023 года.</w:t>
            </w:r>
          </w:p>
          <w:p w:rsidR="00EE74CF" w:rsidRPr="009E2B95" w:rsidRDefault="00EE74CF" w:rsidP="00EE74CF">
            <w:pPr>
              <w:spacing w:after="0" w:line="240" w:lineRule="auto"/>
              <w:ind w:left="-107" w:right="-107"/>
              <w:rPr>
                <w:rFonts w:ascii="Times New Roman" w:hAnsi="Times New Roman"/>
                <w:sz w:val="20"/>
                <w:szCs w:val="20"/>
              </w:rPr>
            </w:pPr>
            <w:r w:rsidRPr="009E2B95">
              <w:rPr>
                <w:rFonts w:ascii="Times New Roman" w:hAnsi="Times New Roman"/>
                <w:sz w:val="20"/>
                <w:szCs w:val="20"/>
              </w:rPr>
              <w:t xml:space="preserve">Разработка образовательных программ, привлечение </w:t>
            </w:r>
            <w:r w:rsidRPr="009E2B95">
              <w:rPr>
                <w:rFonts w:ascii="Times New Roman" w:hAnsi="Times New Roman"/>
                <w:sz w:val="20"/>
                <w:szCs w:val="20"/>
              </w:rPr>
              <w:lastRenderedPageBreak/>
              <w:t>педагогических кадров – 2 квартал 2023 года.</w:t>
            </w:r>
          </w:p>
          <w:p w:rsidR="00EE74CF" w:rsidRPr="009E2B95" w:rsidRDefault="00EE74CF" w:rsidP="00EE74CF">
            <w:pPr>
              <w:spacing w:after="0" w:line="240" w:lineRule="auto"/>
              <w:ind w:left="-107" w:right="-107"/>
              <w:rPr>
                <w:rFonts w:ascii="Times New Roman" w:hAnsi="Times New Roman"/>
                <w:sz w:val="20"/>
                <w:szCs w:val="20"/>
              </w:rPr>
            </w:pPr>
            <w:r w:rsidRPr="009E2B95">
              <w:rPr>
                <w:rFonts w:ascii="Times New Roman" w:hAnsi="Times New Roman"/>
                <w:sz w:val="20"/>
                <w:szCs w:val="20"/>
              </w:rPr>
              <w:t>Организация лагеря – июль-август 2023 года</w:t>
            </w:r>
          </w:p>
        </w:tc>
        <w:tc>
          <w:tcPr>
            <w:tcW w:w="1984" w:type="dxa"/>
            <w:gridSpan w:val="2"/>
          </w:tcPr>
          <w:p w:rsidR="00EE74CF" w:rsidRPr="009E2B95" w:rsidRDefault="00EE74CF" w:rsidP="00EE74CF">
            <w:pPr>
              <w:spacing w:after="0" w:line="240" w:lineRule="auto"/>
              <w:ind w:left="-107" w:right="-107"/>
              <w:jc w:val="center"/>
              <w:rPr>
                <w:rFonts w:ascii="Times New Roman" w:hAnsi="Times New Roman"/>
                <w:sz w:val="20"/>
                <w:szCs w:val="20"/>
              </w:rPr>
            </w:pPr>
            <w:r w:rsidRPr="009E2B95">
              <w:rPr>
                <w:rFonts w:ascii="Times New Roman" w:hAnsi="Times New Roman"/>
                <w:sz w:val="20"/>
                <w:szCs w:val="20"/>
              </w:rPr>
              <w:lastRenderedPageBreak/>
              <w:t>ДО</w:t>
            </w:r>
          </w:p>
        </w:tc>
      </w:tr>
      <w:tr w:rsidR="008349A8" w:rsidRPr="009E2B95" w:rsidTr="00A85012">
        <w:trPr>
          <w:trHeight w:val="154"/>
        </w:trPr>
        <w:tc>
          <w:tcPr>
            <w:tcW w:w="709" w:type="dxa"/>
          </w:tcPr>
          <w:p w:rsidR="008349A8" w:rsidRPr="009E2B95" w:rsidRDefault="008349A8" w:rsidP="001624F7">
            <w:pPr>
              <w:rPr>
                <w:rFonts w:ascii="Times New Roman" w:hAnsi="Times New Roman"/>
                <w:color w:val="000000"/>
                <w:sz w:val="20"/>
                <w:szCs w:val="20"/>
              </w:rPr>
            </w:pPr>
            <w:r w:rsidRPr="009E2B95">
              <w:rPr>
                <w:rFonts w:ascii="Times New Roman" w:hAnsi="Times New Roman"/>
                <w:color w:val="000000"/>
                <w:sz w:val="20"/>
                <w:szCs w:val="20"/>
              </w:rPr>
              <w:lastRenderedPageBreak/>
              <w:t>3.3.4</w:t>
            </w:r>
          </w:p>
        </w:tc>
        <w:tc>
          <w:tcPr>
            <w:tcW w:w="2552" w:type="dxa"/>
          </w:tcPr>
          <w:p w:rsidR="008349A8" w:rsidRPr="009E2B95" w:rsidRDefault="008349A8" w:rsidP="005767FD">
            <w:pPr>
              <w:spacing w:after="0" w:line="240" w:lineRule="auto"/>
              <w:ind w:left="-108" w:right="-108"/>
              <w:rPr>
                <w:rFonts w:ascii="Times New Roman" w:hAnsi="Times New Roman"/>
                <w:sz w:val="20"/>
                <w:szCs w:val="20"/>
              </w:rPr>
            </w:pPr>
            <w:r w:rsidRPr="009E2B95">
              <w:rPr>
                <w:rFonts w:ascii="Times New Roman" w:hAnsi="Times New Roman"/>
                <w:sz w:val="20"/>
                <w:szCs w:val="20"/>
              </w:rPr>
              <w:t>Капремонт объектов образования</w:t>
            </w:r>
          </w:p>
        </w:tc>
        <w:tc>
          <w:tcPr>
            <w:tcW w:w="2126" w:type="dxa"/>
          </w:tcPr>
          <w:p w:rsidR="008349A8" w:rsidRPr="009E2B95" w:rsidRDefault="008349A8" w:rsidP="00A85012">
            <w:pPr>
              <w:spacing w:after="0" w:line="240" w:lineRule="auto"/>
              <w:ind w:left="-108" w:right="-108"/>
              <w:rPr>
                <w:rFonts w:ascii="Times New Roman" w:hAnsi="Times New Roman"/>
                <w:sz w:val="20"/>
                <w:szCs w:val="20"/>
              </w:rPr>
            </w:pPr>
            <w:r w:rsidRPr="009E2B95">
              <w:rPr>
                <w:rFonts w:ascii="Times New Roman" w:hAnsi="Times New Roman"/>
                <w:sz w:val="20"/>
                <w:szCs w:val="20"/>
              </w:rPr>
              <w:t xml:space="preserve">Большинство зданий общеобразовательных организаций </w:t>
            </w:r>
            <w:proofErr w:type="gramStart"/>
            <w:r w:rsidRPr="009E2B95">
              <w:rPr>
                <w:rFonts w:ascii="Times New Roman" w:hAnsi="Times New Roman"/>
                <w:sz w:val="20"/>
                <w:szCs w:val="20"/>
              </w:rPr>
              <w:t>построены</w:t>
            </w:r>
            <w:proofErr w:type="gramEnd"/>
            <w:r w:rsidRPr="009E2B95">
              <w:rPr>
                <w:rFonts w:ascii="Times New Roman" w:hAnsi="Times New Roman"/>
                <w:sz w:val="20"/>
                <w:szCs w:val="20"/>
              </w:rPr>
              <w:t xml:space="preserve"> более 50 лет назад. Создать современные условия образования в зданиях</w:t>
            </w:r>
            <w:r w:rsidR="00A85012" w:rsidRPr="009E2B95">
              <w:rPr>
                <w:rFonts w:ascii="Times New Roman" w:hAnsi="Times New Roman"/>
                <w:sz w:val="20"/>
                <w:szCs w:val="20"/>
              </w:rPr>
              <w:t xml:space="preserve"> с большим износом </w:t>
            </w:r>
            <w:r w:rsidRPr="009E2B95">
              <w:rPr>
                <w:rFonts w:ascii="Times New Roman" w:hAnsi="Times New Roman"/>
                <w:sz w:val="20"/>
                <w:szCs w:val="20"/>
              </w:rPr>
              <w:t>практически невозможно.</w:t>
            </w:r>
          </w:p>
        </w:tc>
        <w:tc>
          <w:tcPr>
            <w:tcW w:w="2410" w:type="dxa"/>
          </w:tcPr>
          <w:p w:rsidR="008349A8" w:rsidRPr="009E2B95" w:rsidRDefault="008349A8" w:rsidP="005767FD">
            <w:pPr>
              <w:spacing w:after="0" w:line="240" w:lineRule="auto"/>
              <w:ind w:left="-107" w:right="-108"/>
              <w:rPr>
                <w:rFonts w:ascii="Times New Roman" w:hAnsi="Times New Roman"/>
                <w:sz w:val="20"/>
                <w:szCs w:val="20"/>
              </w:rPr>
            </w:pPr>
            <w:r w:rsidRPr="009E2B95">
              <w:rPr>
                <w:rFonts w:ascii="Times New Roman" w:hAnsi="Times New Roman"/>
                <w:sz w:val="20"/>
                <w:szCs w:val="20"/>
              </w:rPr>
              <w:t>Школы города Рыбинска максимально быстро будут соответствовать современным условиям. Снизится потребность  ежегодных ремонтов коммуникаций, ограждающих конструкций (кровля, фасад и т.д</w:t>
            </w:r>
            <w:r w:rsidR="00A85012" w:rsidRPr="009E2B95">
              <w:rPr>
                <w:rFonts w:ascii="Times New Roman" w:hAnsi="Times New Roman"/>
                <w:sz w:val="20"/>
                <w:szCs w:val="20"/>
              </w:rPr>
              <w:t>.</w:t>
            </w:r>
            <w:r w:rsidRPr="009E2B95">
              <w:rPr>
                <w:rFonts w:ascii="Times New Roman" w:hAnsi="Times New Roman"/>
                <w:sz w:val="20"/>
                <w:szCs w:val="20"/>
              </w:rPr>
              <w:t>)</w:t>
            </w:r>
          </w:p>
        </w:tc>
        <w:tc>
          <w:tcPr>
            <w:tcW w:w="1984" w:type="dxa"/>
          </w:tcPr>
          <w:p w:rsidR="008349A8" w:rsidRPr="009E2B95" w:rsidRDefault="008349A8" w:rsidP="005767FD">
            <w:pPr>
              <w:spacing w:after="0" w:line="240" w:lineRule="auto"/>
              <w:ind w:left="-111" w:right="-106"/>
              <w:rPr>
                <w:rFonts w:ascii="Times New Roman" w:hAnsi="Times New Roman"/>
                <w:sz w:val="20"/>
                <w:szCs w:val="20"/>
              </w:rPr>
            </w:pPr>
            <w:r w:rsidRPr="009E2B95">
              <w:rPr>
                <w:rFonts w:ascii="Times New Roman" w:hAnsi="Times New Roman"/>
                <w:sz w:val="20"/>
                <w:szCs w:val="20"/>
              </w:rPr>
              <w:t xml:space="preserve">Качество жизни населения определяется его уровнем образования и воспитания. Комфортные и безопасные условия образования – ресурс повышения качества образования и удовлетворенности жизнью в городе. </w:t>
            </w:r>
          </w:p>
          <w:p w:rsidR="008349A8" w:rsidRPr="009E2B95" w:rsidRDefault="008349A8" w:rsidP="005767FD">
            <w:pPr>
              <w:spacing w:after="0" w:line="240" w:lineRule="auto"/>
              <w:ind w:left="-111" w:right="-106"/>
              <w:rPr>
                <w:rFonts w:ascii="Times New Roman" w:hAnsi="Times New Roman"/>
                <w:sz w:val="20"/>
                <w:szCs w:val="20"/>
              </w:rPr>
            </w:pPr>
            <w:r w:rsidRPr="009E2B95">
              <w:rPr>
                <w:rFonts w:ascii="Times New Roman" w:hAnsi="Times New Roman"/>
                <w:sz w:val="20"/>
                <w:szCs w:val="20"/>
              </w:rPr>
              <w:t>Появится возможность оптимально распределить и финансовые ресурсы на содержание зданий муниципальных учреждений образования.</w:t>
            </w:r>
          </w:p>
        </w:tc>
        <w:tc>
          <w:tcPr>
            <w:tcW w:w="1985" w:type="dxa"/>
            <w:gridSpan w:val="2"/>
          </w:tcPr>
          <w:p w:rsidR="008349A8" w:rsidRPr="009E2B95" w:rsidRDefault="00A85012" w:rsidP="005767FD">
            <w:pPr>
              <w:spacing w:after="0" w:line="240" w:lineRule="auto"/>
              <w:ind w:left="-107" w:right="-108"/>
              <w:rPr>
                <w:rFonts w:ascii="Times New Roman" w:hAnsi="Times New Roman"/>
                <w:sz w:val="20"/>
                <w:szCs w:val="20"/>
              </w:rPr>
            </w:pPr>
            <w:r w:rsidRPr="009E2B95">
              <w:rPr>
                <w:rFonts w:ascii="Times New Roman" w:hAnsi="Times New Roman"/>
                <w:sz w:val="20"/>
                <w:szCs w:val="20"/>
              </w:rPr>
              <w:t xml:space="preserve">Доля </w:t>
            </w:r>
            <w:r w:rsidR="008349A8" w:rsidRPr="009E2B95">
              <w:rPr>
                <w:rFonts w:ascii="Times New Roman" w:hAnsi="Times New Roman"/>
                <w:sz w:val="20"/>
                <w:szCs w:val="20"/>
              </w:rPr>
              <w:t>школ, соответствующих современным условиям обучения, в общем количестве муниципальных общеобразовательных организаций – 50% (к 2026 году 13-14 школ из 27)</w:t>
            </w:r>
          </w:p>
          <w:p w:rsidR="008349A8" w:rsidRPr="009E2B95" w:rsidRDefault="008349A8" w:rsidP="005767FD">
            <w:pPr>
              <w:spacing w:after="0" w:line="240" w:lineRule="auto"/>
              <w:ind w:left="-107" w:right="-108"/>
              <w:rPr>
                <w:rFonts w:ascii="Times New Roman" w:hAnsi="Times New Roman"/>
                <w:sz w:val="20"/>
                <w:szCs w:val="20"/>
              </w:rPr>
            </w:pPr>
            <w:r w:rsidRPr="009E2B95">
              <w:rPr>
                <w:rFonts w:ascii="Times New Roman" w:hAnsi="Times New Roman"/>
                <w:sz w:val="20"/>
                <w:szCs w:val="20"/>
              </w:rPr>
              <w:t>Проведен капитальный ремонт не менее</w:t>
            </w:r>
            <w:proofErr w:type="gramStart"/>
            <w:r w:rsidRPr="009E2B95">
              <w:rPr>
                <w:rFonts w:ascii="Times New Roman" w:hAnsi="Times New Roman"/>
                <w:sz w:val="20"/>
                <w:szCs w:val="20"/>
              </w:rPr>
              <w:t>,</w:t>
            </w:r>
            <w:proofErr w:type="gramEnd"/>
            <w:r w:rsidRPr="009E2B95">
              <w:rPr>
                <w:rFonts w:ascii="Times New Roman" w:hAnsi="Times New Roman"/>
                <w:sz w:val="20"/>
                <w:szCs w:val="20"/>
              </w:rPr>
              <w:t xml:space="preserve"> чем в 10 школах.  </w:t>
            </w:r>
          </w:p>
        </w:tc>
        <w:tc>
          <w:tcPr>
            <w:tcW w:w="3827" w:type="dxa"/>
          </w:tcPr>
          <w:p w:rsidR="008349A8" w:rsidRPr="009E2B95" w:rsidRDefault="008349A8" w:rsidP="00A85012">
            <w:pPr>
              <w:spacing w:after="0" w:line="240" w:lineRule="auto"/>
              <w:rPr>
                <w:rFonts w:ascii="Times New Roman" w:hAnsi="Times New Roman"/>
                <w:sz w:val="20"/>
                <w:szCs w:val="20"/>
              </w:rPr>
            </w:pPr>
            <w:r w:rsidRPr="009E2B95">
              <w:rPr>
                <w:rFonts w:ascii="Times New Roman" w:hAnsi="Times New Roman"/>
                <w:sz w:val="20"/>
                <w:szCs w:val="20"/>
              </w:rPr>
              <w:t xml:space="preserve">Наличие  ПСД, что требует </w:t>
            </w:r>
            <w:r w:rsidR="00A85012" w:rsidRPr="009E2B95">
              <w:rPr>
                <w:rFonts w:ascii="Times New Roman" w:hAnsi="Times New Roman"/>
                <w:sz w:val="20"/>
                <w:szCs w:val="20"/>
              </w:rPr>
              <w:t>квалифицированных</w:t>
            </w:r>
            <w:r w:rsidRPr="009E2B95">
              <w:rPr>
                <w:rFonts w:ascii="Times New Roman" w:hAnsi="Times New Roman"/>
                <w:sz w:val="20"/>
                <w:szCs w:val="20"/>
              </w:rPr>
              <w:t xml:space="preserve"> специалистов и достаточного финансирования для подготовки  документов и прохождения </w:t>
            </w:r>
            <w:proofErr w:type="spellStart"/>
            <w:r w:rsidRPr="009E2B95">
              <w:rPr>
                <w:rFonts w:ascii="Times New Roman" w:hAnsi="Times New Roman"/>
                <w:sz w:val="20"/>
                <w:szCs w:val="20"/>
              </w:rPr>
              <w:t>госэкспертизы</w:t>
            </w:r>
            <w:proofErr w:type="spellEnd"/>
            <w:r w:rsidRPr="009E2B95">
              <w:rPr>
                <w:rFonts w:ascii="Times New Roman" w:hAnsi="Times New Roman"/>
                <w:sz w:val="20"/>
                <w:szCs w:val="20"/>
              </w:rPr>
              <w:t xml:space="preserve">. </w:t>
            </w:r>
          </w:p>
        </w:tc>
        <w:tc>
          <w:tcPr>
            <w:tcW w:w="2268" w:type="dxa"/>
          </w:tcPr>
          <w:p w:rsidR="008349A8" w:rsidRPr="009E2B95" w:rsidRDefault="008349A8" w:rsidP="005767FD">
            <w:pPr>
              <w:spacing w:after="0" w:line="240" w:lineRule="auto"/>
              <w:rPr>
                <w:rFonts w:ascii="Times New Roman" w:hAnsi="Times New Roman"/>
                <w:sz w:val="20"/>
                <w:szCs w:val="20"/>
              </w:rPr>
            </w:pPr>
            <w:r w:rsidRPr="009E2B95">
              <w:rPr>
                <w:rFonts w:ascii="Times New Roman" w:hAnsi="Times New Roman"/>
                <w:sz w:val="20"/>
                <w:szCs w:val="20"/>
              </w:rPr>
              <w:t xml:space="preserve">Вхождение в Федеральную программу «Модернизация школьных систем образования» </w:t>
            </w:r>
          </w:p>
        </w:tc>
        <w:tc>
          <w:tcPr>
            <w:tcW w:w="1985" w:type="dxa"/>
          </w:tcPr>
          <w:p w:rsidR="008349A8" w:rsidRPr="009E2B95" w:rsidRDefault="008349A8" w:rsidP="005767FD">
            <w:pPr>
              <w:spacing w:after="0" w:line="240" w:lineRule="auto"/>
              <w:ind w:left="-107" w:right="-107"/>
              <w:rPr>
                <w:rFonts w:ascii="Times New Roman" w:hAnsi="Times New Roman"/>
                <w:sz w:val="20"/>
                <w:szCs w:val="20"/>
              </w:rPr>
            </w:pPr>
            <w:r w:rsidRPr="009E2B95">
              <w:rPr>
                <w:rFonts w:ascii="Times New Roman" w:hAnsi="Times New Roman"/>
                <w:sz w:val="20"/>
                <w:szCs w:val="20"/>
              </w:rPr>
              <w:t>2022 год – 3 школы №№ 3,28,30</w:t>
            </w:r>
          </w:p>
          <w:p w:rsidR="008349A8" w:rsidRPr="009E2B95" w:rsidRDefault="008349A8" w:rsidP="005767FD">
            <w:pPr>
              <w:spacing w:after="0" w:line="240" w:lineRule="auto"/>
              <w:ind w:left="-107" w:right="-107"/>
              <w:rPr>
                <w:rFonts w:ascii="Times New Roman" w:hAnsi="Times New Roman"/>
                <w:sz w:val="20"/>
                <w:szCs w:val="20"/>
              </w:rPr>
            </w:pPr>
            <w:r w:rsidRPr="009E2B95">
              <w:rPr>
                <w:rFonts w:ascii="Times New Roman" w:hAnsi="Times New Roman"/>
                <w:sz w:val="20"/>
                <w:szCs w:val="20"/>
              </w:rPr>
              <w:t>2023 год – ООШ №15;</w:t>
            </w:r>
          </w:p>
          <w:p w:rsidR="008349A8" w:rsidRPr="009E2B95" w:rsidRDefault="00A85012" w:rsidP="005767FD">
            <w:pPr>
              <w:spacing w:after="0" w:line="240" w:lineRule="auto"/>
              <w:ind w:left="-107" w:right="-107"/>
              <w:rPr>
                <w:rFonts w:ascii="Times New Roman" w:hAnsi="Times New Roman"/>
                <w:sz w:val="20"/>
                <w:szCs w:val="20"/>
              </w:rPr>
            </w:pPr>
            <w:r w:rsidRPr="009E2B95">
              <w:rPr>
                <w:rFonts w:ascii="Times New Roman" w:hAnsi="Times New Roman"/>
                <w:sz w:val="20"/>
                <w:szCs w:val="20"/>
              </w:rPr>
              <w:t>2024 год – СОШ №№ </w:t>
            </w:r>
            <w:r w:rsidR="008349A8" w:rsidRPr="009E2B95">
              <w:rPr>
                <w:rFonts w:ascii="Times New Roman" w:hAnsi="Times New Roman"/>
                <w:sz w:val="20"/>
                <w:szCs w:val="20"/>
              </w:rPr>
              <w:t>6, 17, школа-интернат № 2</w:t>
            </w:r>
          </w:p>
          <w:p w:rsidR="008349A8" w:rsidRPr="009E2B95" w:rsidRDefault="008349A8" w:rsidP="005767FD">
            <w:pPr>
              <w:spacing w:after="0" w:line="240" w:lineRule="auto"/>
              <w:ind w:left="-107" w:right="-107"/>
              <w:rPr>
                <w:rFonts w:ascii="Times New Roman" w:hAnsi="Times New Roman"/>
                <w:sz w:val="20"/>
                <w:szCs w:val="20"/>
              </w:rPr>
            </w:pPr>
            <w:r w:rsidRPr="009E2B95">
              <w:rPr>
                <w:rFonts w:ascii="Times New Roman" w:hAnsi="Times New Roman"/>
                <w:sz w:val="20"/>
                <w:szCs w:val="20"/>
              </w:rPr>
              <w:t>2025 -2026: СОШ № 1, лицей № 2, гимназия № 18 и СОШ № 21</w:t>
            </w:r>
          </w:p>
          <w:p w:rsidR="008349A8" w:rsidRPr="009E2B95" w:rsidRDefault="008349A8" w:rsidP="005767FD">
            <w:pPr>
              <w:spacing w:after="0" w:line="240" w:lineRule="auto"/>
              <w:ind w:left="-107" w:right="-107"/>
              <w:rPr>
                <w:rFonts w:ascii="Times New Roman" w:hAnsi="Times New Roman"/>
                <w:sz w:val="20"/>
                <w:szCs w:val="20"/>
              </w:rPr>
            </w:pPr>
          </w:p>
          <w:p w:rsidR="008349A8" w:rsidRPr="009E2B95" w:rsidRDefault="008349A8" w:rsidP="005767FD">
            <w:pPr>
              <w:spacing w:after="0" w:line="240" w:lineRule="auto"/>
              <w:ind w:left="-107" w:right="-107"/>
              <w:rPr>
                <w:rFonts w:ascii="Times New Roman" w:hAnsi="Times New Roman"/>
                <w:sz w:val="20"/>
                <w:szCs w:val="20"/>
              </w:rPr>
            </w:pPr>
            <w:r w:rsidRPr="009E2B95">
              <w:rPr>
                <w:rFonts w:ascii="Times New Roman" w:hAnsi="Times New Roman"/>
                <w:sz w:val="20"/>
                <w:szCs w:val="20"/>
              </w:rPr>
              <w:t xml:space="preserve">Если программа будет продолжена, то </w:t>
            </w:r>
          </w:p>
          <w:p w:rsidR="008349A8" w:rsidRPr="009E2B95" w:rsidRDefault="008349A8" w:rsidP="00A85012">
            <w:pPr>
              <w:spacing w:after="0" w:line="240" w:lineRule="auto"/>
              <w:ind w:left="-107" w:right="-107"/>
              <w:rPr>
                <w:rFonts w:ascii="Times New Roman" w:hAnsi="Times New Roman"/>
                <w:sz w:val="20"/>
                <w:szCs w:val="20"/>
              </w:rPr>
            </w:pPr>
            <w:r w:rsidRPr="009E2B95">
              <w:rPr>
                <w:rFonts w:ascii="Times New Roman" w:hAnsi="Times New Roman"/>
                <w:sz w:val="20"/>
                <w:szCs w:val="20"/>
              </w:rPr>
              <w:t xml:space="preserve">2027 </w:t>
            </w:r>
            <w:r w:rsidR="00A85012" w:rsidRPr="009E2B95">
              <w:rPr>
                <w:rFonts w:ascii="Times New Roman" w:hAnsi="Times New Roman"/>
                <w:sz w:val="20"/>
                <w:szCs w:val="20"/>
              </w:rPr>
              <w:t xml:space="preserve">год </w:t>
            </w:r>
            <w:r w:rsidRPr="009E2B95">
              <w:rPr>
                <w:rFonts w:ascii="Times New Roman" w:hAnsi="Times New Roman"/>
                <w:sz w:val="20"/>
                <w:szCs w:val="20"/>
              </w:rPr>
              <w:t xml:space="preserve">– </w:t>
            </w:r>
            <w:r w:rsidR="00A85012" w:rsidRPr="009E2B95">
              <w:rPr>
                <w:rFonts w:ascii="Times New Roman" w:hAnsi="Times New Roman"/>
                <w:sz w:val="20"/>
                <w:szCs w:val="20"/>
              </w:rPr>
              <w:t>СОШ №№ </w:t>
            </w:r>
            <w:r w:rsidRPr="009E2B95">
              <w:rPr>
                <w:rFonts w:ascii="Times New Roman" w:hAnsi="Times New Roman"/>
                <w:sz w:val="20"/>
                <w:szCs w:val="20"/>
              </w:rPr>
              <w:t>5, 23, 36, 43</w:t>
            </w:r>
          </w:p>
        </w:tc>
        <w:tc>
          <w:tcPr>
            <w:tcW w:w="1984" w:type="dxa"/>
            <w:gridSpan w:val="2"/>
          </w:tcPr>
          <w:p w:rsidR="008349A8" w:rsidRPr="009E2B95" w:rsidRDefault="008349A8" w:rsidP="00346621">
            <w:pPr>
              <w:spacing w:after="0" w:line="240" w:lineRule="auto"/>
              <w:ind w:left="-107" w:right="-107"/>
              <w:jc w:val="center"/>
              <w:rPr>
                <w:rFonts w:ascii="Times New Roman" w:hAnsi="Times New Roman"/>
                <w:sz w:val="20"/>
                <w:szCs w:val="20"/>
              </w:rPr>
            </w:pPr>
            <w:r w:rsidRPr="009E2B95">
              <w:rPr>
                <w:rFonts w:ascii="Times New Roman" w:hAnsi="Times New Roman"/>
                <w:sz w:val="20"/>
                <w:szCs w:val="20"/>
              </w:rPr>
              <w:t>УС</w:t>
            </w:r>
          </w:p>
          <w:p w:rsidR="008349A8" w:rsidRPr="009E2B95" w:rsidRDefault="008349A8" w:rsidP="00346621">
            <w:pPr>
              <w:spacing w:after="0" w:line="240" w:lineRule="auto"/>
              <w:ind w:left="-107" w:right="-107"/>
              <w:jc w:val="center"/>
              <w:rPr>
                <w:rFonts w:ascii="Times New Roman" w:hAnsi="Times New Roman"/>
                <w:sz w:val="20"/>
                <w:szCs w:val="20"/>
              </w:rPr>
            </w:pPr>
            <w:r w:rsidRPr="009E2B95">
              <w:rPr>
                <w:rFonts w:ascii="Times New Roman" w:hAnsi="Times New Roman"/>
                <w:sz w:val="20"/>
                <w:szCs w:val="20"/>
              </w:rPr>
              <w:t>ДО</w:t>
            </w:r>
          </w:p>
        </w:tc>
      </w:tr>
      <w:tr w:rsidR="008349A8" w:rsidRPr="00346621" w:rsidTr="00A85012">
        <w:trPr>
          <w:trHeight w:val="154"/>
        </w:trPr>
        <w:tc>
          <w:tcPr>
            <w:tcW w:w="709" w:type="dxa"/>
          </w:tcPr>
          <w:p w:rsidR="008349A8" w:rsidRPr="009E2B95" w:rsidRDefault="008349A8" w:rsidP="00346621">
            <w:pPr>
              <w:spacing w:after="0" w:line="240" w:lineRule="auto"/>
              <w:ind w:left="-111" w:right="-106"/>
              <w:rPr>
                <w:rFonts w:ascii="Times New Roman" w:hAnsi="Times New Roman"/>
                <w:sz w:val="20"/>
                <w:szCs w:val="20"/>
              </w:rPr>
            </w:pPr>
            <w:r w:rsidRPr="009E2B95">
              <w:rPr>
                <w:rFonts w:ascii="Times New Roman" w:hAnsi="Times New Roman"/>
                <w:sz w:val="20"/>
                <w:szCs w:val="20"/>
              </w:rPr>
              <w:t>3.3.</w:t>
            </w:r>
            <w:r w:rsidR="00A85012" w:rsidRPr="009E2B95">
              <w:rPr>
                <w:rFonts w:ascii="Times New Roman" w:hAnsi="Times New Roman"/>
                <w:sz w:val="20"/>
                <w:szCs w:val="20"/>
              </w:rPr>
              <w:t>5</w:t>
            </w:r>
          </w:p>
        </w:tc>
        <w:tc>
          <w:tcPr>
            <w:tcW w:w="2552" w:type="dxa"/>
          </w:tcPr>
          <w:p w:rsidR="008349A8" w:rsidRPr="009E2B95" w:rsidRDefault="00346621" w:rsidP="00346621">
            <w:pPr>
              <w:spacing w:after="0" w:line="240" w:lineRule="auto"/>
              <w:ind w:left="-111" w:right="-106"/>
              <w:rPr>
                <w:rFonts w:ascii="Times New Roman" w:hAnsi="Times New Roman"/>
                <w:sz w:val="20"/>
                <w:szCs w:val="20"/>
              </w:rPr>
            </w:pPr>
            <w:r w:rsidRPr="009E2B95">
              <w:rPr>
                <w:rFonts w:ascii="Times New Roman" w:hAnsi="Times New Roman"/>
                <w:sz w:val="20"/>
                <w:szCs w:val="20"/>
              </w:rPr>
              <w:t>Содействие о</w:t>
            </w:r>
            <w:r w:rsidR="008349A8" w:rsidRPr="009E2B95">
              <w:rPr>
                <w:rFonts w:ascii="Times New Roman" w:hAnsi="Times New Roman"/>
                <w:sz w:val="20"/>
                <w:szCs w:val="20"/>
              </w:rPr>
              <w:t>ткрыти</w:t>
            </w:r>
            <w:r w:rsidRPr="009E2B95">
              <w:rPr>
                <w:rFonts w:ascii="Times New Roman" w:hAnsi="Times New Roman"/>
                <w:sz w:val="20"/>
                <w:szCs w:val="20"/>
              </w:rPr>
              <w:t>ю</w:t>
            </w:r>
            <w:r w:rsidR="008349A8" w:rsidRPr="009E2B95">
              <w:rPr>
                <w:rFonts w:ascii="Times New Roman" w:hAnsi="Times New Roman"/>
                <w:sz w:val="20"/>
                <w:szCs w:val="20"/>
              </w:rPr>
              <w:t xml:space="preserve"> филиала гуманитарного вуза в г. Рыбинске (педагогического)</w:t>
            </w:r>
          </w:p>
        </w:tc>
        <w:tc>
          <w:tcPr>
            <w:tcW w:w="2126" w:type="dxa"/>
          </w:tcPr>
          <w:p w:rsidR="008349A8" w:rsidRPr="009E2B95" w:rsidRDefault="008349A8" w:rsidP="00346621">
            <w:pPr>
              <w:spacing w:after="0" w:line="240" w:lineRule="auto"/>
              <w:ind w:left="-111" w:right="-106"/>
              <w:rPr>
                <w:rFonts w:ascii="Times New Roman" w:hAnsi="Times New Roman"/>
                <w:sz w:val="20"/>
                <w:szCs w:val="20"/>
              </w:rPr>
            </w:pPr>
            <w:r w:rsidRPr="009E2B95">
              <w:rPr>
                <w:rFonts w:ascii="Times New Roman" w:hAnsi="Times New Roman"/>
                <w:sz w:val="20"/>
                <w:szCs w:val="20"/>
              </w:rPr>
              <w:t>Отсутствие в городе учебного заведения гуманитарного профиля. Выпускники школ и колледжей уезжают для получения востребованных в городе профессий в другие города, и</w:t>
            </w:r>
            <w:proofErr w:type="gramStart"/>
            <w:r w:rsidRPr="009E2B95">
              <w:rPr>
                <w:rFonts w:ascii="Times New Roman" w:hAnsi="Times New Roman"/>
                <w:sz w:val="20"/>
                <w:szCs w:val="20"/>
              </w:rPr>
              <w:t xml:space="preserve"> ,</w:t>
            </w:r>
            <w:proofErr w:type="gramEnd"/>
            <w:r w:rsidRPr="009E2B95">
              <w:rPr>
                <w:rFonts w:ascii="Times New Roman" w:hAnsi="Times New Roman"/>
                <w:sz w:val="20"/>
                <w:szCs w:val="20"/>
              </w:rPr>
              <w:t>как правило, не возвращаются для работы в Рыбинск. В результате молодёжь уезжает и растет дефицит кадров.</w:t>
            </w:r>
          </w:p>
        </w:tc>
        <w:tc>
          <w:tcPr>
            <w:tcW w:w="2410" w:type="dxa"/>
          </w:tcPr>
          <w:p w:rsidR="008349A8" w:rsidRPr="009E2B95" w:rsidRDefault="008349A8" w:rsidP="00346621">
            <w:pPr>
              <w:spacing w:after="0" w:line="240" w:lineRule="auto"/>
              <w:ind w:left="-111" w:right="-106"/>
              <w:rPr>
                <w:rFonts w:ascii="Times New Roman" w:hAnsi="Times New Roman"/>
                <w:sz w:val="20"/>
                <w:szCs w:val="20"/>
              </w:rPr>
            </w:pPr>
            <w:r w:rsidRPr="009E2B95">
              <w:rPr>
                <w:rFonts w:ascii="Times New Roman" w:hAnsi="Times New Roman"/>
                <w:sz w:val="20"/>
                <w:szCs w:val="20"/>
              </w:rPr>
              <w:t xml:space="preserve">Получение квалифицированных кадров по широкому профилю гуманитарных дисциплин, с возможностью гибкой специализации ( например, изучение химии с возможностью работы на </w:t>
            </w:r>
            <w:proofErr w:type="spellStart"/>
            <w:proofErr w:type="gramStart"/>
            <w:r w:rsidRPr="009E2B95">
              <w:rPr>
                <w:rFonts w:ascii="Times New Roman" w:hAnsi="Times New Roman"/>
                <w:sz w:val="20"/>
                <w:szCs w:val="20"/>
              </w:rPr>
              <w:t>фарм</w:t>
            </w:r>
            <w:proofErr w:type="spellEnd"/>
            <w:proofErr w:type="gramEnd"/>
            <w:r w:rsidRPr="009E2B95">
              <w:rPr>
                <w:rFonts w:ascii="Times New Roman" w:hAnsi="Times New Roman"/>
                <w:sz w:val="20"/>
                <w:szCs w:val="20"/>
              </w:rPr>
              <w:t xml:space="preserve"> производстве, филологии или информатики и работа в библиотеке или музее,  и т д).</w:t>
            </w:r>
          </w:p>
        </w:tc>
        <w:tc>
          <w:tcPr>
            <w:tcW w:w="1984" w:type="dxa"/>
          </w:tcPr>
          <w:p w:rsidR="008349A8" w:rsidRPr="009E2B95" w:rsidRDefault="008349A8" w:rsidP="00346621">
            <w:pPr>
              <w:spacing w:after="0" w:line="240" w:lineRule="auto"/>
              <w:ind w:left="-111" w:right="-106"/>
              <w:rPr>
                <w:rFonts w:ascii="Times New Roman" w:hAnsi="Times New Roman"/>
                <w:sz w:val="20"/>
                <w:szCs w:val="20"/>
              </w:rPr>
            </w:pPr>
            <w:r w:rsidRPr="009E2B95">
              <w:rPr>
                <w:rFonts w:ascii="Times New Roman" w:hAnsi="Times New Roman"/>
                <w:sz w:val="20"/>
                <w:szCs w:val="20"/>
              </w:rPr>
              <w:t xml:space="preserve">Обеспеченность квалифицированными кадрами, развитие города за счёт развития современной инфраструктуры, изменение качества </w:t>
            </w:r>
            <w:proofErr w:type="gramStart"/>
            <w:r w:rsidRPr="009E2B95">
              <w:rPr>
                <w:rFonts w:ascii="Times New Roman" w:hAnsi="Times New Roman"/>
                <w:sz w:val="20"/>
                <w:szCs w:val="20"/>
              </w:rPr>
              <w:t>городских</w:t>
            </w:r>
            <w:proofErr w:type="gramEnd"/>
            <w:r w:rsidRPr="009E2B95">
              <w:rPr>
                <w:rFonts w:ascii="Times New Roman" w:hAnsi="Times New Roman"/>
                <w:sz w:val="20"/>
                <w:szCs w:val="20"/>
              </w:rPr>
              <w:t xml:space="preserve"> </w:t>
            </w:r>
            <w:proofErr w:type="spellStart"/>
            <w:r w:rsidRPr="009E2B95">
              <w:rPr>
                <w:rFonts w:ascii="Times New Roman" w:hAnsi="Times New Roman"/>
                <w:sz w:val="20"/>
                <w:szCs w:val="20"/>
              </w:rPr>
              <w:t>сообщест</w:t>
            </w:r>
            <w:proofErr w:type="spellEnd"/>
            <w:r w:rsidRPr="009E2B95">
              <w:rPr>
                <w:rFonts w:ascii="Times New Roman" w:hAnsi="Times New Roman"/>
                <w:sz w:val="20"/>
                <w:szCs w:val="20"/>
              </w:rPr>
              <w:t xml:space="preserve"> и городской среды.</w:t>
            </w:r>
          </w:p>
        </w:tc>
        <w:tc>
          <w:tcPr>
            <w:tcW w:w="1985" w:type="dxa"/>
            <w:gridSpan w:val="2"/>
          </w:tcPr>
          <w:p w:rsidR="008349A8" w:rsidRPr="009E2B95" w:rsidRDefault="008349A8" w:rsidP="00346621">
            <w:pPr>
              <w:spacing w:after="0" w:line="240" w:lineRule="auto"/>
              <w:ind w:left="-111" w:right="-106"/>
              <w:rPr>
                <w:rFonts w:ascii="Times New Roman" w:hAnsi="Times New Roman"/>
                <w:sz w:val="20"/>
                <w:szCs w:val="20"/>
              </w:rPr>
            </w:pPr>
            <w:r w:rsidRPr="009E2B95">
              <w:rPr>
                <w:rFonts w:ascii="Times New Roman" w:hAnsi="Times New Roman"/>
                <w:sz w:val="20"/>
                <w:szCs w:val="20"/>
              </w:rPr>
              <w:t>Количество востребованных специальностей и направлений обучения, количество специалистов, получивших образование</w:t>
            </w:r>
          </w:p>
        </w:tc>
        <w:tc>
          <w:tcPr>
            <w:tcW w:w="3827" w:type="dxa"/>
          </w:tcPr>
          <w:p w:rsidR="008349A8" w:rsidRPr="009E2B95" w:rsidRDefault="008349A8" w:rsidP="00346621">
            <w:pPr>
              <w:spacing w:after="0" w:line="240" w:lineRule="auto"/>
              <w:ind w:left="-111" w:right="-106"/>
              <w:rPr>
                <w:rFonts w:ascii="Times New Roman" w:hAnsi="Times New Roman"/>
                <w:sz w:val="20"/>
                <w:szCs w:val="20"/>
              </w:rPr>
            </w:pPr>
            <w:r w:rsidRPr="009E2B95">
              <w:rPr>
                <w:rFonts w:ascii="Times New Roman" w:hAnsi="Times New Roman"/>
                <w:sz w:val="20"/>
                <w:szCs w:val="20"/>
              </w:rPr>
              <w:t>Наличие зданий, оборудования и учебных программ, жилья для преподавателей, обеспечение практики по направлению обучения.</w:t>
            </w:r>
          </w:p>
        </w:tc>
        <w:tc>
          <w:tcPr>
            <w:tcW w:w="2268" w:type="dxa"/>
          </w:tcPr>
          <w:p w:rsidR="008349A8" w:rsidRPr="009E2B95" w:rsidRDefault="008349A8" w:rsidP="00346621">
            <w:pPr>
              <w:spacing w:after="0" w:line="240" w:lineRule="auto"/>
              <w:ind w:left="-111" w:right="-106"/>
              <w:rPr>
                <w:rFonts w:ascii="Times New Roman" w:hAnsi="Times New Roman"/>
                <w:sz w:val="20"/>
                <w:szCs w:val="20"/>
              </w:rPr>
            </w:pPr>
            <w:r w:rsidRPr="009E2B95">
              <w:rPr>
                <w:rFonts w:ascii="Times New Roman" w:hAnsi="Times New Roman"/>
                <w:sz w:val="20"/>
                <w:szCs w:val="20"/>
              </w:rPr>
              <w:t xml:space="preserve">Федеральный закон от 29.12.2012 №273-ФЗ </w:t>
            </w:r>
          </w:p>
          <w:p w:rsidR="008349A8" w:rsidRPr="009E2B95" w:rsidRDefault="008349A8" w:rsidP="00346621">
            <w:pPr>
              <w:spacing w:after="0" w:line="240" w:lineRule="auto"/>
              <w:ind w:left="-111" w:right="-106"/>
              <w:rPr>
                <w:rFonts w:ascii="Times New Roman" w:hAnsi="Times New Roman"/>
                <w:sz w:val="20"/>
                <w:szCs w:val="20"/>
              </w:rPr>
            </w:pPr>
            <w:r w:rsidRPr="009E2B95">
              <w:rPr>
                <w:rFonts w:ascii="Times New Roman" w:hAnsi="Times New Roman"/>
                <w:sz w:val="20"/>
                <w:szCs w:val="20"/>
              </w:rPr>
              <w:t>«Об образовании в Российской Федерации»</w:t>
            </w:r>
          </w:p>
        </w:tc>
        <w:tc>
          <w:tcPr>
            <w:tcW w:w="1985" w:type="dxa"/>
          </w:tcPr>
          <w:p w:rsidR="008349A8" w:rsidRPr="009E2B95" w:rsidRDefault="008349A8" w:rsidP="00346621">
            <w:pPr>
              <w:spacing w:after="0" w:line="240" w:lineRule="auto"/>
              <w:ind w:left="-111" w:right="-106"/>
              <w:rPr>
                <w:rFonts w:ascii="Times New Roman" w:hAnsi="Times New Roman"/>
                <w:sz w:val="20"/>
                <w:szCs w:val="20"/>
              </w:rPr>
            </w:pPr>
            <w:r w:rsidRPr="009E2B95">
              <w:rPr>
                <w:rFonts w:ascii="Times New Roman" w:hAnsi="Times New Roman"/>
                <w:sz w:val="20"/>
                <w:szCs w:val="20"/>
              </w:rPr>
              <w:t>2023-2024 гг.</w:t>
            </w:r>
          </w:p>
        </w:tc>
        <w:tc>
          <w:tcPr>
            <w:tcW w:w="1984" w:type="dxa"/>
            <w:gridSpan w:val="2"/>
          </w:tcPr>
          <w:p w:rsidR="008349A8" w:rsidRPr="009E2B95" w:rsidRDefault="008349A8" w:rsidP="00346621">
            <w:pPr>
              <w:spacing w:after="0" w:line="240" w:lineRule="auto"/>
              <w:ind w:left="-111" w:right="-106"/>
              <w:jc w:val="center"/>
              <w:rPr>
                <w:rFonts w:ascii="Times New Roman" w:hAnsi="Times New Roman"/>
                <w:sz w:val="20"/>
                <w:szCs w:val="20"/>
              </w:rPr>
            </w:pPr>
            <w:r w:rsidRPr="009E2B95">
              <w:rPr>
                <w:rFonts w:ascii="Times New Roman" w:hAnsi="Times New Roman"/>
                <w:sz w:val="20"/>
                <w:szCs w:val="20"/>
              </w:rPr>
              <w:t>Администрация городского округа город Рыбинск</w:t>
            </w:r>
          </w:p>
        </w:tc>
      </w:tr>
    </w:tbl>
    <w:p w:rsidR="00346621" w:rsidRDefault="00346621">
      <w:pPr>
        <w:spacing w:after="0" w:line="240" w:lineRule="auto"/>
        <w:rPr>
          <w:lang w:eastAsia="ru-RU"/>
        </w:rPr>
      </w:pPr>
    </w:p>
    <w:p w:rsidR="00346621" w:rsidRDefault="00346621">
      <w:pPr>
        <w:spacing w:after="0" w:line="240" w:lineRule="auto"/>
        <w:rPr>
          <w:lang w:eastAsia="ru-RU"/>
        </w:rPr>
      </w:pPr>
    </w:p>
    <w:p w:rsidR="006D6C95" w:rsidRPr="00D0579D" w:rsidRDefault="00783179" w:rsidP="000B6239">
      <w:pPr>
        <w:pStyle w:val="1"/>
        <w:keepNext w:val="0"/>
        <w:widowControl w:val="0"/>
        <w:autoSpaceDE w:val="0"/>
        <w:autoSpaceDN w:val="0"/>
        <w:adjustRightInd w:val="0"/>
        <w:spacing w:before="60" w:after="60"/>
        <w:rPr>
          <w:b/>
          <w:color w:val="000000"/>
          <w:sz w:val="24"/>
        </w:rPr>
      </w:pPr>
      <w:r w:rsidRPr="00D0579D">
        <w:rPr>
          <w:b/>
          <w:color w:val="000000"/>
          <w:sz w:val="24"/>
        </w:rPr>
        <w:t>4. Здравоохранение</w:t>
      </w:r>
    </w:p>
    <w:p w:rsidR="006D6C95" w:rsidRPr="00D0579D" w:rsidRDefault="00783179" w:rsidP="006D6C95">
      <w:pPr>
        <w:spacing w:after="120" w:line="230" w:lineRule="auto"/>
        <w:rPr>
          <w:rFonts w:ascii="Times New Roman" w:hAnsi="Times New Roman"/>
          <w:i/>
          <w:color w:val="000000"/>
          <w:sz w:val="20"/>
          <w:szCs w:val="20"/>
          <w:u w:val="single"/>
        </w:rPr>
      </w:pPr>
      <w:r w:rsidRPr="00D0579D">
        <w:rPr>
          <w:rFonts w:ascii="Times New Roman" w:hAnsi="Times New Roman"/>
          <w:i/>
          <w:color w:val="000000"/>
          <w:sz w:val="20"/>
          <w:szCs w:val="20"/>
          <w:u w:val="single"/>
        </w:rPr>
        <w:t>Общая информация</w:t>
      </w:r>
    </w:p>
    <w:tbl>
      <w:tblPr>
        <w:tblW w:w="1485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2191"/>
        <w:gridCol w:w="1984"/>
      </w:tblGrid>
      <w:tr w:rsidR="006D6C95" w:rsidRPr="00D0579D" w:rsidTr="006C00CA">
        <w:tc>
          <w:tcPr>
            <w:tcW w:w="675" w:type="dxa"/>
          </w:tcPr>
          <w:p w:rsidR="006D6C95" w:rsidRPr="00D0579D" w:rsidRDefault="00783179" w:rsidP="006D6C95">
            <w:pPr>
              <w:pStyle w:val="Default"/>
              <w:spacing w:line="230" w:lineRule="auto"/>
              <w:jc w:val="center"/>
              <w:rPr>
                <w:b/>
                <w:sz w:val="20"/>
                <w:szCs w:val="20"/>
              </w:rPr>
            </w:pPr>
            <w:r w:rsidRPr="00D0579D">
              <w:rPr>
                <w:b/>
                <w:sz w:val="20"/>
                <w:szCs w:val="20"/>
              </w:rPr>
              <w:t xml:space="preserve">№ </w:t>
            </w:r>
            <w:proofErr w:type="gramStart"/>
            <w:r w:rsidRPr="00D0579D">
              <w:rPr>
                <w:b/>
                <w:sz w:val="20"/>
                <w:szCs w:val="20"/>
              </w:rPr>
              <w:t>п</w:t>
            </w:r>
            <w:proofErr w:type="gramEnd"/>
            <w:r w:rsidRPr="00D0579D">
              <w:rPr>
                <w:b/>
                <w:sz w:val="20"/>
                <w:szCs w:val="20"/>
              </w:rPr>
              <w:t>/п</w:t>
            </w:r>
          </w:p>
        </w:tc>
        <w:tc>
          <w:tcPr>
            <w:tcW w:w="12191" w:type="dxa"/>
            <w:tcMar>
              <w:top w:w="0" w:type="dxa"/>
              <w:left w:w="108" w:type="dxa"/>
              <w:bottom w:w="0" w:type="dxa"/>
              <w:right w:w="108" w:type="dxa"/>
            </w:tcMar>
          </w:tcPr>
          <w:p w:rsidR="006D6C95" w:rsidRPr="00D0579D" w:rsidRDefault="00783179" w:rsidP="006D6C95">
            <w:pPr>
              <w:pStyle w:val="Default"/>
              <w:spacing w:line="230" w:lineRule="auto"/>
              <w:jc w:val="center"/>
              <w:rPr>
                <w:b/>
                <w:sz w:val="20"/>
                <w:szCs w:val="20"/>
              </w:rPr>
            </w:pPr>
            <w:r w:rsidRPr="00D0579D">
              <w:rPr>
                <w:b/>
                <w:sz w:val="20"/>
                <w:szCs w:val="20"/>
              </w:rPr>
              <w:t>Показатель</w:t>
            </w:r>
          </w:p>
        </w:tc>
        <w:tc>
          <w:tcPr>
            <w:tcW w:w="1984" w:type="dxa"/>
          </w:tcPr>
          <w:p w:rsidR="006D6C95" w:rsidRPr="00D0579D" w:rsidRDefault="00783179" w:rsidP="006D6C95">
            <w:pPr>
              <w:pStyle w:val="Default"/>
              <w:spacing w:line="230" w:lineRule="auto"/>
              <w:jc w:val="center"/>
              <w:rPr>
                <w:b/>
                <w:sz w:val="20"/>
                <w:szCs w:val="20"/>
              </w:rPr>
            </w:pPr>
            <w:r w:rsidRPr="00D0579D">
              <w:rPr>
                <w:b/>
                <w:sz w:val="20"/>
                <w:szCs w:val="20"/>
              </w:rPr>
              <w:t>на 01.01.2022</w:t>
            </w:r>
          </w:p>
        </w:tc>
      </w:tr>
      <w:tr w:rsidR="0042665F" w:rsidRPr="00D0579D" w:rsidTr="006C00CA">
        <w:tc>
          <w:tcPr>
            <w:tcW w:w="675" w:type="dxa"/>
          </w:tcPr>
          <w:p w:rsidR="0042665F" w:rsidRPr="00D0579D" w:rsidRDefault="0042665F" w:rsidP="006D6C95">
            <w:pPr>
              <w:pStyle w:val="Default"/>
              <w:spacing w:line="230" w:lineRule="auto"/>
              <w:jc w:val="center"/>
              <w:rPr>
                <w:sz w:val="20"/>
                <w:szCs w:val="20"/>
              </w:rPr>
            </w:pPr>
            <w:r w:rsidRPr="00D0579D">
              <w:rPr>
                <w:sz w:val="20"/>
                <w:szCs w:val="20"/>
              </w:rPr>
              <w:t>1.</w:t>
            </w:r>
          </w:p>
        </w:tc>
        <w:tc>
          <w:tcPr>
            <w:tcW w:w="12191" w:type="dxa"/>
            <w:tcMar>
              <w:top w:w="0" w:type="dxa"/>
              <w:left w:w="108" w:type="dxa"/>
              <w:bottom w:w="0" w:type="dxa"/>
              <w:right w:w="108" w:type="dxa"/>
            </w:tcMar>
          </w:tcPr>
          <w:p w:rsidR="0042665F" w:rsidRPr="00D0579D" w:rsidRDefault="0042665F" w:rsidP="006D6C95">
            <w:pPr>
              <w:pStyle w:val="Default"/>
              <w:spacing w:line="230" w:lineRule="auto"/>
              <w:rPr>
                <w:sz w:val="20"/>
                <w:szCs w:val="26"/>
              </w:rPr>
            </w:pPr>
            <w:r w:rsidRPr="00D0579D">
              <w:rPr>
                <w:sz w:val="20"/>
                <w:szCs w:val="26"/>
              </w:rPr>
              <w:t>Количество учреждений здравоохранения</w:t>
            </w:r>
          </w:p>
        </w:tc>
        <w:tc>
          <w:tcPr>
            <w:tcW w:w="1984" w:type="dxa"/>
            <w:vAlign w:val="center"/>
          </w:tcPr>
          <w:p w:rsidR="0042665F" w:rsidRPr="00D0579D" w:rsidRDefault="0042665F" w:rsidP="007445E7">
            <w:pPr>
              <w:pStyle w:val="Default"/>
              <w:jc w:val="center"/>
              <w:rPr>
                <w:sz w:val="20"/>
                <w:szCs w:val="20"/>
              </w:rPr>
            </w:pPr>
            <w:r w:rsidRPr="00D0579D">
              <w:rPr>
                <w:sz w:val="20"/>
                <w:szCs w:val="20"/>
              </w:rPr>
              <w:t>7</w:t>
            </w:r>
          </w:p>
        </w:tc>
      </w:tr>
      <w:tr w:rsidR="0042665F" w:rsidRPr="00D0579D" w:rsidTr="006C00CA">
        <w:tc>
          <w:tcPr>
            <w:tcW w:w="675" w:type="dxa"/>
          </w:tcPr>
          <w:p w:rsidR="0042665F" w:rsidRPr="00D0579D" w:rsidRDefault="0042665F"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2.</w:t>
            </w:r>
          </w:p>
        </w:tc>
        <w:tc>
          <w:tcPr>
            <w:tcW w:w="12191" w:type="dxa"/>
            <w:tcMar>
              <w:top w:w="0" w:type="dxa"/>
              <w:left w:w="108" w:type="dxa"/>
              <w:bottom w:w="0" w:type="dxa"/>
              <w:right w:w="108" w:type="dxa"/>
            </w:tcMar>
          </w:tcPr>
          <w:p w:rsidR="0042665F" w:rsidRPr="00D0579D" w:rsidRDefault="0042665F" w:rsidP="006D6C95">
            <w:pPr>
              <w:pStyle w:val="Default"/>
              <w:spacing w:line="230" w:lineRule="auto"/>
              <w:rPr>
                <w:sz w:val="20"/>
                <w:szCs w:val="26"/>
              </w:rPr>
            </w:pPr>
            <w:r w:rsidRPr="00D0579D">
              <w:rPr>
                <w:sz w:val="20"/>
                <w:szCs w:val="26"/>
              </w:rPr>
              <w:t>Обеспеченность койками на 10 тыс. населения, единиц</w:t>
            </w:r>
          </w:p>
        </w:tc>
        <w:tc>
          <w:tcPr>
            <w:tcW w:w="1984" w:type="dxa"/>
            <w:vAlign w:val="center"/>
          </w:tcPr>
          <w:p w:rsidR="0042665F" w:rsidRPr="00D0579D" w:rsidRDefault="0042665F" w:rsidP="007445E7">
            <w:pPr>
              <w:pStyle w:val="Default"/>
              <w:jc w:val="center"/>
              <w:rPr>
                <w:sz w:val="20"/>
                <w:szCs w:val="20"/>
              </w:rPr>
            </w:pPr>
            <w:r w:rsidRPr="00D0579D">
              <w:rPr>
                <w:sz w:val="20"/>
                <w:szCs w:val="20"/>
              </w:rPr>
              <w:t>57,6</w:t>
            </w:r>
          </w:p>
        </w:tc>
      </w:tr>
      <w:tr w:rsidR="0042665F" w:rsidRPr="00D0579D" w:rsidTr="006C00CA">
        <w:trPr>
          <w:trHeight w:val="166"/>
        </w:trPr>
        <w:tc>
          <w:tcPr>
            <w:tcW w:w="675" w:type="dxa"/>
          </w:tcPr>
          <w:p w:rsidR="0042665F" w:rsidRPr="00D0579D" w:rsidRDefault="0042665F"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3.</w:t>
            </w:r>
          </w:p>
        </w:tc>
        <w:tc>
          <w:tcPr>
            <w:tcW w:w="12191" w:type="dxa"/>
            <w:tcMar>
              <w:top w:w="0" w:type="dxa"/>
              <w:left w:w="108" w:type="dxa"/>
              <w:bottom w:w="0" w:type="dxa"/>
              <w:right w:w="108" w:type="dxa"/>
            </w:tcMar>
          </w:tcPr>
          <w:p w:rsidR="0042665F" w:rsidRPr="00D0579D" w:rsidRDefault="0042665F" w:rsidP="006D6C95">
            <w:pPr>
              <w:pStyle w:val="Default"/>
              <w:spacing w:line="230" w:lineRule="auto"/>
              <w:rPr>
                <w:sz w:val="20"/>
                <w:szCs w:val="26"/>
              </w:rPr>
            </w:pPr>
            <w:r w:rsidRPr="00D0579D">
              <w:rPr>
                <w:sz w:val="20"/>
                <w:szCs w:val="26"/>
              </w:rPr>
              <w:t>Обеспеченность врачами на 10 тыс. населения, единиц</w:t>
            </w:r>
          </w:p>
        </w:tc>
        <w:tc>
          <w:tcPr>
            <w:tcW w:w="1984" w:type="dxa"/>
            <w:vAlign w:val="center"/>
          </w:tcPr>
          <w:p w:rsidR="0042665F" w:rsidRPr="00D0579D" w:rsidRDefault="0042665F" w:rsidP="007445E7">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30,3</w:t>
            </w:r>
          </w:p>
        </w:tc>
      </w:tr>
      <w:tr w:rsidR="0042665F" w:rsidRPr="00D0579D" w:rsidTr="006C00CA">
        <w:tc>
          <w:tcPr>
            <w:tcW w:w="675" w:type="dxa"/>
          </w:tcPr>
          <w:p w:rsidR="0042665F" w:rsidRPr="00D0579D" w:rsidRDefault="0042665F"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4.</w:t>
            </w:r>
          </w:p>
        </w:tc>
        <w:tc>
          <w:tcPr>
            <w:tcW w:w="12191" w:type="dxa"/>
            <w:tcMar>
              <w:top w:w="0" w:type="dxa"/>
              <w:left w:w="108" w:type="dxa"/>
              <w:bottom w:w="0" w:type="dxa"/>
              <w:right w:w="108" w:type="dxa"/>
            </w:tcMar>
          </w:tcPr>
          <w:p w:rsidR="0042665F" w:rsidRPr="00D0579D" w:rsidRDefault="0042665F" w:rsidP="006D6C95">
            <w:pPr>
              <w:pStyle w:val="Default"/>
              <w:spacing w:line="230" w:lineRule="auto"/>
              <w:rPr>
                <w:sz w:val="20"/>
                <w:szCs w:val="26"/>
              </w:rPr>
            </w:pPr>
            <w:r w:rsidRPr="00D0579D">
              <w:rPr>
                <w:sz w:val="20"/>
                <w:szCs w:val="26"/>
              </w:rPr>
              <w:t>Обеспеченность средним медицинским персоналом на 10 тыс. населения, единиц</w:t>
            </w:r>
          </w:p>
        </w:tc>
        <w:tc>
          <w:tcPr>
            <w:tcW w:w="1984" w:type="dxa"/>
            <w:vAlign w:val="center"/>
          </w:tcPr>
          <w:p w:rsidR="0042665F" w:rsidRPr="00D0579D" w:rsidRDefault="0042665F" w:rsidP="007445E7">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84,0</w:t>
            </w:r>
          </w:p>
        </w:tc>
      </w:tr>
      <w:tr w:rsidR="0042665F" w:rsidRPr="00D0579D" w:rsidTr="006C00CA">
        <w:tc>
          <w:tcPr>
            <w:tcW w:w="675" w:type="dxa"/>
          </w:tcPr>
          <w:p w:rsidR="0042665F" w:rsidRPr="00D0579D" w:rsidRDefault="0042665F"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5.</w:t>
            </w:r>
          </w:p>
        </w:tc>
        <w:tc>
          <w:tcPr>
            <w:tcW w:w="12191" w:type="dxa"/>
            <w:tcMar>
              <w:top w:w="0" w:type="dxa"/>
              <w:left w:w="108" w:type="dxa"/>
              <w:bottom w:w="0" w:type="dxa"/>
              <w:right w:w="108" w:type="dxa"/>
            </w:tcMar>
          </w:tcPr>
          <w:p w:rsidR="0042665F" w:rsidRPr="00D0579D" w:rsidRDefault="0042665F" w:rsidP="006D6C95">
            <w:pPr>
              <w:pStyle w:val="Default"/>
              <w:spacing w:line="230" w:lineRule="auto"/>
              <w:rPr>
                <w:sz w:val="20"/>
                <w:szCs w:val="26"/>
              </w:rPr>
            </w:pPr>
            <w:r w:rsidRPr="00D0579D">
              <w:rPr>
                <w:sz w:val="20"/>
                <w:szCs w:val="26"/>
              </w:rPr>
              <w:t>Амбулаторно-поликлиническая помощь, посещений на 1000 населения</w:t>
            </w:r>
          </w:p>
        </w:tc>
        <w:tc>
          <w:tcPr>
            <w:tcW w:w="1984" w:type="dxa"/>
            <w:vAlign w:val="center"/>
          </w:tcPr>
          <w:p w:rsidR="0042665F" w:rsidRPr="00D0579D" w:rsidRDefault="0042665F" w:rsidP="007445E7">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7458,6</w:t>
            </w:r>
          </w:p>
        </w:tc>
      </w:tr>
      <w:tr w:rsidR="0042665F" w:rsidRPr="00D0579D" w:rsidTr="006C00CA">
        <w:tc>
          <w:tcPr>
            <w:tcW w:w="675" w:type="dxa"/>
          </w:tcPr>
          <w:p w:rsidR="0042665F" w:rsidRPr="00D0579D" w:rsidRDefault="0042665F"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lastRenderedPageBreak/>
              <w:t>6.</w:t>
            </w:r>
          </w:p>
        </w:tc>
        <w:tc>
          <w:tcPr>
            <w:tcW w:w="12191" w:type="dxa"/>
            <w:tcMar>
              <w:top w:w="0" w:type="dxa"/>
              <w:left w:w="108" w:type="dxa"/>
              <w:bottom w:w="0" w:type="dxa"/>
              <w:right w:w="108" w:type="dxa"/>
            </w:tcMar>
          </w:tcPr>
          <w:p w:rsidR="0042665F" w:rsidRPr="00D0579D" w:rsidRDefault="0042665F" w:rsidP="006D6C95">
            <w:pPr>
              <w:pStyle w:val="Default"/>
              <w:spacing w:line="230" w:lineRule="auto"/>
              <w:rPr>
                <w:sz w:val="20"/>
                <w:szCs w:val="26"/>
              </w:rPr>
            </w:pPr>
            <w:r w:rsidRPr="00D0579D">
              <w:rPr>
                <w:sz w:val="20"/>
                <w:szCs w:val="26"/>
              </w:rPr>
              <w:t>Стационарная помощь, койко-дней на 1000 населения</w:t>
            </w:r>
          </w:p>
        </w:tc>
        <w:tc>
          <w:tcPr>
            <w:tcW w:w="1984" w:type="dxa"/>
            <w:vAlign w:val="center"/>
          </w:tcPr>
          <w:p w:rsidR="0042665F" w:rsidRPr="00D0579D" w:rsidRDefault="0042665F" w:rsidP="007445E7">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1581,7</w:t>
            </w:r>
          </w:p>
        </w:tc>
      </w:tr>
      <w:tr w:rsidR="0042665F" w:rsidRPr="00D0579D" w:rsidTr="006C00CA">
        <w:tc>
          <w:tcPr>
            <w:tcW w:w="675" w:type="dxa"/>
          </w:tcPr>
          <w:p w:rsidR="0042665F" w:rsidRPr="00D0579D" w:rsidRDefault="0042665F"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7.</w:t>
            </w:r>
          </w:p>
        </w:tc>
        <w:tc>
          <w:tcPr>
            <w:tcW w:w="12191" w:type="dxa"/>
            <w:tcMar>
              <w:top w:w="0" w:type="dxa"/>
              <w:left w:w="108" w:type="dxa"/>
              <w:bottom w:w="0" w:type="dxa"/>
              <w:right w:w="108" w:type="dxa"/>
            </w:tcMar>
          </w:tcPr>
          <w:p w:rsidR="0042665F" w:rsidRPr="00D0579D" w:rsidRDefault="0042665F" w:rsidP="006D6C95">
            <w:pPr>
              <w:pStyle w:val="Default"/>
              <w:spacing w:line="230" w:lineRule="auto"/>
              <w:rPr>
                <w:sz w:val="20"/>
                <w:szCs w:val="26"/>
              </w:rPr>
            </w:pPr>
            <w:r w:rsidRPr="00D0579D">
              <w:rPr>
                <w:sz w:val="20"/>
                <w:szCs w:val="26"/>
              </w:rPr>
              <w:t>Число вызовов скорой помощи на 1000 населения, единиц</w:t>
            </w:r>
          </w:p>
        </w:tc>
        <w:tc>
          <w:tcPr>
            <w:tcW w:w="1984" w:type="dxa"/>
            <w:vAlign w:val="center"/>
          </w:tcPr>
          <w:p w:rsidR="0042665F" w:rsidRPr="00D0579D" w:rsidRDefault="0042665F" w:rsidP="007445E7">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294,6</w:t>
            </w:r>
          </w:p>
        </w:tc>
      </w:tr>
      <w:tr w:rsidR="0042665F" w:rsidRPr="00D0579D" w:rsidTr="006C00CA">
        <w:tc>
          <w:tcPr>
            <w:tcW w:w="675" w:type="dxa"/>
          </w:tcPr>
          <w:p w:rsidR="0042665F" w:rsidRPr="00D0579D" w:rsidRDefault="0042665F"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8.</w:t>
            </w:r>
          </w:p>
        </w:tc>
        <w:tc>
          <w:tcPr>
            <w:tcW w:w="12191" w:type="dxa"/>
            <w:tcMar>
              <w:top w:w="0" w:type="dxa"/>
              <w:left w:w="108" w:type="dxa"/>
              <w:bottom w:w="0" w:type="dxa"/>
              <w:right w:w="108" w:type="dxa"/>
            </w:tcMar>
          </w:tcPr>
          <w:p w:rsidR="0042665F" w:rsidRPr="00D0579D" w:rsidRDefault="0042665F" w:rsidP="006D6C95">
            <w:pPr>
              <w:pStyle w:val="Default"/>
              <w:spacing w:line="230" w:lineRule="auto"/>
              <w:rPr>
                <w:sz w:val="20"/>
                <w:szCs w:val="26"/>
              </w:rPr>
            </w:pPr>
            <w:r w:rsidRPr="00D0579D">
              <w:rPr>
                <w:sz w:val="20"/>
                <w:szCs w:val="26"/>
              </w:rPr>
              <w:t>Младенческая смертность на 1000 родившихся живыми, единиц</w:t>
            </w:r>
          </w:p>
        </w:tc>
        <w:tc>
          <w:tcPr>
            <w:tcW w:w="1984" w:type="dxa"/>
            <w:vAlign w:val="center"/>
          </w:tcPr>
          <w:p w:rsidR="0042665F" w:rsidRPr="00D0579D" w:rsidRDefault="0042665F" w:rsidP="007445E7">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3,0</w:t>
            </w:r>
          </w:p>
        </w:tc>
      </w:tr>
    </w:tbl>
    <w:p w:rsidR="006D6C95" w:rsidRPr="00D0579D" w:rsidRDefault="006D6C95" w:rsidP="006D6C95">
      <w:pPr>
        <w:pStyle w:val="a4"/>
        <w:spacing w:before="60" w:after="60" w:line="230" w:lineRule="auto"/>
        <w:rPr>
          <w:rFonts w:ascii="Times New Roman" w:hAnsi="Times New Roman"/>
          <w:color w:val="000000"/>
          <w:sz w:val="14"/>
          <w:szCs w:val="20"/>
        </w:rPr>
      </w:pP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3"/>
        <w:gridCol w:w="2346"/>
        <w:gridCol w:w="2517"/>
        <w:gridCol w:w="2574"/>
        <w:gridCol w:w="2732"/>
        <w:gridCol w:w="1827"/>
        <w:gridCol w:w="2262"/>
        <w:gridCol w:w="2653"/>
        <w:gridCol w:w="1608"/>
        <w:gridCol w:w="2240"/>
      </w:tblGrid>
      <w:tr w:rsidR="005C2761" w:rsidRPr="00D0579D" w:rsidTr="00346621">
        <w:trPr>
          <w:trHeight w:val="436"/>
        </w:trPr>
        <w:tc>
          <w:tcPr>
            <w:tcW w:w="274" w:type="pct"/>
            <w:vAlign w:val="center"/>
          </w:tcPr>
          <w:p w:rsidR="006D6C95" w:rsidRPr="00D0579D" w:rsidRDefault="00783179" w:rsidP="00FF307E">
            <w:pPr>
              <w:spacing w:after="0" w:line="240" w:lineRule="auto"/>
              <w:ind w:left="-142" w:right="-142"/>
              <w:jc w:val="center"/>
              <w:rPr>
                <w:rFonts w:ascii="Times New Roman" w:hAnsi="Times New Roman"/>
                <w:b/>
                <w:color w:val="000000"/>
                <w:sz w:val="20"/>
                <w:szCs w:val="20"/>
              </w:rPr>
            </w:pPr>
            <w:r w:rsidRPr="00D0579D">
              <w:rPr>
                <w:rFonts w:ascii="Times New Roman" w:hAnsi="Times New Roman"/>
                <w:b/>
                <w:color w:val="000000"/>
                <w:sz w:val="20"/>
                <w:szCs w:val="20"/>
              </w:rPr>
              <w:t>№</w:t>
            </w:r>
          </w:p>
          <w:p w:rsidR="006D6C95" w:rsidRPr="00D0579D" w:rsidRDefault="00783179" w:rsidP="00FF307E">
            <w:pPr>
              <w:spacing w:after="0" w:line="240" w:lineRule="auto"/>
              <w:ind w:left="-142" w:right="-142"/>
              <w:jc w:val="center"/>
              <w:rPr>
                <w:rFonts w:ascii="Times New Roman" w:hAnsi="Times New Roman"/>
                <w:b/>
                <w:color w:val="000000"/>
                <w:sz w:val="20"/>
                <w:szCs w:val="20"/>
              </w:rPr>
            </w:pPr>
            <w:proofErr w:type="gramStart"/>
            <w:r w:rsidRPr="00D0579D">
              <w:rPr>
                <w:rFonts w:ascii="Times New Roman" w:hAnsi="Times New Roman"/>
                <w:b/>
                <w:color w:val="000000"/>
                <w:sz w:val="20"/>
                <w:szCs w:val="20"/>
              </w:rPr>
              <w:t>п</w:t>
            </w:r>
            <w:proofErr w:type="gramEnd"/>
            <w:r w:rsidRPr="00D0579D">
              <w:rPr>
                <w:rFonts w:ascii="Times New Roman" w:hAnsi="Times New Roman"/>
                <w:b/>
                <w:color w:val="000000"/>
                <w:sz w:val="20"/>
                <w:szCs w:val="20"/>
              </w:rPr>
              <w:t>/п</w:t>
            </w:r>
          </w:p>
        </w:tc>
        <w:tc>
          <w:tcPr>
            <w:tcW w:w="534" w:type="pct"/>
            <w:vAlign w:val="center"/>
          </w:tcPr>
          <w:p w:rsidR="006D6C95" w:rsidRPr="00D0579D" w:rsidRDefault="00783179" w:rsidP="00FF307E">
            <w:pPr>
              <w:spacing w:after="0" w:line="240" w:lineRule="auto"/>
              <w:ind w:right="-142"/>
              <w:jc w:val="center"/>
              <w:rPr>
                <w:rFonts w:ascii="Times New Roman" w:hAnsi="Times New Roman"/>
                <w:b/>
                <w:color w:val="000000"/>
                <w:sz w:val="20"/>
                <w:szCs w:val="20"/>
              </w:rPr>
            </w:pPr>
            <w:r w:rsidRPr="00D0579D">
              <w:rPr>
                <w:rFonts w:ascii="Times New Roman" w:hAnsi="Times New Roman"/>
                <w:b/>
                <w:color w:val="000000"/>
                <w:sz w:val="20"/>
                <w:szCs w:val="20"/>
              </w:rPr>
              <w:t>Мероприятие</w:t>
            </w:r>
          </w:p>
        </w:tc>
        <w:tc>
          <w:tcPr>
            <w:tcW w:w="573" w:type="pct"/>
            <w:vAlign w:val="center"/>
          </w:tcPr>
          <w:p w:rsidR="006D6C95" w:rsidRPr="00D0579D" w:rsidRDefault="00783179" w:rsidP="00FF307E">
            <w:pPr>
              <w:spacing w:after="0" w:line="240" w:lineRule="auto"/>
              <w:ind w:left="-108" w:right="-142"/>
              <w:jc w:val="center"/>
              <w:rPr>
                <w:rFonts w:ascii="Times New Roman" w:hAnsi="Times New Roman"/>
                <w:b/>
                <w:color w:val="000000"/>
                <w:sz w:val="20"/>
                <w:szCs w:val="20"/>
              </w:rPr>
            </w:pPr>
            <w:r w:rsidRPr="00D0579D">
              <w:rPr>
                <w:rFonts w:ascii="Times New Roman" w:hAnsi="Times New Roman"/>
                <w:b/>
                <w:color w:val="000000"/>
                <w:sz w:val="20"/>
                <w:szCs w:val="20"/>
              </w:rPr>
              <w:t>Проблема</w:t>
            </w:r>
          </w:p>
          <w:p w:rsidR="006D6C95" w:rsidRPr="00D0579D" w:rsidRDefault="00783179" w:rsidP="00FF307E">
            <w:pPr>
              <w:spacing w:after="0" w:line="240" w:lineRule="auto"/>
              <w:ind w:left="-108" w:right="-142"/>
              <w:jc w:val="center"/>
              <w:rPr>
                <w:rFonts w:ascii="Times New Roman" w:hAnsi="Times New Roman"/>
                <w:i/>
                <w:color w:val="000000"/>
                <w:sz w:val="20"/>
                <w:szCs w:val="20"/>
              </w:rPr>
            </w:pPr>
            <w:r w:rsidRPr="00D0579D">
              <w:rPr>
                <w:rFonts w:ascii="Times New Roman" w:hAnsi="Times New Roman"/>
                <w:i/>
                <w:color w:val="000000"/>
                <w:sz w:val="20"/>
                <w:szCs w:val="20"/>
              </w:rPr>
              <w:t>(краткое описание ситуации)</w:t>
            </w:r>
          </w:p>
        </w:tc>
        <w:tc>
          <w:tcPr>
            <w:tcW w:w="586" w:type="pct"/>
            <w:vAlign w:val="center"/>
          </w:tcPr>
          <w:p w:rsidR="006D6C95" w:rsidRPr="00D0579D" w:rsidRDefault="00783179" w:rsidP="00FF307E">
            <w:pPr>
              <w:spacing w:after="0" w:line="240" w:lineRule="auto"/>
              <w:ind w:left="-107" w:right="-142"/>
              <w:jc w:val="center"/>
              <w:rPr>
                <w:rFonts w:ascii="Times New Roman" w:hAnsi="Times New Roman"/>
                <w:b/>
                <w:color w:val="000000"/>
                <w:sz w:val="20"/>
                <w:szCs w:val="20"/>
              </w:rPr>
            </w:pPr>
            <w:r w:rsidRPr="00D0579D">
              <w:rPr>
                <w:rFonts w:ascii="Times New Roman" w:hAnsi="Times New Roman"/>
                <w:b/>
                <w:color w:val="000000"/>
                <w:sz w:val="20"/>
                <w:szCs w:val="20"/>
              </w:rPr>
              <w:t>Ожидаемый результат</w:t>
            </w:r>
          </w:p>
        </w:tc>
        <w:tc>
          <w:tcPr>
            <w:tcW w:w="622" w:type="pct"/>
            <w:vAlign w:val="center"/>
          </w:tcPr>
          <w:p w:rsidR="006D6C95" w:rsidRPr="00D0579D" w:rsidRDefault="00783179" w:rsidP="00FF307E">
            <w:pPr>
              <w:spacing w:after="0" w:line="240" w:lineRule="auto"/>
              <w:ind w:left="-111" w:right="-142"/>
              <w:jc w:val="center"/>
              <w:rPr>
                <w:rFonts w:ascii="Times New Roman" w:hAnsi="Times New Roman"/>
                <w:b/>
                <w:color w:val="000000"/>
                <w:sz w:val="20"/>
                <w:szCs w:val="20"/>
              </w:rPr>
            </w:pPr>
            <w:r w:rsidRPr="00D0579D">
              <w:rPr>
                <w:rFonts w:ascii="Times New Roman" w:hAnsi="Times New Roman"/>
                <w:b/>
                <w:color w:val="000000"/>
                <w:sz w:val="20"/>
                <w:szCs w:val="20"/>
              </w:rPr>
              <w:t>Социально-экономический эффект</w:t>
            </w:r>
          </w:p>
        </w:tc>
        <w:tc>
          <w:tcPr>
            <w:tcW w:w="416" w:type="pct"/>
            <w:vAlign w:val="center"/>
          </w:tcPr>
          <w:p w:rsidR="006D6C95" w:rsidRPr="00D0579D" w:rsidRDefault="00783179" w:rsidP="00FF307E">
            <w:pPr>
              <w:spacing w:after="0" w:line="240" w:lineRule="auto"/>
              <w:ind w:left="-107" w:right="-142"/>
              <w:jc w:val="center"/>
              <w:rPr>
                <w:rFonts w:ascii="Times New Roman" w:hAnsi="Times New Roman"/>
                <w:b/>
                <w:color w:val="000000"/>
                <w:sz w:val="20"/>
                <w:szCs w:val="20"/>
              </w:rPr>
            </w:pPr>
            <w:r w:rsidRPr="00D0579D">
              <w:rPr>
                <w:rFonts w:ascii="Times New Roman" w:hAnsi="Times New Roman"/>
                <w:b/>
                <w:color w:val="000000"/>
                <w:sz w:val="20"/>
                <w:szCs w:val="20"/>
              </w:rPr>
              <w:t>Показатель</w:t>
            </w:r>
          </w:p>
        </w:tc>
        <w:tc>
          <w:tcPr>
            <w:tcW w:w="515" w:type="pct"/>
            <w:vAlign w:val="center"/>
          </w:tcPr>
          <w:p w:rsidR="006D6C95" w:rsidRPr="00D0579D" w:rsidRDefault="00783179" w:rsidP="00FF307E">
            <w:pPr>
              <w:spacing w:after="0" w:line="240" w:lineRule="auto"/>
              <w:ind w:right="-142"/>
              <w:jc w:val="center"/>
              <w:rPr>
                <w:rFonts w:ascii="Times New Roman" w:hAnsi="Times New Roman"/>
                <w:b/>
                <w:color w:val="000000"/>
                <w:sz w:val="20"/>
                <w:szCs w:val="20"/>
              </w:rPr>
            </w:pPr>
            <w:r w:rsidRPr="00D0579D">
              <w:rPr>
                <w:rFonts w:ascii="Times New Roman" w:hAnsi="Times New Roman"/>
                <w:b/>
                <w:color w:val="000000"/>
                <w:sz w:val="20"/>
                <w:szCs w:val="20"/>
              </w:rPr>
              <w:t xml:space="preserve">Условия реализации мероприятия </w:t>
            </w:r>
            <w:r w:rsidRPr="00D0579D">
              <w:rPr>
                <w:rFonts w:ascii="Times New Roman" w:hAnsi="Times New Roman"/>
                <w:i/>
                <w:color w:val="000000"/>
                <w:sz w:val="20"/>
                <w:szCs w:val="20"/>
              </w:rPr>
              <w:t>(необходимые ресурсы, наличие ПСД, нормативно-правовое регулирование)</w:t>
            </w:r>
          </w:p>
        </w:tc>
        <w:tc>
          <w:tcPr>
            <w:tcW w:w="604" w:type="pct"/>
            <w:vAlign w:val="center"/>
          </w:tcPr>
          <w:p w:rsidR="006D6C95" w:rsidRPr="00D0579D" w:rsidRDefault="00783179" w:rsidP="00FF307E">
            <w:pPr>
              <w:spacing w:after="0" w:line="240" w:lineRule="auto"/>
              <w:ind w:right="-142"/>
              <w:jc w:val="center"/>
              <w:rPr>
                <w:rFonts w:ascii="Times New Roman" w:hAnsi="Times New Roman"/>
                <w:b/>
                <w:color w:val="000000"/>
                <w:sz w:val="20"/>
                <w:szCs w:val="20"/>
              </w:rPr>
            </w:pPr>
            <w:r w:rsidRPr="00D0579D">
              <w:rPr>
                <w:rFonts w:ascii="Times New Roman" w:hAnsi="Times New Roman"/>
                <w:b/>
                <w:color w:val="000000"/>
                <w:sz w:val="20"/>
                <w:szCs w:val="20"/>
              </w:rPr>
              <w:t>Взаимосвязь с утвержденными документами</w:t>
            </w:r>
          </w:p>
        </w:tc>
        <w:tc>
          <w:tcPr>
            <w:tcW w:w="366" w:type="pct"/>
            <w:vAlign w:val="center"/>
          </w:tcPr>
          <w:p w:rsidR="006D6C95" w:rsidRPr="00D0579D" w:rsidRDefault="00783179" w:rsidP="00FF307E">
            <w:pPr>
              <w:spacing w:after="0" w:line="240" w:lineRule="auto"/>
              <w:ind w:left="-107" w:right="-142"/>
              <w:jc w:val="center"/>
              <w:rPr>
                <w:rFonts w:ascii="Times New Roman" w:hAnsi="Times New Roman"/>
                <w:b/>
                <w:color w:val="000000"/>
                <w:sz w:val="20"/>
                <w:szCs w:val="20"/>
              </w:rPr>
            </w:pPr>
            <w:r w:rsidRPr="00D0579D">
              <w:rPr>
                <w:rFonts w:ascii="Times New Roman" w:hAnsi="Times New Roman"/>
                <w:b/>
                <w:color w:val="000000"/>
                <w:sz w:val="20"/>
                <w:szCs w:val="20"/>
              </w:rPr>
              <w:t>Срок реализации,</w:t>
            </w:r>
          </w:p>
          <w:p w:rsidR="006D6C95" w:rsidRPr="00D0579D" w:rsidRDefault="00783179" w:rsidP="00FF307E">
            <w:pPr>
              <w:spacing w:after="0" w:line="240" w:lineRule="auto"/>
              <w:ind w:left="-107" w:right="-142"/>
              <w:jc w:val="center"/>
              <w:rPr>
                <w:rFonts w:ascii="Times New Roman" w:hAnsi="Times New Roman"/>
                <w:b/>
                <w:color w:val="000000"/>
                <w:sz w:val="20"/>
                <w:szCs w:val="20"/>
              </w:rPr>
            </w:pPr>
            <w:r w:rsidRPr="00D0579D">
              <w:rPr>
                <w:rFonts w:ascii="Times New Roman" w:hAnsi="Times New Roman"/>
                <w:b/>
                <w:color w:val="000000"/>
                <w:sz w:val="20"/>
                <w:szCs w:val="20"/>
              </w:rPr>
              <w:t>контрольные точки</w:t>
            </w:r>
          </w:p>
        </w:tc>
        <w:tc>
          <w:tcPr>
            <w:tcW w:w="511" w:type="pct"/>
            <w:vAlign w:val="center"/>
          </w:tcPr>
          <w:p w:rsidR="006D6C95" w:rsidRPr="00D0579D" w:rsidRDefault="00783179" w:rsidP="00FF307E">
            <w:pPr>
              <w:spacing w:after="0" w:line="240" w:lineRule="auto"/>
              <w:ind w:left="-109" w:right="-142"/>
              <w:jc w:val="center"/>
              <w:rPr>
                <w:rFonts w:ascii="Times New Roman" w:hAnsi="Times New Roman"/>
                <w:b/>
                <w:color w:val="000000"/>
                <w:sz w:val="20"/>
                <w:szCs w:val="20"/>
              </w:rPr>
            </w:pPr>
            <w:r w:rsidRPr="00D0579D">
              <w:rPr>
                <w:rFonts w:ascii="Times New Roman" w:hAnsi="Times New Roman"/>
                <w:b/>
                <w:color w:val="000000"/>
                <w:sz w:val="20"/>
                <w:szCs w:val="20"/>
              </w:rPr>
              <w:t>Ответственный</w:t>
            </w:r>
          </w:p>
        </w:tc>
      </w:tr>
      <w:tr w:rsidR="006D6C95" w:rsidRPr="00D0579D" w:rsidTr="00346621">
        <w:trPr>
          <w:trHeight w:val="154"/>
        </w:trPr>
        <w:tc>
          <w:tcPr>
            <w:tcW w:w="5000" w:type="pct"/>
            <w:gridSpan w:val="10"/>
            <w:shd w:val="clear" w:color="auto" w:fill="EAF1DD"/>
            <w:vAlign w:val="center"/>
          </w:tcPr>
          <w:p w:rsidR="006D6C95" w:rsidRPr="00D0579D" w:rsidRDefault="00783179" w:rsidP="006C00CA">
            <w:pPr>
              <w:spacing w:after="120" w:line="240" w:lineRule="auto"/>
              <w:rPr>
                <w:rFonts w:ascii="Times New Roman" w:hAnsi="Times New Roman"/>
                <w:color w:val="000000"/>
                <w:sz w:val="20"/>
                <w:szCs w:val="20"/>
              </w:rPr>
            </w:pPr>
            <w:r w:rsidRPr="00D0579D">
              <w:rPr>
                <w:rFonts w:ascii="Times New Roman" w:hAnsi="Times New Roman"/>
                <w:color w:val="000000"/>
                <w:sz w:val="20"/>
                <w:szCs w:val="20"/>
              </w:rPr>
              <w:t>4.1. Обеспечение доступности первичной медико-санитарной помощи</w:t>
            </w:r>
          </w:p>
        </w:tc>
      </w:tr>
      <w:tr w:rsidR="005C2761" w:rsidRPr="00D0579D" w:rsidTr="00346621">
        <w:trPr>
          <w:trHeight w:val="154"/>
        </w:trPr>
        <w:tc>
          <w:tcPr>
            <w:tcW w:w="274" w:type="pct"/>
          </w:tcPr>
          <w:p w:rsidR="00E813CE" w:rsidRPr="00D0579D" w:rsidRDefault="00E813CE" w:rsidP="00E813CE">
            <w:pPr>
              <w:spacing w:line="230" w:lineRule="auto"/>
              <w:rPr>
                <w:rFonts w:ascii="Times New Roman" w:hAnsi="Times New Roman"/>
                <w:color w:val="000000"/>
                <w:sz w:val="20"/>
                <w:szCs w:val="20"/>
              </w:rPr>
            </w:pPr>
            <w:r w:rsidRPr="00D0579D">
              <w:rPr>
                <w:rFonts w:ascii="Times New Roman" w:hAnsi="Times New Roman"/>
                <w:color w:val="000000"/>
                <w:sz w:val="20"/>
                <w:szCs w:val="20"/>
              </w:rPr>
              <w:t>4.1.1</w:t>
            </w:r>
          </w:p>
        </w:tc>
        <w:tc>
          <w:tcPr>
            <w:tcW w:w="534" w:type="pct"/>
          </w:tcPr>
          <w:p w:rsidR="00E813CE" w:rsidRPr="00D0579D" w:rsidRDefault="00E813CE" w:rsidP="006C00CA">
            <w:pPr>
              <w:autoSpaceDE w:val="0"/>
              <w:autoSpaceDN w:val="0"/>
              <w:adjustRightInd w:val="0"/>
              <w:spacing w:after="0" w:line="240" w:lineRule="auto"/>
              <w:rPr>
                <w:rFonts w:ascii="Times New Roman" w:hAnsi="Times New Roman"/>
                <w:color w:val="000000"/>
                <w:sz w:val="20"/>
                <w:szCs w:val="20"/>
              </w:rPr>
            </w:pPr>
            <w:r w:rsidRPr="00D0579D">
              <w:rPr>
                <w:rFonts w:ascii="Times New Roman" w:hAnsi="Times New Roman"/>
                <w:sz w:val="20"/>
                <w:szCs w:val="20"/>
              </w:rPr>
              <w:t>Приобретение и монтаж быстровозводимого модульного фельдшерско-акушерского пункта г. Рыбинск, ул. Вяземского, д.7</w:t>
            </w:r>
          </w:p>
        </w:tc>
        <w:tc>
          <w:tcPr>
            <w:tcW w:w="573" w:type="pct"/>
          </w:tcPr>
          <w:p w:rsidR="006C00CA" w:rsidRPr="00D0579D" w:rsidRDefault="00E813CE" w:rsidP="006C00CA">
            <w:pPr>
              <w:spacing w:after="0" w:line="240" w:lineRule="auto"/>
              <w:ind w:left="-108" w:right="-108"/>
              <w:jc w:val="center"/>
              <w:rPr>
                <w:rFonts w:ascii="Times New Roman" w:hAnsi="Times New Roman"/>
                <w:sz w:val="20"/>
                <w:szCs w:val="20"/>
              </w:rPr>
            </w:pPr>
            <w:r w:rsidRPr="00D0579D">
              <w:rPr>
                <w:rFonts w:ascii="Times New Roman" w:hAnsi="Times New Roman"/>
                <w:sz w:val="20"/>
                <w:szCs w:val="20"/>
              </w:rPr>
              <w:t xml:space="preserve">Износ фельдшерско-акушерского пункта </w:t>
            </w:r>
          </w:p>
          <w:p w:rsidR="00E813CE" w:rsidRPr="00D0579D" w:rsidRDefault="00E813CE" w:rsidP="006C00CA">
            <w:pPr>
              <w:spacing w:after="0" w:line="240" w:lineRule="auto"/>
              <w:ind w:left="-108" w:right="-108"/>
              <w:jc w:val="center"/>
              <w:rPr>
                <w:rFonts w:ascii="Times New Roman" w:hAnsi="Times New Roman"/>
                <w:color w:val="000000"/>
                <w:sz w:val="20"/>
                <w:szCs w:val="20"/>
              </w:rPr>
            </w:pPr>
            <w:r w:rsidRPr="00D0579D">
              <w:rPr>
                <w:rFonts w:ascii="Times New Roman" w:hAnsi="Times New Roman"/>
                <w:sz w:val="20"/>
                <w:szCs w:val="20"/>
              </w:rPr>
              <w:t>г. Рыбинск, ул. Вяземского, д.7</w:t>
            </w:r>
          </w:p>
        </w:tc>
        <w:tc>
          <w:tcPr>
            <w:tcW w:w="586" w:type="pct"/>
          </w:tcPr>
          <w:p w:rsidR="00E813CE" w:rsidRPr="00D0579D" w:rsidRDefault="00013AAD" w:rsidP="006C00CA">
            <w:pPr>
              <w:spacing w:line="240" w:lineRule="auto"/>
              <w:jc w:val="center"/>
              <w:rPr>
                <w:rFonts w:ascii="Times New Roman" w:hAnsi="Times New Roman"/>
                <w:color w:val="000000"/>
                <w:sz w:val="20"/>
                <w:szCs w:val="20"/>
              </w:rPr>
            </w:pPr>
            <w:r w:rsidRPr="00D0579D">
              <w:rPr>
                <w:rFonts w:ascii="Times New Roman" w:hAnsi="Times New Roman"/>
                <w:sz w:val="20"/>
                <w:szCs w:val="20"/>
              </w:rPr>
              <w:t>Выполнен монтаж быстровозводимого модульного фельдшерско-акушерского пункта</w:t>
            </w:r>
          </w:p>
        </w:tc>
        <w:tc>
          <w:tcPr>
            <w:tcW w:w="622" w:type="pct"/>
          </w:tcPr>
          <w:p w:rsidR="00E813CE" w:rsidRPr="00D0579D" w:rsidRDefault="00E813CE"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Количество обслуживаемого населения 952 чел.</w:t>
            </w:r>
          </w:p>
        </w:tc>
        <w:tc>
          <w:tcPr>
            <w:tcW w:w="416" w:type="pct"/>
          </w:tcPr>
          <w:p w:rsidR="00E813CE" w:rsidRPr="00D0579D" w:rsidRDefault="00E813CE"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50 посещений в смену</w:t>
            </w:r>
          </w:p>
        </w:tc>
        <w:tc>
          <w:tcPr>
            <w:tcW w:w="515" w:type="pct"/>
          </w:tcPr>
          <w:p w:rsidR="00E813CE" w:rsidRPr="00D0579D" w:rsidRDefault="00E813CE"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В бюджете ЯО предусмотрено 9500 тыс. руб.</w:t>
            </w:r>
          </w:p>
        </w:tc>
        <w:tc>
          <w:tcPr>
            <w:tcW w:w="604" w:type="pct"/>
          </w:tcPr>
          <w:p w:rsidR="00E813CE" w:rsidRPr="00D0579D" w:rsidRDefault="00537866" w:rsidP="006C00CA">
            <w:pPr>
              <w:pStyle w:val="ConsPlusTitle"/>
              <w:jc w:val="center"/>
              <w:rPr>
                <w:rFonts w:ascii="Times New Roman" w:hAnsi="Times New Roman" w:cs="Times New Roman"/>
                <w:color w:val="000000"/>
              </w:rPr>
            </w:pPr>
            <w:r w:rsidRPr="00537866">
              <w:rPr>
                <w:rFonts w:ascii="Times New Roman" w:hAnsi="Times New Roman" w:cs="Times New Roman"/>
                <w:b w:val="0"/>
              </w:rPr>
              <w:t>Постановление Правительства области</w:t>
            </w:r>
            <w:r w:rsidR="006C00CA">
              <w:rPr>
                <w:rFonts w:ascii="Times New Roman" w:hAnsi="Times New Roman" w:cs="Times New Roman"/>
                <w:b w:val="0"/>
              </w:rPr>
              <w:t xml:space="preserve"> </w:t>
            </w:r>
            <w:r w:rsidRPr="00537866">
              <w:rPr>
                <w:rFonts w:ascii="Times New Roman" w:hAnsi="Times New Roman" w:cs="Times New Roman"/>
                <w:b w:val="0"/>
              </w:rPr>
              <w:t xml:space="preserve">от 15 декабря 2020 г. </w:t>
            </w:r>
            <w:r w:rsidR="006C00CA">
              <w:rPr>
                <w:rFonts w:ascii="Times New Roman" w:hAnsi="Times New Roman" w:cs="Times New Roman"/>
                <w:b w:val="0"/>
              </w:rPr>
              <w:t>№</w:t>
            </w:r>
            <w:r w:rsidRPr="00537866">
              <w:rPr>
                <w:rFonts w:ascii="Times New Roman" w:hAnsi="Times New Roman" w:cs="Times New Roman"/>
                <w:b w:val="0"/>
              </w:rPr>
              <w:t xml:space="preserve"> 966-п</w:t>
            </w:r>
            <w:proofErr w:type="gramStart"/>
            <w:r w:rsidRPr="00537866">
              <w:rPr>
                <w:rFonts w:ascii="Times New Roman" w:hAnsi="Times New Roman" w:cs="Times New Roman"/>
                <w:b w:val="0"/>
              </w:rPr>
              <w:t xml:space="preserve">  О</w:t>
            </w:r>
            <w:proofErr w:type="gramEnd"/>
            <w:r w:rsidRPr="00537866">
              <w:rPr>
                <w:rFonts w:ascii="Times New Roman" w:hAnsi="Times New Roman" w:cs="Times New Roman"/>
                <w:b w:val="0"/>
              </w:rPr>
              <w:t>б утверждении региональной программы Ярославской области «Модернизация первичного звена здравоохранения Ярославской области» на 2021-2025 годы</w:t>
            </w:r>
          </w:p>
        </w:tc>
        <w:tc>
          <w:tcPr>
            <w:tcW w:w="366" w:type="pct"/>
          </w:tcPr>
          <w:p w:rsidR="00E813CE" w:rsidRPr="00D0579D" w:rsidRDefault="00E813CE"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2022</w:t>
            </w:r>
          </w:p>
        </w:tc>
        <w:tc>
          <w:tcPr>
            <w:tcW w:w="511" w:type="pct"/>
          </w:tcPr>
          <w:p w:rsidR="00E813CE" w:rsidRPr="00D0579D" w:rsidRDefault="00E813CE"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Департамент здравоохранения Ярославской области</w:t>
            </w:r>
          </w:p>
        </w:tc>
      </w:tr>
      <w:tr w:rsidR="005C2761" w:rsidRPr="00D0579D" w:rsidTr="00346621">
        <w:trPr>
          <w:trHeight w:val="154"/>
        </w:trPr>
        <w:tc>
          <w:tcPr>
            <w:tcW w:w="274" w:type="pct"/>
          </w:tcPr>
          <w:p w:rsidR="00E813CE" w:rsidRPr="00D0579D" w:rsidRDefault="00E813CE" w:rsidP="00E813CE">
            <w:pPr>
              <w:spacing w:line="230" w:lineRule="auto"/>
              <w:rPr>
                <w:rFonts w:ascii="Times New Roman" w:hAnsi="Times New Roman"/>
                <w:color w:val="000000"/>
                <w:sz w:val="20"/>
                <w:szCs w:val="20"/>
              </w:rPr>
            </w:pPr>
            <w:r w:rsidRPr="00D0579D">
              <w:rPr>
                <w:rFonts w:ascii="Times New Roman" w:hAnsi="Times New Roman"/>
                <w:color w:val="000000"/>
                <w:sz w:val="20"/>
                <w:szCs w:val="20"/>
              </w:rPr>
              <w:t>4.1.2</w:t>
            </w:r>
          </w:p>
        </w:tc>
        <w:tc>
          <w:tcPr>
            <w:tcW w:w="534" w:type="pct"/>
          </w:tcPr>
          <w:p w:rsidR="006C00CA" w:rsidRPr="00D0579D" w:rsidRDefault="006C00CA" w:rsidP="006C00CA">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Капитальный ремонт</w:t>
            </w:r>
          </w:p>
          <w:p w:rsidR="00E813CE" w:rsidRPr="00D0579D" w:rsidRDefault="006C00CA" w:rsidP="006C00CA">
            <w:pPr>
              <w:spacing w:line="240" w:lineRule="auto"/>
              <w:rPr>
                <w:rFonts w:ascii="Times New Roman" w:hAnsi="Times New Roman"/>
                <w:color w:val="000000"/>
                <w:sz w:val="20"/>
                <w:szCs w:val="20"/>
              </w:rPr>
            </w:pPr>
            <w:r w:rsidRPr="00D0579D">
              <w:rPr>
                <w:rFonts w:ascii="Times New Roman" w:hAnsi="Times New Roman"/>
                <w:sz w:val="20"/>
                <w:szCs w:val="20"/>
              </w:rPr>
              <w:t xml:space="preserve"> </w:t>
            </w:r>
            <w:r w:rsidR="00E813CE" w:rsidRPr="00D0579D">
              <w:rPr>
                <w:rFonts w:ascii="Times New Roman" w:hAnsi="Times New Roman"/>
                <w:sz w:val="20"/>
                <w:szCs w:val="20"/>
              </w:rPr>
              <w:t xml:space="preserve">ГУЗ ЯО "Городская поликлиника </w:t>
            </w:r>
            <w:r w:rsidRPr="00D0579D">
              <w:rPr>
                <w:rFonts w:ascii="Times New Roman" w:hAnsi="Times New Roman"/>
                <w:sz w:val="20"/>
                <w:szCs w:val="20"/>
              </w:rPr>
              <w:t>№</w:t>
            </w:r>
            <w:r w:rsidR="00E813CE" w:rsidRPr="00D0579D">
              <w:rPr>
                <w:rFonts w:ascii="Times New Roman" w:hAnsi="Times New Roman"/>
                <w:sz w:val="20"/>
                <w:szCs w:val="20"/>
              </w:rPr>
              <w:t xml:space="preserve"> 3 им. Н.А. Семашко", г. Рыбинск, ул. Герцена, д. 13/ул. Гоголя, д. 24</w:t>
            </w:r>
          </w:p>
        </w:tc>
        <w:tc>
          <w:tcPr>
            <w:tcW w:w="573" w:type="pct"/>
          </w:tcPr>
          <w:p w:rsidR="00E813CE" w:rsidRPr="00D0579D" w:rsidRDefault="00E813CE" w:rsidP="006C00CA">
            <w:pPr>
              <w:spacing w:line="240" w:lineRule="auto"/>
              <w:ind w:left="-108" w:right="-108"/>
              <w:jc w:val="center"/>
              <w:rPr>
                <w:rFonts w:ascii="Times New Roman" w:hAnsi="Times New Roman"/>
                <w:color w:val="000000"/>
                <w:sz w:val="20"/>
                <w:szCs w:val="20"/>
              </w:rPr>
            </w:pPr>
            <w:r w:rsidRPr="00D0579D">
              <w:rPr>
                <w:rFonts w:ascii="Times New Roman" w:hAnsi="Times New Roman"/>
                <w:color w:val="000000"/>
                <w:sz w:val="20"/>
                <w:szCs w:val="20"/>
              </w:rPr>
              <w:t>Износ 80%</w:t>
            </w:r>
          </w:p>
        </w:tc>
        <w:tc>
          <w:tcPr>
            <w:tcW w:w="586" w:type="pct"/>
          </w:tcPr>
          <w:p w:rsidR="00E813CE" w:rsidRPr="00D0579D" w:rsidRDefault="00E813CE"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2026 кв. м.</w:t>
            </w:r>
          </w:p>
        </w:tc>
        <w:tc>
          <w:tcPr>
            <w:tcW w:w="622" w:type="pct"/>
          </w:tcPr>
          <w:p w:rsidR="00E813CE" w:rsidRPr="00D0579D" w:rsidRDefault="00E813CE"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Количество обслуживаемого населения 124 чел.</w:t>
            </w:r>
          </w:p>
        </w:tc>
        <w:tc>
          <w:tcPr>
            <w:tcW w:w="416" w:type="pct"/>
          </w:tcPr>
          <w:p w:rsidR="00E813CE" w:rsidRPr="00D0579D" w:rsidRDefault="00E813CE"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130 посещений в смену</w:t>
            </w:r>
          </w:p>
        </w:tc>
        <w:tc>
          <w:tcPr>
            <w:tcW w:w="515" w:type="pct"/>
          </w:tcPr>
          <w:p w:rsidR="00E813CE" w:rsidRPr="00D0579D" w:rsidRDefault="00E813CE"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В бюджете ЯО предусмотрено 26452 тыс. руб.</w:t>
            </w:r>
          </w:p>
        </w:tc>
        <w:tc>
          <w:tcPr>
            <w:tcW w:w="604" w:type="pct"/>
          </w:tcPr>
          <w:p w:rsidR="00E813CE" w:rsidRPr="00E813CE" w:rsidRDefault="00537866" w:rsidP="006C00CA">
            <w:pPr>
              <w:pStyle w:val="ConsPlusTitle"/>
              <w:jc w:val="center"/>
              <w:rPr>
                <w:rFonts w:ascii="Times New Roman" w:hAnsi="Times New Roman" w:cs="Times New Roman"/>
                <w:b w:val="0"/>
              </w:rPr>
            </w:pPr>
            <w:r w:rsidRPr="00537866">
              <w:rPr>
                <w:rFonts w:ascii="Times New Roman" w:hAnsi="Times New Roman" w:cs="Times New Roman"/>
                <w:b w:val="0"/>
              </w:rPr>
              <w:t>Постановление Правительства области</w:t>
            </w:r>
            <w:r w:rsidR="006C00CA">
              <w:rPr>
                <w:rFonts w:ascii="Times New Roman" w:hAnsi="Times New Roman" w:cs="Times New Roman"/>
                <w:b w:val="0"/>
              </w:rPr>
              <w:t xml:space="preserve"> </w:t>
            </w:r>
            <w:r w:rsidRPr="00537866">
              <w:rPr>
                <w:rFonts w:ascii="Times New Roman" w:hAnsi="Times New Roman" w:cs="Times New Roman"/>
                <w:b w:val="0"/>
              </w:rPr>
              <w:t xml:space="preserve">от 15 декабря 2020 г. </w:t>
            </w:r>
            <w:r w:rsidR="006C00CA">
              <w:rPr>
                <w:rFonts w:ascii="Times New Roman" w:hAnsi="Times New Roman" w:cs="Times New Roman"/>
                <w:b w:val="0"/>
              </w:rPr>
              <w:t>№</w:t>
            </w:r>
            <w:r w:rsidRPr="00537866">
              <w:rPr>
                <w:rFonts w:ascii="Times New Roman" w:hAnsi="Times New Roman" w:cs="Times New Roman"/>
                <w:b w:val="0"/>
              </w:rPr>
              <w:t xml:space="preserve"> 966-п  </w:t>
            </w:r>
            <w:r w:rsidR="006C00CA">
              <w:rPr>
                <w:rFonts w:ascii="Times New Roman" w:hAnsi="Times New Roman" w:cs="Times New Roman"/>
                <w:b w:val="0"/>
              </w:rPr>
              <w:t>«</w:t>
            </w:r>
            <w:r w:rsidRPr="00537866">
              <w:rPr>
                <w:rFonts w:ascii="Times New Roman" w:hAnsi="Times New Roman" w:cs="Times New Roman"/>
                <w:b w:val="0"/>
              </w:rPr>
              <w:t>Об утверждении региональной программы Ярославской области «Модернизация первичного звена здравоохранения Ярославской области» на 2021-2025 годы</w:t>
            </w:r>
            <w:r w:rsidR="006C00CA">
              <w:rPr>
                <w:rFonts w:ascii="Times New Roman" w:hAnsi="Times New Roman" w:cs="Times New Roman"/>
                <w:b w:val="0"/>
              </w:rPr>
              <w:t>»</w:t>
            </w:r>
          </w:p>
        </w:tc>
        <w:tc>
          <w:tcPr>
            <w:tcW w:w="366" w:type="pct"/>
          </w:tcPr>
          <w:p w:rsidR="00E813CE" w:rsidRPr="00D0579D" w:rsidRDefault="00E813CE"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2021-2025</w:t>
            </w:r>
          </w:p>
        </w:tc>
        <w:tc>
          <w:tcPr>
            <w:tcW w:w="511" w:type="pct"/>
          </w:tcPr>
          <w:p w:rsidR="00E813CE" w:rsidRPr="00D0579D" w:rsidRDefault="00E813CE"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Департамент здравоохранения Ярославской области</w:t>
            </w:r>
          </w:p>
        </w:tc>
      </w:tr>
      <w:tr w:rsidR="005C2761" w:rsidRPr="00D0579D" w:rsidTr="00346621">
        <w:trPr>
          <w:trHeight w:val="154"/>
        </w:trPr>
        <w:tc>
          <w:tcPr>
            <w:tcW w:w="274" w:type="pct"/>
          </w:tcPr>
          <w:p w:rsidR="006C00CA" w:rsidRPr="00D0579D" w:rsidRDefault="006C00CA" w:rsidP="00E813CE">
            <w:pPr>
              <w:spacing w:line="230" w:lineRule="auto"/>
              <w:rPr>
                <w:rFonts w:ascii="Times New Roman" w:hAnsi="Times New Roman"/>
                <w:color w:val="000000"/>
                <w:sz w:val="20"/>
                <w:szCs w:val="20"/>
              </w:rPr>
            </w:pPr>
            <w:r w:rsidRPr="00D0579D">
              <w:rPr>
                <w:rFonts w:ascii="Times New Roman" w:hAnsi="Times New Roman"/>
                <w:color w:val="000000"/>
                <w:sz w:val="20"/>
                <w:szCs w:val="20"/>
              </w:rPr>
              <w:t>4.1.3</w:t>
            </w:r>
          </w:p>
        </w:tc>
        <w:tc>
          <w:tcPr>
            <w:tcW w:w="534" w:type="pct"/>
          </w:tcPr>
          <w:p w:rsidR="006C00CA" w:rsidRPr="00D0579D" w:rsidRDefault="006C00CA" w:rsidP="006C00CA">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Капитальный ремонт</w:t>
            </w:r>
          </w:p>
          <w:p w:rsidR="006C00CA" w:rsidRPr="00D0579D" w:rsidRDefault="006C00CA" w:rsidP="006C00CA">
            <w:pPr>
              <w:spacing w:line="240" w:lineRule="auto"/>
              <w:rPr>
                <w:rFonts w:ascii="Times New Roman" w:hAnsi="Times New Roman"/>
                <w:sz w:val="20"/>
                <w:szCs w:val="20"/>
              </w:rPr>
            </w:pPr>
            <w:r w:rsidRPr="00D0579D">
              <w:rPr>
                <w:rFonts w:ascii="Times New Roman" w:hAnsi="Times New Roman"/>
                <w:sz w:val="20"/>
                <w:szCs w:val="20"/>
              </w:rPr>
              <w:t>ГУЗ ЯО "Городская поликлиника № 3 им. Н.А. Семашко", г. Рыбинск г., ул. Гоголя, д. 31</w:t>
            </w:r>
          </w:p>
        </w:tc>
        <w:tc>
          <w:tcPr>
            <w:tcW w:w="573" w:type="pct"/>
          </w:tcPr>
          <w:p w:rsidR="006C00CA" w:rsidRPr="00D0579D" w:rsidRDefault="006C00CA" w:rsidP="006C00CA">
            <w:pPr>
              <w:spacing w:line="240" w:lineRule="auto"/>
              <w:ind w:left="-108" w:right="-108"/>
              <w:jc w:val="center"/>
              <w:rPr>
                <w:rFonts w:ascii="Times New Roman" w:hAnsi="Times New Roman"/>
                <w:color w:val="000000"/>
                <w:sz w:val="20"/>
                <w:szCs w:val="20"/>
              </w:rPr>
            </w:pPr>
            <w:r w:rsidRPr="00D0579D">
              <w:rPr>
                <w:rFonts w:ascii="Times New Roman" w:hAnsi="Times New Roman"/>
                <w:color w:val="000000"/>
                <w:sz w:val="20"/>
                <w:szCs w:val="20"/>
              </w:rPr>
              <w:t>Износ 80%</w:t>
            </w:r>
          </w:p>
        </w:tc>
        <w:tc>
          <w:tcPr>
            <w:tcW w:w="58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Капитальный ремонт 425 кв.м.</w:t>
            </w:r>
          </w:p>
        </w:tc>
        <w:tc>
          <w:tcPr>
            <w:tcW w:w="622"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Количество обслуживаемого населения 22872 чел.</w:t>
            </w:r>
          </w:p>
        </w:tc>
        <w:tc>
          <w:tcPr>
            <w:tcW w:w="41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31 посещений в смену</w:t>
            </w:r>
          </w:p>
        </w:tc>
        <w:tc>
          <w:tcPr>
            <w:tcW w:w="515"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В бюджете ЯО предусмотрено 9515 тыс. руб.</w:t>
            </w:r>
          </w:p>
        </w:tc>
        <w:tc>
          <w:tcPr>
            <w:tcW w:w="604" w:type="pct"/>
          </w:tcPr>
          <w:p w:rsidR="006C00CA" w:rsidRPr="00D0579D" w:rsidRDefault="006C00CA" w:rsidP="006C00CA">
            <w:pPr>
              <w:pStyle w:val="ConsPlusTitle"/>
              <w:jc w:val="center"/>
              <w:rPr>
                <w:rFonts w:ascii="Times New Roman" w:hAnsi="Times New Roman" w:cs="Times New Roman"/>
                <w:color w:val="000000"/>
              </w:rPr>
            </w:pPr>
            <w:r w:rsidRPr="00537866">
              <w:rPr>
                <w:rFonts w:ascii="Times New Roman" w:hAnsi="Times New Roman" w:cs="Times New Roman"/>
                <w:b w:val="0"/>
              </w:rPr>
              <w:t>Постановление Правительства области</w:t>
            </w:r>
            <w:r>
              <w:rPr>
                <w:rFonts w:ascii="Times New Roman" w:hAnsi="Times New Roman" w:cs="Times New Roman"/>
                <w:b w:val="0"/>
              </w:rPr>
              <w:t xml:space="preserve"> </w:t>
            </w:r>
            <w:r w:rsidRPr="00537866">
              <w:rPr>
                <w:rFonts w:ascii="Times New Roman" w:hAnsi="Times New Roman" w:cs="Times New Roman"/>
                <w:b w:val="0"/>
              </w:rPr>
              <w:t xml:space="preserve">от 15 декабря 2020 г. </w:t>
            </w:r>
            <w:r>
              <w:rPr>
                <w:rFonts w:ascii="Times New Roman" w:hAnsi="Times New Roman" w:cs="Times New Roman"/>
                <w:b w:val="0"/>
              </w:rPr>
              <w:t>№</w:t>
            </w:r>
            <w:r w:rsidRPr="00537866">
              <w:rPr>
                <w:rFonts w:ascii="Times New Roman" w:hAnsi="Times New Roman" w:cs="Times New Roman"/>
                <w:b w:val="0"/>
              </w:rPr>
              <w:t xml:space="preserve"> 966-п</w:t>
            </w:r>
            <w:proofErr w:type="gramStart"/>
            <w:r w:rsidRPr="00537866">
              <w:rPr>
                <w:rFonts w:ascii="Times New Roman" w:hAnsi="Times New Roman" w:cs="Times New Roman"/>
                <w:b w:val="0"/>
              </w:rPr>
              <w:t xml:space="preserve">  О</w:t>
            </w:r>
            <w:proofErr w:type="gramEnd"/>
            <w:r w:rsidRPr="00537866">
              <w:rPr>
                <w:rFonts w:ascii="Times New Roman" w:hAnsi="Times New Roman" w:cs="Times New Roman"/>
                <w:b w:val="0"/>
              </w:rPr>
              <w:t>б утверждении региональной программы Ярославской области «Модернизация первичного звена здравоохранения Ярославской области» на 2021-2025 годы</w:t>
            </w:r>
          </w:p>
        </w:tc>
        <w:tc>
          <w:tcPr>
            <w:tcW w:w="36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2022-2025</w:t>
            </w:r>
          </w:p>
        </w:tc>
        <w:tc>
          <w:tcPr>
            <w:tcW w:w="511"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Департамент здравоохранения Ярославской области</w:t>
            </w:r>
          </w:p>
        </w:tc>
      </w:tr>
      <w:tr w:rsidR="005C2761" w:rsidRPr="00D0579D" w:rsidTr="00346621">
        <w:trPr>
          <w:trHeight w:val="154"/>
        </w:trPr>
        <w:tc>
          <w:tcPr>
            <w:tcW w:w="274" w:type="pct"/>
          </w:tcPr>
          <w:p w:rsidR="006C00CA" w:rsidRPr="00D0579D" w:rsidRDefault="006C00CA" w:rsidP="00E813CE">
            <w:pPr>
              <w:spacing w:line="230" w:lineRule="auto"/>
              <w:rPr>
                <w:rFonts w:ascii="Times New Roman" w:hAnsi="Times New Roman"/>
                <w:color w:val="000000"/>
                <w:sz w:val="20"/>
                <w:szCs w:val="20"/>
              </w:rPr>
            </w:pPr>
            <w:r w:rsidRPr="00D0579D">
              <w:rPr>
                <w:rFonts w:ascii="Times New Roman" w:hAnsi="Times New Roman"/>
                <w:color w:val="000000"/>
                <w:sz w:val="20"/>
                <w:szCs w:val="20"/>
              </w:rPr>
              <w:t>4.1.4</w:t>
            </w:r>
          </w:p>
        </w:tc>
        <w:tc>
          <w:tcPr>
            <w:tcW w:w="534" w:type="pct"/>
          </w:tcPr>
          <w:p w:rsidR="006C00CA" w:rsidRPr="00D0579D" w:rsidRDefault="006C00CA" w:rsidP="006C00CA">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Капитальный ремонт</w:t>
            </w:r>
          </w:p>
          <w:p w:rsidR="006C00CA" w:rsidRPr="00D0579D" w:rsidRDefault="006C00CA" w:rsidP="006C00CA">
            <w:pPr>
              <w:spacing w:line="240" w:lineRule="auto"/>
              <w:rPr>
                <w:rFonts w:ascii="Times New Roman" w:hAnsi="Times New Roman"/>
                <w:sz w:val="20"/>
                <w:szCs w:val="20"/>
              </w:rPr>
            </w:pPr>
            <w:r w:rsidRPr="00D0579D">
              <w:rPr>
                <w:rFonts w:ascii="Times New Roman" w:hAnsi="Times New Roman"/>
                <w:sz w:val="20"/>
                <w:szCs w:val="20"/>
              </w:rPr>
              <w:t xml:space="preserve">ГУЗ ЯО "Городская поликлиника № 3 им. Н.А. Семашко", г. Рыбинск г., ул. </w:t>
            </w:r>
            <w:proofErr w:type="spellStart"/>
            <w:r w:rsidRPr="00D0579D">
              <w:rPr>
                <w:rFonts w:ascii="Times New Roman" w:hAnsi="Times New Roman"/>
                <w:sz w:val="20"/>
                <w:szCs w:val="20"/>
              </w:rPr>
              <w:t>Колышкина</w:t>
            </w:r>
            <w:proofErr w:type="spellEnd"/>
            <w:r w:rsidRPr="00D0579D">
              <w:rPr>
                <w:rFonts w:ascii="Times New Roman" w:hAnsi="Times New Roman"/>
                <w:sz w:val="20"/>
                <w:szCs w:val="20"/>
              </w:rPr>
              <w:t>, д. 15</w:t>
            </w:r>
          </w:p>
        </w:tc>
        <w:tc>
          <w:tcPr>
            <w:tcW w:w="573" w:type="pct"/>
          </w:tcPr>
          <w:p w:rsidR="006C00CA" w:rsidRPr="00D0579D" w:rsidRDefault="006C00CA" w:rsidP="006C00CA">
            <w:pPr>
              <w:spacing w:line="240" w:lineRule="auto"/>
              <w:ind w:left="-108" w:right="-108"/>
              <w:jc w:val="center"/>
              <w:rPr>
                <w:rFonts w:ascii="Times New Roman" w:hAnsi="Times New Roman"/>
                <w:color w:val="000000"/>
                <w:sz w:val="20"/>
                <w:szCs w:val="20"/>
              </w:rPr>
            </w:pPr>
            <w:r w:rsidRPr="00D0579D">
              <w:rPr>
                <w:rFonts w:ascii="Times New Roman" w:hAnsi="Times New Roman"/>
                <w:color w:val="000000"/>
                <w:sz w:val="20"/>
                <w:szCs w:val="20"/>
              </w:rPr>
              <w:t>Износ 80%</w:t>
            </w:r>
          </w:p>
        </w:tc>
        <w:tc>
          <w:tcPr>
            <w:tcW w:w="58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Капитальный ремонт 724 кв.м.</w:t>
            </w:r>
          </w:p>
        </w:tc>
        <w:tc>
          <w:tcPr>
            <w:tcW w:w="622"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Количество обслуживаемого населения 7095 чел.</w:t>
            </w:r>
          </w:p>
        </w:tc>
        <w:tc>
          <w:tcPr>
            <w:tcW w:w="41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66 посещений в смену</w:t>
            </w:r>
          </w:p>
        </w:tc>
        <w:tc>
          <w:tcPr>
            <w:tcW w:w="515"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В бюджете ЯО предусмотрено 7888 тыс. руб.</w:t>
            </w:r>
          </w:p>
        </w:tc>
        <w:tc>
          <w:tcPr>
            <w:tcW w:w="604" w:type="pct"/>
          </w:tcPr>
          <w:p w:rsidR="006C00CA" w:rsidRPr="00D0579D" w:rsidRDefault="006C00CA" w:rsidP="006C00CA">
            <w:pPr>
              <w:pStyle w:val="ConsPlusTitle"/>
              <w:jc w:val="center"/>
              <w:rPr>
                <w:rFonts w:ascii="Times New Roman" w:hAnsi="Times New Roman" w:cs="Times New Roman"/>
                <w:color w:val="000000"/>
              </w:rPr>
            </w:pPr>
            <w:r w:rsidRPr="00537866">
              <w:rPr>
                <w:rFonts w:ascii="Times New Roman" w:hAnsi="Times New Roman" w:cs="Times New Roman"/>
                <w:b w:val="0"/>
              </w:rPr>
              <w:t>Постановление Правительства области</w:t>
            </w:r>
            <w:r>
              <w:rPr>
                <w:rFonts w:ascii="Times New Roman" w:hAnsi="Times New Roman" w:cs="Times New Roman"/>
                <w:b w:val="0"/>
              </w:rPr>
              <w:t xml:space="preserve"> </w:t>
            </w:r>
            <w:r w:rsidRPr="00537866">
              <w:rPr>
                <w:rFonts w:ascii="Times New Roman" w:hAnsi="Times New Roman" w:cs="Times New Roman"/>
                <w:b w:val="0"/>
              </w:rPr>
              <w:t xml:space="preserve">от 15 декабря 2020 г. </w:t>
            </w:r>
            <w:r>
              <w:rPr>
                <w:rFonts w:ascii="Times New Roman" w:hAnsi="Times New Roman" w:cs="Times New Roman"/>
                <w:b w:val="0"/>
              </w:rPr>
              <w:t>№</w:t>
            </w:r>
            <w:r w:rsidRPr="00537866">
              <w:rPr>
                <w:rFonts w:ascii="Times New Roman" w:hAnsi="Times New Roman" w:cs="Times New Roman"/>
                <w:b w:val="0"/>
              </w:rPr>
              <w:t xml:space="preserve"> 966-п</w:t>
            </w:r>
            <w:proofErr w:type="gramStart"/>
            <w:r w:rsidRPr="00537866">
              <w:rPr>
                <w:rFonts w:ascii="Times New Roman" w:hAnsi="Times New Roman" w:cs="Times New Roman"/>
                <w:b w:val="0"/>
              </w:rPr>
              <w:t xml:space="preserve">  О</w:t>
            </w:r>
            <w:proofErr w:type="gramEnd"/>
            <w:r w:rsidRPr="00537866">
              <w:rPr>
                <w:rFonts w:ascii="Times New Roman" w:hAnsi="Times New Roman" w:cs="Times New Roman"/>
                <w:b w:val="0"/>
              </w:rPr>
              <w:t>б утверждении региональной программы Ярославской области «Модернизация первичного звена здравоохранения Ярославской области» на 2021-2025 годы</w:t>
            </w:r>
          </w:p>
        </w:tc>
        <w:tc>
          <w:tcPr>
            <w:tcW w:w="36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2022-2025</w:t>
            </w:r>
          </w:p>
        </w:tc>
        <w:tc>
          <w:tcPr>
            <w:tcW w:w="511"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Департамент здравоохранения Ярославской области</w:t>
            </w:r>
          </w:p>
        </w:tc>
      </w:tr>
      <w:tr w:rsidR="005C2761" w:rsidRPr="00D0579D" w:rsidTr="00346621">
        <w:trPr>
          <w:trHeight w:val="154"/>
        </w:trPr>
        <w:tc>
          <w:tcPr>
            <w:tcW w:w="274" w:type="pct"/>
          </w:tcPr>
          <w:p w:rsidR="006C00CA" w:rsidRPr="00D0579D" w:rsidRDefault="006C00CA" w:rsidP="00E813CE">
            <w:pPr>
              <w:spacing w:line="230" w:lineRule="auto"/>
              <w:rPr>
                <w:rFonts w:ascii="Times New Roman" w:hAnsi="Times New Roman"/>
                <w:color w:val="000000"/>
                <w:sz w:val="20"/>
                <w:szCs w:val="20"/>
              </w:rPr>
            </w:pPr>
            <w:r w:rsidRPr="00D0579D">
              <w:rPr>
                <w:rFonts w:ascii="Times New Roman" w:hAnsi="Times New Roman"/>
                <w:color w:val="000000"/>
                <w:sz w:val="20"/>
                <w:szCs w:val="20"/>
              </w:rPr>
              <w:t>4.1.5</w:t>
            </w:r>
          </w:p>
        </w:tc>
        <w:tc>
          <w:tcPr>
            <w:tcW w:w="534" w:type="pct"/>
          </w:tcPr>
          <w:p w:rsidR="006C00CA" w:rsidRPr="00D0579D" w:rsidRDefault="006C00CA" w:rsidP="006C00CA">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Капитальный ремонт</w:t>
            </w:r>
          </w:p>
          <w:p w:rsidR="006C00CA" w:rsidRPr="00D0579D" w:rsidRDefault="006C00CA" w:rsidP="006C00CA">
            <w:pPr>
              <w:spacing w:line="240" w:lineRule="auto"/>
              <w:rPr>
                <w:rFonts w:ascii="Times New Roman" w:hAnsi="Times New Roman"/>
                <w:sz w:val="20"/>
                <w:szCs w:val="20"/>
              </w:rPr>
            </w:pPr>
            <w:r w:rsidRPr="00D0579D">
              <w:rPr>
                <w:rFonts w:ascii="Times New Roman" w:hAnsi="Times New Roman"/>
                <w:sz w:val="20"/>
                <w:szCs w:val="20"/>
              </w:rPr>
              <w:t>ГУЗ ЯО "Городская поликлиника № 3 им. Н.А. Семашко", г. Рыбинск г., ул. Правды, д. 6</w:t>
            </w:r>
          </w:p>
        </w:tc>
        <w:tc>
          <w:tcPr>
            <w:tcW w:w="573" w:type="pct"/>
          </w:tcPr>
          <w:p w:rsidR="006C00CA" w:rsidRPr="00D0579D" w:rsidRDefault="006C00CA" w:rsidP="006C00CA">
            <w:pPr>
              <w:spacing w:line="240" w:lineRule="auto"/>
              <w:ind w:left="-108" w:right="-108"/>
              <w:jc w:val="center"/>
              <w:rPr>
                <w:rFonts w:ascii="Times New Roman" w:hAnsi="Times New Roman"/>
                <w:color w:val="000000"/>
                <w:sz w:val="20"/>
                <w:szCs w:val="20"/>
              </w:rPr>
            </w:pPr>
            <w:r w:rsidRPr="00D0579D">
              <w:rPr>
                <w:rFonts w:ascii="Times New Roman" w:hAnsi="Times New Roman"/>
                <w:color w:val="000000"/>
                <w:sz w:val="20"/>
                <w:szCs w:val="20"/>
              </w:rPr>
              <w:t>Износ 80%</w:t>
            </w:r>
          </w:p>
        </w:tc>
        <w:tc>
          <w:tcPr>
            <w:tcW w:w="58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Капитальный ремонт 290 кв.м.</w:t>
            </w:r>
          </w:p>
        </w:tc>
        <w:tc>
          <w:tcPr>
            <w:tcW w:w="622"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Количество обслуживаемого населения 2700 чел.</w:t>
            </w:r>
          </w:p>
        </w:tc>
        <w:tc>
          <w:tcPr>
            <w:tcW w:w="41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24 посещений в смену</w:t>
            </w:r>
          </w:p>
        </w:tc>
        <w:tc>
          <w:tcPr>
            <w:tcW w:w="515"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В бюджете ЯО предусмотрено 2613 тыс. руб.</w:t>
            </w:r>
          </w:p>
        </w:tc>
        <w:tc>
          <w:tcPr>
            <w:tcW w:w="604" w:type="pct"/>
          </w:tcPr>
          <w:p w:rsidR="006C00CA" w:rsidRPr="00D0579D" w:rsidRDefault="006C00CA" w:rsidP="006C00CA">
            <w:pPr>
              <w:pStyle w:val="ConsPlusTitle"/>
              <w:jc w:val="center"/>
              <w:rPr>
                <w:rFonts w:ascii="Times New Roman" w:hAnsi="Times New Roman" w:cs="Times New Roman"/>
                <w:color w:val="000000"/>
              </w:rPr>
            </w:pPr>
            <w:r w:rsidRPr="00537866">
              <w:rPr>
                <w:rFonts w:ascii="Times New Roman" w:hAnsi="Times New Roman" w:cs="Times New Roman"/>
                <w:b w:val="0"/>
              </w:rPr>
              <w:t>Постановление Правительства области</w:t>
            </w:r>
            <w:r>
              <w:rPr>
                <w:rFonts w:ascii="Times New Roman" w:hAnsi="Times New Roman" w:cs="Times New Roman"/>
                <w:b w:val="0"/>
              </w:rPr>
              <w:t xml:space="preserve"> </w:t>
            </w:r>
            <w:r w:rsidRPr="00537866">
              <w:rPr>
                <w:rFonts w:ascii="Times New Roman" w:hAnsi="Times New Roman" w:cs="Times New Roman"/>
                <w:b w:val="0"/>
              </w:rPr>
              <w:t xml:space="preserve">от 15 декабря 2020 г. </w:t>
            </w:r>
            <w:r>
              <w:rPr>
                <w:rFonts w:ascii="Times New Roman" w:hAnsi="Times New Roman" w:cs="Times New Roman"/>
                <w:b w:val="0"/>
              </w:rPr>
              <w:t>№</w:t>
            </w:r>
            <w:r w:rsidRPr="00537866">
              <w:rPr>
                <w:rFonts w:ascii="Times New Roman" w:hAnsi="Times New Roman" w:cs="Times New Roman"/>
                <w:b w:val="0"/>
              </w:rPr>
              <w:t xml:space="preserve"> 966-п</w:t>
            </w:r>
            <w:proofErr w:type="gramStart"/>
            <w:r w:rsidRPr="00537866">
              <w:rPr>
                <w:rFonts w:ascii="Times New Roman" w:hAnsi="Times New Roman" w:cs="Times New Roman"/>
                <w:b w:val="0"/>
              </w:rPr>
              <w:t xml:space="preserve">  О</w:t>
            </w:r>
            <w:proofErr w:type="gramEnd"/>
            <w:r w:rsidRPr="00537866">
              <w:rPr>
                <w:rFonts w:ascii="Times New Roman" w:hAnsi="Times New Roman" w:cs="Times New Roman"/>
                <w:b w:val="0"/>
              </w:rPr>
              <w:t>б утверждении региональной программы Ярославской области «Модернизация первичного звена здравоохранения Ярославской области» на 2021-2025 годы</w:t>
            </w:r>
          </w:p>
        </w:tc>
        <w:tc>
          <w:tcPr>
            <w:tcW w:w="36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2022-2025</w:t>
            </w:r>
          </w:p>
        </w:tc>
        <w:tc>
          <w:tcPr>
            <w:tcW w:w="511"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Департамент здравоохранения Ярославской области</w:t>
            </w:r>
          </w:p>
        </w:tc>
      </w:tr>
      <w:tr w:rsidR="005C2761" w:rsidRPr="00D0579D" w:rsidTr="00346621">
        <w:trPr>
          <w:trHeight w:val="154"/>
        </w:trPr>
        <w:tc>
          <w:tcPr>
            <w:tcW w:w="274" w:type="pct"/>
          </w:tcPr>
          <w:p w:rsidR="006C00CA" w:rsidRPr="00D0579D" w:rsidRDefault="006C00CA" w:rsidP="00E813CE">
            <w:pPr>
              <w:spacing w:line="230" w:lineRule="auto"/>
              <w:rPr>
                <w:rFonts w:ascii="Times New Roman" w:hAnsi="Times New Roman"/>
                <w:color w:val="000000"/>
                <w:sz w:val="20"/>
                <w:szCs w:val="20"/>
              </w:rPr>
            </w:pPr>
            <w:r w:rsidRPr="00D0579D">
              <w:rPr>
                <w:rFonts w:ascii="Times New Roman" w:hAnsi="Times New Roman"/>
                <w:color w:val="000000"/>
                <w:sz w:val="20"/>
                <w:szCs w:val="20"/>
              </w:rPr>
              <w:lastRenderedPageBreak/>
              <w:t>4.1.6</w:t>
            </w:r>
          </w:p>
        </w:tc>
        <w:tc>
          <w:tcPr>
            <w:tcW w:w="534" w:type="pct"/>
          </w:tcPr>
          <w:p w:rsidR="006C00CA" w:rsidRPr="00D0579D" w:rsidRDefault="006C00CA" w:rsidP="006C00CA">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Капитальный ремонт</w:t>
            </w:r>
          </w:p>
          <w:p w:rsidR="006C00CA" w:rsidRPr="00D0579D" w:rsidRDefault="006C00CA" w:rsidP="006C00CA">
            <w:pPr>
              <w:spacing w:line="240" w:lineRule="auto"/>
              <w:rPr>
                <w:rFonts w:ascii="Times New Roman" w:hAnsi="Times New Roman"/>
                <w:sz w:val="20"/>
                <w:szCs w:val="20"/>
              </w:rPr>
            </w:pPr>
            <w:r w:rsidRPr="00D0579D">
              <w:rPr>
                <w:rFonts w:ascii="Times New Roman" w:hAnsi="Times New Roman"/>
                <w:sz w:val="20"/>
                <w:szCs w:val="20"/>
              </w:rPr>
              <w:t>ГБУЗ ЯО "Городская больница № 2 им. Н.И. Пирогова", Рыбинск, ул. Горького, 58.</w:t>
            </w:r>
          </w:p>
        </w:tc>
        <w:tc>
          <w:tcPr>
            <w:tcW w:w="573" w:type="pct"/>
          </w:tcPr>
          <w:p w:rsidR="006C00CA" w:rsidRPr="00D0579D" w:rsidRDefault="006C00CA" w:rsidP="006C00CA">
            <w:pPr>
              <w:spacing w:line="240" w:lineRule="auto"/>
              <w:ind w:left="-108" w:right="-108"/>
              <w:jc w:val="center"/>
              <w:rPr>
                <w:rFonts w:ascii="Times New Roman" w:hAnsi="Times New Roman"/>
                <w:color w:val="000000"/>
                <w:sz w:val="20"/>
                <w:szCs w:val="20"/>
              </w:rPr>
            </w:pPr>
            <w:r w:rsidRPr="00D0579D">
              <w:rPr>
                <w:rFonts w:ascii="Times New Roman" w:hAnsi="Times New Roman"/>
                <w:color w:val="000000"/>
                <w:sz w:val="20"/>
                <w:szCs w:val="20"/>
              </w:rPr>
              <w:t>Износ 52%</w:t>
            </w:r>
          </w:p>
        </w:tc>
        <w:tc>
          <w:tcPr>
            <w:tcW w:w="58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Капитальный ремонт 1900 кв.м.</w:t>
            </w:r>
          </w:p>
        </w:tc>
        <w:tc>
          <w:tcPr>
            <w:tcW w:w="622"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Количество обслуживаемого населения 30418 чел.</w:t>
            </w:r>
          </w:p>
        </w:tc>
        <w:tc>
          <w:tcPr>
            <w:tcW w:w="41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220 посещений в смену</w:t>
            </w:r>
          </w:p>
        </w:tc>
        <w:tc>
          <w:tcPr>
            <w:tcW w:w="515"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В бюджете ЯО предусмотрено 22387 тыс. руб.</w:t>
            </w:r>
          </w:p>
        </w:tc>
        <w:tc>
          <w:tcPr>
            <w:tcW w:w="604" w:type="pct"/>
          </w:tcPr>
          <w:p w:rsidR="006C00CA" w:rsidRPr="00D0579D" w:rsidRDefault="006C00CA" w:rsidP="006C00CA">
            <w:pPr>
              <w:pStyle w:val="ConsPlusTitle"/>
              <w:jc w:val="center"/>
              <w:rPr>
                <w:rFonts w:ascii="Times New Roman" w:hAnsi="Times New Roman" w:cs="Times New Roman"/>
                <w:color w:val="000000"/>
              </w:rPr>
            </w:pPr>
            <w:r w:rsidRPr="00537866">
              <w:rPr>
                <w:rFonts w:ascii="Times New Roman" w:hAnsi="Times New Roman" w:cs="Times New Roman"/>
                <w:b w:val="0"/>
              </w:rPr>
              <w:t>Постановление Правительства области</w:t>
            </w:r>
            <w:r>
              <w:rPr>
                <w:rFonts w:ascii="Times New Roman" w:hAnsi="Times New Roman" w:cs="Times New Roman"/>
                <w:b w:val="0"/>
              </w:rPr>
              <w:t xml:space="preserve"> </w:t>
            </w:r>
            <w:r w:rsidRPr="00537866">
              <w:rPr>
                <w:rFonts w:ascii="Times New Roman" w:hAnsi="Times New Roman" w:cs="Times New Roman"/>
                <w:b w:val="0"/>
              </w:rPr>
              <w:t xml:space="preserve">от 15 декабря 2020 г. </w:t>
            </w:r>
            <w:r>
              <w:rPr>
                <w:rFonts w:ascii="Times New Roman" w:hAnsi="Times New Roman" w:cs="Times New Roman"/>
                <w:b w:val="0"/>
              </w:rPr>
              <w:t>№</w:t>
            </w:r>
            <w:r w:rsidRPr="00537866">
              <w:rPr>
                <w:rFonts w:ascii="Times New Roman" w:hAnsi="Times New Roman" w:cs="Times New Roman"/>
                <w:b w:val="0"/>
              </w:rPr>
              <w:t xml:space="preserve"> 966-п</w:t>
            </w:r>
            <w:proofErr w:type="gramStart"/>
            <w:r w:rsidRPr="00537866">
              <w:rPr>
                <w:rFonts w:ascii="Times New Roman" w:hAnsi="Times New Roman" w:cs="Times New Roman"/>
                <w:b w:val="0"/>
              </w:rPr>
              <w:t xml:space="preserve">  О</w:t>
            </w:r>
            <w:proofErr w:type="gramEnd"/>
            <w:r w:rsidRPr="00537866">
              <w:rPr>
                <w:rFonts w:ascii="Times New Roman" w:hAnsi="Times New Roman" w:cs="Times New Roman"/>
                <w:b w:val="0"/>
              </w:rPr>
              <w:t>б утверждении региональной программы Ярославской области «Модернизация первичного звена здравоохранения Ярославской области» на 2021-2025 годы</w:t>
            </w:r>
          </w:p>
        </w:tc>
        <w:tc>
          <w:tcPr>
            <w:tcW w:w="36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2021-2024</w:t>
            </w:r>
          </w:p>
        </w:tc>
        <w:tc>
          <w:tcPr>
            <w:tcW w:w="511"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Департамент здравоохранения Ярославской области</w:t>
            </w:r>
          </w:p>
        </w:tc>
      </w:tr>
      <w:tr w:rsidR="005C2761" w:rsidRPr="00D0579D" w:rsidTr="00346621">
        <w:trPr>
          <w:trHeight w:val="154"/>
        </w:trPr>
        <w:tc>
          <w:tcPr>
            <w:tcW w:w="274" w:type="pct"/>
          </w:tcPr>
          <w:p w:rsidR="006C00CA" w:rsidRPr="00D0579D" w:rsidRDefault="006C00CA" w:rsidP="00E813CE">
            <w:pPr>
              <w:spacing w:line="230" w:lineRule="auto"/>
              <w:rPr>
                <w:rFonts w:ascii="Times New Roman" w:hAnsi="Times New Roman"/>
                <w:color w:val="000000"/>
                <w:sz w:val="20"/>
                <w:szCs w:val="20"/>
              </w:rPr>
            </w:pPr>
            <w:r w:rsidRPr="00D0579D">
              <w:rPr>
                <w:rFonts w:ascii="Times New Roman" w:hAnsi="Times New Roman"/>
                <w:color w:val="000000"/>
                <w:sz w:val="20"/>
                <w:szCs w:val="20"/>
              </w:rPr>
              <w:t>4.1.7</w:t>
            </w:r>
          </w:p>
        </w:tc>
        <w:tc>
          <w:tcPr>
            <w:tcW w:w="534" w:type="pct"/>
          </w:tcPr>
          <w:p w:rsidR="006C00CA" w:rsidRPr="00D0579D" w:rsidRDefault="006C00CA" w:rsidP="006C00CA">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Капитальный ремонт</w:t>
            </w:r>
          </w:p>
          <w:p w:rsidR="006C00CA" w:rsidRPr="00D0579D" w:rsidRDefault="006C00CA" w:rsidP="006C00CA">
            <w:pPr>
              <w:spacing w:line="240" w:lineRule="auto"/>
              <w:rPr>
                <w:rFonts w:ascii="Times New Roman" w:hAnsi="Times New Roman"/>
                <w:sz w:val="20"/>
                <w:szCs w:val="20"/>
              </w:rPr>
            </w:pPr>
            <w:r w:rsidRPr="00D0579D">
              <w:rPr>
                <w:rFonts w:ascii="Times New Roman" w:hAnsi="Times New Roman"/>
                <w:sz w:val="20"/>
                <w:szCs w:val="20"/>
              </w:rPr>
              <w:t>ГБУЗ ЯО "Городская больница № 2 им. Н.И. Пирогова", Рыбинск, ул. Ошурковская, 26.</w:t>
            </w:r>
          </w:p>
        </w:tc>
        <w:tc>
          <w:tcPr>
            <w:tcW w:w="573" w:type="pct"/>
          </w:tcPr>
          <w:p w:rsidR="006C00CA" w:rsidRPr="00D0579D" w:rsidRDefault="006C00CA" w:rsidP="006C00CA">
            <w:pPr>
              <w:spacing w:line="240" w:lineRule="auto"/>
              <w:ind w:left="-108" w:right="-108"/>
              <w:jc w:val="center"/>
              <w:rPr>
                <w:rFonts w:ascii="Times New Roman" w:hAnsi="Times New Roman"/>
                <w:color w:val="000000"/>
                <w:sz w:val="20"/>
                <w:szCs w:val="20"/>
              </w:rPr>
            </w:pPr>
            <w:r w:rsidRPr="00D0579D">
              <w:rPr>
                <w:rFonts w:ascii="Times New Roman" w:hAnsi="Times New Roman"/>
                <w:color w:val="000000"/>
                <w:sz w:val="20"/>
                <w:szCs w:val="20"/>
              </w:rPr>
              <w:t>Износ 40%</w:t>
            </w:r>
          </w:p>
        </w:tc>
        <w:tc>
          <w:tcPr>
            <w:tcW w:w="58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Капитальный ремонт 254 кв.м.</w:t>
            </w:r>
          </w:p>
        </w:tc>
        <w:tc>
          <w:tcPr>
            <w:tcW w:w="622"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Количество обслуживаемого населения 4172 чел.</w:t>
            </w:r>
          </w:p>
        </w:tc>
        <w:tc>
          <w:tcPr>
            <w:tcW w:w="41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50 посещений в смену</w:t>
            </w:r>
          </w:p>
        </w:tc>
        <w:tc>
          <w:tcPr>
            <w:tcW w:w="515"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В бюджете ЯО предусмотрено 2825 тыс. руб.</w:t>
            </w:r>
          </w:p>
        </w:tc>
        <w:tc>
          <w:tcPr>
            <w:tcW w:w="604" w:type="pct"/>
          </w:tcPr>
          <w:p w:rsidR="006C00CA" w:rsidRPr="00D0579D" w:rsidRDefault="006C00CA" w:rsidP="006C00CA">
            <w:pPr>
              <w:pStyle w:val="ConsPlusTitle"/>
              <w:jc w:val="center"/>
              <w:rPr>
                <w:rFonts w:ascii="Times New Roman" w:hAnsi="Times New Roman" w:cs="Times New Roman"/>
                <w:color w:val="000000"/>
              </w:rPr>
            </w:pPr>
            <w:r w:rsidRPr="00537866">
              <w:rPr>
                <w:rFonts w:ascii="Times New Roman" w:hAnsi="Times New Roman" w:cs="Times New Roman"/>
                <w:b w:val="0"/>
              </w:rPr>
              <w:t>Постановление Правительства области</w:t>
            </w:r>
            <w:r>
              <w:rPr>
                <w:rFonts w:ascii="Times New Roman" w:hAnsi="Times New Roman" w:cs="Times New Roman"/>
                <w:b w:val="0"/>
              </w:rPr>
              <w:t xml:space="preserve"> </w:t>
            </w:r>
            <w:r w:rsidRPr="00537866">
              <w:rPr>
                <w:rFonts w:ascii="Times New Roman" w:hAnsi="Times New Roman" w:cs="Times New Roman"/>
                <w:b w:val="0"/>
              </w:rPr>
              <w:t xml:space="preserve">от 15 декабря 2020 г. </w:t>
            </w:r>
            <w:r>
              <w:rPr>
                <w:rFonts w:ascii="Times New Roman" w:hAnsi="Times New Roman" w:cs="Times New Roman"/>
                <w:b w:val="0"/>
              </w:rPr>
              <w:t>№</w:t>
            </w:r>
            <w:r w:rsidRPr="00537866">
              <w:rPr>
                <w:rFonts w:ascii="Times New Roman" w:hAnsi="Times New Roman" w:cs="Times New Roman"/>
                <w:b w:val="0"/>
              </w:rPr>
              <w:t xml:space="preserve"> 966-п</w:t>
            </w:r>
            <w:proofErr w:type="gramStart"/>
            <w:r w:rsidRPr="00537866">
              <w:rPr>
                <w:rFonts w:ascii="Times New Roman" w:hAnsi="Times New Roman" w:cs="Times New Roman"/>
                <w:b w:val="0"/>
              </w:rPr>
              <w:t xml:space="preserve">  О</w:t>
            </w:r>
            <w:proofErr w:type="gramEnd"/>
            <w:r w:rsidRPr="00537866">
              <w:rPr>
                <w:rFonts w:ascii="Times New Roman" w:hAnsi="Times New Roman" w:cs="Times New Roman"/>
                <w:b w:val="0"/>
              </w:rPr>
              <w:t>б утверждении региональной программы Ярославской области «Модернизация первичного звена здравоохранения Ярославской области» на 2021-2025 годы</w:t>
            </w:r>
          </w:p>
        </w:tc>
        <w:tc>
          <w:tcPr>
            <w:tcW w:w="36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2022-2024</w:t>
            </w:r>
          </w:p>
        </w:tc>
        <w:tc>
          <w:tcPr>
            <w:tcW w:w="511"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Департамент здравоохранения Ярославской области</w:t>
            </w:r>
          </w:p>
        </w:tc>
      </w:tr>
      <w:tr w:rsidR="005C2761" w:rsidRPr="00D0579D" w:rsidTr="00346621">
        <w:trPr>
          <w:trHeight w:val="154"/>
        </w:trPr>
        <w:tc>
          <w:tcPr>
            <w:tcW w:w="274" w:type="pct"/>
          </w:tcPr>
          <w:p w:rsidR="006C00CA" w:rsidRPr="00D0579D" w:rsidRDefault="006C00CA" w:rsidP="00E813CE">
            <w:pPr>
              <w:spacing w:line="230" w:lineRule="auto"/>
              <w:rPr>
                <w:rFonts w:ascii="Times New Roman" w:hAnsi="Times New Roman"/>
                <w:color w:val="000000"/>
                <w:sz w:val="20"/>
                <w:szCs w:val="20"/>
              </w:rPr>
            </w:pPr>
            <w:r w:rsidRPr="00D0579D">
              <w:rPr>
                <w:rFonts w:ascii="Times New Roman" w:hAnsi="Times New Roman"/>
                <w:color w:val="000000"/>
                <w:sz w:val="20"/>
                <w:szCs w:val="20"/>
              </w:rPr>
              <w:t>4.1.8</w:t>
            </w:r>
          </w:p>
        </w:tc>
        <w:tc>
          <w:tcPr>
            <w:tcW w:w="534" w:type="pct"/>
          </w:tcPr>
          <w:p w:rsidR="006C00CA" w:rsidRPr="00D0579D" w:rsidRDefault="006C00CA" w:rsidP="006C00CA">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Капитальный ремонт</w:t>
            </w:r>
          </w:p>
          <w:p w:rsidR="006C00CA" w:rsidRPr="00D0579D" w:rsidRDefault="006C00CA" w:rsidP="006C00CA">
            <w:pPr>
              <w:spacing w:line="240" w:lineRule="auto"/>
              <w:rPr>
                <w:rFonts w:ascii="Times New Roman" w:hAnsi="Times New Roman"/>
                <w:sz w:val="20"/>
                <w:szCs w:val="20"/>
              </w:rPr>
            </w:pPr>
            <w:r w:rsidRPr="00D0579D">
              <w:rPr>
                <w:rFonts w:ascii="Times New Roman" w:hAnsi="Times New Roman"/>
                <w:sz w:val="20"/>
                <w:szCs w:val="20"/>
              </w:rPr>
              <w:t xml:space="preserve">ГУЗ ЯО городская больница № 4 г. Рыбинска, ул. </w:t>
            </w:r>
            <w:proofErr w:type="spellStart"/>
            <w:r w:rsidRPr="00D0579D">
              <w:rPr>
                <w:rFonts w:ascii="Times New Roman" w:hAnsi="Times New Roman"/>
                <w:sz w:val="20"/>
                <w:szCs w:val="20"/>
              </w:rPr>
              <w:t>Цимлянская</w:t>
            </w:r>
            <w:proofErr w:type="spellEnd"/>
            <w:r w:rsidRPr="00D0579D">
              <w:rPr>
                <w:rFonts w:ascii="Times New Roman" w:hAnsi="Times New Roman"/>
                <w:sz w:val="20"/>
                <w:szCs w:val="20"/>
              </w:rPr>
              <w:t>, 3</w:t>
            </w:r>
          </w:p>
        </w:tc>
        <w:tc>
          <w:tcPr>
            <w:tcW w:w="573" w:type="pct"/>
          </w:tcPr>
          <w:p w:rsidR="006C00CA" w:rsidRPr="00D0579D" w:rsidRDefault="006C00CA" w:rsidP="006C00CA">
            <w:pPr>
              <w:spacing w:line="240" w:lineRule="auto"/>
              <w:ind w:left="-108" w:right="-108"/>
              <w:jc w:val="center"/>
              <w:rPr>
                <w:rFonts w:ascii="Times New Roman" w:hAnsi="Times New Roman"/>
                <w:color w:val="000000"/>
                <w:sz w:val="20"/>
                <w:szCs w:val="20"/>
              </w:rPr>
            </w:pPr>
            <w:r w:rsidRPr="00D0579D">
              <w:rPr>
                <w:rFonts w:ascii="Times New Roman" w:hAnsi="Times New Roman"/>
                <w:color w:val="000000"/>
                <w:sz w:val="20"/>
                <w:szCs w:val="20"/>
              </w:rPr>
              <w:t>Износ 55%</w:t>
            </w:r>
          </w:p>
        </w:tc>
        <w:tc>
          <w:tcPr>
            <w:tcW w:w="58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Капитальный ремонт 1730 кв.м.</w:t>
            </w:r>
          </w:p>
        </w:tc>
        <w:tc>
          <w:tcPr>
            <w:tcW w:w="622"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Количество обслуживаемого населения 9186 чел.</w:t>
            </w:r>
          </w:p>
        </w:tc>
        <w:tc>
          <w:tcPr>
            <w:tcW w:w="41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250 посещений в смену</w:t>
            </w:r>
          </w:p>
        </w:tc>
        <w:tc>
          <w:tcPr>
            <w:tcW w:w="515"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В бюджете ЯО предусмотрено 47626 тыс. руб.</w:t>
            </w:r>
          </w:p>
        </w:tc>
        <w:tc>
          <w:tcPr>
            <w:tcW w:w="604" w:type="pct"/>
          </w:tcPr>
          <w:p w:rsidR="006C00CA" w:rsidRPr="00D0579D" w:rsidRDefault="006C00CA" w:rsidP="006C00CA">
            <w:pPr>
              <w:pStyle w:val="ConsPlusTitle"/>
              <w:jc w:val="center"/>
              <w:rPr>
                <w:rFonts w:ascii="Times New Roman" w:hAnsi="Times New Roman" w:cs="Times New Roman"/>
                <w:color w:val="000000"/>
              </w:rPr>
            </w:pPr>
            <w:r w:rsidRPr="00537866">
              <w:rPr>
                <w:rFonts w:ascii="Times New Roman" w:hAnsi="Times New Roman" w:cs="Times New Roman"/>
                <w:b w:val="0"/>
              </w:rPr>
              <w:t>Постановление Правительства области</w:t>
            </w:r>
            <w:r>
              <w:rPr>
                <w:rFonts w:ascii="Times New Roman" w:hAnsi="Times New Roman" w:cs="Times New Roman"/>
                <w:b w:val="0"/>
              </w:rPr>
              <w:t xml:space="preserve"> </w:t>
            </w:r>
            <w:r w:rsidRPr="00537866">
              <w:rPr>
                <w:rFonts w:ascii="Times New Roman" w:hAnsi="Times New Roman" w:cs="Times New Roman"/>
                <w:b w:val="0"/>
              </w:rPr>
              <w:t xml:space="preserve">от 15 декабря 2020 г. </w:t>
            </w:r>
            <w:r>
              <w:rPr>
                <w:rFonts w:ascii="Times New Roman" w:hAnsi="Times New Roman" w:cs="Times New Roman"/>
                <w:b w:val="0"/>
              </w:rPr>
              <w:t>№</w:t>
            </w:r>
            <w:r w:rsidRPr="00537866">
              <w:rPr>
                <w:rFonts w:ascii="Times New Roman" w:hAnsi="Times New Roman" w:cs="Times New Roman"/>
                <w:b w:val="0"/>
              </w:rPr>
              <w:t xml:space="preserve"> 966-п</w:t>
            </w:r>
            <w:proofErr w:type="gramStart"/>
            <w:r w:rsidRPr="00537866">
              <w:rPr>
                <w:rFonts w:ascii="Times New Roman" w:hAnsi="Times New Roman" w:cs="Times New Roman"/>
                <w:b w:val="0"/>
              </w:rPr>
              <w:t xml:space="preserve">  О</w:t>
            </w:r>
            <w:proofErr w:type="gramEnd"/>
            <w:r w:rsidRPr="00537866">
              <w:rPr>
                <w:rFonts w:ascii="Times New Roman" w:hAnsi="Times New Roman" w:cs="Times New Roman"/>
                <w:b w:val="0"/>
              </w:rPr>
              <w:t>б утверждении региональной программы Ярославской области «Модернизация первичного звена здравоохранения Ярославской области» на 2021-2025 годы</w:t>
            </w:r>
          </w:p>
        </w:tc>
        <w:tc>
          <w:tcPr>
            <w:tcW w:w="36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2021-2024</w:t>
            </w:r>
          </w:p>
        </w:tc>
        <w:tc>
          <w:tcPr>
            <w:tcW w:w="511"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Департамент здравоохранения Ярославской области</w:t>
            </w:r>
          </w:p>
        </w:tc>
      </w:tr>
      <w:tr w:rsidR="005C2761" w:rsidRPr="00D0579D" w:rsidTr="00346621">
        <w:trPr>
          <w:trHeight w:val="154"/>
        </w:trPr>
        <w:tc>
          <w:tcPr>
            <w:tcW w:w="274" w:type="pct"/>
          </w:tcPr>
          <w:p w:rsidR="006C00CA" w:rsidRPr="00D0579D" w:rsidRDefault="006C00CA" w:rsidP="00E813CE">
            <w:pPr>
              <w:spacing w:line="230" w:lineRule="auto"/>
              <w:rPr>
                <w:rFonts w:ascii="Times New Roman" w:hAnsi="Times New Roman"/>
                <w:color w:val="000000"/>
                <w:sz w:val="20"/>
                <w:szCs w:val="20"/>
              </w:rPr>
            </w:pPr>
            <w:r w:rsidRPr="00D0579D">
              <w:rPr>
                <w:rFonts w:ascii="Times New Roman" w:hAnsi="Times New Roman"/>
                <w:color w:val="000000"/>
                <w:sz w:val="20"/>
                <w:szCs w:val="20"/>
              </w:rPr>
              <w:t>4.1.9</w:t>
            </w:r>
          </w:p>
        </w:tc>
        <w:tc>
          <w:tcPr>
            <w:tcW w:w="534" w:type="pct"/>
          </w:tcPr>
          <w:p w:rsidR="006C00CA" w:rsidRPr="00D0579D" w:rsidRDefault="006C00CA" w:rsidP="006C00CA">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Капитальный ремонт</w:t>
            </w:r>
          </w:p>
          <w:p w:rsidR="006C00CA" w:rsidRPr="00D0579D" w:rsidRDefault="006C00CA" w:rsidP="006C00CA">
            <w:pPr>
              <w:spacing w:line="240" w:lineRule="auto"/>
              <w:rPr>
                <w:rFonts w:ascii="Times New Roman" w:hAnsi="Times New Roman"/>
                <w:sz w:val="20"/>
                <w:szCs w:val="20"/>
              </w:rPr>
            </w:pPr>
            <w:r w:rsidRPr="00D0579D">
              <w:rPr>
                <w:rFonts w:ascii="Times New Roman" w:hAnsi="Times New Roman"/>
                <w:sz w:val="20"/>
                <w:szCs w:val="20"/>
              </w:rPr>
              <w:t>ГУЗ ЯО городская больница № 4 г. Рыбинска, ул. Проектная, 2</w:t>
            </w:r>
          </w:p>
        </w:tc>
        <w:tc>
          <w:tcPr>
            <w:tcW w:w="573" w:type="pct"/>
          </w:tcPr>
          <w:p w:rsidR="006C00CA" w:rsidRPr="00D0579D" w:rsidRDefault="006C00CA" w:rsidP="006C00CA">
            <w:pPr>
              <w:spacing w:line="240" w:lineRule="auto"/>
              <w:ind w:left="-108" w:right="-108"/>
              <w:jc w:val="center"/>
              <w:rPr>
                <w:rFonts w:ascii="Times New Roman" w:hAnsi="Times New Roman"/>
                <w:color w:val="000000"/>
                <w:sz w:val="20"/>
                <w:szCs w:val="20"/>
              </w:rPr>
            </w:pPr>
            <w:r w:rsidRPr="00D0579D">
              <w:rPr>
                <w:rFonts w:ascii="Times New Roman" w:hAnsi="Times New Roman"/>
                <w:color w:val="000000"/>
                <w:sz w:val="20"/>
                <w:szCs w:val="20"/>
              </w:rPr>
              <w:t>Износ 70%</w:t>
            </w:r>
          </w:p>
        </w:tc>
        <w:tc>
          <w:tcPr>
            <w:tcW w:w="58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Капитальный ремонт 372 кв.м.</w:t>
            </w:r>
          </w:p>
        </w:tc>
        <w:tc>
          <w:tcPr>
            <w:tcW w:w="622"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Количество обслуживаемого населения 2207 чел.</w:t>
            </w:r>
          </w:p>
        </w:tc>
        <w:tc>
          <w:tcPr>
            <w:tcW w:w="41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75 посещений в смену</w:t>
            </w:r>
          </w:p>
        </w:tc>
        <w:tc>
          <w:tcPr>
            <w:tcW w:w="515"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В бюджете ЯО предусмотрено 3560 тыс. руб.</w:t>
            </w:r>
          </w:p>
        </w:tc>
        <w:tc>
          <w:tcPr>
            <w:tcW w:w="604" w:type="pct"/>
          </w:tcPr>
          <w:p w:rsidR="006C00CA" w:rsidRPr="00D0579D" w:rsidRDefault="006C00CA" w:rsidP="006C00CA">
            <w:pPr>
              <w:pStyle w:val="ConsPlusTitle"/>
              <w:jc w:val="center"/>
              <w:rPr>
                <w:rFonts w:ascii="Times New Roman" w:hAnsi="Times New Roman" w:cs="Times New Roman"/>
                <w:color w:val="000000"/>
              </w:rPr>
            </w:pPr>
            <w:r w:rsidRPr="00537866">
              <w:rPr>
                <w:rFonts w:ascii="Times New Roman" w:hAnsi="Times New Roman" w:cs="Times New Roman"/>
                <w:b w:val="0"/>
              </w:rPr>
              <w:t>Постановление Правительства области</w:t>
            </w:r>
            <w:r>
              <w:rPr>
                <w:rFonts w:ascii="Times New Roman" w:hAnsi="Times New Roman" w:cs="Times New Roman"/>
                <w:b w:val="0"/>
              </w:rPr>
              <w:t xml:space="preserve"> </w:t>
            </w:r>
            <w:r w:rsidRPr="00537866">
              <w:rPr>
                <w:rFonts w:ascii="Times New Roman" w:hAnsi="Times New Roman" w:cs="Times New Roman"/>
                <w:b w:val="0"/>
              </w:rPr>
              <w:t xml:space="preserve">от 15 декабря 2020 г. </w:t>
            </w:r>
            <w:r>
              <w:rPr>
                <w:rFonts w:ascii="Times New Roman" w:hAnsi="Times New Roman" w:cs="Times New Roman"/>
                <w:b w:val="0"/>
              </w:rPr>
              <w:t>№</w:t>
            </w:r>
            <w:r w:rsidRPr="00537866">
              <w:rPr>
                <w:rFonts w:ascii="Times New Roman" w:hAnsi="Times New Roman" w:cs="Times New Roman"/>
                <w:b w:val="0"/>
              </w:rPr>
              <w:t xml:space="preserve"> 966-п</w:t>
            </w:r>
            <w:proofErr w:type="gramStart"/>
            <w:r w:rsidRPr="00537866">
              <w:rPr>
                <w:rFonts w:ascii="Times New Roman" w:hAnsi="Times New Roman" w:cs="Times New Roman"/>
                <w:b w:val="0"/>
              </w:rPr>
              <w:t xml:space="preserve">  О</w:t>
            </w:r>
            <w:proofErr w:type="gramEnd"/>
            <w:r w:rsidRPr="00537866">
              <w:rPr>
                <w:rFonts w:ascii="Times New Roman" w:hAnsi="Times New Roman" w:cs="Times New Roman"/>
                <w:b w:val="0"/>
              </w:rPr>
              <w:t>б утверждении региональной программы Ярославской области «Модернизация первичного звена здравоохранения Ярославской области» на 2021-2025 годы</w:t>
            </w:r>
          </w:p>
        </w:tc>
        <w:tc>
          <w:tcPr>
            <w:tcW w:w="36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2022-2023</w:t>
            </w:r>
          </w:p>
        </w:tc>
        <w:tc>
          <w:tcPr>
            <w:tcW w:w="511"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Департамент здравоохранения Ярославской области</w:t>
            </w:r>
          </w:p>
        </w:tc>
      </w:tr>
      <w:tr w:rsidR="005C2761" w:rsidRPr="00D0579D" w:rsidTr="00346621">
        <w:trPr>
          <w:trHeight w:val="154"/>
        </w:trPr>
        <w:tc>
          <w:tcPr>
            <w:tcW w:w="274" w:type="pct"/>
          </w:tcPr>
          <w:p w:rsidR="006C00CA" w:rsidRPr="00D0579D" w:rsidRDefault="006C00CA" w:rsidP="00E813CE">
            <w:pPr>
              <w:spacing w:line="230" w:lineRule="auto"/>
              <w:rPr>
                <w:rFonts w:ascii="Times New Roman" w:hAnsi="Times New Roman"/>
                <w:color w:val="000000"/>
                <w:sz w:val="20"/>
                <w:szCs w:val="20"/>
              </w:rPr>
            </w:pPr>
            <w:r w:rsidRPr="00D0579D">
              <w:rPr>
                <w:rFonts w:ascii="Times New Roman" w:hAnsi="Times New Roman"/>
                <w:color w:val="000000"/>
                <w:sz w:val="20"/>
                <w:szCs w:val="20"/>
              </w:rPr>
              <w:t>4.1.10</w:t>
            </w:r>
          </w:p>
        </w:tc>
        <w:tc>
          <w:tcPr>
            <w:tcW w:w="534" w:type="pct"/>
          </w:tcPr>
          <w:p w:rsidR="006C00CA" w:rsidRPr="00D0579D" w:rsidRDefault="006C00CA" w:rsidP="006C00CA">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Капитальный ремонт</w:t>
            </w:r>
          </w:p>
          <w:p w:rsidR="006C00CA" w:rsidRPr="00D0579D" w:rsidRDefault="006C00CA" w:rsidP="006C00CA">
            <w:pPr>
              <w:spacing w:line="240" w:lineRule="auto"/>
              <w:rPr>
                <w:rFonts w:ascii="Times New Roman" w:hAnsi="Times New Roman"/>
                <w:sz w:val="20"/>
                <w:szCs w:val="20"/>
              </w:rPr>
            </w:pPr>
            <w:r w:rsidRPr="00D0579D">
              <w:rPr>
                <w:rFonts w:ascii="Times New Roman" w:hAnsi="Times New Roman"/>
                <w:sz w:val="20"/>
                <w:szCs w:val="20"/>
              </w:rPr>
              <w:t>ГУЗ ЯО городская больница № 4 г. Рыбинска, ул. 50 лет Октября, 58</w:t>
            </w:r>
          </w:p>
        </w:tc>
        <w:tc>
          <w:tcPr>
            <w:tcW w:w="573" w:type="pct"/>
          </w:tcPr>
          <w:p w:rsidR="006C00CA" w:rsidRPr="00D0579D" w:rsidRDefault="006C00CA" w:rsidP="006C00CA">
            <w:pPr>
              <w:spacing w:line="240" w:lineRule="auto"/>
              <w:ind w:right="-108"/>
              <w:jc w:val="center"/>
              <w:rPr>
                <w:rFonts w:ascii="Times New Roman" w:hAnsi="Times New Roman"/>
                <w:color w:val="000000"/>
                <w:sz w:val="20"/>
                <w:szCs w:val="20"/>
              </w:rPr>
            </w:pPr>
            <w:r w:rsidRPr="00D0579D">
              <w:rPr>
                <w:rFonts w:ascii="Times New Roman" w:hAnsi="Times New Roman"/>
                <w:color w:val="000000"/>
                <w:sz w:val="20"/>
                <w:szCs w:val="20"/>
              </w:rPr>
              <w:t>Износ 75%</w:t>
            </w:r>
          </w:p>
        </w:tc>
        <w:tc>
          <w:tcPr>
            <w:tcW w:w="58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Капитальный ремонт 801 кв.м.</w:t>
            </w:r>
          </w:p>
        </w:tc>
        <w:tc>
          <w:tcPr>
            <w:tcW w:w="622"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Количество обслуживаемого населения 9186 чел.</w:t>
            </w:r>
          </w:p>
        </w:tc>
        <w:tc>
          <w:tcPr>
            <w:tcW w:w="41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40 посещений в смену</w:t>
            </w:r>
          </w:p>
        </w:tc>
        <w:tc>
          <w:tcPr>
            <w:tcW w:w="515"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В бюджете ЯО предусмотрено 7894 тыс. руб.</w:t>
            </w:r>
          </w:p>
        </w:tc>
        <w:tc>
          <w:tcPr>
            <w:tcW w:w="604" w:type="pct"/>
          </w:tcPr>
          <w:p w:rsidR="006C00CA" w:rsidRPr="00D0579D" w:rsidRDefault="006C00CA" w:rsidP="006C00CA">
            <w:pPr>
              <w:pStyle w:val="ConsPlusTitle"/>
              <w:jc w:val="center"/>
              <w:rPr>
                <w:rFonts w:ascii="Times New Roman" w:hAnsi="Times New Roman" w:cs="Times New Roman"/>
                <w:color w:val="000000"/>
              </w:rPr>
            </w:pPr>
            <w:r w:rsidRPr="00537866">
              <w:rPr>
                <w:rFonts w:ascii="Times New Roman" w:hAnsi="Times New Roman" w:cs="Times New Roman"/>
                <w:b w:val="0"/>
              </w:rPr>
              <w:t>Постановление Правительства области</w:t>
            </w:r>
            <w:r>
              <w:rPr>
                <w:rFonts w:ascii="Times New Roman" w:hAnsi="Times New Roman" w:cs="Times New Roman"/>
                <w:b w:val="0"/>
              </w:rPr>
              <w:t xml:space="preserve"> </w:t>
            </w:r>
            <w:r w:rsidRPr="00537866">
              <w:rPr>
                <w:rFonts w:ascii="Times New Roman" w:hAnsi="Times New Roman" w:cs="Times New Roman"/>
                <w:b w:val="0"/>
              </w:rPr>
              <w:t xml:space="preserve">от 15 декабря 2020 г. </w:t>
            </w:r>
            <w:r>
              <w:rPr>
                <w:rFonts w:ascii="Times New Roman" w:hAnsi="Times New Roman" w:cs="Times New Roman"/>
                <w:b w:val="0"/>
              </w:rPr>
              <w:t>№</w:t>
            </w:r>
            <w:r w:rsidRPr="00537866">
              <w:rPr>
                <w:rFonts w:ascii="Times New Roman" w:hAnsi="Times New Roman" w:cs="Times New Roman"/>
                <w:b w:val="0"/>
              </w:rPr>
              <w:t xml:space="preserve"> 966-п</w:t>
            </w:r>
            <w:proofErr w:type="gramStart"/>
            <w:r w:rsidRPr="00537866">
              <w:rPr>
                <w:rFonts w:ascii="Times New Roman" w:hAnsi="Times New Roman" w:cs="Times New Roman"/>
                <w:b w:val="0"/>
              </w:rPr>
              <w:t xml:space="preserve">  О</w:t>
            </w:r>
            <w:proofErr w:type="gramEnd"/>
            <w:r w:rsidRPr="00537866">
              <w:rPr>
                <w:rFonts w:ascii="Times New Roman" w:hAnsi="Times New Roman" w:cs="Times New Roman"/>
                <w:b w:val="0"/>
              </w:rPr>
              <w:t>б утверждении региональной программы Ярославской области «Модернизация первичного звена здравоохранения Ярославской области» на 2021-2025 годы</w:t>
            </w:r>
          </w:p>
        </w:tc>
        <w:tc>
          <w:tcPr>
            <w:tcW w:w="36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2022-2023</w:t>
            </w:r>
          </w:p>
        </w:tc>
        <w:tc>
          <w:tcPr>
            <w:tcW w:w="511"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Департамент здравоохранения Ярославской области</w:t>
            </w:r>
          </w:p>
        </w:tc>
      </w:tr>
      <w:tr w:rsidR="005C2761" w:rsidRPr="00D0579D" w:rsidTr="00346621">
        <w:trPr>
          <w:trHeight w:val="154"/>
        </w:trPr>
        <w:tc>
          <w:tcPr>
            <w:tcW w:w="274" w:type="pct"/>
          </w:tcPr>
          <w:p w:rsidR="006C00CA" w:rsidRPr="00D0579D" w:rsidRDefault="006C00CA" w:rsidP="00E813CE">
            <w:pPr>
              <w:spacing w:line="230" w:lineRule="auto"/>
              <w:rPr>
                <w:rFonts w:ascii="Times New Roman" w:hAnsi="Times New Roman"/>
                <w:color w:val="000000"/>
                <w:sz w:val="20"/>
                <w:szCs w:val="20"/>
              </w:rPr>
            </w:pPr>
            <w:r w:rsidRPr="00D0579D">
              <w:rPr>
                <w:rFonts w:ascii="Times New Roman" w:hAnsi="Times New Roman"/>
                <w:color w:val="000000"/>
                <w:sz w:val="20"/>
                <w:szCs w:val="20"/>
              </w:rPr>
              <w:t>4.1.11</w:t>
            </w:r>
          </w:p>
        </w:tc>
        <w:tc>
          <w:tcPr>
            <w:tcW w:w="534" w:type="pct"/>
          </w:tcPr>
          <w:p w:rsidR="006C00CA" w:rsidRPr="00D0579D" w:rsidRDefault="006C00CA" w:rsidP="006C00CA">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Капитальный ремонт</w:t>
            </w:r>
          </w:p>
          <w:p w:rsidR="006C00CA" w:rsidRPr="00D0579D" w:rsidRDefault="006C00CA" w:rsidP="006C00CA">
            <w:pPr>
              <w:spacing w:line="240" w:lineRule="auto"/>
              <w:rPr>
                <w:rFonts w:ascii="Times New Roman" w:hAnsi="Times New Roman"/>
                <w:sz w:val="20"/>
                <w:szCs w:val="20"/>
              </w:rPr>
            </w:pPr>
            <w:r w:rsidRPr="00D0579D">
              <w:rPr>
                <w:rFonts w:ascii="Times New Roman" w:hAnsi="Times New Roman"/>
                <w:sz w:val="20"/>
                <w:szCs w:val="20"/>
              </w:rPr>
              <w:t>ГУЗ ЯО городская больница № 3 г. Рыбинска, ул. Черняховского, 14</w:t>
            </w:r>
          </w:p>
        </w:tc>
        <w:tc>
          <w:tcPr>
            <w:tcW w:w="573" w:type="pct"/>
          </w:tcPr>
          <w:p w:rsidR="006C00CA" w:rsidRPr="00D0579D" w:rsidRDefault="006C00CA" w:rsidP="006C00CA">
            <w:pPr>
              <w:spacing w:line="240" w:lineRule="auto"/>
              <w:ind w:left="-108" w:right="-108"/>
              <w:jc w:val="center"/>
              <w:rPr>
                <w:rFonts w:ascii="Times New Roman" w:hAnsi="Times New Roman"/>
                <w:color w:val="000000"/>
                <w:sz w:val="20"/>
                <w:szCs w:val="20"/>
              </w:rPr>
            </w:pPr>
            <w:r w:rsidRPr="00D0579D">
              <w:rPr>
                <w:rFonts w:ascii="Times New Roman" w:hAnsi="Times New Roman"/>
                <w:color w:val="000000"/>
                <w:sz w:val="20"/>
                <w:szCs w:val="20"/>
              </w:rPr>
              <w:t>Износ 42%</w:t>
            </w:r>
          </w:p>
        </w:tc>
        <w:tc>
          <w:tcPr>
            <w:tcW w:w="58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Капитальный ремонт 5946 кв.м.</w:t>
            </w:r>
          </w:p>
        </w:tc>
        <w:tc>
          <w:tcPr>
            <w:tcW w:w="622"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Количество обслуживаемого населения 18390 чел.</w:t>
            </w:r>
          </w:p>
        </w:tc>
        <w:tc>
          <w:tcPr>
            <w:tcW w:w="41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850 посещений в смену</w:t>
            </w:r>
          </w:p>
        </w:tc>
        <w:tc>
          <w:tcPr>
            <w:tcW w:w="515"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В бюджете ЯО предусмотрено 46213 тыс. руб.</w:t>
            </w:r>
          </w:p>
        </w:tc>
        <w:tc>
          <w:tcPr>
            <w:tcW w:w="604" w:type="pct"/>
          </w:tcPr>
          <w:p w:rsidR="006C00CA" w:rsidRPr="00D0579D" w:rsidRDefault="006C00CA" w:rsidP="006C00CA">
            <w:pPr>
              <w:pStyle w:val="ConsPlusTitle"/>
              <w:jc w:val="center"/>
              <w:rPr>
                <w:rFonts w:ascii="Times New Roman" w:hAnsi="Times New Roman" w:cs="Times New Roman"/>
                <w:color w:val="000000"/>
              </w:rPr>
            </w:pPr>
            <w:r w:rsidRPr="00537866">
              <w:rPr>
                <w:rFonts w:ascii="Times New Roman" w:hAnsi="Times New Roman" w:cs="Times New Roman"/>
                <w:b w:val="0"/>
              </w:rPr>
              <w:t>Постановление Правительства области</w:t>
            </w:r>
            <w:r>
              <w:rPr>
                <w:rFonts w:ascii="Times New Roman" w:hAnsi="Times New Roman" w:cs="Times New Roman"/>
                <w:b w:val="0"/>
              </w:rPr>
              <w:t xml:space="preserve"> </w:t>
            </w:r>
            <w:r w:rsidRPr="00537866">
              <w:rPr>
                <w:rFonts w:ascii="Times New Roman" w:hAnsi="Times New Roman" w:cs="Times New Roman"/>
                <w:b w:val="0"/>
              </w:rPr>
              <w:t xml:space="preserve">от 15 декабря 2020 г. </w:t>
            </w:r>
            <w:r>
              <w:rPr>
                <w:rFonts w:ascii="Times New Roman" w:hAnsi="Times New Roman" w:cs="Times New Roman"/>
                <w:b w:val="0"/>
              </w:rPr>
              <w:t>№</w:t>
            </w:r>
            <w:r w:rsidRPr="00537866">
              <w:rPr>
                <w:rFonts w:ascii="Times New Roman" w:hAnsi="Times New Roman" w:cs="Times New Roman"/>
                <w:b w:val="0"/>
              </w:rPr>
              <w:t xml:space="preserve"> 966-п</w:t>
            </w:r>
            <w:proofErr w:type="gramStart"/>
            <w:r w:rsidRPr="00537866">
              <w:rPr>
                <w:rFonts w:ascii="Times New Roman" w:hAnsi="Times New Roman" w:cs="Times New Roman"/>
                <w:b w:val="0"/>
              </w:rPr>
              <w:t xml:space="preserve">  О</w:t>
            </w:r>
            <w:proofErr w:type="gramEnd"/>
            <w:r w:rsidRPr="00537866">
              <w:rPr>
                <w:rFonts w:ascii="Times New Roman" w:hAnsi="Times New Roman" w:cs="Times New Roman"/>
                <w:b w:val="0"/>
              </w:rPr>
              <w:t>б утверждении региональной программы Ярославской области «Модернизация первичного звена здравоохранения Ярославской области» на 2021-2025 годы</w:t>
            </w:r>
          </w:p>
        </w:tc>
        <w:tc>
          <w:tcPr>
            <w:tcW w:w="36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2022-2025</w:t>
            </w:r>
          </w:p>
        </w:tc>
        <w:tc>
          <w:tcPr>
            <w:tcW w:w="511"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Департамент здравоохранения Ярославской области</w:t>
            </w:r>
          </w:p>
        </w:tc>
      </w:tr>
      <w:tr w:rsidR="005C2761" w:rsidRPr="00D0579D" w:rsidTr="00346621">
        <w:trPr>
          <w:trHeight w:val="154"/>
        </w:trPr>
        <w:tc>
          <w:tcPr>
            <w:tcW w:w="274" w:type="pct"/>
          </w:tcPr>
          <w:p w:rsidR="006C00CA" w:rsidRPr="00D0579D" w:rsidRDefault="006C00CA" w:rsidP="00E813CE">
            <w:pPr>
              <w:spacing w:line="230" w:lineRule="auto"/>
              <w:rPr>
                <w:rFonts w:ascii="Times New Roman" w:hAnsi="Times New Roman"/>
                <w:color w:val="000000"/>
                <w:sz w:val="20"/>
                <w:szCs w:val="20"/>
              </w:rPr>
            </w:pPr>
            <w:r w:rsidRPr="00D0579D">
              <w:rPr>
                <w:rFonts w:ascii="Times New Roman" w:hAnsi="Times New Roman"/>
                <w:color w:val="000000"/>
                <w:sz w:val="20"/>
                <w:szCs w:val="20"/>
              </w:rPr>
              <w:t>4.1.12</w:t>
            </w:r>
          </w:p>
        </w:tc>
        <w:tc>
          <w:tcPr>
            <w:tcW w:w="534" w:type="pct"/>
          </w:tcPr>
          <w:p w:rsidR="006C00CA" w:rsidRPr="00D0579D" w:rsidRDefault="006C00CA" w:rsidP="006C00CA">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Капитальный ремонт</w:t>
            </w:r>
          </w:p>
          <w:p w:rsidR="006C00CA" w:rsidRPr="00D0579D" w:rsidRDefault="006C00CA" w:rsidP="006C00CA">
            <w:pPr>
              <w:spacing w:line="240" w:lineRule="auto"/>
              <w:rPr>
                <w:rFonts w:ascii="Times New Roman" w:hAnsi="Times New Roman"/>
                <w:sz w:val="20"/>
                <w:szCs w:val="20"/>
              </w:rPr>
            </w:pPr>
            <w:r w:rsidRPr="00D0579D">
              <w:rPr>
                <w:rFonts w:ascii="Times New Roman" w:hAnsi="Times New Roman"/>
                <w:sz w:val="20"/>
                <w:szCs w:val="20"/>
              </w:rPr>
              <w:t xml:space="preserve">ГБУЗ ЯО "Рыбинская </w:t>
            </w:r>
            <w:r w:rsidRPr="00D0579D">
              <w:rPr>
                <w:rFonts w:ascii="Times New Roman" w:hAnsi="Times New Roman"/>
                <w:sz w:val="20"/>
                <w:szCs w:val="20"/>
              </w:rPr>
              <w:lastRenderedPageBreak/>
              <w:t>городская больница № 1", г. Рыбинск, ул. 50 лет ВЛКСМ, д. 54</w:t>
            </w:r>
          </w:p>
        </w:tc>
        <w:tc>
          <w:tcPr>
            <w:tcW w:w="573" w:type="pct"/>
          </w:tcPr>
          <w:p w:rsidR="006C00CA" w:rsidRPr="00D0579D" w:rsidRDefault="006C00CA" w:rsidP="006C00CA">
            <w:pPr>
              <w:spacing w:line="240" w:lineRule="auto"/>
              <w:ind w:left="-108" w:right="-108"/>
              <w:jc w:val="center"/>
              <w:rPr>
                <w:rFonts w:ascii="Times New Roman" w:hAnsi="Times New Roman"/>
                <w:color w:val="000000"/>
                <w:sz w:val="20"/>
                <w:szCs w:val="20"/>
              </w:rPr>
            </w:pPr>
            <w:r w:rsidRPr="00D0579D">
              <w:rPr>
                <w:rFonts w:ascii="Times New Roman" w:hAnsi="Times New Roman"/>
                <w:color w:val="000000"/>
                <w:sz w:val="20"/>
                <w:szCs w:val="20"/>
              </w:rPr>
              <w:lastRenderedPageBreak/>
              <w:t>Износ 72%</w:t>
            </w:r>
          </w:p>
        </w:tc>
        <w:tc>
          <w:tcPr>
            <w:tcW w:w="58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 xml:space="preserve">Капитальный ремонт 624 </w:t>
            </w:r>
            <w:r w:rsidRPr="00D0579D">
              <w:rPr>
                <w:rFonts w:ascii="Times New Roman" w:hAnsi="Times New Roman"/>
                <w:color w:val="000000"/>
                <w:sz w:val="20"/>
                <w:szCs w:val="20"/>
              </w:rPr>
              <w:lastRenderedPageBreak/>
              <w:t>кв.м.</w:t>
            </w:r>
          </w:p>
        </w:tc>
        <w:tc>
          <w:tcPr>
            <w:tcW w:w="622"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lastRenderedPageBreak/>
              <w:t xml:space="preserve">Количество обслуживаемого </w:t>
            </w:r>
            <w:r w:rsidRPr="00D0579D">
              <w:rPr>
                <w:rFonts w:ascii="Times New Roman" w:hAnsi="Times New Roman"/>
                <w:color w:val="000000"/>
                <w:sz w:val="20"/>
                <w:szCs w:val="20"/>
              </w:rPr>
              <w:lastRenderedPageBreak/>
              <w:t>населения 2160 чел.</w:t>
            </w:r>
          </w:p>
        </w:tc>
        <w:tc>
          <w:tcPr>
            <w:tcW w:w="41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lastRenderedPageBreak/>
              <w:t xml:space="preserve">335 посещений в </w:t>
            </w:r>
            <w:r w:rsidRPr="00D0579D">
              <w:rPr>
                <w:rFonts w:ascii="Times New Roman" w:hAnsi="Times New Roman"/>
                <w:color w:val="000000"/>
                <w:sz w:val="20"/>
                <w:szCs w:val="20"/>
              </w:rPr>
              <w:lastRenderedPageBreak/>
              <w:t>смену</w:t>
            </w:r>
          </w:p>
        </w:tc>
        <w:tc>
          <w:tcPr>
            <w:tcW w:w="515"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lastRenderedPageBreak/>
              <w:t xml:space="preserve">В бюджете ЯО предусмотрено 18060 </w:t>
            </w:r>
            <w:r w:rsidRPr="00D0579D">
              <w:rPr>
                <w:rFonts w:ascii="Times New Roman" w:hAnsi="Times New Roman"/>
                <w:color w:val="000000"/>
                <w:sz w:val="20"/>
                <w:szCs w:val="20"/>
              </w:rPr>
              <w:lastRenderedPageBreak/>
              <w:t>тыс. руб.</w:t>
            </w:r>
          </w:p>
        </w:tc>
        <w:tc>
          <w:tcPr>
            <w:tcW w:w="604" w:type="pct"/>
          </w:tcPr>
          <w:p w:rsidR="006C00CA" w:rsidRPr="00D0579D" w:rsidRDefault="006C00CA" w:rsidP="006C00CA">
            <w:pPr>
              <w:pStyle w:val="ConsPlusTitle"/>
              <w:jc w:val="center"/>
              <w:rPr>
                <w:rFonts w:ascii="Times New Roman" w:hAnsi="Times New Roman" w:cs="Times New Roman"/>
                <w:color w:val="000000"/>
              </w:rPr>
            </w:pPr>
            <w:r w:rsidRPr="00537866">
              <w:rPr>
                <w:rFonts w:ascii="Times New Roman" w:hAnsi="Times New Roman" w:cs="Times New Roman"/>
                <w:b w:val="0"/>
              </w:rPr>
              <w:lastRenderedPageBreak/>
              <w:t>Постановление Правительства области</w:t>
            </w:r>
            <w:r>
              <w:rPr>
                <w:rFonts w:ascii="Times New Roman" w:hAnsi="Times New Roman" w:cs="Times New Roman"/>
                <w:b w:val="0"/>
              </w:rPr>
              <w:t xml:space="preserve"> </w:t>
            </w:r>
            <w:r w:rsidRPr="00537866">
              <w:rPr>
                <w:rFonts w:ascii="Times New Roman" w:hAnsi="Times New Roman" w:cs="Times New Roman"/>
                <w:b w:val="0"/>
              </w:rPr>
              <w:t xml:space="preserve">от </w:t>
            </w:r>
            <w:r w:rsidRPr="00537866">
              <w:rPr>
                <w:rFonts w:ascii="Times New Roman" w:hAnsi="Times New Roman" w:cs="Times New Roman"/>
                <w:b w:val="0"/>
              </w:rPr>
              <w:lastRenderedPageBreak/>
              <w:t xml:space="preserve">15 декабря 2020 г. </w:t>
            </w:r>
            <w:r>
              <w:rPr>
                <w:rFonts w:ascii="Times New Roman" w:hAnsi="Times New Roman" w:cs="Times New Roman"/>
                <w:b w:val="0"/>
              </w:rPr>
              <w:t>№</w:t>
            </w:r>
            <w:r w:rsidRPr="00537866">
              <w:rPr>
                <w:rFonts w:ascii="Times New Roman" w:hAnsi="Times New Roman" w:cs="Times New Roman"/>
                <w:b w:val="0"/>
              </w:rPr>
              <w:t xml:space="preserve"> 966-п</w:t>
            </w:r>
            <w:proofErr w:type="gramStart"/>
            <w:r w:rsidRPr="00537866">
              <w:rPr>
                <w:rFonts w:ascii="Times New Roman" w:hAnsi="Times New Roman" w:cs="Times New Roman"/>
                <w:b w:val="0"/>
              </w:rPr>
              <w:t xml:space="preserve">  О</w:t>
            </w:r>
            <w:proofErr w:type="gramEnd"/>
            <w:r w:rsidRPr="00537866">
              <w:rPr>
                <w:rFonts w:ascii="Times New Roman" w:hAnsi="Times New Roman" w:cs="Times New Roman"/>
                <w:b w:val="0"/>
              </w:rPr>
              <w:t>б утверждении региональной программы Ярославской области «Модернизация первичного звена здравоохранения Ярославской области» на 2021-2025 годы</w:t>
            </w:r>
          </w:p>
        </w:tc>
        <w:tc>
          <w:tcPr>
            <w:tcW w:w="36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lastRenderedPageBreak/>
              <w:t>2021-2022</w:t>
            </w:r>
          </w:p>
        </w:tc>
        <w:tc>
          <w:tcPr>
            <w:tcW w:w="511"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 xml:space="preserve">Департамент здравоохранения </w:t>
            </w:r>
            <w:r w:rsidRPr="00D0579D">
              <w:rPr>
                <w:rFonts w:ascii="Times New Roman" w:hAnsi="Times New Roman"/>
                <w:color w:val="000000"/>
                <w:sz w:val="20"/>
                <w:szCs w:val="20"/>
              </w:rPr>
              <w:lastRenderedPageBreak/>
              <w:t>Ярославской области</w:t>
            </w:r>
          </w:p>
        </w:tc>
      </w:tr>
      <w:tr w:rsidR="005C2761" w:rsidRPr="00D0579D" w:rsidTr="00346621">
        <w:trPr>
          <w:trHeight w:val="154"/>
        </w:trPr>
        <w:tc>
          <w:tcPr>
            <w:tcW w:w="274" w:type="pct"/>
          </w:tcPr>
          <w:p w:rsidR="006C00CA" w:rsidRPr="00D0579D" w:rsidRDefault="006C00CA" w:rsidP="00E813CE">
            <w:pPr>
              <w:spacing w:line="230" w:lineRule="auto"/>
              <w:rPr>
                <w:rFonts w:ascii="Times New Roman" w:hAnsi="Times New Roman"/>
                <w:color w:val="000000"/>
                <w:sz w:val="20"/>
                <w:szCs w:val="20"/>
              </w:rPr>
            </w:pPr>
            <w:r w:rsidRPr="00D0579D">
              <w:rPr>
                <w:rFonts w:ascii="Times New Roman" w:hAnsi="Times New Roman"/>
                <w:color w:val="000000"/>
                <w:sz w:val="20"/>
                <w:szCs w:val="20"/>
              </w:rPr>
              <w:lastRenderedPageBreak/>
              <w:t>4.1.13</w:t>
            </w:r>
          </w:p>
        </w:tc>
        <w:tc>
          <w:tcPr>
            <w:tcW w:w="534" w:type="pct"/>
          </w:tcPr>
          <w:p w:rsidR="006C00CA" w:rsidRPr="00D0579D" w:rsidRDefault="006C00CA" w:rsidP="006C00CA">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Капитальный ремонт</w:t>
            </w:r>
          </w:p>
          <w:p w:rsidR="006C00CA" w:rsidRPr="00D0579D" w:rsidRDefault="006C00CA" w:rsidP="006C00CA">
            <w:pPr>
              <w:spacing w:line="240" w:lineRule="auto"/>
              <w:rPr>
                <w:rFonts w:ascii="Times New Roman" w:hAnsi="Times New Roman"/>
                <w:sz w:val="20"/>
                <w:szCs w:val="20"/>
              </w:rPr>
            </w:pPr>
            <w:r w:rsidRPr="00D0579D">
              <w:rPr>
                <w:rFonts w:ascii="Times New Roman" w:hAnsi="Times New Roman"/>
                <w:sz w:val="20"/>
                <w:szCs w:val="20"/>
              </w:rPr>
              <w:t>ГБУЗ ЯО "Рыбинская городская больница № 1", г. Рыбинск, ул. Кулибина, д. 18</w:t>
            </w:r>
          </w:p>
        </w:tc>
        <w:tc>
          <w:tcPr>
            <w:tcW w:w="573" w:type="pct"/>
          </w:tcPr>
          <w:p w:rsidR="006C00CA" w:rsidRPr="00D0579D" w:rsidRDefault="006C00CA" w:rsidP="006C00CA">
            <w:pPr>
              <w:spacing w:line="240" w:lineRule="auto"/>
              <w:ind w:left="-108" w:right="-108"/>
              <w:jc w:val="center"/>
              <w:rPr>
                <w:rFonts w:ascii="Times New Roman" w:hAnsi="Times New Roman"/>
                <w:color w:val="000000"/>
                <w:sz w:val="20"/>
                <w:szCs w:val="20"/>
              </w:rPr>
            </w:pPr>
            <w:r w:rsidRPr="00D0579D">
              <w:rPr>
                <w:rFonts w:ascii="Times New Roman" w:hAnsi="Times New Roman"/>
                <w:color w:val="000000"/>
                <w:sz w:val="20"/>
                <w:szCs w:val="20"/>
              </w:rPr>
              <w:t>Износ 55%</w:t>
            </w:r>
          </w:p>
        </w:tc>
        <w:tc>
          <w:tcPr>
            <w:tcW w:w="58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Капитальный ремонт 3252 кв.м.</w:t>
            </w:r>
          </w:p>
        </w:tc>
        <w:tc>
          <w:tcPr>
            <w:tcW w:w="622"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Количество обслуживаемого населения 14100 чел.</w:t>
            </w:r>
          </w:p>
        </w:tc>
        <w:tc>
          <w:tcPr>
            <w:tcW w:w="41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132 посещений в смену</w:t>
            </w:r>
          </w:p>
        </w:tc>
        <w:tc>
          <w:tcPr>
            <w:tcW w:w="515"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В бюджете ЯО предусмотрено 81507 тыс. руб.</w:t>
            </w:r>
          </w:p>
        </w:tc>
        <w:tc>
          <w:tcPr>
            <w:tcW w:w="604" w:type="pct"/>
          </w:tcPr>
          <w:p w:rsidR="006C00CA" w:rsidRPr="00D0579D" w:rsidRDefault="006C00CA" w:rsidP="006C00CA">
            <w:pPr>
              <w:pStyle w:val="ConsPlusTitle"/>
              <w:jc w:val="center"/>
              <w:rPr>
                <w:rFonts w:ascii="Times New Roman" w:hAnsi="Times New Roman" w:cs="Times New Roman"/>
                <w:color w:val="000000"/>
              </w:rPr>
            </w:pPr>
            <w:r w:rsidRPr="00537866">
              <w:rPr>
                <w:rFonts w:ascii="Times New Roman" w:hAnsi="Times New Roman" w:cs="Times New Roman"/>
                <w:b w:val="0"/>
              </w:rPr>
              <w:t>Постановление Правительства области</w:t>
            </w:r>
            <w:r>
              <w:rPr>
                <w:rFonts w:ascii="Times New Roman" w:hAnsi="Times New Roman" w:cs="Times New Roman"/>
                <w:b w:val="0"/>
              </w:rPr>
              <w:t xml:space="preserve"> </w:t>
            </w:r>
            <w:r w:rsidRPr="00537866">
              <w:rPr>
                <w:rFonts w:ascii="Times New Roman" w:hAnsi="Times New Roman" w:cs="Times New Roman"/>
                <w:b w:val="0"/>
              </w:rPr>
              <w:t xml:space="preserve">от 15 декабря 2020 г. </w:t>
            </w:r>
            <w:r>
              <w:rPr>
                <w:rFonts w:ascii="Times New Roman" w:hAnsi="Times New Roman" w:cs="Times New Roman"/>
                <w:b w:val="0"/>
              </w:rPr>
              <w:t>№</w:t>
            </w:r>
            <w:r w:rsidRPr="00537866">
              <w:rPr>
                <w:rFonts w:ascii="Times New Roman" w:hAnsi="Times New Roman" w:cs="Times New Roman"/>
                <w:b w:val="0"/>
              </w:rPr>
              <w:t xml:space="preserve"> 966-п</w:t>
            </w:r>
            <w:proofErr w:type="gramStart"/>
            <w:r w:rsidRPr="00537866">
              <w:rPr>
                <w:rFonts w:ascii="Times New Roman" w:hAnsi="Times New Roman" w:cs="Times New Roman"/>
                <w:b w:val="0"/>
              </w:rPr>
              <w:t xml:space="preserve">  О</w:t>
            </w:r>
            <w:proofErr w:type="gramEnd"/>
            <w:r w:rsidRPr="00537866">
              <w:rPr>
                <w:rFonts w:ascii="Times New Roman" w:hAnsi="Times New Roman" w:cs="Times New Roman"/>
                <w:b w:val="0"/>
              </w:rPr>
              <w:t>б утверждении региональной программы Ярославской области «Модернизация первичного звена здравоохранения Ярославской области» на 2021-2025 годы</w:t>
            </w:r>
          </w:p>
        </w:tc>
        <w:tc>
          <w:tcPr>
            <w:tcW w:w="36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2022-2024</w:t>
            </w:r>
          </w:p>
        </w:tc>
        <w:tc>
          <w:tcPr>
            <w:tcW w:w="511"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Департамент здравоохранения Ярославской области</w:t>
            </w:r>
          </w:p>
        </w:tc>
      </w:tr>
      <w:tr w:rsidR="005C2761" w:rsidRPr="00D0579D" w:rsidTr="00346621">
        <w:trPr>
          <w:trHeight w:val="154"/>
        </w:trPr>
        <w:tc>
          <w:tcPr>
            <w:tcW w:w="274" w:type="pct"/>
          </w:tcPr>
          <w:p w:rsidR="006C00CA" w:rsidRPr="00D0579D" w:rsidRDefault="006C00CA" w:rsidP="00E813CE">
            <w:pPr>
              <w:spacing w:line="230" w:lineRule="auto"/>
              <w:rPr>
                <w:rFonts w:ascii="Times New Roman" w:hAnsi="Times New Roman"/>
                <w:color w:val="000000"/>
                <w:sz w:val="20"/>
                <w:szCs w:val="20"/>
              </w:rPr>
            </w:pPr>
            <w:r w:rsidRPr="00D0579D">
              <w:rPr>
                <w:rFonts w:ascii="Times New Roman" w:hAnsi="Times New Roman"/>
                <w:color w:val="000000"/>
                <w:sz w:val="20"/>
                <w:szCs w:val="20"/>
              </w:rPr>
              <w:t>4.1.14</w:t>
            </w:r>
          </w:p>
        </w:tc>
        <w:tc>
          <w:tcPr>
            <w:tcW w:w="534" w:type="pct"/>
          </w:tcPr>
          <w:p w:rsidR="006C00CA" w:rsidRPr="00D0579D" w:rsidRDefault="006C00CA" w:rsidP="006C00CA">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Капитальный ремонт</w:t>
            </w:r>
          </w:p>
          <w:p w:rsidR="006C00CA" w:rsidRPr="00D0579D" w:rsidRDefault="006C00CA" w:rsidP="00E813CE">
            <w:pPr>
              <w:spacing w:line="240" w:lineRule="auto"/>
              <w:rPr>
                <w:rFonts w:ascii="Times New Roman" w:hAnsi="Times New Roman"/>
                <w:sz w:val="20"/>
                <w:szCs w:val="20"/>
              </w:rPr>
            </w:pPr>
            <w:r w:rsidRPr="00D0579D">
              <w:rPr>
                <w:rFonts w:ascii="Times New Roman" w:hAnsi="Times New Roman"/>
                <w:sz w:val="20"/>
                <w:szCs w:val="20"/>
              </w:rPr>
              <w:t>ГБУЗ ЯО "Рыбинская городская больница N 1", г. Рыбинск, ул. Свободы</w:t>
            </w:r>
            <w:proofErr w:type="gramStart"/>
            <w:r w:rsidRPr="00D0579D">
              <w:rPr>
                <w:rFonts w:ascii="Times New Roman" w:hAnsi="Times New Roman"/>
                <w:sz w:val="20"/>
                <w:szCs w:val="20"/>
              </w:rPr>
              <w:t xml:space="preserve"> ,</w:t>
            </w:r>
            <w:proofErr w:type="gramEnd"/>
            <w:r w:rsidRPr="00D0579D">
              <w:rPr>
                <w:rFonts w:ascii="Times New Roman" w:hAnsi="Times New Roman"/>
                <w:sz w:val="20"/>
                <w:szCs w:val="20"/>
              </w:rPr>
              <w:t xml:space="preserve"> д. 4а</w:t>
            </w:r>
          </w:p>
        </w:tc>
        <w:tc>
          <w:tcPr>
            <w:tcW w:w="573" w:type="pct"/>
          </w:tcPr>
          <w:p w:rsidR="006C00CA" w:rsidRPr="00D0579D" w:rsidRDefault="006C00CA" w:rsidP="006C00CA">
            <w:pPr>
              <w:spacing w:line="240" w:lineRule="auto"/>
              <w:ind w:left="-108" w:right="-108"/>
              <w:jc w:val="center"/>
              <w:rPr>
                <w:rFonts w:ascii="Times New Roman" w:hAnsi="Times New Roman"/>
                <w:color w:val="000000"/>
                <w:sz w:val="20"/>
                <w:szCs w:val="20"/>
              </w:rPr>
            </w:pPr>
            <w:r w:rsidRPr="00D0579D">
              <w:rPr>
                <w:rFonts w:ascii="Times New Roman" w:hAnsi="Times New Roman"/>
                <w:color w:val="000000"/>
                <w:sz w:val="20"/>
                <w:szCs w:val="20"/>
              </w:rPr>
              <w:t>Износ 55%</w:t>
            </w:r>
          </w:p>
        </w:tc>
        <w:tc>
          <w:tcPr>
            <w:tcW w:w="58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Капитальный ремонт 4969 кв.м.</w:t>
            </w:r>
          </w:p>
        </w:tc>
        <w:tc>
          <w:tcPr>
            <w:tcW w:w="622"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Количество обслуживаемого населения 13500 чел.</w:t>
            </w:r>
          </w:p>
        </w:tc>
        <w:tc>
          <w:tcPr>
            <w:tcW w:w="41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650 посещений в смену</w:t>
            </w:r>
          </w:p>
        </w:tc>
        <w:tc>
          <w:tcPr>
            <w:tcW w:w="515"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В бюджете ЯО предусмотрено 66029 тыс. руб.</w:t>
            </w:r>
          </w:p>
        </w:tc>
        <w:tc>
          <w:tcPr>
            <w:tcW w:w="604" w:type="pct"/>
          </w:tcPr>
          <w:p w:rsidR="006C00CA" w:rsidRPr="00D0579D" w:rsidRDefault="006C00CA" w:rsidP="006C00CA">
            <w:pPr>
              <w:pStyle w:val="ConsPlusTitle"/>
              <w:jc w:val="center"/>
              <w:rPr>
                <w:rFonts w:ascii="Times New Roman" w:hAnsi="Times New Roman" w:cs="Times New Roman"/>
                <w:color w:val="000000"/>
              </w:rPr>
            </w:pPr>
            <w:r w:rsidRPr="00537866">
              <w:rPr>
                <w:rFonts w:ascii="Times New Roman" w:hAnsi="Times New Roman" w:cs="Times New Roman"/>
                <w:b w:val="0"/>
              </w:rPr>
              <w:t>Постановление Правительства области</w:t>
            </w:r>
            <w:r>
              <w:rPr>
                <w:rFonts w:ascii="Times New Roman" w:hAnsi="Times New Roman" w:cs="Times New Roman"/>
                <w:b w:val="0"/>
              </w:rPr>
              <w:t xml:space="preserve"> </w:t>
            </w:r>
            <w:r w:rsidRPr="00537866">
              <w:rPr>
                <w:rFonts w:ascii="Times New Roman" w:hAnsi="Times New Roman" w:cs="Times New Roman"/>
                <w:b w:val="0"/>
              </w:rPr>
              <w:t xml:space="preserve">от 15 декабря 2020 г. </w:t>
            </w:r>
            <w:r>
              <w:rPr>
                <w:rFonts w:ascii="Times New Roman" w:hAnsi="Times New Roman" w:cs="Times New Roman"/>
                <w:b w:val="0"/>
              </w:rPr>
              <w:t>№</w:t>
            </w:r>
            <w:r w:rsidRPr="00537866">
              <w:rPr>
                <w:rFonts w:ascii="Times New Roman" w:hAnsi="Times New Roman" w:cs="Times New Roman"/>
                <w:b w:val="0"/>
              </w:rPr>
              <w:t xml:space="preserve"> 966-п</w:t>
            </w:r>
            <w:proofErr w:type="gramStart"/>
            <w:r w:rsidRPr="00537866">
              <w:rPr>
                <w:rFonts w:ascii="Times New Roman" w:hAnsi="Times New Roman" w:cs="Times New Roman"/>
                <w:b w:val="0"/>
              </w:rPr>
              <w:t xml:space="preserve">  О</w:t>
            </w:r>
            <w:proofErr w:type="gramEnd"/>
            <w:r w:rsidRPr="00537866">
              <w:rPr>
                <w:rFonts w:ascii="Times New Roman" w:hAnsi="Times New Roman" w:cs="Times New Roman"/>
                <w:b w:val="0"/>
              </w:rPr>
              <w:t>б утверждении региональной программы Ярославской области «Модернизация первичного звена здравоохранения Ярославской области» на 2021-2025 годы</w:t>
            </w:r>
          </w:p>
        </w:tc>
        <w:tc>
          <w:tcPr>
            <w:tcW w:w="36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2021-2025</w:t>
            </w:r>
          </w:p>
        </w:tc>
        <w:tc>
          <w:tcPr>
            <w:tcW w:w="511"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Департамент здравоохранения Ярославской области</w:t>
            </w:r>
          </w:p>
        </w:tc>
      </w:tr>
      <w:tr w:rsidR="005C2761" w:rsidRPr="00D0579D" w:rsidTr="00346621">
        <w:trPr>
          <w:trHeight w:val="154"/>
        </w:trPr>
        <w:tc>
          <w:tcPr>
            <w:tcW w:w="274" w:type="pct"/>
          </w:tcPr>
          <w:p w:rsidR="006C00CA" w:rsidRPr="00D0579D" w:rsidRDefault="006C00CA" w:rsidP="00E813CE">
            <w:pPr>
              <w:spacing w:line="230" w:lineRule="auto"/>
              <w:rPr>
                <w:rFonts w:ascii="Times New Roman" w:hAnsi="Times New Roman"/>
                <w:color w:val="000000"/>
                <w:sz w:val="20"/>
                <w:szCs w:val="20"/>
              </w:rPr>
            </w:pPr>
            <w:r w:rsidRPr="00D0579D">
              <w:rPr>
                <w:rFonts w:ascii="Times New Roman" w:hAnsi="Times New Roman"/>
                <w:color w:val="000000"/>
                <w:sz w:val="20"/>
                <w:szCs w:val="20"/>
              </w:rPr>
              <w:t>4.1.15</w:t>
            </w:r>
          </w:p>
        </w:tc>
        <w:tc>
          <w:tcPr>
            <w:tcW w:w="534" w:type="pct"/>
          </w:tcPr>
          <w:p w:rsidR="006C00CA" w:rsidRPr="00D0579D" w:rsidRDefault="006C00CA" w:rsidP="006C00CA">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Капитальный ремонт</w:t>
            </w:r>
          </w:p>
          <w:p w:rsidR="006C00CA" w:rsidRPr="00D0579D" w:rsidRDefault="006C00CA" w:rsidP="006C00CA">
            <w:pPr>
              <w:spacing w:line="240" w:lineRule="auto"/>
              <w:rPr>
                <w:rFonts w:ascii="Times New Roman" w:hAnsi="Times New Roman"/>
                <w:sz w:val="20"/>
                <w:szCs w:val="20"/>
              </w:rPr>
            </w:pPr>
            <w:r w:rsidRPr="00D0579D">
              <w:rPr>
                <w:rFonts w:ascii="Times New Roman" w:hAnsi="Times New Roman"/>
                <w:sz w:val="20"/>
                <w:szCs w:val="20"/>
              </w:rPr>
              <w:t>ГБУЗ ЯО "Рыбинская городская больница № 1", г. Рыбинск, ул. З. Космодемьянской, д. 2а/ просп. Ленина, д. 150а</w:t>
            </w:r>
          </w:p>
        </w:tc>
        <w:tc>
          <w:tcPr>
            <w:tcW w:w="573" w:type="pct"/>
          </w:tcPr>
          <w:p w:rsidR="006C00CA" w:rsidRPr="00D0579D" w:rsidRDefault="006C00CA" w:rsidP="006C00CA">
            <w:pPr>
              <w:spacing w:line="240" w:lineRule="auto"/>
              <w:ind w:left="-108" w:right="-108"/>
              <w:jc w:val="center"/>
              <w:rPr>
                <w:rFonts w:ascii="Times New Roman" w:hAnsi="Times New Roman"/>
                <w:color w:val="000000"/>
                <w:sz w:val="20"/>
                <w:szCs w:val="20"/>
              </w:rPr>
            </w:pPr>
            <w:r w:rsidRPr="00D0579D">
              <w:rPr>
                <w:rFonts w:ascii="Times New Roman" w:hAnsi="Times New Roman"/>
                <w:color w:val="000000"/>
                <w:sz w:val="20"/>
                <w:szCs w:val="20"/>
              </w:rPr>
              <w:t>Износ 70%</w:t>
            </w:r>
          </w:p>
        </w:tc>
        <w:tc>
          <w:tcPr>
            <w:tcW w:w="58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Капитальный ремонт 2125 кв.м.</w:t>
            </w:r>
          </w:p>
        </w:tc>
        <w:tc>
          <w:tcPr>
            <w:tcW w:w="622"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Количество обслуживаемого населения 17800 чел.</w:t>
            </w:r>
          </w:p>
        </w:tc>
        <w:tc>
          <w:tcPr>
            <w:tcW w:w="41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440 посещений в смену</w:t>
            </w:r>
          </w:p>
        </w:tc>
        <w:tc>
          <w:tcPr>
            <w:tcW w:w="515"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В бюджете ЯО предусмотрено 32316 тыс. руб.</w:t>
            </w:r>
          </w:p>
        </w:tc>
        <w:tc>
          <w:tcPr>
            <w:tcW w:w="604" w:type="pct"/>
          </w:tcPr>
          <w:p w:rsidR="006C00CA" w:rsidRPr="00D0579D" w:rsidRDefault="006C00CA" w:rsidP="006C00CA">
            <w:pPr>
              <w:pStyle w:val="ConsPlusTitle"/>
              <w:jc w:val="center"/>
              <w:rPr>
                <w:rFonts w:ascii="Times New Roman" w:hAnsi="Times New Roman" w:cs="Times New Roman"/>
                <w:color w:val="000000"/>
              </w:rPr>
            </w:pPr>
            <w:r w:rsidRPr="00537866">
              <w:rPr>
                <w:rFonts w:ascii="Times New Roman" w:hAnsi="Times New Roman" w:cs="Times New Roman"/>
                <w:b w:val="0"/>
              </w:rPr>
              <w:t>Постановление Правительства области</w:t>
            </w:r>
            <w:r>
              <w:rPr>
                <w:rFonts w:ascii="Times New Roman" w:hAnsi="Times New Roman" w:cs="Times New Roman"/>
                <w:b w:val="0"/>
              </w:rPr>
              <w:t xml:space="preserve"> </w:t>
            </w:r>
            <w:r w:rsidRPr="00537866">
              <w:rPr>
                <w:rFonts w:ascii="Times New Roman" w:hAnsi="Times New Roman" w:cs="Times New Roman"/>
                <w:b w:val="0"/>
              </w:rPr>
              <w:t xml:space="preserve">от 15 декабря 2020 г. </w:t>
            </w:r>
            <w:r>
              <w:rPr>
                <w:rFonts w:ascii="Times New Roman" w:hAnsi="Times New Roman" w:cs="Times New Roman"/>
                <w:b w:val="0"/>
              </w:rPr>
              <w:t>№</w:t>
            </w:r>
            <w:r w:rsidRPr="00537866">
              <w:rPr>
                <w:rFonts w:ascii="Times New Roman" w:hAnsi="Times New Roman" w:cs="Times New Roman"/>
                <w:b w:val="0"/>
              </w:rPr>
              <w:t xml:space="preserve"> 966-п</w:t>
            </w:r>
            <w:proofErr w:type="gramStart"/>
            <w:r w:rsidRPr="00537866">
              <w:rPr>
                <w:rFonts w:ascii="Times New Roman" w:hAnsi="Times New Roman" w:cs="Times New Roman"/>
                <w:b w:val="0"/>
              </w:rPr>
              <w:t xml:space="preserve">  О</w:t>
            </w:r>
            <w:proofErr w:type="gramEnd"/>
            <w:r w:rsidRPr="00537866">
              <w:rPr>
                <w:rFonts w:ascii="Times New Roman" w:hAnsi="Times New Roman" w:cs="Times New Roman"/>
                <w:b w:val="0"/>
              </w:rPr>
              <w:t>б утверждении региональной программы Ярославской области «Модернизация первичного звена здравоохранения Ярославской области» на 2021-2025 годы</w:t>
            </w:r>
          </w:p>
        </w:tc>
        <w:tc>
          <w:tcPr>
            <w:tcW w:w="36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2024-2025</w:t>
            </w:r>
          </w:p>
        </w:tc>
        <w:tc>
          <w:tcPr>
            <w:tcW w:w="511"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Департамент здравоохранения Ярославской области</w:t>
            </w:r>
          </w:p>
        </w:tc>
      </w:tr>
      <w:tr w:rsidR="005C2761" w:rsidRPr="00D0579D" w:rsidTr="00346621">
        <w:trPr>
          <w:trHeight w:val="154"/>
        </w:trPr>
        <w:tc>
          <w:tcPr>
            <w:tcW w:w="274" w:type="pct"/>
          </w:tcPr>
          <w:p w:rsidR="006C00CA" w:rsidRPr="00D0579D" w:rsidRDefault="006C00CA" w:rsidP="00E813CE">
            <w:pPr>
              <w:spacing w:line="230" w:lineRule="auto"/>
              <w:rPr>
                <w:rFonts w:ascii="Times New Roman" w:hAnsi="Times New Roman"/>
                <w:color w:val="000000"/>
                <w:sz w:val="20"/>
                <w:szCs w:val="20"/>
              </w:rPr>
            </w:pPr>
            <w:r w:rsidRPr="00D0579D">
              <w:rPr>
                <w:rFonts w:ascii="Times New Roman" w:hAnsi="Times New Roman"/>
                <w:color w:val="000000"/>
                <w:sz w:val="20"/>
                <w:szCs w:val="20"/>
              </w:rPr>
              <w:t>4.1.16</w:t>
            </w:r>
          </w:p>
        </w:tc>
        <w:tc>
          <w:tcPr>
            <w:tcW w:w="534" w:type="pct"/>
          </w:tcPr>
          <w:p w:rsidR="006C00CA" w:rsidRPr="00D0579D" w:rsidRDefault="006C00CA" w:rsidP="006C00CA">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Капитальный ремонт</w:t>
            </w:r>
          </w:p>
          <w:p w:rsidR="006C00CA" w:rsidRPr="00D0579D" w:rsidRDefault="006C00CA" w:rsidP="00E813CE">
            <w:pPr>
              <w:spacing w:line="240" w:lineRule="auto"/>
              <w:rPr>
                <w:rFonts w:ascii="Times New Roman" w:hAnsi="Times New Roman"/>
                <w:sz w:val="20"/>
                <w:szCs w:val="20"/>
              </w:rPr>
            </w:pPr>
            <w:r w:rsidRPr="00D0579D">
              <w:rPr>
                <w:rFonts w:ascii="Times New Roman" w:hAnsi="Times New Roman"/>
                <w:sz w:val="20"/>
                <w:szCs w:val="20"/>
              </w:rPr>
              <w:t>ГУЗ ЯО "ГОРОДСКАЯ ДЕТСКАЯ БОЛЬНИЦА"</w:t>
            </w:r>
          </w:p>
          <w:p w:rsidR="006C00CA" w:rsidRPr="00D0579D" w:rsidRDefault="006C00CA" w:rsidP="00E813CE">
            <w:pPr>
              <w:spacing w:line="240" w:lineRule="auto"/>
              <w:rPr>
                <w:rFonts w:ascii="Times New Roman" w:hAnsi="Times New Roman"/>
                <w:sz w:val="20"/>
                <w:szCs w:val="20"/>
              </w:rPr>
            </w:pPr>
            <w:r w:rsidRPr="00D0579D">
              <w:rPr>
                <w:rFonts w:ascii="Times New Roman" w:hAnsi="Times New Roman"/>
                <w:sz w:val="20"/>
                <w:szCs w:val="20"/>
              </w:rPr>
              <w:t>г. Рыбинск, ул. Моторостроителей, д. 25а</w:t>
            </w:r>
          </w:p>
        </w:tc>
        <w:tc>
          <w:tcPr>
            <w:tcW w:w="573" w:type="pct"/>
          </w:tcPr>
          <w:p w:rsidR="006C00CA" w:rsidRPr="00D0579D" w:rsidRDefault="006C00CA" w:rsidP="006C00CA">
            <w:pPr>
              <w:spacing w:line="240" w:lineRule="auto"/>
              <w:ind w:left="-108" w:right="-108"/>
              <w:jc w:val="center"/>
              <w:rPr>
                <w:rFonts w:ascii="Times New Roman" w:hAnsi="Times New Roman"/>
                <w:color w:val="000000"/>
                <w:sz w:val="20"/>
                <w:szCs w:val="20"/>
              </w:rPr>
            </w:pPr>
            <w:r w:rsidRPr="00D0579D">
              <w:rPr>
                <w:rFonts w:ascii="Times New Roman" w:hAnsi="Times New Roman"/>
                <w:color w:val="000000"/>
                <w:sz w:val="20"/>
                <w:szCs w:val="20"/>
              </w:rPr>
              <w:t>Износ 53%</w:t>
            </w:r>
          </w:p>
        </w:tc>
        <w:tc>
          <w:tcPr>
            <w:tcW w:w="58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Капитальный ремонт 13200 кв.м.</w:t>
            </w:r>
          </w:p>
        </w:tc>
        <w:tc>
          <w:tcPr>
            <w:tcW w:w="622"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Количество обслуживаемого населения 7032 чел.</w:t>
            </w:r>
          </w:p>
        </w:tc>
        <w:tc>
          <w:tcPr>
            <w:tcW w:w="41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93 посещений в смену</w:t>
            </w:r>
          </w:p>
        </w:tc>
        <w:tc>
          <w:tcPr>
            <w:tcW w:w="515"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В бюджете ЯО предусмотрено 18097 тыс. руб.</w:t>
            </w:r>
          </w:p>
        </w:tc>
        <w:tc>
          <w:tcPr>
            <w:tcW w:w="604" w:type="pct"/>
          </w:tcPr>
          <w:p w:rsidR="006C00CA" w:rsidRPr="00D0579D" w:rsidRDefault="006C00CA" w:rsidP="006C00CA">
            <w:pPr>
              <w:pStyle w:val="ConsPlusTitle"/>
              <w:jc w:val="center"/>
              <w:rPr>
                <w:rFonts w:ascii="Times New Roman" w:hAnsi="Times New Roman" w:cs="Times New Roman"/>
                <w:color w:val="000000"/>
              </w:rPr>
            </w:pPr>
            <w:r w:rsidRPr="00537866">
              <w:rPr>
                <w:rFonts w:ascii="Times New Roman" w:hAnsi="Times New Roman" w:cs="Times New Roman"/>
                <w:b w:val="0"/>
              </w:rPr>
              <w:t>Постановление Правительства области</w:t>
            </w:r>
            <w:r>
              <w:rPr>
                <w:rFonts w:ascii="Times New Roman" w:hAnsi="Times New Roman" w:cs="Times New Roman"/>
                <w:b w:val="0"/>
              </w:rPr>
              <w:t xml:space="preserve"> </w:t>
            </w:r>
            <w:r w:rsidRPr="00537866">
              <w:rPr>
                <w:rFonts w:ascii="Times New Roman" w:hAnsi="Times New Roman" w:cs="Times New Roman"/>
                <w:b w:val="0"/>
              </w:rPr>
              <w:t xml:space="preserve">от 15 декабря 2020 г. </w:t>
            </w:r>
            <w:r>
              <w:rPr>
                <w:rFonts w:ascii="Times New Roman" w:hAnsi="Times New Roman" w:cs="Times New Roman"/>
                <w:b w:val="0"/>
              </w:rPr>
              <w:t>№</w:t>
            </w:r>
            <w:r w:rsidRPr="00537866">
              <w:rPr>
                <w:rFonts w:ascii="Times New Roman" w:hAnsi="Times New Roman" w:cs="Times New Roman"/>
                <w:b w:val="0"/>
              </w:rPr>
              <w:t xml:space="preserve"> 966-п</w:t>
            </w:r>
            <w:proofErr w:type="gramStart"/>
            <w:r w:rsidRPr="00537866">
              <w:rPr>
                <w:rFonts w:ascii="Times New Roman" w:hAnsi="Times New Roman" w:cs="Times New Roman"/>
                <w:b w:val="0"/>
              </w:rPr>
              <w:t xml:space="preserve">  О</w:t>
            </w:r>
            <w:proofErr w:type="gramEnd"/>
            <w:r w:rsidRPr="00537866">
              <w:rPr>
                <w:rFonts w:ascii="Times New Roman" w:hAnsi="Times New Roman" w:cs="Times New Roman"/>
                <w:b w:val="0"/>
              </w:rPr>
              <w:t>б утверждении региональной программы Ярославской области «Модернизация первичного звена здравоохранения Ярославской области» на 2021-2025 годы</w:t>
            </w:r>
          </w:p>
        </w:tc>
        <w:tc>
          <w:tcPr>
            <w:tcW w:w="36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2022-2025</w:t>
            </w:r>
          </w:p>
        </w:tc>
        <w:tc>
          <w:tcPr>
            <w:tcW w:w="511"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Департамент здравоохранения Ярославской области</w:t>
            </w:r>
          </w:p>
        </w:tc>
      </w:tr>
      <w:tr w:rsidR="005C2761" w:rsidRPr="00D0579D" w:rsidTr="00346621">
        <w:trPr>
          <w:trHeight w:val="154"/>
        </w:trPr>
        <w:tc>
          <w:tcPr>
            <w:tcW w:w="274" w:type="pct"/>
          </w:tcPr>
          <w:p w:rsidR="006C00CA" w:rsidRPr="00D0579D" w:rsidRDefault="006C00CA" w:rsidP="00E813CE">
            <w:pPr>
              <w:spacing w:line="230" w:lineRule="auto"/>
              <w:rPr>
                <w:rFonts w:ascii="Times New Roman" w:hAnsi="Times New Roman"/>
                <w:color w:val="000000"/>
                <w:sz w:val="20"/>
                <w:szCs w:val="20"/>
              </w:rPr>
            </w:pPr>
            <w:r w:rsidRPr="00D0579D">
              <w:rPr>
                <w:rFonts w:ascii="Times New Roman" w:hAnsi="Times New Roman"/>
                <w:color w:val="000000"/>
                <w:sz w:val="20"/>
                <w:szCs w:val="20"/>
              </w:rPr>
              <w:t>4.1.17</w:t>
            </w:r>
          </w:p>
        </w:tc>
        <w:tc>
          <w:tcPr>
            <w:tcW w:w="534" w:type="pct"/>
          </w:tcPr>
          <w:p w:rsidR="006C00CA" w:rsidRPr="00D0579D" w:rsidRDefault="006C00CA" w:rsidP="006C00CA">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Капитальный ремонт</w:t>
            </w:r>
          </w:p>
          <w:p w:rsidR="006C00CA" w:rsidRPr="00D0579D" w:rsidRDefault="006C00CA" w:rsidP="00E813CE">
            <w:pPr>
              <w:spacing w:line="240" w:lineRule="auto"/>
              <w:rPr>
                <w:rFonts w:ascii="Times New Roman" w:hAnsi="Times New Roman"/>
                <w:sz w:val="20"/>
                <w:szCs w:val="20"/>
              </w:rPr>
            </w:pPr>
            <w:r w:rsidRPr="00D0579D">
              <w:rPr>
                <w:rFonts w:ascii="Times New Roman" w:hAnsi="Times New Roman"/>
                <w:sz w:val="20"/>
                <w:szCs w:val="20"/>
              </w:rPr>
              <w:t>ГУЗ ЯО "ГОРОДСКАЯ ДЕТСКАЯ БОЛЬНИЦА"</w:t>
            </w:r>
          </w:p>
          <w:p w:rsidR="006C00CA" w:rsidRPr="00D0579D" w:rsidRDefault="006C00CA" w:rsidP="00E813CE">
            <w:pPr>
              <w:spacing w:line="240" w:lineRule="auto"/>
              <w:rPr>
                <w:rFonts w:ascii="Times New Roman" w:hAnsi="Times New Roman"/>
                <w:sz w:val="20"/>
                <w:szCs w:val="20"/>
              </w:rPr>
            </w:pPr>
            <w:r w:rsidRPr="00D0579D">
              <w:rPr>
                <w:rFonts w:ascii="Times New Roman" w:hAnsi="Times New Roman"/>
                <w:sz w:val="20"/>
                <w:szCs w:val="20"/>
              </w:rPr>
              <w:t>г. Рыбинск, ул. Черепанова, д. 1</w:t>
            </w:r>
          </w:p>
        </w:tc>
        <w:tc>
          <w:tcPr>
            <w:tcW w:w="573" w:type="pct"/>
          </w:tcPr>
          <w:p w:rsidR="006C00CA" w:rsidRPr="00D0579D" w:rsidRDefault="006C00CA" w:rsidP="006C00CA">
            <w:pPr>
              <w:spacing w:line="240" w:lineRule="auto"/>
              <w:ind w:left="-108" w:right="-108"/>
              <w:jc w:val="center"/>
              <w:rPr>
                <w:rFonts w:ascii="Times New Roman" w:hAnsi="Times New Roman"/>
                <w:color w:val="000000"/>
                <w:sz w:val="20"/>
                <w:szCs w:val="20"/>
              </w:rPr>
            </w:pPr>
            <w:r w:rsidRPr="00D0579D">
              <w:rPr>
                <w:rFonts w:ascii="Times New Roman" w:hAnsi="Times New Roman"/>
                <w:color w:val="000000"/>
                <w:sz w:val="20"/>
                <w:szCs w:val="20"/>
              </w:rPr>
              <w:t>Износ 48%</w:t>
            </w:r>
          </w:p>
        </w:tc>
        <w:tc>
          <w:tcPr>
            <w:tcW w:w="58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Капитальный ремонт 1369 кв.м.</w:t>
            </w:r>
          </w:p>
        </w:tc>
        <w:tc>
          <w:tcPr>
            <w:tcW w:w="622"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Количество обслуживаемого населения 9518 чел.</w:t>
            </w:r>
          </w:p>
        </w:tc>
        <w:tc>
          <w:tcPr>
            <w:tcW w:w="41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169 посещений в смену</w:t>
            </w:r>
          </w:p>
        </w:tc>
        <w:tc>
          <w:tcPr>
            <w:tcW w:w="515"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В бюджете ЯО предусмотрено 18244 тыс. руб.</w:t>
            </w:r>
          </w:p>
        </w:tc>
        <w:tc>
          <w:tcPr>
            <w:tcW w:w="604" w:type="pct"/>
          </w:tcPr>
          <w:p w:rsidR="006C00CA" w:rsidRPr="00D0579D" w:rsidRDefault="006C00CA" w:rsidP="006C00CA">
            <w:pPr>
              <w:pStyle w:val="ConsPlusTitle"/>
              <w:jc w:val="center"/>
              <w:rPr>
                <w:rFonts w:ascii="Times New Roman" w:hAnsi="Times New Roman" w:cs="Times New Roman"/>
                <w:color w:val="000000"/>
              </w:rPr>
            </w:pPr>
            <w:r w:rsidRPr="00537866">
              <w:rPr>
                <w:rFonts w:ascii="Times New Roman" w:hAnsi="Times New Roman" w:cs="Times New Roman"/>
                <w:b w:val="0"/>
              </w:rPr>
              <w:t>Постановление Правительства области</w:t>
            </w:r>
            <w:r>
              <w:rPr>
                <w:rFonts w:ascii="Times New Roman" w:hAnsi="Times New Roman" w:cs="Times New Roman"/>
                <w:b w:val="0"/>
              </w:rPr>
              <w:t xml:space="preserve"> </w:t>
            </w:r>
            <w:r w:rsidRPr="00537866">
              <w:rPr>
                <w:rFonts w:ascii="Times New Roman" w:hAnsi="Times New Roman" w:cs="Times New Roman"/>
                <w:b w:val="0"/>
              </w:rPr>
              <w:t xml:space="preserve">от 15 декабря 2020 г. </w:t>
            </w:r>
            <w:r>
              <w:rPr>
                <w:rFonts w:ascii="Times New Roman" w:hAnsi="Times New Roman" w:cs="Times New Roman"/>
                <w:b w:val="0"/>
              </w:rPr>
              <w:t>№</w:t>
            </w:r>
            <w:r w:rsidRPr="00537866">
              <w:rPr>
                <w:rFonts w:ascii="Times New Roman" w:hAnsi="Times New Roman" w:cs="Times New Roman"/>
                <w:b w:val="0"/>
              </w:rPr>
              <w:t xml:space="preserve"> 966-п</w:t>
            </w:r>
            <w:proofErr w:type="gramStart"/>
            <w:r w:rsidRPr="00537866">
              <w:rPr>
                <w:rFonts w:ascii="Times New Roman" w:hAnsi="Times New Roman" w:cs="Times New Roman"/>
                <w:b w:val="0"/>
              </w:rPr>
              <w:t xml:space="preserve">  О</w:t>
            </w:r>
            <w:proofErr w:type="gramEnd"/>
            <w:r w:rsidRPr="00537866">
              <w:rPr>
                <w:rFonts w:ascii="Times New Roman" w:hAnsi="Times New Roman" w:cs="Times New Roman"/>
                <w:b w:val="0"/>
              </w:rPr>
              <w:t>б утверждении региональной программы Ярославской области «Модернизация первичного звена здравоохранения Ярославской области» на 2021-2025 годы</w:t>
            </w:r>
          </w:p>
        </w:tc>
        <w:tc>
          <w:tcPr>
            <w:tcW w:w="36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2022-2025</w:t>
            </w:r>
          </w:p>
        </w:tc>
        <w:tc>
          <w:tcPr>
            <w:tcW w:w="511"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Департамент здравоохранения Ярославской области</w:t>
            </w:r>
          </w:p>
        </w:tc>
      </w:tr>
      <w:tr w:rsidR="005C2761" w:rsidRPr="00D0579D" w:rsidTr="00346621">
        <w:trPr>
          <w:trHeight w:val="154"/>
        </w:trPr>
        <w:tc>
          <w:tcPr>
            <w:tcW w:w="274" w:type="pct"/>
          </w:tcPr>
          <w:p w:rsidR="006C00CA" w:rsidRPr="00D0579D" w:rsidRDefault="006C00CA" w:rsidP="00E813CE">
            <w:pPr>
              <w:spacing w:line="230" w:lineRule="auto"/>
              <w:rPr>
                <w:rFonts w:ascii="Times New Roman" w:hAnsi="Times New Roman"/>
                <w:color w:val="000000"/>
                <w:sz w:val="20"/>
                <w:szCs w:val="20"/>
              </w:rPr>
            </w:pPr>
            <w:r w:rsidRPr="00D0579D">
              <w:rPr>
                <w:rFonts w:ascii="Times New Roman" w:hAnsi="Times New Roman"/>
                <w:color w:val="000000"/>
                <w:sz w:val="20"/>
                <w:szCs w:val="20"/>
              </w:rPr>
              <w:t>4.1.18</w:t>
            </w:r>
          </w:p>
        </w:tc>
        <w:tc>
          <w:tcPr>
            <w:tcW w:w="534" w:type="pct"/>
          </w:tcPr>
          <w:p w:rsidR="006C00CA" w:rsidRPr="00D0579D" w:rsidRDefault="006C00CA" w:rsidP="006C00CA">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Капитальный ремонт</w:t>
            </w:r>
          </w:p>
          <w:p w:rsidR="006C00CA" w:rsidRPr="00D0579D" w:rsidRDefault="006C00CA" w:rsidP="00E813CE">
            <w:pPr>
              <w:spacing w:line="240" w:lineRule="auto"/>
              <w:rPr>
                <w:rFonts w:ascii="Times New Roman" w:hAnsi="Times New Roman"/>
                <w:sz w:val="20"/>
                <w:szCs w:val="20"/>
              </w:rPr>
            </w:pPr>
            <w:r w:rsidRPr="00D0579D">
              <w:rPr>
                <w:rFonts w:ascii="Times New Roman" w:hAnsi="Times New Roman"/>
                <w:sz w:val="20"/>
                <w:szCs w:val="20"/>
              </w:rPr>
              <w:t xml:space="preserve">ГУЗ ЯО "ГОРОДСКАЯ ДЕТСКАЯ </w:t>
            </w:r>
            <w:r w:rsidRPr="00D0579D">
              <w:rPr>
                <w:rFonts w:ascii="Times New Roman" w:hAnsi="Times New Roman"/>
                <w:sz w:val="20"/>
                <w:szCs w:val="20"/>
              </w:rPr>
              <w:lastRenderedPageBreak/>
              <w:t>БОЛЬНИЦА"</w:t>
            </w:r>
          </w:p>
          <w:p w:rsidR="006C00CA" w:rsidRPr="00D0579D" w:rsidRDefault="006C00CA" w:rsidP="00E813CE">
            <w:pPr>
              <w:spacing w:line="240" w:lineRule="auto"/>
              <w:rPr>
                <w:rFonts w:ascii="Times New Roman" w:hAnsi="Times New Roman"/>
                <w:sz w:val="20"/>
                <w:szCs w:val="20"/>
              </w:rPr>
            </w:pPr>
            <w:r w:rsidRPr="00D0579D">
              <w:rPr>
                <w:rFonts w:ascii="Times New Roman" w:hAnsi="Times New Roman"/>
                <w:sz w:val="20"/>
                <w:szCs w:val="20"/>
              </w:rPr>
              <w:t>г. Рыбинск, ул. Лосевская ул., д. 21а</w:t>
            </w:r>
          </w:p>
        </w:tc>
        <w:tc>
          <w:tcPr>
            <w:tcW w:w="573" w:type="pct"/>
          </w:tcPr>
          <w:p w:rsidR="006C00CA" w:rsidRPr="00D0579D" w:rsidRDefault="006C00CA" w:rsidP="006C00CA">
            <w:pPr>
              <w:spacing w:line="240" w:lineRule="auto"/>
              <w:ind w:left="-108" w:right="-108"/>
              <w:jc w:val="center"/>
              <w:rPr>
                <w:rFonts w:ascii="Times New Roman" w:hAnsi="Times New Roman"/>
                <w:color w:val="000000"/>
                <w:sz w:val="20"/>
                <w:szCs w:val="20"/>
              </w:rPr>
            </w:pPr>
            <w:r w:rsidRPr="00D0579D">
              <w:rPr>
                <w:rFonts w:ascii="Times New Roman" w:hAnsi="Times New Roman"/>
                <w:color w:val="000000"/>
                <w:sz w:val="20"/>
                <w:szCs w:val="20"/>
              </w:rPr>
              <w:lastRenderedPageBreak/>
              <w:t>Износ 44%</w:t>
            </w:r>
          </w:p>
        </w:tc>
        <w:tc>
          <w:tcPr>
            <w:tcW w:w="58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Капитальный ремонт 298 кв.м.</w:t>
            </w:r>
          </w:p>
        </w:tc>
        <w:tc>
          <w:tcPr>
            <w:tcW w:w="622"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Количество обслуживаемого населения 1830 чел.</w:t>
            </w:r>
          </w:p>
        </w:tc>
        <w:tc>
          <w:tcPr>
            <w:tcW w:w="41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22 посещений в смену</w:t>
            </w:r>
          </w:p>
        </w:tc>
        <w:tc>
          <w:tcPr>
            <w:tcW w:w="515"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В бюджете ЯО предусмотрено 4 555 тыс. руб.</w:t>
            </w:r>
          </w:p>
        </w:tc>
        <w:tc>
          <w:tcPr>
            <w:tcW w:w="604" w:type="pct"/>
          </w:tcPr>
          <w:p w:rsidR="006C00CA" w:rsidRPr="00D0579D" w:rsidRDefault="006C00CA" w:rsidP="006C00CA">
            <w:pPr>
              <w:pStyle w:val="ConsPlusTitle"/>
              <w:jc w:val="center"/>
              <w:rPr>
                <w:rFonts w:ascii="Times New Roman" w:hAnsi="Times New Roman" w:cs="Times New Roman"/>
                <w:color w:val="000000"/>
              </w:rPr>
            </w:pPr>
            <w:r w:rsidRPr="00537866">
              <w:rPr>
                <w:rFonts w:ascii="Times New Roman" w:hAnsi="Times New Roman" w:cs="Times New Roman"/>
                <w:b w:val="0"/>
              </w:rPr>
              <w:t>Постановление Правительства области</w:t>
            </w:r>
            <w:r>
              <w:rPr>
                <w:rFonts w:ascii="Times New Roman" w:hAnsi="Times New Roman" w:cs="Times New Roman"/>
                <w:b w:val="0"/>
              </w:rPr>
              <w:t xml:space="preserve"> </w:t>
            </w:r>
            <w:r w:rsidRPr="00537866">
              <w:rPr>
                <w:rFonts w:ascii="Times New Roman" w:hAnsi="Times New Roman" w:cs="Times New Roman"/>
                <w:b w:val="0"/>
              </w:rPr>
              <w:t xml:space="preserve">от 15 декабря 2020 г. </w:t>
            </w:r>
            <w:r>
              <w:rPr>
                <w:rFonts w:ascii="Times New Roman" w:hAnsi="Times New Roman" w:cs="Times New Roman"/>
                <w:b w:val="0"/>
              </w:rPr>
              <w:t>№</w:t>
            </w:r>
            <w:r w:rsidRPr="00537866">
              <w:rPr>
                <w:rFonts w:ascii="Times New Roman" w:hAnsi="Times New Roman" w:cs="Times New Roman"/>
                <w:b w:val="0"/>
              </w:rPr>
              <w:t xml:space="preserve"> 966-п</w:t>
            </w:r>
            <w:proofErr w:type="gramStart"/>
            <w:r w:rsidRPr="00537866">
              <w:rPr>
                <w:rFonts w:ascii="Times New Roman" w:hAnsi="Times New Roman" w:cs="Times New Roman"/>
                <w:b w:val="0"/>
              </w:rPr>
              <w:t xml:space="preserve">  О</w:t>
            </w:r>
            <w:proofErr w:type="gramEnd"/>
            <w:r w:rsidRPr="00537866">
              <w:rPr>
                <w:rFonts w:ascii="Times New Roman" w:hAnsi="Times New Roman" w:cs="Times New Roman"/>
                <w:b w:val="0"/>
              </w:rPr>
              <w:t xml:space="preserve">б утверждении </w:t>
            </w:r>
            <w:r w:rsidRPr="00537866">
              <w:rPr>
                <w:rFonts w:ascii="Times New Roman" w:hAnsi="Times New Roman" w:cs="Times New Roman"/>
                <w:b w:val="0"/>
              </w:rPr>
              <w:lastRenderedPageBreak/>
              <w:t>региональной программы Ярославской области «Модернизация первичного звена здравоохранения Ярославской области» на 2021-2025 годы</w:t>
            </w:r>
          </w:p>
        </w:tc>
        <w:tc>
          <w:tcPr>
            <w:tcW w:w="36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lastRenderedPageBreak/>
              <w:t>2022-2025</w:t>
            </w:r>
          </w:p>
        </w:tc>
        <w:tc>
          <w:tcPr>
            <w:tcW w:w="511"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Департамент здравоохранения Ярославской области</w:t>
            </w:r>
          </w:p>
        </w:tc>
      </w:tr>
      <w:tr w:rsidR="005C2761" w:rsidRPr="00D0579D" w:rsidTr="00346621">
        <w:trPr>
          <w:trHeight w:val="2146"/>
        </w:trPr>
        <w:tc>
          <w:tcPr>
            <w:tcW w:w="274" w:type="pct"/>
          </w:tcPr>
          <w:p w:rsidR="006C00CA" w:rsidRPr="00D0579D" w:rsidRDefault="006C00CA" w:rsidP="00E813CE">
            <w:pPr>
              <w:spacing w:line="230" w:lineRule="auto"/>
              <w:rPr>
                <w:rFonts w:ascii="Times New Roman" w:hAnsi="Times New Roman"/>
                <w:color w:val="000000"/>
                <w:sz w:val="20"/>
                <w:szCs w:val="20"/>
              </w:rPr>
            </w:pPr>
            <w:r w:rsidRPr="00D0579D">
              <w:rPr>
                <w:rFonts w:ascii="Times New Roman" w:hAnsi="Times New Roman"/>
                <w:color w:val="000000"/>
                <w:sz w:val="20"/>
                <w:szCs w:val="20"/>
              </w:rPr>
              <w:lastRenderedPageBreak/>
              <w:t>4.1.19</w:t>
            </w:r>
          </w:p>
        </w:tc>
        <w:tc>
          <w:tcPr>
            <w:tcW w:w="534" w:type="pct"/>
          </w:tcPr>
          <w:p w:rsidR="006C00CA" w:rsidRPr="00D0579D" w:rsidRDefault="006C00CA" w:rsidP="006C00CA">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Капитальный ремонт</w:t>
            </w:r>
          </w:p>
          <w:p w:rsidR="006C00CA" w:rsidRPr="00D0579D" w:rsidRDefault="006C00CA" w:rsidP="00E813CE">
            <w:pPr>
              <w:spacing w:line="240" w:lineRule="auto"/>
              <w:rPr>
                <w:rFonts w:ascii="Times New Roman" w:hAnsi="Times New Roman"/>
                <w:sz w:val="20"/>
                <w:szCs w:val="20"/>
              </w:rPr>
            </w:pPr>
            <w:r w:rsidRPr="00D0579D">
              <w:rPr>
                <w:rFonts w:ascii="Times New Roman" w:hAnsi="Times New Roman"/>
                <w:sz w:val="20"/>
                <w:szCs w:val="20"/>
              </w:rPr>
              <w:t>ГУЗ ЯО "ГОРОДСКАЯ ДЕТСКАЯ БОЛЬНИЦА"</w:t>
            </w:r>
          </w:p>
          <w:p w:rsidR="006C00CA" w:rsidRPr="00D0579D" w:rsidRDefault="006C00CA" w:rsidP="00E813CE">
            <w:pPr>
              <w:spacing w:line="240" w:lineRule="auto"/>
              <w:rPr>
                <w:rFonts w:ascii="Times New Roman" w:hAnsi="Times New Roman"/>
                <w:sz w:val="20"/>
                <w:szCs w:val="20"/>
              </w:rPr>
            </w:pPr>
            <w:r w:rsidRPr="00D0579D">
              <w:rPr>
                <w:rFonts w:ascii="Times New Roman" w:hAnsi="Times New Roman"/>
                <w:sz w:val="20"/>
                <w:szCs w:val="20"/>
              </w:rPr>
              <w:t>г. Рыбинск, ул. Бородулина, д. 26</w:t>
            </w:r>
          </w:p>
        </w:tc>
        <w:tc>
          <w:tcPr>
            <w:tcW w:w="573" w:type="pct"/>
          </w:tcPr>
          <w:p w:rsidR="006C00CA" w:rsidRPr="00D0579D" w:rsidRDefault="006C00CA" w:rsidP="006C00CA">
            <w:pPr>
              <w:spacing w:line="240" w:lineRule="auto"/>
              <w:ind w:left="-108" w:right="-108"/>
              <w:jc w:val="center"/>
              <w:rPr>
                <w:rFonts w:ascii="Times New Roman" w:hAnsi="Times New Roman"/>
                <w:color w:val="000000"/>
                <w:sz w:val="20"/>
                <w:szCs w:val="20"/>
              </w:rPr>
            </w:pPr>
            <w:r w:rsidRPr="00D0579D">
              <w:rPr>
                <w:rFonts w:ascii="Times New Roman" w:hAnsi="Times New Roman"/>
                <w:color w:val="000000"/>
                <w:sz w:val="20"/>
                <w:szCs w:val="20"/>
              </w:rPr>
              <w:t>Износ 80%</w:t>
            </w:r>
          </w:p>
        </w:tc>
        <w:tc>
          <w:tcPr>
            <w:tcW w:w="58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Капитальный ремонт 917 кв.м.</w:t>
            </w:r>
          </w:p>
        </w:tc>
        <w:tc>
          <w:tcPr>
            <w:tcW w:w="622"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Количество обслуживаемого населения 29918 чел.</w:t>
            </w:r>
          </w:p>
        </w:tc>
        <w:tc>
          <w:tcPr>
            <w:tcW w:w="41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63 посещений в смену</w:t>
            </w:r>
          </w:p>
        </w:tc>
        <w:tc>
          <w:tcPr>
            <w:tcW w:w="515" w:type="pct"/>
          </w:tcPr>
          <w:p w:rsidR="006C00CA" w:rsidRPr="00D0579D" w:rsidRDefault="006C00CA" w:rsidP="006C00CA">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 xml:space="preserve">В бюджете ЯО предусмотрено </w:t>
            </w:r>
          </w:p>
          <w:p w:rsidR="006C00CA" w:rsidRPr="00D0579D" w:rsidRDefault="006C00CA" w:rsidP="006C00CA">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20 435 тыс. руб.</w:t>
            </w:r>
          </w:p>
        </w:tc>
        <w:tc>
          <w:tcPr>
            <w:tcW w:w="604" w:type="pct"/>
          </w:tcPr>
          <w:p w:rsidR="006C00CA" w:rsidRPr="00D0579D" w:rsidRDefault="006C00CA" w:rsidP="006C00CA">
            <w:pPr>
              <w:pStyle w:val="ConsPlusTitle"/>
              <w:jc w:val="center"/>
              <w:rPr>
                <w:rFonts w:ascii="Times New Roman" w:hAnsi="Times New Roman" w:cs="Times New Roman"/>
                <w:color w:val="000000"/>
              </w:rPr>
            </w:pPr>
            <w:r w:rsidRPr="00537866">
              <w:rPr>
                <w:rFonts w:ascii="Times New Roman" w:hAnsi="Times New Roman" w:cs="Times New Roman"/>
                <w:b w:val="0"/>
              </w:rPr>
              <w:t>Постановление Правительства области</w:t>
            </w:r>
            <w:r>
              <w:rPr>
                <w:rFonts w:ascii="Times New Roman" w:hAnsi="Times New Roman" w:cs="Times New Roman"/>
                <w:b w:val="0"/>
              </w:rPr>
              <w:t xml:space="preserve"> </w:t>
            </w:r>
            <w:r w:rsidRPr="00537866">
              <w:rPr>
                <w:rFonts w:ascii="Times New Roman" w:hAnsi="Times New Roman" w:cs="Times New Roman"/>
                <w:b w:val="0"/>
              </w:rPr>
              <w:t xml:space="preserve">от 15 декабря 2020 г. </w:t>
            </w:r>
            <w:r>
              <w:rPr>
                <w:rFonts w:ascii="Times New Roman" w:hAnsi="Times New Roman" w:cs="Times New Roman"/>
                <w:b w:val="0"/>
              </w:rPr>
              <w:t>№</w:t>
            </w:r>
            <w:r w:rsidRPr="00537866">
              <w:rPr>
                <w:rFonts w:ascii="Times New Roman" w:hAnsi="Times New Roman" w:cs="Times New Roman"/>
                <w:b w:val="0"/>
              </w:rPr>
              <w:t xml:space="preserve"> 966-п</w:t>
            </w:r>
            <w:proofErr w:type="gramStart"/>
            <w:r w:rsidRPr="00537866">
              <w:rPr>
                <w:rFonts w:ascii="Times New Roman" w:hAnsi="Times New Roman" w:cs="Times New Roman"/>
                <w:b w:val="0"/>
              </w:rPr>
              <w:t xml:space="preserve">  О</w:t>
            </w:r>
            <w:proofErr w:type="gramEnd"/>
            <w:r w:rsidRPr="00537866">
              <w:rPr>
                <w:rFonts w:ascii="Times New Roman" w:hAnsi="Times New Roman" w:cs="Times New Roman"/>
                <w:b w:val="0"/>
              </w:rPr>
              <w:t>б утверждении региональной программы Ярославской области «Модернизация первичного звена здравоохранения Ярославской области» на 2021-2025 годы</w:t>
            </w:r>
          </w:p>
        </w:tc>
        <w:tc>
          <w:tcPr>
            <w:tcW w:w="366"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2021-2024</w:t>
            </w:r>
          </w:p>
        </w:tc>
        <w:tc>
          <w:tcPr>
            <w:tcW w:w="511" w:type="pct"/>
          </w:tcPr>
          <w:p w:rsidR="006C00CA" w:rsidRPr="00D0579D" w:rsidRDefault="006C00CA" w:rsidP="006C00CA">
            <w:pPr>
              <w:spacing w:line="240" w:lineRule="auto"/>
              <w:jc w:val="center"/>
              <w:rPr>
                <w:rFonts w:ascii="Times New Roman" w:hAnsi="Times New Roman"/>
                <w:color w:val="000000"/>
                <w:sz w:val="20"/>
                <w:szCs w:val="20"/>
              </w:rPr>
            </w:pPr>
            <w:r w:rsidRPr="00D0579D">
              <w:rPr>
                <w:rFonts w:ascii="Times New Roman" w:hAnsi="Times New Roman"/>
                <w:color w:val="000000"/>
                <w:sz w:val="20"/>
                <w:szCs w:val="20"/>
              </w:rPr>
              <w:t>Департамент здравоохранения Ярославской области</w:t>
            </w:r>
          </w:p>
        </w:tc>
      </w:tr>
      <w:tr w:rsidR="006D6C95" w:rsidRPr="00D0579D" w:rsidTr="00346621">
        <w:trPr>
          <w:trHeight w:val="154"/>
        </w:trPr>
        <w:tc>
          <w:tcPr>
            <w:tcW w:w="5000" w:type="pct"/>
            <w:gridSpan w:val="10"/>
            <w:shd w:val="clear" w:color="auto" w:fill="EAF1DD"/>
            <w:vAlign w:val="center"/>
          </w:tcPr>
          <w:p w:rsidR="006D6C95" w:rsidRPr="00D0579D" w:rsidRDefault="00783179" w:rsidP="007D6BAC">
            <w:pPr>
              <w:spacing w:after="120" w:line="240" w:lineRule="auto"/>
              <w:rPr>
                <w:rFonts w:ascii="Times New Roman" w:hAnsi="Times New Roman"/>
                <w:color w:val="000000"/>
                <w:sz w:val="20"/>
                <w:szCs w:val="20"/>
              </w:rPr>
            </w:pPr>
            <w:r w:rsidRPr="00D0579D">
              <w:rPr>
                <w:rFonts w:ascii="Times New Roman" w:hAnsi="Times New Roman"/>
                <w:color w:val="000000"/>
                <w:sz w:val="20"/>
                <w:szCs w:val="20"/>
              </w:rPr>
              <w:t>4.2. Ремонт и модернизация объектов здравоохранения</w:t>
            </w:r>
          </w:p>
        </w:tc>
      </w:tr>
      <w:tr w:rsidR="005C2761" w:rsidRPr="00D0579D" w:rsidTr="00346621">
        <w:trPr>
          <w:trHeight w:val="154"/>
        </w:trPr>
        <w:tc>
          <w:tcPr>
            <w:tcW w:w="274" w:type="pct"/>
          </w:tcPr>
          <w:p w:rsidR="0041119A" w:rsidRPr="00D0579D" w:rsidRDefault="0041119A" w:rsidP="005834FB">
            <w:pPr>
              <w:spacing w:line="230" w:lineRule="auto"/>
              <w:rPr>
                <w:rFonts w:ascii="Times New Roman" w:hAnsi="Times New Roman"/>
                <w:color w:val="000000"/>
                <w:sz w:val="20"/>
                <w:szCs w:val="20"/>
              </w:rPr>
            </w:pPr>
            <w:r w:rsidRPr="00D0579D">
              <w:rPr>
                <w:rFonts w:ascii="Times New Roman" w:hAnsi="Times New Roman"/>
                <w:color w:val="000000"/>
                <w:sz w:val="20"/>
                <w:szCs w:val="20"/>
              </w:rPr>
              <w:t>4.2.1</w:t>
            </w:r>
          </w:p>
        </w:tc>
        <w:tc>
          <w:tcPr>
            <w:tcW w:w="534" w:type="pct"/>
          </w:tcPr>
          <w:p w:rsidR="0041119A" w:rsidRPr="00D0579D" w:rsidRDefault="0041119A" w:rsidP="005834FB">
            <w:pPr>
              <w:spacing w:after="0" w:line="240" w:lineRule="auto"/>
              <w:rPr>
                <w:rFonts w:ascii="Times New Roman" w:hAnsi="Times New Roman"/>
                <w:color w:val="000000"/>
                <w:sz w:val="20"/>
                <w:szCs w:val="20"/>
              </w:rPr>
            </w:pPr>
            <w:r w:rsidRPr="00D0579D">
              <w:rPr>
                <w:rFonts w:ascii="Times New Roman" w:hAnsi="Times New Roman"/>
                <w:sz w:val="20"/>
                <w:szCs w:val="20"/>
              </w:rPr>
              <w:t>Строительство детской поликлиники в г. Рыбинске на 300 посещений в смену (в том числе проектные работы)</w:t>
            </w:r>
          </w:p>
        </w:tc>
        <w:tc>
          <w:tcPr>
            <w:tcW w:w="573" w:type="pct"/>
          </w:tcPr>
          <w:p w:rsidR="0041119A" w:rsidRPr="00D0579D" w:rsidRDefault="0041119A" w:rsidP="007D6BA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Нехватка площадей, плохо приспособленные помещения в действующей поликлинике. Невозможность размещения специализированных служб</w:t>
            </w:r>
          </w:p>
        </w:tc>
        <w:tc>
          <w:tcPr>
            <w:tcW w:w="586" w:type="pct"/>
          </w:tcPr>
          <w:p w:rsidR="0041119A" w:rsidRPr="00D0579D" w:rsidRDefault="0041119A" w:rsidP="007D6BA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Детская поликлиника мощностью 300 посещений в смену</w:t>
            </w:r>
          </w:p>
        </w:tc>
        <w:tc>
          <w:tcPr>
            <w:tcW w:w="622" w:type="pct"/>
          </w:tcPr>
          <w:p w:rsidR="0041119A" w:rsidRPr="00D0579D" w:rsidRDefault="0041119A" w:rsidP="007D6BAC">
            <w:pPr>
              <w:spacing w:after="0" w:line="240" w:lineRule="auto"/>
              <w:jc w:val="center"/>
              <w:rPr>
                <w:rFonts w:ascii="Times New Roman" w:hAnsi="Times New Roman"/>
                <w:sz w:val="20"/>
                <w:szCs w:val="20"/>
              </w:rPr>
            </w:pPr>
            <w:r w:rsidRPr="00D0579D">
              <w:rPr>
                <w:rFonts w:ascii="Times New Roman" w:hAnsi="Times New Roman"/>
                <w:sz w:val="20"/>
                <w:szCs w:val="20"/>
              </w:rPr>
              <w:t>обеспечение оказания медицинской помощи детям на уровне, соответствующем утвержденным порядкам оказания медицинской помощи и санитарно-эпидемиологическим требованиям к организациям, осуществляющим медицинскую деятельность, Санитарным правилам (СП 2.1.3678-20)</w:t>
            </w:r>
          </w:p>
        </w:tc>
        <w:tc>
          <w:tcPr>
            <w:tcW w:w="416" w:type="pct"/>
          </w:tcPr>
          <w:p w:rsidR="0041119A" w:rsidRPr="00D0579D" w:rsidRDefault="0041119A" w:rsidP="007D6BA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Детская поликлиника мощностью 300 посещений в смену</w:t>
            </w:r>
          </w:p>
        </w:tc>
        <w:tc>
          <w:tcPr>
            <w:tcW w:w="515" w:type="pct"/>
          </w:tcPr>
          <w:p w:rsidR="0041119A" w:rsidRPr="00D0579D" w:rsidRDefault="0041119A" w:rsidP="007D6BAC">
            <w:pPr>
              <w:spacing w:after="0" w:line="240" w:lineRule="auto"/>
              <w:jc w:val="center"/>
              <w:rPr>
                <w:rFonts w:ascii="Times New Roman" w:hAnsi="Times New Roman"/>
                <w:sz w:val="20"/>
                <w:szCs w:val="20"/>
              </w:rPr>
            </w:pPr>
            <w:r w:rsidRPr="00D0579D">
              <w:rPr>
                <w:rFonts w:ascii="Times New Roman" w:hAnsi="Times New Roman"/>
                <w:color w:val="000000"/>
                <w:sz w:val="20"/>
                <w:szCs w:val="20"/>
              </w:rPr>
              <w:t xml:space="preserve">В 2021 году </w:t>
            </w:r>
            <w:proofErr w:type="gramStart"/>
            <w:r w:rsidRPr="00D0579D">
              <w:rPr>
                <w:rFonts w:ascii="Times New Roman" w:hAnsi="Times New Roman"/>
                <w:color w:val="000000"/>
                <w:sz w:val="20"/>
                <w:szCs w:val="20"/>
              </w:rPr>
              <w:t>подготовлена</w:t>
            </w:r>
            <w:proofErr w:type="gramEnd"/>
            <w:r w:rsidRPr="00D0579D">
              <w:rPr>
                <w:rFonts w:ascii="Times New Roman" w:hAnsi="Times New Roman"/>
                <w:color w:val="000000"/>
                <w:sz w:val="20"/>
                <w:szCs w:val="20"/>
              </w:rPr>
              <w:t xml:space="preserve"> ПСД. Администрацией </w:t>
            </w:r>
            <w:r w:rsidR="007D6BAC" w:rsidRPr="00D0579D">
              <w:rPr>
                <w:rFonts w:ascii="Times New Roman" w:hAnsi="Times New Roman"/>
                <w:color w:val="000000"/>
                <w:sz w:val="20"/>
                <w:szCs w:val="20"/>
              </w:rPr>
              <w:t>ГО г.</w:t>
            </w:r>
            <w:r w:rsidRPr="00D0579D">
              <w:rPr>
                <w:rFonts w:ascii="Times New Roman" w:hAnsi="Times New Roman"/>
                <w:color w:val="000000"/>
                <w:sz w:val="20"/>
                <w:szCs w:val="20"/>
              </w:rPr>
              <w:t xml:space="preserve"> Рыбинск выделен земельный участок по адресу </w:t>
            </w:r>
            <w:r w:rsidRPr="00D0579D">
              <w:rPr>
                <w:rFonts w:ascii="Times New Roman" w:hAnsi="Times New Roman"/>
                <w:sz w:val="20"/>
                <w:szCs w:val="20"/>
              </w:rPr>
              <w:t>г. Рыбинск, ул. Максима Горького, участок 58а.</w:t>
            </w:r>
          </w:p>
          <w:p w:rsidR="00E813CE" w:rsidRPr="00D0579D" w:rsidRDefault="00E813CE" w:rsidP="007D6BAC">
            <w:pPr>
              <w:spacing w:after="0" w:line="240" w:lineRule="auto"/>
              <w:jc w:val="center"/>
              <w:rPr>
                <w:rFonts w:ascii="Times New Roman" w:hAnsi="Times New Roman"/>
                <w:sz w:val="20"/>
                <w:szCs w:val="20"/>
              </w:rPr>
            </w:pPr>
          </w:p>
          <w:p w:rsidR="0041119A" w:rsidRPr="00D0579D" w:rsidRDefault="00E813CE" w:rsidP="007D6BAC">
            <w:pPr>
              <w:spacing w:after="0" w:line="240" w:lineRule="auto"/>
              <w:jc w:val="center"/>
              <w:rPr>
                <w:rFonts w:ascii="Times New Roman" w:hAnsi="Times New Roman"/>
                <w:color w:val="000000"/>
                <w:sz w:val="20"/>
                <w:szCs w:val="20"/>
              </w:rPr>
            </w:pPr>
            <w:r w:rsidRPr="00D0579D">
              <w:rPr>
                <w:rFonts w:ascii="Times New Roman" w:hAnsi="Times New Roman"/>
                <w:sz w:val="20"/>
                <w:szCs w:val="20"/>
              </w:rPr>
              <w:t>Предполагаемая стоимость объекта 650 млн. руб. В бюджете Ярославской области предусмотрено 110</w:t>
            </w:r>
            <w:r w:rsidR="007D6BAC" w:rsidRPr="00D0579D">
              <w:rPr>
                <w:rFonts w:ascii="Times New Roman" w:hAnsi="Times New Roman"/>
                <w:sz w:val="20"/>
                <w:szCs w:val="20"/>
              </w:rPr>
              <w:t xml:space="preserve"> </w:t>
            </w:r>
            <w:r w:rsidRPr="00D0579D">
              <w:rPr>
                <w:rFonts w:ascii="Times New Roman" w:hAnsi="Times New Roman"/>
                <w:sz w:val="20"/>
                <w:szCs w:val="20"/>
              </w:rPr>
              <w:t>000 млн. руб. на строительство объекта в 2024 году.</w:t>
            </w:r>
          </w:p>
        </w:tc>
        <w:tc>
          <w:tcPr>
            <w:tcW w:w="604" w:type="pct"/>
          </w:tcPr>
          <w:p w:rsidR="0041119A" w:rsidRPr="00D0579D" w:rsidRDefault="0041119A" w:rsidP="007D6BAC">
            <w:pPr>
              <w:pStyle w:val="ConsPlusTitle"/>
              <w:jc w:val="center"/>
              <w:outlineLvl w:val="0"/>
              <w:rPr>
                <w:rFonts w:ascii="Times New Roman" w:hAnsi="Times New Roman" w:cs="Times New Roman"/>
                <w:b w:val="0"/>
                <w:color w:val="000000"/>
              </w:rPr>
            </w:pPr>
            <w:r w:rsidRPr="005834FB">
              <w:rPr>
                <w:rFonts w:ascii="Times New Roman" w:hAnsi="Times New Roman" w:cs="Times New Roman"/>
                <w:b w:val="0"/>
              </w:rPr>
              <w:t>Постановление Правительства ЯО</w:t>
            </w:r>
            <w:r>
              <w:rPr>
                <w:rFonts w:ascii="Times New Roman" w:hAnsi="Times New Roman" w:cs="Times New Roman"/>
                <w:b w:val="0"/>
              </w:rPr>
              <w:t xml:space="preserve"> </w:t>
            </w:r>
            <w:r w:rsidRPr="005834FB">
              <w:rPr>
                <w:rFonts w:ascii="Times New Roman" w:hAnsi="Times New Roman" w:cs="Times New Roman"/>
                <w:b w:val="0"/>
              </w:rPr>
              <w:t xml:space="preserve">от 21 сентября 2020 г. N 754-п  </w:t>
            </w:r>
            <w:r w:rsidR="007D6BAC">
              <w:rPr>
                <w:rFonts w:ascii="Times New Roman" w:hAnsi="Times New Roman" w:cs="Times New Roman"/>
                <w:b w:val="0"/>
              </w:rPr>
              <w:t>«</w:t>
            </w:r>
            <w:r w:rsidRPr="005834FB">
              <w:rPr>
                <w:rFonts w:ascii="Times New Roman" w:hAnsi="Times New Roman" w:cs="Times New Roman"/>
                <w:b w:val="0"/>
              </w:rPr>
              <w:t>Об утверждении государственной программы</w:t>
            </w:r>
            <w:r>
              <w:rPr>
                <w:rFonts w:ascii="Times New Roman" w:hAnsi="Times New Roman" w:cs="Times New Roman"/>
                <w:b w:val="0"/>
              </w:rPr>
              <w:t xml:space="preserve"> </w:t>
            </w:r>
            <w:r w:rsidRPr="005834FB">
              <w:rPr>
                <w:rFonts w:ascii="Times New Roman" w:hAnsi="Times New Roman" w:cs="Times New Roman"/>
                <w:b w:val="0"/>
              </w:rPr>
              <w:t>Ярославской области</w:t>
            </w:r>
            <w:r>
              <w:rPr>
                <w:rFonts w:ascii="Times New Roman" w:hAnsi="Times New Roman" w:cs="Times New Roman"/>
                <w:b w:val="0"/>
              </w:rPr>
              <w:t xml:space="preserve"> «</w:t>
            </w:r>
            <w:r w:rsidRPr="005834FB">
              <w:rPr>
                <w:rFonts w:ascii="Times New Roman" w:hAnsi="Times New Roman" w:cs="Times New Roman"/>
                <w:b w:val="0"/>
              </w:rPr>
              <w:t>Развитие здравоохранения в Ярославской области</w:t>
            </w:r>
            <w:r>
              <w:rPr>
                <w:rFonts w:ascii="Times New Roman" w:hAnsi="Times New Roman" w:cs="Times New Roman"/>
                <w:b w:val="0"/>
              </w:rPr>
              <w:t>»</w:t>
            </w:r>
            <w:r w:rsidRPr="005834FB">
              <w:rPr>
                <w:rFonts w:ascii="Times New Roman" w:hAnsi="Times New Roman" w:cs="Times New Roman"/>
                <w:b w:val="0"/>
              </w:rPr>
              <w:t xml:space="preserve"> на 2020 – 2024 годы</w:t>
            </w:r>
            <w:r w:rsidR="007D6BAC">
              <w:rPr>
                <w:rFonts w:ascii="Times New Roman" w:hAnsi="Times New Roman" w:cs="Times New Roman"/>
                <w:b w:val="0"/>
              </w:rPr>
              <w:t>»</w:t>
            </w:r>
          </w:p>
        </w:tc>
        <w:tc>
          <w:tcPr>
            <w:tcW w:w="366" w:type="pct"/>
          </w:tcPr>
          <w:p w:rsidR="0041119A" w:rsidRPr="00D0579D" w:rsidRDefault="0041119A" w:rsidP="007D6BA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2024-2025</w:t>
            </w:r>
          </w:p>
        </w:tc>
        <w:tc>
          <w:tcPr>
            <w:tcW w:w="511" w:type="pct"/>
          </w:tcPr>
          <w:p w:rsidR="0041119A" w:rsidRPr="00D0579D" w:rsidRDefault="0041119A" w:rsidP="007D6BA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Департамент строительства ЯО</w:t>
            </w:r>
          </w:p>
        </w:tc>
      </w:tr>
      <w:tr w:rsidR="0041119A" w:rsidRPr="00D0579D" w:rsidTr="00346621">
        <w:trPr>
          <w:trHeight w:val="154"/>
        </w:trPr>
        <w:tc>
          <w:tcPr>
            <w:tcW w:w="5000" w:type="pct"/>
            <w:gridSpan w:val="10"/>
            <w:shd w:val="clear" w:color="auto" w:fill="EAF1DD"/>
            <w:vAlign w:val="center"/>
          </w:tcPr>
          <w:p w:rsidR="0041119A" w:rsidRPr="00D0579D" w:rsidRDefault="0041119A" w:rsidP="00BF6A83">
            <w:pPr>
              <w:keepNext/>
              <w:keepLines/>
              <w:spacing w:after="120" w:line="240" w:lineRule="auto"/>
              <w:rPr>
                <w:rFonts w:ascii="Times New Roman" w:hAnsi="Times New Roman"/>
                <w:color w:val="000000"/>
                <w:sz w:val="20"/>
                <w:szCs w:val="20"/>
              </w:rPr>
            </w:pPr>
            <w:r w:rsidRPr="00D0579D">
              <w:rPr>
                <w:rFonts w:ascii="Times New Roman" w:hAnsi="Times New Roman"/>
                <w:color w:val="000000"/>
                <w:sz w:val="20"/>
                <w:szCs w:val="20"/>
              </w:rPr>
              <w:t>4.3. Привлечение специалистов в медицинские учреждения</w:t>
            </w:r>
          </w:p>
        </w:tc>
      </w:tr>
      <w:tr w:rsidR="005C2761" w:rsidRPr="00D0579D" w:rsidTr="00346621">
        <w:trPr>
          <w:trHeight w:val="154"/>
        </w:trPr>
        <w:tc>
          <w:tcPr>
            <w:tcW w:w="274" w:type="pct"/>
          </w:tcPr>
          <w:p w:rsidR="0041119A" w:rsidRPr="00D0579D" w:rsidRDefault="0041119A" w:rsidP="0090058D">
            <w:pPr>
              <w:spacing w:after="0" w:line="240" w:lineRule="auto"/>
              <w:jc w:val="both"/>
              <w:rPr>
                <w:rFonts w:ascii="Times New Roman" w:hAnsi="Times New Roman"/>
                <w:color w:val="000000"/>
                <w:sz w:val="20"/>
                <w:szCs w:val="20"/>
              </w:rPr>
            </w:pPr>
            <w:r w:rsidRPr="00D0579D">
              <w:rPr>
                <w:rFonts w:ascii="Times New Roman" w:hAnsi="Times New Roman"/>
                <w:color w:val="000000"/>
                <w:sz w:val="20"/>
                <w:szCs w:val="20"/>
              </w:rPr>
              <w:t>4.3.1</w:t>
            </w:r>
          </w:p>
        </w:tc>
        <w:tc>
          <w:tcPr>
            <w:tcW w:w="534" w:type="pct"/>
          </w:tcPr>
          <w:p w:rsidR="0041119A" w:rsidRPr="00D0579D" w:rsidRDefault="0041119A" w:rsidP="007D6BAC">
            <w:pPr>
              <w:spacing w:after="0" w:line="240" w:lineRule="auto"/>
              <w:rPr>
                <w:rFonts w:ascii="Times New Roman" w:hAnsi="Times New Roman"/>
                <w:color w:val="000000"/>
                <w:sz w:val="20"/>
                <w:szCs w:val="20"/>
              </w:rPr>
            </w:pPr>
            <w:r w:rsidRPr="00D0579D">
              <w:rPr>
                <w:rFonts w:ascii="Times New Roman" w:hAnsi="Times New Roman"/>
                <w:sz w:val="20"/>
                <w:szCs w:val="20"/>
              </w:rPr>
              <w:t>Компенсация медицинским работникам затрат, связанных с оплатой: найма (поднайма) жилого помещения (7000 руб. ежемесячно)</w:t>
            </w:r>
          </w:p>
        </w:tc>
        <w:tc>
          <w:tcPr>
            <w:tcW w:w="573" w:type="pct"/>
          </w:tcPr>
          <w:p w:rsidR="0041119A" w:rsidRPr="00D0579D" w:rsidRDefault="0041119A" w:rsidP="007D6BA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Нехватка медицинских кадров</w:t>
            </w:r>
          </w:p>
        </w:tc>
        <w:tc>
          <w:tcPr>
            <w:tcW w:w="586" w:type="pct"/>
          </w:tcPr>
          <w:p w:rsidR="0041119A" w:rsidRPr="00D0579D" w:rsidRDefault="007D6BAC" w:rsidP="007D6BA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Обеспечение в</w:t>
            </w:r>
            <w:r w:rsidR="0041119A" w:rsidRPr="00D0579D">
              <w:rPr>
                <w:rFonts w:ascii="Times New Roman" w:hAnsi="Times New Roman"/>
                <w:color w:val="000000"/>
                <w:sz w:val="20"/>
                <w:szCs w:val="20"/>
              </w:rPr>
              <w:t xml:space="preserve">ыплат </w:t>
            </w:r>
            <w:r w:rsidRPr="00D0579D">
              <w:rPr>
                <w:rFonts w:ascii="Times New Roman" w:hAnsi="Times New Roman"/>
                <w:color w:val="000000"/>
                <w:sz w:val="20"/>
                <w:szCs w:val="20"/>
              </w:rPr>
              <w:t>медицинским кадрам</w:t>
            </w:r>
            <w:r w:rsidR="0041119A" w:rsidRPr="00D0579D">
              <w:rPr>
                <w:rFonts w:ascii="Times New Roman" w:hAnsi="Times New Roman"/>
                <w:color w:val="000000"/>
                <w:sz w:val="20"/>
                <w:szCs w:val="20"/>
              </w:rPr>
              <w:t xml:space="preserve"> по заявительному принципу</w:t>
            </w:r>
          </w:p>
        </w:tc>
        <w:tc>
          <w:tcPr>
            <w:tcW w:w="622" w:type="pct"/>
          </w:tcPr>
          <w:p w:rsidR="0041119A" w:rsidRPr="00D0579D" w:rsidRDefault="0041119A" w:rsidP="007D6BA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Увеличение доступности медицинской помощи</w:t>
            </w:r>
          </w:p>
        </w:tc>
        <w:tc>
          <w:tcPr>
            <w:tcW w:w="416" w:type="pct"/>
          </w:tcPr>
          <w:p w:rsidR="0041119A" w:rsidRPr="00D0579D" w:rsidRDefault="0041119A" w:rsidP="007D6BA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Не более 10 медицинских работников, получивших выплаты</w:t>
            </w:r>
          </w:p>
        </w:tc>
        <w:tc>
          <w:tcPr>
            <w:tcW w:w="515" w:type="pct"/>
          </w:tcPr>
          <w:p w:rsidR="0041119A" w:rsidRPr="00D0579D" w:rsidRDefault="0041119A" w:rsidP="007D6BA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Компенсация предусмотрена для иногородних врачей, либо проживающих в г</w:t>
            </w:r>
            <w:r w:rsidR="007D6BAC" w:rsidRPr="00D0579D">
              <w:rPr>
                <w:rFonts w:ascii="Times New Roman" w:hAnsi="Times New Roman"/>
                <w:color w:val="000000"/>
                <w:sz w:val="20"/>
                <w:szCs w:val="20"/>
              </w:rPr>
              <w:t>.</w:t>
            </w:r>
            <w:r w:rsidRPr="00D0579D">
              <w:rPr>
                <w:rFonts w:ascii="Times New Roman" w:hAnsi="Times New Roman"/>
                <w:color w:val="000000"/>
                <w:sz w:val="20"/>
                <w:szCs w:val="20"/>
              </w:rPr>
              <w:t xml:space="preserve"> Рыбинске не старше 30 лет</w:t>
            </w:r>
          </w:p>
        </w:tc>
        <w:tc>
          <w:tcPr>
            <w:tcW w:w="604" w:type="pct"/>
          </w:tcPr>
          <w:p w:rsidR="0041119A" w:rsidRPr="00D0579D" w:rsidRDefault="0041119A" w:rsidP="007D6BAC">
            <w:pPr>
              <w:spacing w:after="0" w:line="240" w:lineRule="auto"/>
              <w:jc w:val="center"/>
              <w:rPr>
                <w:rFonts w:ascii="Times New Roman" w:hAnsi="Times New Roman"/>
                <w:color w:val="000000"/>
                <w:sz w:val="20"/>
                <w:szCs w:val="20"/>
              </w:rPr>
            </w:pPr>
            <w:r w:rsidRPr="00D0579D">
              <w:rPr>
                <w:rFonts w:ascii="Times New Roman" w:hAnsi="Times New Roman"/>
                <w:sz w:val="20"/>
                <w:szCs w:val="20"/>
              </w:rPr>
              <w:t xml:space="preserve">Постановление Администрации </w:t>
            </w:r>
            <w:r w:rsidR="007D6BAC" w:rsidRPr="00D0579D">
              <w:rPr>
                <w:rFonts w:ascii="Times New Roman" w:hAnsi="Times New Roman"/>
                <w:sz w:val="20"/>
                <w:szCs w:val="20"/>
              </w:rPr>
              <w:t>ГО г.</w:t>
            </w:r>
            <w:r w:rsidRPr="00D0579D">
              <w:rPr>
                <w:rFonts w:ascii="Times New Roman" w:hAnsi="Times New Roman"/>
                <w:sz w:val="20"/>
                <w:szCs w:val="20"/>
              </w:rPr>
              <w:t xml:space="preserve"> Рыбинск от 24 августа 2020 г. </w:t>
            </w:r>
            <w:r w:rsidR="007D6BAC" w:rsidRPr="00D0579D">
              <w:rPr>
                <w:rFonts w:ascii="Times New Roman" w:hAnsi="Times New Roman"/>
                <w:sz w:val="20"/>
                <w:szCs w:val="20"/>
              </w:rPr>
              <w:t>№</w:t>
            </w:r>
            <w:r w:rsidRPr="00D0579D">
              <w:rPr>
                <w:rFonts w:ascii="Times New Roman" w:hAnsi="Times New Roman"/>
                <w:sz w:val="20"/>
                <w:szCs w:val="20"/>
              </w:rPr>
              <w:t xml:space="preserve"> 1890</w:t>
            </w:r>
            <w:r w:rsidR="007D6BAC" w:rsidRPr="00D0579D">
              <w:rPr>
                <w:rFonts w:ascii="Times New Roman" w:hAnsi="Times New Roman"/>
                <w:sz w:val="20"/>
                <w:szCs w:val="20"/>
              </w:rPr>
              <w:t xml:space="preserve"> </w:t>
            </w:r>
            <w:r w:rsidRPr="00D0579D">
              <w:rPr>
                <w:rFonts w:ascii="Times New Roman" w:hAnsi="Times New Roman"/>
                <w:sz w:val="20"/>
                <w:szCs w:val="20"/>
              </w:rPr>
              <w:t>Об утверждении муниципальной программы «Социальная поддержка населения городского округа город Рыбинск»</w:t>
            </w:r>
            <w:r w:rsidR="00D070AD">
              <w:rPr>
                <w:rFonts w:ascii="Times New Roman" w:hAnsi="Times New Roman"/>
                <w:sz w:val="20"/>
                <w:szCs w:val="20"/>
              </w:rPr>
              <w:t xml:space="preserve"> (в </w:t>
            </w:r>
            <w:proofErr w:type="spellStart"/>
            <w:r w:rsidR="00D070AD">
              <w:rPr>
                <w:rFonts w:ascii="Times New Roman" w:hAnsi="Times New Roman"/>
                <w:sz w:val="20"/>
                <w:szCs w:val="20"/>
              </w:rPr>
              <w:t>действ</w:t>
            </w:r>
            <w:proofErr w:type="gramStart"/>
            <w:r w:rsidR="00D070AD">
              <w:rPr>
                <w:rFonts w:ascii="Times New Roman" w:hAnsi="Times New Roman"/>
                <w:sz w:val="20"/>
                <w:szCs w:val="20"/>
              </w:rPr>
              <w:t>.р</w:t>
            </w:r>
            <w:proofErr w:type="gramEnd"/>
            <w:r w:rsidR="00D070AD">
              <w:rPr>
                <w:rFonts w:ascii="Times New Roman" w:hAnsi="Times New Roman"/>
                <w:sz w:val="20"/>
                <w:szCs w:val="20"/>
              </w:rPr>
              <w:t>ед</w:t>
            </w:r>
            <w:proofErr w:type="spellEnd"/>
            <w:r w:rsidR="00D070AD">
              <w:rPr>
                <w:rFonts w:ascii="Times New Roman" w:hAnsi="Times New Roman"/>
                <w:sz w:val="20"/>
                <w:szCs w:val="20"/>
              </w:rPr>
              <w:t>.)</w:t>
            </w:r>
          </w:p>
        </w:tc>
        <w:tc>
          <w:tcPr>
            <w:tcW w:w="366" w:type="pct"/>
          </w:tcPr>
          <w:p w:rsidR="0041119A" w:rsidRPr="00D0579D" w:rsidRDefault="0041119A" w:rsidP="007D6BA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Ежегодно</w:t>
            </w:r>
          </w:p>
        </w:tc>
        <w:tc>
          <w:tcPr>
            <w:tcW w:w="511" w:type="pct"/>
          </w:tcPr>
          <w:p w:rsidR="0041119A" w:rsidRPr="00D0579D" w:rsidRDefault="0041119A" w:rsidP="007D6BA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ДСПН</w:t>
            </w:r>
          </w:p>
        </w:tc>
      </w:tr>
    </w:tbl>
    <w:p w:rsidR="00346621" w:rsidRDefault="00346621" w:rsidP="00346621">
      <w:pPr>
        <w:spacing w:after="0" w:line="240" w:lineRule="auto"/>
      </w:pPr>
    </w:p>
    <w:p w:rsidR="006D6C95" w:rsidRPr="00D0579D" w:rsidRDefault="00783179" w:rsidP="000B6239">
      <w:pPr>
        <w:pStyle w:val="1"/>
        <w:keepNext w:val="0"/>
        <w:widowControl w:val="0"/>
        <w:autoSpaceDE w:val="0"/>
        <w:autoSpaceDN w:val="0"/>
        <w:adjustRightInd w:val="0"/>
        <w:spacing w:before="60" w:after="60"/>
        <w:rPr>
          <w:b/>
          <w:color w:val="000000"/>
          <w:sz w:val="24"/>
        </w:rPr>
      </w:pPr>
      <w:r w:rsidRPr="00D0579D">
        <w:rPr>
          <w:b/>
          <w:color w:val="000000"/>
          <w:sz w:val="24"/>
        </w:rPr>
        <w:t xml:space="preserve">5. Культура </w:t>
      </w:r>
    </w:p>
    <w:p w:rsidR="006D6C95" w:rsidRPr="00D0579D" w:rsidRDefault="00783179" w:rsidP="006D6C95">
      <w:pPr>
        <w:spacing w:after="120" w:line="230" w:lineRule="auto"/>
        <w:rPr>
          <w:rFonts w:ascii="Times New Roman" w:hAnsi="Times New Roman"/>
          <w:i/>
          <w:color w:val="000000"/>
          <w:sz w:val="20"/>
          <w:szCs w:val="20"/>
          <w:u w:val="single"/>
        </w:rPr>
      </w:pPr>
      <w:r w:rsidRPr="00D0579D">
        <w:rPr>
          <w:rFonts w:ascii="Times New Roman" w:hAnsi="Times New Roman"/>
          <w:i/>
          <w:color w:val="000000"/>
          <w:sz w:val="20"/>
          <w:szCs w:val="20"/>
          <w:u w:val="single"/>
        </w:rPr>
        <w:t>Общая информация</w:t>
      </w:r>
    </w:p>
    <w:tbl>
      <w:tblPr>
        <w:tblW w:w="151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2191"/>
        <w:gridCol w:w="2268"/>
      </w:tblGrid>
      <w:tr w:rsidR="006D6C95" w:rsidRPr="00D0579D" w:rsidTr="006D6C95">
        <w:tc>
          <w:tcPr>
            <w:tcW w:w="675" w:type="dxa"/>
          </w:tcPr>
          <w:p w:rsidR="006D6C95" w:rsidRPr="00D0579D" w:rsidRDefault="00783179" w:rsidP="006D6C95">
            <w:pPr>
              <w:pStyle w:val="Default"/>
              <w:spacing w:line="230" w:lineRule="auto"/>
              <w:jc w:val="center"/>
              <w:rPr>
                <w:b/>
                <w:sz w:val="20"/>
                <w:szCs w:val="20"/>
              </w:rPr>
            </w:pPr>
            <w:r w:rsidRPr="00D0579D">
              <w:rPr>
                <w:b/>
                <w:sz w:val="20"/>
                <w:szCs w:val="20"/>
              </w:rPr>
              <w:t xml:space="preserve">№ </w:t>
            </w:r>
            <w:proofErr w:type="gramStart"/>
            <w:r w:rsidRPr="00D0579D">
              <w:rPr>
                <w:b/>
                <w:sz w:val="20"/>
                <w:szCs w:val="20"/>
              </w:rPr>
              <w:t>п</w:t>
            </w:r>
            <w:proofErr w:type="gramEnd"/>
            <w:r w:rsidRPr="00D0579D">
              <w:rPr>
                <w:b/>
                <w:sz w:val="20"/>
                <w:szCs w:val="20"/>
              </w:rPr>
              <w:t>/п</w:t>
            </w:r>
          </w:p>
        </w:tc>
        <w:tc>
          <w:tcPr>
            <w:tcW w:w="12191" w:type="dxa"/>
            <w:tcMar>
              <w:top w:w="0" w:type="dxa"/>
              <w:left w:w="108" w:type="dxa"/>
              <w:bottom w:w="0" w:type="dxa"/>
              <w:right w:w="108" w:type="dxa"/>
            </w:tcMar>
          </w:tcPr>
          <w:p w:rsidR="006D6C95" w:rsidRPr="00D0579D" w:rsidRDefault="00783179" w:rsidP="006D6C95">
            <w:pPr>
              <w:pStyle w:val="Default"/>
              <w:spacing w:line="230" w:lineRule="auto"/>
              <w:jc w:val="center"/>
              <w:rPr>
                <w:b/>
                <w:sz w:val="20"/>
                <w:szCs w:val="20"/>
              </w:rPr>
            </w:pPr>
            <w:r w:rsidRPr="00D0579D">
              <w:rPr>
                <w:b/>
                <w:sz w:val="20"/>
                <w:szCs w:val="20"/>
              </w:rPr>
              <w:t>Показатель</w:t>
            </w:r>
          </w:p>
        </w:tc>
        <w:tc>
          <w:tcPr>
            <w:tcW w:w="2268" w:type="dxa"/>
          </w:tcPr>
          <w:p w:rsidR="006D6C95" w:rsidRPr="00D0579D" w:rsidRDefault="00783179" w:rsidP="006D6C95">
            <w:pPr>
              <w:pStyle w:val="Default"/>
              <w:spacing w:line="230" w:lineRule="auto"/>
              <w:jc w:val="center"/>
              <w:rPr>
                <w:b/>
                <w:sz w:val="20"/>
                <w:szCs w:val="20"/>
              </w:rPr>
            </w:pPr>
            <w:r w:rsidRPr="00D0579D">
              <w:rPr>
                <w:b/>
                <w:sz w:val="20"/>
                <w:szCs w:val="20"/>
              </w:rPr>
              <w:t>на 01.01.2022</w:t>
            </w:r>
          </w:p>
        </w:tc>
      </w:tr>
      <w:tr w:rsidR="006D6C95" w:rsidRPr="00D0579D" w:rsidTr="006D6C95">
        <w:tc>
          <w:tcPr>
            <w:tcW w:w="675" w:type="dxa"/>
          </w:tcPr>
          <w:p w:rsidR="006D6C95" w:rsidRPr="00D0579D" w:rsidRDefault="00783179" w:rsidP="006D6C95">
            <w:pPr>
              <w:pStyle w:val="Default"/>
              <w:spacing w:line="230" w:lineRule="auto"/>
              <w:jc w:val="center"/>
              <w:rPr>
                <w:sz w:val="20"/>
                <w:szCs w:val="20"/>
              </w:rPr>
            </w:pPr>
            <w:r w:rsidRPr="00D0579D">
              <w:rPr>
                <w:sz w:val="20"/>
                <w:szCs w:val="20"/>
              </w:rPr>
              <w:t>1.</w:t>
            </w:r>
          </w:p>
        </w:tc>
        <w:tc>
          <w:tcPr>
            <w:tcW w:w="12191" w:type="dxa"/>
            <w:tcMar>
              <w:top w:w="0" w:type="dxa"/>
              <w:left w:w="108" w:type="dxa"/>
              <w:bottom w:w="0" w:type="dxa"/>
              <w:right w:w="108" w:type="dxa"/>
            </w:tcMar>
            <w:vAlign w:val="center"/>
          </w:tcPr>
          <w:p w:rsidR="006D6C95" w:rsidRPr="00D0579D" w:rsidRDefault="00783179" w:rsidP="006D6C95">
            <w:pPr>
              <w:pStyle w:val="Default"/>
              <w:spacing w:line="230" w:lineRule="auto"/>
              <w:rPr>
                <w:sz w:val="20"/>
                <w:szCs w:val="26"/>
              </w:rPr>
            </w:pPr>
            <w:r w:rsidRPr="00D0579D">
              <w:rPr>
                <w:sz w:val="20"/>
                <w:szCs w:val="26"/>
              </w:rPr>
              <w:t xml:space="preserve">Количество учреждений культуры (всех форм собственности) </w:t>
            </w:r>
          </w:p>
        </w:tc>
        <w:tc>
          <w:tcPr>
            <w:tcW w:w="2268" w:type="dxa"/>
          </w:tcPr>
          <w:p w:rsidR="006D6C95" w:rsidRPr="00D0579D" w:rsidRDefault="006D6C95" w:rsidP="006D6C95">
            <w:pPr>
              <w:pStyle w:val="Default"/>
              <w:spacing w:line="230" w:lineRule="auto"/>
              <w:ind w:left="142"/>
              <w:rPr>
                <w:sz w:val="20"/>
                <w:szCs w:val="20"/>
              </w:rPr>
            </w:pPr>
          </w:p>
        </w:tc>
      </w:tr>
      <w:tr w:rsidR="009571ED" w:rsidRPr="00D0579D" w:rsidTr="007445E7">
        <w:tc>
          <w:tcPr>
            <w:tcW w:w="675" w:type="dxa"/>
          </w:tcPr>
          <w:p w:rsidR="009571ED" w:rsidRPr="00D0579D" w:rsidRDefault="009571ED" w:rsidP="006D6C95">
            <w:pPr>
              <w:pStyle w:val="Default"/>
              <w:spacing w:line="230" w:lineRule="auto"/>
              <w:jc w:val="center"/>
              <w:rPr>
                <w:sz w:val="20"/>
                <w:szCs w:val="20"/>
              </w:rPr>
            </w:pPr>
          </w:p>
        </w:tc>
        <w:tc>
          <w:tcPr>
            <w:tcW w:w="12191" w:type="dxa"/>
            <w:tcMar>
              <w:top w:w="0" w:type="dxa"/>
              <w:left w:w="108" w:type="dxa"/>
              <w:bottom w:w="0" w:type="dxa"/>
              <w:right w:w="108" w:type="dxa"/>
            </w:tcMar>
            <w:vAlign w:val="center"/>
          </w:tcPr>
          <w:p w:rsidR="009571ED" w:rsidRPr="00D0579D" w:rsidRDefault="009571ED" w:rsidP="006D6C95">
            <w:pPr>
              <w:spacing w:after="0" w:line="230" w:lineRule="auto"/>
              <w:ind w:firstLine="176"/>
              <w:rPr>
                <w:rFonts w:ascii="Times New Roman" w:hAnsi="Times New Roman"/>
                <w:color w:val="000000"/>
                <w:sz w:val="20"/>
                <w:szCs w:val="26"/>
              </w:rPr>
            </w:pPr>
            <w:r w:rsidRPr="00D0579D">
              <w:rPr>
                <w:rFonts w:ascii="Times New Roman" w:hAnsi="Times New Roman"/>
                <w:color w:val="000000"/>
                <w:sz w:val="20"/>
                <w:szCs w:val="26"/>
              </w:rPr>
              <w:t>- количество библиотек</w:t>
            </w:r>
          </w:p>
        </w:tc>
        <w:tc>
          <w:tcPr>
            <w:tcW w:w="2268" w:type="dxa"/>
            <w:vAlign w:val="center"/>
          </w:tcPr>
          <w:p w:rsidR="009571ED" w:rsidRPr="00D0579D" w:rsidRDefault="009571ED" w:rsidP="007445E7">
            <w:pPr>
              <w:pStyle w:val="Default"/>
              <w:spacing w:line="230" w:lineRule="auto"/>
              <w:ind w:left="142"/>
              <w:jc w:val="center"/>
              <w:rPr>
                <w:sz w:val="20"/>
                <w:szCs w:val="20"/>
              </w:rPr>
            </w:pPr>
            <w:r w:rsidRPr="00D0579D">
              <w:rPr>
                <w:sz w:val="20"/>
                <w:szCs w:val="20"/>
              </w:rPr>
              <w:t>13</w:t>
            </w:r>
          </w:p>
        </w:tc>
      </w:tr>
      <w:tr w:rsidR="009571ED" w:rsidRPr="00D0579D" w:rsidTr="007445E7">
        <w:tc>
          <w:tcPr>
            <w:tcW w:w="675" w:type="dxa"/>
          </w:tcPr>
          <w:p w:rsidR="009571ED" w:rsidRPr="00D0579D" w:rsidRDefault="009571ED" w:rsidP="006D6C95">
            <w:pPr>
              <w:pStyle w:val="Default"/>
              <w:spacing w:line="230" w:lineRule="auto"/>
              <w:jc w:val="center"/>
              <w:rPr>
                <w:sz w:val="20"/>
                <w:szCs w:val="20"/>
              </w:rPr>
            </w:pPr>
          </w:p>
        </w:tc>
        <w:tc>
          <w:tcPr>
            <w:tcW w:w="12191" w:type="dxa"/>
            <w:tcMar>
              <w:top w:w="0" w:type="dxa"/>
              <w:left w:w="108" w:type="dxa"/>
              <w:bottom w:w="0" w:type="dxa"/>
              <w:right w:w="108" w:type="dxa"/>
            </w:tcMar>
          </w:tcPr>
          <w:p w:rsidR="009571ED" w:rsidRPr="00D0579D" w:rsidRDefault="009571ED" w:rsidP="006D6C95">
            <w:pPr>
              <w:spacing w:after="0" w:line="230" w:lineRule="auto"/>
              <w:ind w:firstLine="176"/>
              <w:rPr>
                <w:rFonts w:ascii="Times New Roman" w:hAnsi="Times New Roman"/>
                <w:color w:val="000000"/>
                <w:sz w:val="20"/>
                <w:szCs w:val="26"/>
              </w:rPr>
            </w:pPr>
            <w:r w:rsidRPr="00D0579D">
              <w:rPr>
                <w:rFonts w:ascii="Times New Roman" w:hAnsi="Times New Roman"/>
                <w:color w:val="000000"/>
                <w:sz w:val="20"/>
                <w:szCs w:val="26"/>
              </w:rPr>
              <w:t>- количество музеев</w:t>
            </w:r>
          </w:p>
        </w:tc>
        <w:tc>
          <w:tcPr>
            <w:tcW w:w="2268" w:type="dxa"/>
            <w:vAlign w:val="center"/>
          </w:tcPr>
          <w:p w:rsidR="009571ED" w:rsidRPr="00D0579D" w:rsidRDefault="008D17E7" w:rsidP="007445E7">
            <w:pPr>
              <w:pStyle w:val="Default"/>
              <w:spacing w:line="230" w:lineRule="auto"/>
              <w:ind w:left="142"/>
              <w:jc w:val="center"/>
              <w:rPr>
                <w:sz w:val="20"/>
                <w:szCs w:val="20"/>
              </w:rPr>
            </w:pPr>
            <w:r w:rsidRPr="00D0579D">
              <w:rPr>
                <w:sz w:val="20"/>
                <w:szCs w:val="20"/>
              </w:rPr>
              <w:t>4</w:t>
            </w:r>
          </w:p>
        </w:tc>
      </w:tr>
      <w:tr w:rsidR="009571ED" w:rsidRPr="00D0579D" w:rsidTr="007445E7">
        <w:tc>
          <w:tcPr>
            <w:tcW w:w="675" w:type="dxa"/>
          </w:tcPr>
          <w:p w:rsidR="009571ED" w:rsidRPr="00D0579D" w:rsidRDefault="009571ED" w:rsidP="006D6C95">
            <w:pPr>
              <w:pStyle w:val="Default"/>
              <w:spacing w:line="230" w:lineRule="auto"/>
              <w:jc w:val="center"/>
              <w:rPr>
                <w:sz w:val="20"/>
                <w:szCs w:val="20"/>
              </w:rPr>
            </w:pPr>
          </w:p>
        </w:tc>
        <w:tc>
          <w:tcPr>
            <w:tcW w:w="12191" w:type="dxa"/>
            <w:tcMar>
              <w:top w:w="0" w:type="dxa"/>
              <w:left w:w="108" w:type="dxa"/>
              <w:bottom w:w="0" w:type="dxa"/>
              <w:right w:w="108" w:type="dxa"/>
            </w:tcMar>
          </w:tcPr>
          <w:p w:rsidR="009571ED" w:rsidRPr="00D0579D" w:rsidRDefault="009571ED" w:rsidP="006D6C95">
            <w:pPr>
              <w:spacing w:after="0" w:line="230" w:lineRule="auto"/>
              <w:ind w:firstLine="176"/>
              <w:rPr>
                <w:rFonts w:ascii="Times New Roman" w:hAnsi="Times New Roman"/>
                <w:color w:val="000000"/>
                <w:sz w:val="20"/>
                <w:szCs w:val="26"/>
              </w:rPr>
            </w:pPr>
            <w:r w:rsidRPr="00D0579D">
              <w:rPr>
                <w:rFonts w:ascii="Times New Roman" w:hAnsi="Times New Roman"/>
                <w:color w:val="000000"/>
                <w:sz w:val="20"/>
                <w:szCs w:val="26"/>
              </w:rPr>
              <w:t>- количество учреждений культурно-досугового типа</w:t>
            </w:r>
          </w:p>
        </w:tc>
        <w:tc>
          <w:tcPr>
            <w:tcW w:w="2268" w:type="dxa"/>
            <w:vAlign w:val="center"/>
          </w:tcPr>
          <w:p w:rsidR="009571ED" w:rsidRPr="00D0579D" w:rsidRDefault="009571ED" w:rsidP="007445E7">
            <w:pPr>
              <w:pStyle w:val="Default"/>
              <w:spacing w:line="230" w:lineRule="auto"/>
              <w:ind w:left="142"/>
              <w:jc w:val="center"/>
              <w:rPr>
                <w:sz w:val="20"/>
                <w:szCs w:val="20"/>
              </w:rPr>
            </w:pPr>
            <w:r w:rsidRPr="00D0579D">
              <w:rPr>
                <w:sz w:val="20"/>
                <w:szCs w:val="20"/>
              </w:rPr>
              <w:t>6</w:t>
            </w:r>
          </w:p>
        </w:tc>
      </w:tr>
      <w:tr w:rsidR="009571ED" w:rsidRPr="00D0579D" w:rsidTr="007445E7">
        <w:tc>
          <w:tcPr>
            <w:tcW w:w="675" w:type="dxa"/>
          </w:tcPr>
          <w:p w:rsidR="009571ED" w:rsidRPr="00D0579D" w:rsidRDefault="009571ED" w:rsidP="006D6C95">
            <w:pPr>
              <w:pStyle w:val="Default"/>
              <w:spacing w:line="230" w:lineRule="auto"/>
              <w:jc w:val="center"/>
              <w:rPr>
                <w:sz w:val="20"/>
                <w:szCs w:val="20"/>
              </w:rPr>
            </w:pPr>
          </w:p>
        </w:tc>
        <w:tc>
          <w:tcPr>
            <w:tcW w:w="12191" w:type="dxa"/>
            <w:tcMar>
              <w:top w:w="0" w:type="dxa"/>
              <w:left w:w="108" w:type="dxa"/>
              <w:bottom w:w="0" w:type="dxa"/>
              <w:right w:w="108" w:type="dxa"/>
            </w:tcMar>
          </w:tcPr>
          <w:p w:rsidR="009571ED" w:rsidRPr="00D0579D" w:rsidRDefault="009571ED" w:rsidP="006D6C95">
            <w:pPr>
              <w:spacing w:after="0" w:line="230" w:lineRule="auto"/>
              <w:ind w:firstLine="176"/>
              <w:rPr>
                <w:rFonts w:ascii="Times New Roman" w:hAnsi="Times New Roman"/>
                <w:color w:val="000000"/>
                <w:sz w:val="20"/>
                <w:szCs w:val="26"/>
              </w:rPr>
            </w:pPr>
            <w:r w:rsidRPr="00D0579D">
              <w:rPr>
                <w:rFonts w:ascii="Times New Roman" w:hAnsi="Times New Roman"/>
                <w:color w:val="000000"/>
                <w:sz w:val="20"/>
                <w:szCs w:val="26"/>
              </w:rPr>
              <w:t>- количество театров</w:t>
            </w:r>
          </w:p>
        </w:tc>
        <w:tc>
          <w:tcPr>
            <w:tcW w:w="2268" w:type="dxa"/>
            <w:vAlign w:val="center"/>
          </w:tcPr>
          <w:p w:rsidR="009571ED" w:rsidRPr="00D0579D" w:rsidRDefault="009571ED" w:rsidP="007445E7">
            <w:pPr>
              <w:pStyle w:val="Default"/>
              <w:spacing w:line="230" w:lineRule="auto"/>
              <w:ind w:left="142"/>
              <w:jc w:val="center"/>
              <w:rPr>
                <w:sz w:val="20"/>
                <w:szCs w:val="20"/>
              </w:rPr>
            </w:pPr>
            <w:r w:rsidRPr="00D0579D">
              <w:rPr>
                <w:sz w:val="20"/>
                <w:szCs w:val="20"/>
              </w:rPr>
              <w:t>3</w:t>
            </w:r>
          </w:p>
        </w:tc>
      </w:tr>
      <w:tr w:rsidR="009571ED" w:rsidRPr="00D0579D" w:rsidTr="007445E7">
        <w:tc>
          <w:tcPr>
            <w:tcW w:w="675" w:type="dxa"/>
          </w:tcPr>
          <w:p w:rsidR="009571ED" w:rsidRPr="00D0579D" w:rsidRDefault="009571ED" w:rsidP="006D6C95">
            <w:pPr>
              <w:pStyle w:val="Default"/>
              <w:spacing w:line="230" w:lineRule="auto"/>
              <w:jc w:val="center"/>
              <w:rPr>
                <w:sz w:val="20"/>
                <w:szCs w:val="20"/>
              </w:rPr>
            </w:pPr>
          </w:p>
        </w:tc>
        <w:tc>
          <w:tcPr>
            <w:tcW w:w="12191" w:type="dxa"/>
            <w:tcMar>
              <w:top w:w="0" w:type="dxa"/>
              <w:left w:w="108" w:type="dxa"/>
              <w:bottom w:w="0" w:type="dxa"/>
              <w:right w:w="108" w:type="dxa"/>
            </w:tcMar>
          </w:tcPr>
          <w:p w:rsidR="009571ED" w:rsidRPr="00D0579D" w:rsidRDefault="009571ED" w:rsidP="006D6C95">
            <w:pPr>
              <w:spacing w:after="0" w:line="230" w:lineRule="auto"/>
              <w:ind w:firstLine="176"/>
              <w:rPr>
                <w:rFonts w:ascii="Times New Roman" w:hAnsi="Times New Roman"/>
                <w:color w:val="000000"/>
                <w:sz w:val="20"/>
                <w:szCs w:val="26"/>
              </w:rPr>
            </w:pPr>
            <w:r w:rsidRPr="00D0579D">
              <w:rPr>
                <w:rFonts w:ascii="Times New Roman" w:hAnsi="Times New Roman"/>
                <w:color w:val="000000"/>
                <w:sz w:val="20"/>
                <w:szCs w:val="26"/>
              </w:rPr>
              <w:t>- количество концертных организаций</w:t>
            </w:r>
          </w:p>
        </w:tc>
        <w:tc>
          <w:tcPr>
            <w:tcW w:w="2268" w:type="dxa"/>
            <w:vAlign w:val="center"/>
          </w:tcPr>
          <w:p w:rsidR="009571ED" w:rsidRPr="00D0579D" w:rsidRDefault="009571ED" w:rsidP="007445E7">
            <w:pPr>
              <w:pStyle w:val="Default"/>
              <w:spacing w:line="230" w:lineRule="auto"/>
              <w:ind w:left="142"/>
              <w:jc w:val="center"/>
              <w:rPr>
                <w:sz w:val="20"/>
                <w:szCs w:val="20"/>
              </w:rPr>
            </w:pPr>
            <w:r w:rsidRPr="00D0579D">
              <w:rPr>
                <w:sz w:val="20"/>
                <w:szCs w:val="20"/>
              </w:rPr>
              <w:t>0</w:t>
            </w:r>
          </w:p>
        </w:tc>
      </w:tr>
      <w:tr w:rsidR="009571ED" w:rsidRPr="00D0579D" w:rsidTr="007445E7">
        <w:tc>
          <w:tcPr>
            <w:tcW w:w="675" w:type="dxa"/>
          </w:tcPr>
          <w:p w:rsidR="009571ED" w:rsidRPr="00D0579D" w:rsidRDefault="009571ED" w:rsidP="006D6C95">
            <w:pPr>
              <w:pStyle w:val="Default"/>
              <w:spacing w:line="230" w:lineRule="auto"/>
              <w:jc w:val="center"/>
              <w:rPr>
                <w:sz w:val="20"/>
                <w:szCs w:val="20"/>
              </w:rPr>
            </w:pPr>
          </w:p>
        </w:tc>
        <w:tc>
          <w:tcPr>
            <w:tcW w:w="12191" w:type="dxa"/>
            <w:tcMar>
              <w:top w:w="0" w:type="dxa"/>
              <w:left w:w="108" w:type="dxa"/>
              <w:bottom w:w="0" w:type="dxa"/>
              <w:right w:w="108" w:type="dxa"/>
            </w:tcMar>
          </w:tcPr>
          <w:p w:rsidR="009571ED" w:rsidRPr="00D0579D" w:rsidRDefault="009571ED" w:rsidP="006D6C95">
            <w:pPr>
              <w:spacing w:after="0" w:line="230" w:lineRule="auto"/>
              <w:ind w:firstLine="176"/>
              <w:rPr>
                <w:rFonts w:ascii="Times New Roman" w:hAnsi="Times New Roman"/>
                <w:color w:val="000000"/>
                <w:sz w:val="20"/>
                <w:szCs w:val="26"/>
              </w:rPr>
            </w:pPr>
            <w:r w:rsidRPr="00D0579D">
              <w:rPr>
                <w:rFonts w:ascii="Times New Roman" w:hAnsi="Times New Roman"/>
                <w:color w:val="000000"/>
                <w:sz w:val="20"/>
                <w:szCs w:val="26"/>
              </w:rPr>
              <w:t>- количество зоопарков</w:t>
            </w:r>
          </w:p>
        </w:tc>
        <w:tc>
          <w:tcPr>
            <w:tcW w:w="2268" w:type="dxa"/>
            <w:vAlign w:val="center"/>
          </w:tcPr>
          <w:p w:rsidR="009571ED" w:rsidRPr="00D0579D" w:rsidRDefault="009571ED" w:rsidP="007445E7">
            <w:pPr>
              <w:pStyle w:val="Default"/>
              <w:spacing w:line="230" w:lineRule="auto"/>
              <w:ind w:left="142"/>
              <w:jc w:val="center"/>
              <w:rPr>
                <w:sz w:val="20"/>
                <w:szCs w:val="20"/>
              </w:rPr>
            </w:pPr>
            <w:r w:rsidRPr="00D0579D">
              <w:rPr>
                <w:sz w:val="20"/>
                <w:szCs w:val="20"/>
              </w:rPr>
              <w:t>0</w:t>
            </w:r>
          </w:p>
        </w:tc>
      </w:tr>
      <w:tr w:rsidR="009571ED" w:rsidRPr="00D0579D" w:rsidTr="007445E7">
        <w:tc>
          <w:tcPr>
            <w:tcW w:w="675" w:type="dxa"/>
          </w:tcPr>
          <w:p w:rsidR="009571ED" w:rsidRPr="00D0579D" w:rsidRDefault="009571ED" w:rsidP="006D6C95">
            <w:pPr>
              <w:pStyle w:val="Default"/>
              <w:spacing w:line="230" w:lineRule="auto"/>
              <w:jc w:val="center"/>
              <w:rPr>
                <w:sz w:val="20"/>
                <w:szCs w:val="20"/>
              </w:rPr>
            </w:pPr>
          </w:p>
        </w:tc>
        <w:tc>
          <w:tcPr>
            <w:tcW w:w="12191" w:type="dxa"/>
            <w:tcMar>
              <w:top w:w="0" w:type="dxa"/>
              <w:left w:w="108" w:type="dxa"/>
              <w:bottom w:w="0" w:type="dxa"/>
              <w:right w:w="108" w:type="dxa"/>
            </w:tcMar>
          </w:tcPr>
          <w:p w:rsidR="009571ED" w:rsidRPr="00D0579D" w:rsidRDefault="009571ED" w:rsidP="006D6C95">
            <w:pPr>
              <w:spacing w:after="0" w:line="230" w:lineRule="auto"/>
              <w:ind w:firstLine="176"/>
              <w:rPr>
                <w:rFonts w:ascii="Times New Roman" w:hAnsi="Times New Roman"/>
                <w:color w:val="000000"/>
                <w:sz w:val="20"/>
                <w:szCs w:val="26"/>
              </w:rPr>
            </w:pPr>
            <w:r w:rsidRPr="00D0579D">
              <w:rPr>
                <w:rFonts w:ascii="Times New Roman" w:hAnsi="Times New Roman"/>
                <w:color w:val="000000"/>
                <w:sz w:val="20"/>
                <w:szCs w:val="26"/>
              </w:rPr>
              <w:t xml:space="preserve">- количество </w:t>
            </w:r>
            <w:proofErr w:type="gramStart"/>
            <w:r w:rsidRPr="00D0579D">
              <w:rPr>
                <w:rFonts w:ascii="Times New Roman" w:hAnsi="Times New Roman"/>
                <w:color w:val="000000"/>
                <w:sz w:val="20"/>
                <w:szCs w:val="26"/>
              </w:rPr>
              <w:t>обучающихся</w:t>
            </w:r>
            <w:proofErr w:type="gramEnd"/>
            <w:r w:rsidRPr="00D0579D">
              <w:rPr>
                <w:rFonts w:ascii="Times New Roman" w:hAnsi="Times New Roman"/>
                <w:color w:val="000000"/>
                <w:sz w:val="20"/>
                <w:szCs w:val="26"/>
              </w:rPr>
              <w:t xml:space="preserve"> в ДШИ, ДМШ, ДХШ</w:t>
            </w:r>
          </w:p>
        </w:tc>
        <w:tc>
          <w:tcPr>
            <w:tcW w:w="2268" w:type="dxa"/>
            <w:vAlign w:val="center"/>
          </w:tcPr>
          <w:p w:rsidR="009571ED" w:rsidRPr="00D0579D" w:rsidRDefault="009571ED" w:rsidP="007445E7">
            <w:pPr>
              <w:pStyle w:val="Default"/>
              <w:spacing w:line="230" w:lineRule="auto"/>
              <w:ind w:left="142"/>
              <w:jc w:val="center"/>
              <w:rPr>
                <w:sz w:val="20"/>
                <w:szCs w:val="20"/>
              </w:rPr>
            </w:pPr>
            <w:r w:rsidRPr="00D0579D">
              <w:rPr>
                <w:sz w:val="20"/>
                <w:szCs w:val="20"/>
              </w:rPr>
              <w:t>2118</w:t>
            </w:r>
          </w:p>
        </w:tc>
      </w:tr>
      <w:tr w:rsidR="009571ED" w:rsidRPr="00D0579D" w:rsidTr="007445E7">
        <w:trPr>
          <w:trHeight w:val="166"/>
        </w:trPr>
        <w:tc>
          <w:tcPr>
            <w:tcW w:w="675" w:type="dxa"/>
          </w:tcPr>
          <w:p w:rsidR="009571ED" w:rsidRPr="00D0579D" w:rsidRDefault="009571ED"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2.</w:t>
            </w:r>
          </w:p>
        </w:tc>
        <w:tc>
          <w:tcPr>
            <w:tcW w:w="12191" w:type="dxa"/>
            <w:tcMar>
              <w:top w:w="0" w:type="dxa"/>
              <w:left w:w="108" w:type="dxa"/>
              <w:bottom w:w="0" w:type="dxa"/>
              <w:right w:w="108" w:type="dxa"/>
            </w:tcMar>
            <w:vAlign w:val="center"/>
          </w:tcPr>
          <w:p w:rsidR="009571ED" w:rsidRPr="00D0579D" w:rsidRDefault="009571ED" w:rsidP="006D6C95">
            <w:pPr>
              <w:pStyle w:val="Default"/>
              <w:spacing w:line="230" w:lineRule="auto"/>
              <w:rPr>
                <w:sz w:val="20"/>
                <w:szCs w:val="26"/>
              </w:rPr>
            </w:pPr>
            <w:r w:rsidRPr="00D0579D">
              <w:rPr>
                <w:sz w:val="20"/>
                <w:szCs w:val="26"/>
              </w:rPr>
              <w:t>Среднесписочная численность работников муниципальных учреждений культуры, на конец отчетного периода (паспорт МО)</w:t>
            </w:r>
          </w:p>
        </w:tc>
        <w:tc>
          <w:tcPr>
            <w:tcW w:w="2268" w:type="dxa"/>
            <w:vAlign w:val="center"/>
          </w:tcPr>
          <w:p w:rsidR="009571ED" w:rsidRPr="00D0579D" w:rsidRDefault="006E7EC7" w:rsidP="007445E7">
            <w:pPr>
              <w:pStyle w:val="Default"/>
              <w:spacing w:line="230" w:lineRule="auto"/>
              <w:ind w:left="142"/>
              <w:jc w:val="center"/>
              <w:rPr>
                <w:sz w:val="20"/>
                <w:szCs w:val="20"/>
              </w:rPr>
            </w:pPr>
            <w:r w:rsidRPr="00D0579D">
              <w:rPr>
                <w:rFonts w:eastAsia="Times New Roman"/>
                <w:sz w:val="20"/>
                <w:szCs w:val="20"/>
                <w:lang w:eastAsia="ru-RU"/>
              </w:rPr>
              <w:t>468,7</w:t>
            </w:r>
          </w:p>
        </w:tc>
      </w:tr>
      <w:tr w:rsidR="006E7EC7" w:rsidRPr="00D0579D" w:rsidTr="00416FE4">
        <w:trPr>
          <w:trHeight w:val="166"/>
        </w:trPr>
        <w:tc>
          <w:tcPr>
            <w:tcW w:w="675" w:type="dxa"/>
          </w:tcPr>
          <w:p w:rsidR="006E7EC7" w:rsidRPr="00D0579D" w:rsidRDefault="006E7EC7" w:rsidP="00416FE4">
            <w:pPr>
              <w:spacing w:after="0" w:line="230" w:lineRule="auto"/>
              <w:jc w:val="center"/>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2.1.</w:t>
            </w:r>
          </w:p>
        </w:tc>
        <w:tc>
          <w:tcPr>
            <w:tcW w:w="12191" w:type="dxa"/>
            <w:tcMar>
              <w:top w:w="0" w:type="dxa"/>
              <w:left w:w="108" w:type="dxa"/>
              <w:bottom w:w="0" w:type="dxa"/>
              <w:right w:w="108" w:type="dxa"/>
            </w:tcMar>
            <w:vAlign w:val="center"/>
          </w:tcPr>
          <w:p w:rsidR="006E7EC7" w:rsidRPr="00D0579D" w:rsidRDefault="006E7EC7" w:rsidP="00AF4850">
            <w:pPr>
              <w:autoSpaceDE w:val="0"/>
              <w:autoSpaceDN w:val="0"/>
              <w:spacing w:after="0" w:line="230" w:lineRule="auto"/>
              <w:rPr>
                <w:rFonts w:ascii="Times New Roman" w:hAnsi="Times New Roman"/>
                <w:color w:val="000000"/>
                <w:sz w:val="20"/>
                <w:szCs w:val="26"/>
                <w:lang w:eastAsia="ru-RU"/>
              </w:rPr>
            </w:pPr>
            <w:r w:rsidRPr="00D0579D">
              <w:rPr>
                <w:rFonts w:ascii="Times New Roman" w:hAnsi="Times New Roman"/>
                <w:color w:val="000000"/>
                <w:sz w:val="20"/>
                <w:szCs w:val="26"/>
                <w:lang w:eastAsia="ru-RU"/>
              </w:rPr>
              <w:t xml:space="preserve">Среднесписочная численность работников </w:t>
            </w:r>
            <w:r w:rsidR="00AF4850" w:rsidRPr="00D0579D">
              <w:rPr>
                <w:rFonts w:ascii="Times New Roman" w:hAnsi="Times New Roman"/>
                <w:color w:val="000000"/>
                <w:sz w:val="20"/>
                <w:szCs w:val="26"/>
                <w:lang w:eastAsia="ru-RU"/>
              </w:rPr>
              <w:t>культурно-досуговых учреждений</w:t>
            </w:r>
            <w:r w:rsidR="00AF4850" w:rsidRPr="00D0579D">
              <w:rPr>
                <w:color w:val="000000"/>
                <w:sz w:val="20"/>
                <w:szCs w:val="26"/>
              </w:rPr>
              <w:t xml:space="preserve">, </w:t>
            </w:r>
            <w:r w:rsidR="00AF4850" w:rsidRPr="00D0579D">
              <w:rPr>
                <w:rFonts w:ascii="Times New Roman" w:hAnsi="Times New Roman"/>
                <w:color w:val="000000"/>
                <w:sz w:val="20"/>
                <w:szCs w:val="26"/>
                <w:lang w:eastAsia="ru-RU"/>
              </w:rPr>
              <w:t>на конец отчетного периода</w:t>
            </w:r>
          </w:p>
        </w:tc>
        <w:tc>
          <w:tcPr>
            <w:tcW w:w="2268" w:type="dxa"/>
          </w:tcPr>
          <w:p w:rsidR="006E7EC7" w:rsidRPr="00D0579D" w:rsidRDefault="006E7EC7" w:rsidP="00416FE4">
            <w:pPr>
              <w:autoSpaceDE w:val="0"/>
              <w:autoSpaceDN w:val="0"/>
              <w:adjustRightInd w:val="0"/>
              <w:spacing w:after="0" w:line="230" w:lineRule="auto"/>
              <w:ind w:left="142"/>
              <w:jc w:val="center"/>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304,7</w:t>
            </w:r>
          </w:p>
        </w:tc>
      </w:tr>
      <w:tr w:rsidR="006E7EC7" w:rsidRPr="00D0579D" w:rsidTr="00416FE4">
        <w:trPr>
          <w:trHeight w:val="166"/>
        </w:trPr>
        <w:tc>
          <w:tcPr>
            <w:tcW w:w="675" w:type="dxa"/>
          </w:tcPr>
          <w:p w:rsidR="006E7EC7" w:rsidRPr="00D0579D" w:rsidRDefault="006E7EC7" w:rsidP="00416FE4">
            <w:pPr>
              <w:spacing w:after="0" w:line="230" w:lineRule="auto"/>
              <w:jc w:val="center"/>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2.2.</w:t>
            </w:r>
          </w:p>
        </w:tc>
        <w:tc>
          <w:tcPr>
            <w:tcW w:w="12191" w:type="dxa"/>
            <w:tcMar>
              <w:top w:w="0" w:type="dxa"/>
              <w:left w:w="108" w:type="dxa"/>
              <w:bottom w:w="0" w:type="dxa"/>
              <w:right w:w="108" w:type="dxa"/>
            </w:tcMar>
            <w:vAlign w:val="center"/>
          </w:tcPr>
          <w:p w:rsidR="006E7EC7" w:rsidRPr="00D0579D" w:rsidRDefault="006E7EC7" w:rsidP="00416FE4">
            <w:pPr>
              <w:autoSpaceDE w:val="0"/>
              <w:autoSpaceDN w:val="0"/>
              <w:spacing w:after="0" w:line="230" w:lineRule="auto"/>
              <w:rPr>
                <w:rFonts w:ascii="Times New Roman" w:hAnsi="Times New Roman"/>
                <w:color w:val="000000"/>
                <w:sz w:val="20"/>
                <w:szCs w:val="26"/>
                <w:lang w:eastAsia="ru-RU"/>
              </w:rPr>
            </w:pPr>
            <w:r w:rsidRPr="00D0579D">
              <w:rPr>
                <w:rFonts w:ascii="Times New Roman" w:hAnsi="Times New Roman"/>
                <w:color w:val="000000"/>
                <w:sz w:val="20"/>
                <w:szCs w:val="26"/>
                <w:lang w:eastAsia="ru-RU"/>
              </w:rPr>
              <w:t>Среднесписочная численность работников дополнительного образования в сфере культуры, на конец отчетного периода</w:t>
            </w:r>
          </w:p>
        </w:tc>
        <w:tc>
          <w:tcPr>
            <w:tcW w:w="2268" w:type="dxa"/>
          </w:tcPr>
          <w:p w:rsidR="006E7EC7" w:rsidRPr="00D0579D" w:rsidRDefault="006E7EC7" w:rsidP="00416FE4">
            <w:pPr>
              <w:autoSpaceDE w:val="0"/>
              <w:autoSpaceDN w:val="0"/>
              <w:adjustRightInd w:val="0"/>
              <w:spacing w:after="0" w:line="230" w:lineRule="auto"/>
              <w:ind w:left="142"/>
              <w:jc w:val="center"/>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164</w:t>
            </w:r>
          </w:p>
        </w:tc>
      </w:tr>
      <w:tr w:rsidR="009571ED" w:rsidRPr="00D0579D" w:rsidTr="007445E7">
        <w:trPr>
          <w:trHeight w:val="166"/>
        </w:trPr>
        <w:tc>
          <w:tcPr>
            <w:tcW w:w="675" w:type="dxa"/>
          </w:tcPr>
          <w:p w:rsidR="009571ED" w:rsidRPr="00D0579D" w:rsidRDefault="009571ED"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lastRenderedPageBreak/>
              <w:t>3.</w:t>
            </w:r>
          </w:p>
        </w:tc>
        <w:tc>
          <w:tcPr>
            <w:tcW w:w="12191" w:type="dxa"/>
            <w:tcMar>
              <w:top w:w="0" w:type="dxa"/>
              <w:left w:w="108" w:type="dxa"/>
              <w:bottom w:w="0" w:type="dxa"/>
              <w:right w:w="108" w:type="dxa"/>
            </w:tcMar>
            <w:vAlign w:val="center"/>
          </w:tcPr>
          <w:p w:rsidR="009571ED" w:rsidRPr="00D0579D" w:rsidRDefault="009571ED" w:rsidP="006D6C95">
            <w:pPr>
              <w:pStyle w:val="Default"/>
              <w:spacing w:line="230" w:lineRule="auto"/>
              <w:rPr>
                <w:sz w:val="20"/>
                <w:szCs w:val="26"/>
              </w:rPr>
            </w:pPr>
            <w:r w:rsidRPr="00D0579D">
              <w:rPr>
                <w:sz w:val="20"/>
                <w:szCs w:val="26"/>
              </w:rPr>
              <w:t>Среднемесячная номинальная начисленная заработная плата работников муниципальных учреждений культуры</w:t>
            </w:r>
          </w:p>
        </w:tc>
        <w:tc>
          <w:tcPr>
            <w:tcW w:w="2268" w:type="dxa"/>
            <w:vAlign w:val="center"/>
          </w:tcPr>
          <w:p w:rsidR="009571ED" w:rsidRPr="00D0579D" w:rsidRDefault="002A0312" w:rsidP="007445E7">
            <w:pPr>
              <w:spacing w:after="0" w:line="230" w:lineRule="auto"/>
              <w:ind w:left="142"/>
              <w:jc w:val="center"/>
              <w:rPr>
                <w:rFonts w:ascii="Times New Roman" w:hAnsi="Times New Roman"/>
                <w:color w:val="000000"/>
                <w:sz w:val="20"/>
                <w:szCs w:val="20"/>
              </w:rPr>
            </w:pPr>
            <w:r w:rsidRPr="00D0579D">
              <w:rPr>
                <w:rFonts w:ascii="Times New Roman" w:eastAsia="Times New Roman" w:hAnsi="Times New Roman"/>
                <w:color w:val="000000"/>
                <w:sz w:val="20"/>
                <w:szCs w:val="20"/>
                <w:lang w:eastAsia="ru-RU"/>
              </w:rPr>
              <w:t>28 435,85</w:t>
            </w:r>
          </w:p>
        </w:tc>
      </w:tr>
      <w:tr w:rsidR="002A0312" w:rsidRPr="00D0579D" w:rsidTr="00416FE4">
        <w:trPr>
          <w:trHeight w:val="166"/>
        </w:trPr>
        <w:tc>
          <w:tcPr>
            <w:tcW w:w="675" w:type="dxa"/>
          </w:tcPr>
          <w:p w:rsidR="002A0312" w:rsidRPr="00D0579D" w:rsidRDefault="002A0312" w:rsidP="00416FE4">
            <w:pPr>
              <w:spacing w:after="0" w:line="230" w:lineRule="auto"/>
              <w:jc w:val="center"/>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3.1.</w:t>
            </w:r>
          </w:p>
        </w:tc>
        <w:tc>
          <w:tcPr>
            <w:tcW w:w="12191" w:type="dxa"/>
            <w:tcMar>
              <w:top w:w="0" w:type="dxa"/>
              <w:left w:w="108" w:type="dxa"/>
              <w:bottom w:w="0" w:type="dxa"/>
              <w:right w:w="108" w:type="dxa"/>
            </w:tcMar>
            <w:vAlign w:val="center"/>
          </w:tcPr>
          <w:p w:rsidR="002A0312" w:rsidRPr="00D0579D" w:rsidRDefault="002A0312" w:rsidP="00AF4850">
            <w:pPr>
              <w:autoSpaceDE w:val="0"/>
              <w:autoSpaceDN w:val="0"/>
              <w:spacing w:after="0" w:line="230" w:lineRule="auto"/>
              <w:rPr>
                <w:rFonts w:ascii="Times New Roman" w:hAnsi="Times New Roman"/>
                <w:color w:val="000000"/>
                <w:sz w:val="20"/>
                <w:szCs w:val="26"/>
                <w:lang w:eastAsia="ru-RU"/>
              </w:rPr>
            </w:pPr>
            <w:r w:rsidRPr="00D0579D">
              <w:rPr>
                <w:rFonts w:ascii="Times New Roman" w:hAnsi="Times New Roman"/>
                <w:color w:val="000000"/>
                <w:sz w:val="20"/>
                <w:szCs w:val="26"/>
                <w:lang w:eastAsia="ru-RU"/>
              </w:rPr>
              <w:t xml:space="preserve">Среднемесячная номинальная начисленная заработная плата работников </w:t>
            </w:r>
            <w:r w:rsidR="00AF4850" w:rsidRPr="00D0579D">
              <w:rPr>
                <w:rFonts w:ascii="Times New Roman" w:hAnsi="Times New Roman"/>
                <w:color w:val="000000"/>
                <w:sz w:val="20"/>
                <w:szCs w:val="26"/>
                <w:lang w:eastAsia="ru-RU"/>
              </w:rPr>
              <w:t>культурно-досуговых учреждений</w:t>
            </w:r>
          </w:p>
        </w:tc>
        <w:tc>
          <w:tcPr>
            <w:tcW w:w="2268" w:type="dxa"/>
          </w:tcPr>
          <w:p w:rsidR="002A0312" w:rsidRPr="00D0579D" w:rsidRDefault="002A0312" w:rsidP="00416FE4">
            <w:pPr>
              <w:spacing w:after="0" w:line="230" w:lineRule="auto"/>
              <w:ind w:left="142"/>
              <w:jc w:val="center"/>
              <w:rPr>
                <w:rFonts w:ascii="Times New Roman" w:eastAsia="Times New Roman" w:hAnsi="Times New Roman"/>
                <w:sz w:val="20"/>
                <w:szCs w:val="20"/>
                <w:lang w:eastAsia="ru-RU"/>
              </w:rPr>
            </w:pPr>
            <w:r w:rsidRPr="00D0579D">
              <w:rPr>
                <w:rFonts w:ascii="Times New Roman" w:eastAsia="Times New Roman" w:hAnsi="Times New Roman"/>
                <w:sz w:val="20"/>
                <w:szCs w:val="20"/>
                <w:lang w:eastAsia="ru-RU"/>
              </w:rPr>
              <w:t>28 212,90</w:t>
            </w:r>
          </w:p>
        </w:tc>
      </w:tr>
      <w:tr w:rsidR="002A0312" w:rsidRPr="00D0579D" w:rsidTr="00416FE4">
        <w:trPr>
          <w:trHeight w:val="166"/>
        </w:trPr>
        <w:tc>
          <w:tcPr>
            <w:tcW w:w="675" w:type="dxa"/>
          </w:tcPr>
          <w:p w:rsidR="002A0312" w:rsidRPr="00D0579D" w:rsidRDefault="002A0312" w:rsidP="00416FE4">
            <w:pPr>
              <w:spacing w:after="0" w:line="230" w:lineRule="auto"/>
              <w:jc w:val="center"/>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3.2.</w:t>
            </w:r>
          </w:p>
        </w:tc>
        <w:tc>
          <w:tcPr>
            <w:tcW w:w="12191" w:type="dxa"/>
            <w:tcMar>
              <w:top w:w="0" w:type="dxa"/>
              <w:left w:w="108" w:type="dxa"/>
              <w:bottom w:w="0" w:type="dxa"/>
              <w:right w:w="108" w:type="dxa"/>
            </w:tcMar>
            <w:vAlign w:val="center"/>
          </w:tcPr>
          <w:p w:rsidR="002A0312" w:rsidRPr="00D0579D" w:rsidRDefault="002A0312" w:rsidP="00416FE4">
            <w:pPr>
              <w:autoSpaceDE w:val="0"/>
              <w:autoSpaceDN w:val="0"/>
              <w:spacing w:after="0" w:line="230" w:lineRule="auto"/>
              <w:rPr>
                <w:rFonts w:ascii="Times New Roman" w:hAnsi="Times New Roman"/>
                <w:color w:val="000000"/>
                <w:sz w:val="20"/>
                <w:szCs w:val="26"/>
                <w:lang w:eastAsia="ru-RU"/>
              </w:rPr>
            </w:pPr>
            <w:r w:rsidRPr="00D0579D">
              <w:rPr>
                <w:rFonts w:ascii="Times New Roman" w:hAnsi="Times New Roman"/>
                <w:color w:val="000000"/>
                <w:sz w:val="20"/>
                <w:szCs w:val="26"/>
                <w:lang w:eastAsia="ru-RU"/>
              </w:rPr>
              <w:t xml:space="preserve">Среднемесячная номинальная начисленная заработная плата работников дополнительного образования в сфере культуры </w:t>
            </w:r>
          </w:p>
        </w:tc>
        <w:tc>
          <w:tcPr>
            <w:tcW w:w="2268" w:type="dxa"/>
          </w:tcPr>
          <w:p w:rsidR="002A0312" w:rsidRPr="00D0579D" w:rsidRDefault="002A0312" w:rsidP="00416FE4">
            <w:pPr>
              <w:spacing w:after="0" w:line="230" w:lineRule="auto"/>
              <w:ind w:left="142"/>
              <w:jc w:val="center"/>
              <w:rPr>
                <w:rFonts w:ascii="Times New Roman" w:eastAsia="Times New Roman" w:hAnsi="Times New Roman"/>
                <w:sz w:val="20"/>
                <w:szCs w:val="20"/>
                <w:lang w:eastAsia="ru-RU"/>
              </w:rPr>
            </w:pPr>
            <w:r w:rsidRPr="00D0579D">
              <w:rPr>
                <w:rFonts w:ascii="Times New Roman" w:eastAsia="Times New Roman" w:hAnsi="Times New Roman"/>
                <w:sz w:val="20"/>
                <w:szCs w:val="20"/>
                <w:lang w:eastAsia="ru-RU"/>
              </w:rPr>
              <w:t>27 470,12</w:t>
            </w:r>
          </w:p>
        </w:tc>
      </w:tr>
      <w:tr w:rsidR="009571ED" w:rsidRPr="00D0579D" w:rsidTr="007445E7">
        <w:trPr>
          <w:trHeight w:val="166"/>
        </w:trPr>
        <w:tc>
          <w:tcPr>
            <w:tcW w:w="675" w:type="dxa"/>
          </w:tcPr>
          <w:p w:rsidR="009571ED" w:rsidRPr="00D0579D" w:rsidRDefault="009571ED"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4.</w:t>
            </w:r>
          </w:p>
        </w:tc>
        <w:tc>
          <w:tcPr>
            <w:tcW w:w="12191" w:type="dxa"/>
            <w:tcMar>
              <w:top w:w="0" w:type="dxa"/>
              <w:left w:w="108" w:type="dxa"/>
              <w:bottom w:w="0" w:type="dxa"/>
              <w:right w:w="108" w:type="dxa"/>
            </w:tcMar>
            <w:vAlign w:val="center"/>
          </w:tcPr>
          <w:p w:rsidR="009571ED" w:rsidRPr="00D0579D" w:rsidRDefault="009571ED" w:rsidP="006D6C95">
            <w:pPr>
              <w:pStyle w:val="Default"/>
              <w:spacing w:line="230" w:lineRule="auto"/>
              <w:rPr>
                <w:sz w:val="20"/>
                <w:szCs w:val="26"/>
              </w:rPr>
            </w:pPr>
            <w:r w:rsidRPr="00D0579D">
              <w:rPr>
                <w:sz w:val="20"/>
                <w:szCs w:val="26"/>
              </w:rPr>
              <w:t>Количество пользователей библиотек, тыс</w:t>
            </w:r>
            <w:proofErr w:type="gramStart"/>
            <w:r w:rsidRPr="00D0579D">
              <w:rPr>
                <w:sz w:val="20"/>
                <w:szCs w:val="26"/>
              </w:rPr>
              <w:t>.ч</w:t>
            </w:r>
            <w:proofErr w:type="gramEnd"/>
            <w:r w:rsidRPr="00D0579D">
              <w:rPr>
                <w:sz w:val="20"/>
                <w:szCs w:val="26"/>
              </w:rPr>
              <w:t>ел</w:t>
            </w:r>
          </w:p>
        </w:tc>
        <w:tc>
          <w:tcPr>
            <w:tcW w:w="2268" w:type="dxa"/>
            <w:vAlign w:val="center"/>
          </w:tcPr>
          <w:p w:rsidR="009571ED" w:rsidRPr="00D0579D" w:rsidRDefault="009571ED" w:rsidP="007445E7">
            <w:pPr>
              <w:spacing w:after="0" w:line="230" w:lineRule="auto"/>
              <w:ind w:left="142"/>
              <w:jc w:val="center"/>
              <w:rPr>
                <w:rFonts w:ascii="Times New Roman" w:hAnsi="Times New Roman"/>
                <w:color w:val="000000"/>
                <w:sz w:val="20"/>
                <w:szCs w:val="20"/>
              </w:rPr>
            </w:pPr>
            <w:r w:rsidRPr="00D0579D">
              <w:rPr>
                <w:rFonts w:ascii="Times New Roman" w:hAnsi="Times New Roman"/>
                <w:color w:val="000000"/>
                <w:sz w:val="20"/>
                <w:szCs w:val="20"/>
              </w:rPr>
              <w:t>60</w:t>
            </w:r>
            <w:r w:rsidR="008D17E7" w:rsidRPr="00D0579D">
              <w:rPr>
                <w:rFonts w:ascii="Times New Roman" w:hAnsi="Times New Roman"/>
                <w:color w:val="000000"/>
                <w:sz w:val="20"/>
                <w:szCs w:val="20"/>
              </w:rPr>
              <w:t>,</w:t>
            </w:r>
            <w:r w:rsidRPr="00D0579D">
              <w:rPr>
                <w:rFonts w:ascii="Times New Roman" w:hAnsi="Times New Roman"/>
                <w:color w:val="000000"/>
                <w:sz w:val="20"/>
                <w:szCs w:val="20"/>
              </w:rPr>
              <w:t>068</w:t>
            </w:r>
          </w:p>
        </w:tc>
      </w:tr>
      <w:tr w:rsidR="009571ED" w:rsidRPr="00D0579D" w:rsidTr="007445E7">
        <w:trPr>
          <w:trHeight w:val="166"/>
        </w:trPr>
        <w:tc>
          <w:tcPr>
            <w:tcW w:w="675" w:type="dxa"/>
          </w:tcPr>
          <w:p w:rsidR="009571ED" w:rsidRPr="00D0579D" w:rsidRDefault="009571ED"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5.</w:t>
            </w:r>
          </w:p>
        </w:tc>
        <w:tc>
          <w:tcPr>
            <w:tcW w:w="12191" w:type="dxa"/>
            <w:tcMar>
              <w:top w:w="0" w:type="dxa"/>
              <w:left w:w="108" w:type="dxa"/>
              <w:bottom w:w="0" w:type="dxa"/>
              <w:right w:w="108" w:type="dxa"/>
            </w:tcMar>
            <w:vAlign w:val="center"/>
          </w:tcPr>
          <w:p w:rsidR="009571ED" w:rsidRPr="00D0579D" w:rsidRDefault="009571ED" w:rsidP="006D6C95">
            <w:pPr>
              <w:pStyle w:val="Default"/>
              <w:spacing w:line="230" w:lineRule="auto"/>
              <w:rPr>
                <w:sz w:val="20"/>
                <w:szCs w:val="26"/>
              </w:rPr>
            </w:pPr>
            <w:r w:rsidRPr="00D0579D">
              <w:rPr>
                <w:sz w:val="20"/>
                <w:szCs w:val="26"/>
              </w:rPr>
              <w:t>Доля населения, участвующего в деятельности клубных формирований, %</w:t>
            </w:r>
          </w:p>
        </w:tc>
        <w:tc>
          <w:tcPr>
            <w:tcW w:w="2268" w:type="dxa"/>
            <w:vAlign w:val="center"/>
          </w:tcPr>
          <w:p w:rsidR="009571ED" w:rsidRPr="00D0579D" w:rsidRDefault="009571ED" w:rsidP="007445E7">
            <w:pPr>
              <w:spacing w:after="0" w:line="230" w:lineRule="auto"/>
              <w:ind w:left="142"/>
              <w:jc w:val="center"/>
              <w:rPr>
                <w:rFonts w:ascii="Times New Roman" w:hAnsi="Times New Roman"/>
                <w:color w:val="000000"/>
                <w:sz w:val="20"/>
                <w:szCs w:val="20"/>
              </w:rPr>
            </w:pPr>
            <w:r w:rsidRPr="00D0579D">
              <w:rPr>
                <w:rFonts w:ascii="Times New Roman" w:hAnsi="Times New Roman"/>
                <w:color w:val="000000"/>
                <w:sz w:val="20"/>
                <w:szCs w:val="20"/>
              </w:rPr>
              <w:t>2,22</w:t>
            </w:r>
          </w:p>
        </w:tc>
      </w:tr>
    </w:tbl>
    <w:p w:rsidR="006D6C95" w:rsidRPr="00D0579D" w:rsidRDefault="006D6C95" w:rsidP="006D6C95">
      <w:pPr>
        <w:pStyle w:val="a4"/>
        <w:spacing w:before="60" w:after="60" w:line="230" w:lineRule="auto"/>
        <w:rPr>
          <w:rFonts w:ascii="Times New Roman" w:hAnsi="Times New Roman"/>
          <w:color w:val="000000"/>
          <w:sz w:val="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83"/>
        <w:gridCol w:w="2028"/>
        <w:gridCol w:w="2507"/>
        <w:gridCol w:w="2642"/>
        <w:gridCol w:w="2329"/>
        <w:gridCol w:w="2381"/>
        <w:gridCol w:w="2285"/>
        <w:gridCol w:w="2281"/>
        <w:gridCol w:w="2237"/>
        <w:gridCol w:w="1872"/>
      </w:tblGrid>
      <w:tr w:rsidR="005C2761" w:rsidRPr="00D0579D" w:rsidTr="008C10B6">
        <w:trPr>
          <w:trHeight w:val="436"/>
        </w:trPr>
        <w:tc>
          <w:tcPr>
            <w:tcW w:w="276" w:type="pct"/>
            <w:gridSpan w:val="2"/>
            <w:vAlign w:val="center"/>
          </w:tcPr>
          <w:p w:rsidR="006D6C95" w:rsidRPr="00D0579D" w:rsidRDefault="00783179" w:rsidP="00FF307E">
            <w:pPr>
              <w:spacing w:after="0" w:line="240" w:lineRule="auto"/>
              <w:ind w:left="-142" w:right="-142"/>
              <w:jc w:val="center"/>
              <w:rPr>
                <w:rFonts w:ascii="Times New Roman" w:hAnsi="Times New Roman"/>
                <w:b/>
                <w:color w:val="000000"/>
                <w:sz w:val="20"/>
                <w:szCs w:val="20"/>
              </w:rPr>
            </w:pPr>
            <w:r w:rsidRPr="00D0579D">
              <w:rPr>
                <w:rFonts w:ascii="Times New Roman" w:hAnsi="Times New Roman"/>
                <w:b/>
                <w:color w:val="000000"/>
                <w:sz w:val="20"/>
                <w:szCs w:val="20"/>
              </w:rPr>
              <w:t>№</w:t>
            </w:r>
          </w:p>
          <w:p w:rsidR="006D6C95" w:rsidRPr="00D0579D" w:rsidRDefault="00783179" w:rsidP="00FF307E">
            <w:pPr>
              <w:spacing w:after="0" w:line="240" w:lineRule="auto"/>
              <w:ind w:left="-142" w:right="-142"/>
              <w:jc w:val="center"/>
              <w:rPr>
                <w:rFonts w:ascii="Times New Roman" w:hAnsi="Times New Roman"/>
                <w:b/>
                <w:color w:val="000000"/>
                <w:sz w:val="20"/>
                <w:szCs w:val="20"/>
              </w:rPr>
            </w:pPr>
            <w:proofErr w:type="gramStart"/>
            <w:r w:rsidRPr="00D0579D">
              <w:rPr>
                <w:rFonts w:ascii="Times New Roman" w:hAnsi="Times New Roman"/>
                <w:b/>
                <w:color w:val="000000"/>
                <w:sz w:val="20"/>
                <w:szCs w:val="20"/>
              </w:rPr>
              <w:t>п</w:t>
            </w:r>
            <w:proofErr w:type="gramEnd"/>
            <w:r w:rsidRPr="00D0579D">
              <w:rPr>
                <w:rFonts w:ascii="Times New Roman" w:hAnsi="Times New Roman"/>
                <w:b/>
                <w:color w:val="000000"/>
                <w:sz w:val="20"/>
                <w:szCs w:val="20"/>
              </w:rPr>
              <w:t>/п</w:t>
            </w:r>
          </w:p>
        </w:tc>
        <w:tc>
          <w:tcPr>
            <w:tcW w:w="466" w:type="pct"/>
            <w:vAlign w:val="center"/>
          </w:tcPr>
          <w:p w:rsidR="006D6C95" w:rsidRPr="00D0579D" w:rsidRDefault="00783179" w:rsidP="00FF307E">
            <w:pPr>
              <w:spacing w:after="0" w:line="240" w:lineRule="auto"/>
              <w:ind w:right="-142"/>
              <w:jc w:val="center"/>
              <w:rPr>
                <w:rFonts w:ascii="Times New Roman" w:hAnsi="Times New Roman"/>
                <w:b/>
                <w:color w:val="000000"/>
                <w:sz w:val="20"/>
                <w:szCs w:val="20"/>
              </w:rPr>
            </w:pPr>
            <w:r w:rsidRPr="00D0579D">
              <w:rPr>
                <w:rFonts w:ascii="Times New Roman" w:hAnsi="Times New Roman"/>
                <w:b/>
                <w:color w:val="000000"/>
                <w:sz w:val="20"/>
                <w:szCs w:val="20"/>
              </w:rPr>
              <w:t>Мероприятие</w:t>
            </w:r>
          </w:p>
        </w:tc>
        <w:tc>
          <w:tcPr>
            <w:tcW w:w="576" w:type="pct"/>
            <w:vAlign w:val="center"/>
          </w:tcPr>
          <w:p w:rsidR="006D6C95" w:rsidRPr="00D0579D" w:rsidRDefault="00783179" w:rsidP="00FF307E">
            <w:pPr>
              <w:spacing w:after="0" w:line="240" w:lineRule="auto"/>
              <w:ind w:left="-108" w:right="-142"/>
              <w:jc w:val="center"/>
              <w:rPr>
                <w:rFonts w:ascii="Times New Roman" w:hAnsi="Times New Roman"/>
                <w:b/>
                <w:color w:val="000000"/>
                <w:sz w:val="20"/>
                <w:szCs w:val="20"/>
              </w:rPr>
            </w:pPr>
            <w:r w:rsidRPr="00D0579D">
              <w:rPr>
                <w:rFonts w:ascii="Times New Roman" w:hAnsi="Times New Roman"/>
                <w:b/>
                <w:color w:val="000000"/>
                <w:sz w:val="20"/>
                <w:szCs w:val="20"/>
              </w:rPr>
              <w:t>Проблема</w:t>
            </w:r>
          </w:p>
          <w:p w:rsidR="006D6C95" w:rsidRPr="00D0579D" w:rsidRDefault="00783179" w:rsidP="00FF307E">
            <w:pPr>
              <w:spacing w:after="0" w:line="240" w:lineRule="auto"/>
              <w:ind w:left="-108" w:right="-142"/>
              <w:jc w:val="center"/>
              <w:rPr>
                <w:rFonts w:ascii="Times New Roman" w:hAnsi="Times New Roman"/>
                <w:i/>
                <w:color w:val="000000"/>
                <w:sz w:val="20"/>
                <w:szCs w:val="20"/>
              </w:rPr>
            </w:pPr>
            <w:r w:rsidRPr="00D0579D">
              <w:rPr>
                <w:rFonts w:ascii="Times New Roman" w:hAnsi="Times New Roman"/>
                <w:i/>
                <w:color w:val="000000"/>
                <w:sz w:val="20"/>
                <w:szCs w:val="20"/>
              </w:rPr>
              <w:t>(краткое описание ситуации)</w:t>
            </w:r>
          </w:p>
        </w:tc>
        <w:tc>
          <w:tcPr>
            <w:tcW w:w="607" w:type="pct"/>
            <w:vAlign w:val="center"/>
          </w:tcPr>
          <w:p w:rsidR="006D6C95" w:rsidRPr="00D0579D" w:rsidRDefault="00783179" w:rsidP="00FF307E">
            <w:pPr>
              <w:spacing w:after="0" w:line="240" w:lineRule="auto"/>
              <w:ind w:left="-107" w:right="-142"/>
              <w:jc w:val="center"/>
              <w:rPr>
                <w:rFonts w:ascii="Times New Roman" w:hAnsi="Times New Roman"/>
                <w:b/>
                <w:color w:val="000000"/>
                <w:sz w:val="20"/>
                <w:szCs w:val="20"/>
              </w:rPr>
            </w:pPr>
            <w:r w:rsidRPr="00D0579D">
              <w:rPr>
                <w:rFonts w:ascii="Times New Roman" w:hAnsi="Times New Roman"/>
                <w:b/>
                <w:color w:val="000000"/>
                <w:sz w:val="20"/>
                <w:szCs w:val="20"/>
              </w:rPr>
              <w:t>Ожидаемый результат</w:t>
            </w:r>
          </w:p>
        </w:tc>
        <w:tc>
          <w:tcPr>
            <w:tcW w:w="535" w:type="pct"/>
            <w:vAlign w:val="center"/>
          </w:tcPr>
          <w:p w:rsidR="006D6C95" w:rsidRPr="00D0579D" w:rsidRDefault="00783179" w:rsidP="00FF307E">
            <w:pPr>
              <w:spacing w:after="0" w:line="240" w:lineRule="auto"/>
              <w:ind w:left="-111" w:right="-142"/>
              <w:jc w:val="center"/>
              <w:rPr>
                <w:rFonts w:ascii="Times New Roman" w:hAnsi="Times New Roman"/>
                <w:b/>
                <w:color w:val="000000"/>
                <w:sz w:val="20"/>
                <w:szCs w:val="20"/>
              </w:rPr>
            </w:pPr>
            <w:r w:rsidRPr="00D0579D">
              <w:rPr>
                <w:rFonts w:ascii="Times New Roman" w:hAnsi="Times New Roman"/>
                <w:b/>
                <w:color w:val="000000"/>
                <w:sz w:val="20"/>
                <w:szCs w:val="20"/>
              </w:rPr>
              <w:t>Социально-экономический эффект</w:t>
            </w:r>
          </w:p>
        </w:tc>
        <w:tc>
          <w:tcPr>
            <w:tcW w:w="547" w:type="pct"/>
            <w:vAlign w:val="center"/>
          </w:tcPr>
          <w:p w:rsidR="006D6C95" w:rsidRPr="00D0579D" w:rsidRDefault="00783179" w:rsidP="00FF307E">
            <w:pPr>
              <w:spacing w:after="0" w:line="240" w:lineRule="auto"/>
              <w:ind w:left="-107" w:right="-142"/>
              <w:jc w:val="center"/>
              <w:rPr>
                <w:rFonts w:ascii="Times New Roman" w:hAnsi="Times New Roman"/>
                <w:b/>
                <w:color w:val="000000"/>
                <w:sz w:val="20"/>
                <w:szCs w:val="20"/>
              </w:rPr>
            </w:pPr>
            <w:r w:rsidRPr="00D0579D">
              <w:rPr>
                <w:rFonts w:ascii="Times New Roman" w:hAnsi="Times New Roman"/>
                <w:b/>
                <w:color w:val="000000"/>
                <w:sz w:val="20"/>
                <w:szCs w:val="20"/>
              </w:rPr>
              <w:t>Показатель</w:t>
            </w:r>
          </w:p>
        </w:tc>
        <w:tc>
          <w:tcPr>
            <w:tcW w:w="525" w:type="pct"/>
            <w:vAlign w:val="center"/>
          </w:tcPr>
          <w:p w:rsidR="006D6C95" w:rsidRPr="00D0579D" w:rsidRDefault="00783179" w:rsidP="00034078">
            <w:pPr>
              <w:spacing w:after="0" w:line="240" w:lineRule="auto"/>
              <w:ind w:right="-142"/>
              <w:rPr>
                <w:rFonts w:ascii="Times New Roman" w:hAnsi="Times New Roman"/>
                <w:b/>
                <w:color w:val="000000"/>
                <w:sz w:val="20"/>
                <w:szCs w:val="20"/>
              </w:rPr>
            </w:pPr>
            <w:r w:rsidRPr="00D0579D">
              <w:rPr>
                <w:rFonts w:ascii="Times New Roman" w:hAnsi="Times New Roman"/>
                <w:b/>
                <w:color w:val="000000"/>
                <w:sz w:val="20"/>
                <w:szCs w:val="20"/>
              </w:rPr>
              <w:t xml:space="preserve">Условия реализации мероприятия </w:t>
            </w:r>
            <w:r w:rsidRPr="00D0579D">
              <w:rPr>
                <w:rFonts w:ascii="Times New Roman" w:hAnsi="Times New Roman"/>
                <w:color w:val="000000"/>
                <w:sz w:val="20"/>
                <w:szCs w:val="20"/>
              </w:rPr>
              <w:t>(необходимые ресурсы, наличие ПСД, нормативно-правовое регулирование)</w:t>
            </w:r>
          </w:p>
        </w:tc>
        <w:tc>
          <w:tcPr>
            <w:tcW w:w="524" w:type="pct"/>
            <w:vAlign w:val="center"/>
          </w:tcPr>
          <w:p w:rsidR="006D6C95" w:rsidRPr="00D0579D" w:rsidRDefault="00783179" w:rsidP="00FF307E">
            <w:pPr>
              <w:spacing w:after="0" w:line="240" w:lineRule="auto"/>
              <w:ind w:right="-142"/>
              <w:jc w:val="center"/>
              <w:rPr>
                <w:rFonts w:ascii="Times New Roman" w:hAnsi="Times New Roman"/>
                <w:b/>
                <w:color w:val="000000"/>
                <w:sz w:val="20"/>
                <w:szCs w:val="20"/>
              </w:rPr>
            </w:pPr>
            <w:r w:rsidRPr="00D0579D">
              <w:rPr>
                <w:rFonts w:ascii="Times New Roman" w:hAnsi="Times New Roman"/>
                <w:b/>
                <w:color w:val="000000"/>
                <w:sz w:val="20"/>
                <w:szCs w:val="20"/>
              </w:rPr>
              <w:t>Взаимосвязь с утвержденными документами</w:t>
            </w:r>
          </w:p>
        </w:tc>
        <w:tc>
          <w:tcPr>
            <w:tcW w:w="514" w:type="pct"/>
            <w:vAlign w:val="center"/>
          </w:tcPr>
          <w:p w:rsidR="006D6C95" w:rsidRPr="00D0579D" w:rsidRDefault="00783179" w:rsidP="00FF307E">
            <w:pPr>
              <w:spacing w:after="0" w:line="240" w:lineRule="auto"/>
              <w:ind w:left="-107" w:right="-142"/>
              <w:jc w:val="center"/>
              <w:rPr>
                <w:rFonts w:ascii="Times New Roman" w:hAnsi="Times New Roman"/>
                <w:b/>
                <w:color w:val="000000"/>
                <w:sz w:val="20"/>
                <w:szCs w:val="20"/>
              </w:rPr>
            </w:pPr>
            <w:r w:rsidRPr="00D0579D">
              <w:rPr>
                <w:rFonts w:ascii="Times New Roman" w:hAnsi="Times New Roman"/>
                <w:b/>
                <w:color w:val="000000"/>
                <w:sz w:val="20"/>
                <w:szCs w:val="20"/>
              </w:rPr>
              <w:t>Срок реализации,</w:t>
            </w:r>
          </w:p>
          <w:p w:rsidR="006D6C95" w:rsidRPr="00D0579D" w:rsidRDefault="00783179" w:rsidP="00FF307E">
            <w:pPr>
              <w:spacing w:after="0" w:line="240" w:lineRule="auto"/>
              <w:ind w:left="-107" w:right="-142"/>
              <w:jc w:val="center"/>
              <w:rPr>
                <w:rFonts w:ascii="Times New Roman" w:hAnsi="Times New Roman"/>
                <w:b/>
                <w:color w:val="000000"/>
                <w:sz w:val="20"/>
                <w:szCs w:val="20"/>
              </w:rPr>
            </w:pPr>
            <w:r w:rsidRPr="00D0579D">
              <w:rPr>
                <w:rFonts w:ascii="Times New Roman" w:hAnsi="Times New Roman"/>
                <w:b/>
                <w:color w:val="000000"/>
                <w:sz w:val="20"/>
                <w:szCs w:val="20"/>
              </w:rPr>
              <w:t>контрольные точки</w:t>
            </w:r>
          </w:p>
        </w:tc>
        <w:tc>
          <w:tcPr>
            <w:tcW w:w="430" w:type="pct"/>
            <w:vAlign w:val="center"/>
          </w:tcPr>
          <w:p w:rsidR="006D6C95" w:rsidRPr="00D0579D" w:rsidRDefault="00783179" w:rsidP="00FF307E">
            <w:pPr>
              <w:spacing w:after="0" w:line="240" w:lineRule="auto"/>
              <w:ind w:left="-109" w:right="-142"/>
              <w:jc w:val="center"/>
              <w:rPr>
                <w:rFonts w:ascii="Times New Roman" w:hAnsi="Times New Roman"/>
                <w:b/>
                <w:color w:val="000000"/>
                <w:sz w:val="20"/>
                <w:szCs w:val="20"/>
              </w:rPr>
            </w:pPr>
            <w:r w:rsidRPr="00D0579D">
              <w:rPr>
                <w:rFonts w:ascii="Times New Roman" w:hAnsi="Times New Roman"/>
                <w:b/>
                <w:color w:val="000000"/>
                <w:sz w:val="20"/>
                <w:szCs w:val="20"/>
              </w:rPr>
              <w:t>Ответственный</w:t>
            </w:r>
          </w:p>
        </w:tc>
      </w:tr>
      <w:tr w:rsidR="006D6C95" w:rsidRPr="00D0579D" w:rsidTr="008C10B6">
        <w:trPr>
          <w:trHeight w:val="154"/>
        </w:trPr>
        <w:tc>
          <w:tcPr>
            <w:tcW w:w="5000" w:type="pct"/>
            <w:gridSpan w:val="11"/>
            <w:shd w:val="clear" w:color="auto" w:fill="EAF1DD"/>
            <w:vAlign w:val="center"/>
          </w:tcPr>
          <w:p w:rsidR="006D6C95" w:rsidRPr="00D0579D" w:rsidRDefault="00783179" w:rsidP="007D6BAC">
            <w:pPr>
              <w:spacing w:after="120" w:line="240" w:lineRule="auto"/>
              <w:rPr>
                <w:rFonts w:ascii="Times New Roman" w:hAnsi="Times New Roman"/>
                <w:color w:val="000000"/>
                <w:sz w:val="20"/>
                <w:szCs w:val="20"/>
              </w:rPr>
            </w:pPr>
            <w:r w:rsidRPr="00D0579D">
              <w:rPr>
                <w:rFonts w:ascii="Times New Roman" w:hAnsi="Times New Roman"/>
                <w:color w:val="000000"/>
                <w:sz w:val="20"/>
                <w:szCs w:val="20"/>
              </w:rPr>
              <w:t>5.1. Строительство, ремонт и модернизация учреждений культуры</w:t>
            </w:r>
          </w:p>
        </w:tc>
      </w:tr>
      <w:tr w:rsidR="005C2761" w:rsidRPr="00D0579D" w:rsidTr="008C10B6">
        <w:trPr>
          <w:trHeight w:val="154"/>
        </w:trPr>
        <w:tc>
          <w:tcPr>
            <w:tcW w:w="276" w:type="pct"/>
            <w:gridSpan w:val="2"/>
          </w:tcPr>
          <w:p w:rsidR="001A138D" w:rsidRPr="00D0579D" w:rsidRDefault="001A138D" w:rsidP="009571ED">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5.1.1</w:t>
            </w:r>
          </w:p>
        </w:tc>
        <w:tc>
          <w:tcPr>
            <w:tcW w:w="466" w:type="pct"/>
          </w:tcPr>
          <w:p w:rsidR="001A138D" w:rsidRPr="00D0579D" w:rsidRDefault="001A138D" w:rsidP="007D6BAC">
            <w:pPr>
              <w:spacing w:after="0" w:line="240" w:lineRule="auto"/>
              <w:rPr>
                <w:rFonts w:ascii="Times New Roman" w:hAnsi="Times New Roman"/>
                <w:color w:val="000000"/>
                <w:sz w:val="20"/>
                <w:szCs w:val="20"/>
              </w:rPr>
            </w:pPr>
            <w:r w:rsidRPr="00D0579D">
              <w:rPr>
                <w:rFonts w:ascii="Times New Roman" w:hAnsi="Times New Roman"/>
                <w:bCs/>
                <w:sz w:val="20"/>
                <w:szCs w:val="20"/>
              </w:rPr>
              <w:t>Мероприятия по реконструкции, капитальному ремонту и оснащению домов культуры, расположенных в городских поселениях с численностью населения до 500 тыс. человек</w:t>
            </w:r>
          </w:p>
        </w:tc>
        <w:tc>
          <w:tcPr>
            <w:tcW w:w="576" w:type="pct"/>
          </w:tcPr>
          <w:p w:rsidR="001A138D" w:rsidRPr="00294B60" w:rsidRDefault="001A138D" w:rsidP="00360D45">
            <w:pPr>
              <w:spacing w:after="0" w:line="240" w:lineRule="auto"/>
              <w:jc w:val="center"/>
              <w:rPr>
                <w:rFonts w:ascii="Times New Roman" w:eastAsia="Times New Roman" w:hAnsi="Times New Roman"/>
                <w:sz w:val="20"/>
                <w:szCs w:val="20"/>
              </w:rPr>
            </w:pPr>
            <w:r w:rsidRPr="00294B60">
              <w:rPr>
                <w:rFonts w:ascii="Times New Roman" w:hAnsi="Times New Roman"/>
                <w:color w:val="000000"/>
                <w:sz w:val="20"/>
                <w:szCs w:val="20"/>
              </w:rPr>
              <w:t>Ухудшение мат</w:t>
            </w:r>
            <w:proofErr w:type="gramStart"/>
            <w:r w:rsidRPr="00294B60">
              <w:rPr>
                <w:rFonts w:ascii="Times New Roman" w:hAnsi="Times New Roman"/>
                <w:color w:val="000000"/>
                <w:sz w:val="20"/>
                <w:szCs w:val="20"/>
              </w:rPr>
              <w:t>.-</w:t>
            </w:r>
            <w:proofErr w:type="gramEnd"/>
            <w:r w:rsidRPr="00294B60">
              <w:rPr>
                <w:rFonts w:ascii="Times New Roman" w:hAnsi="Times New Roman"/>
                <w:color w:val="000000"/>
                <w:sz w:val="20"/>
                <w:szCs w:val="20"/>
              </w:rPr>
              <w:t xml:space="preserve">тех. базы зданий </w:t>
            </w:r>
            <w:r w:rsidR="007D6BAC" w:rsidRPr="00294B60">
              <w:rPr>
                <w:rFonts w:ascii="Times New Roman" w:hAnsi="Times New Roman"/>
                <w:color w:val="000000"/>
                <w:sz w:val="20"/>
                <w:szCs w:val="20"/>
              </w:rPr>
              <w:t>домов культуры</w:t>
            </w:r>
          </w:p>
        </w:tc>
        <w:tc>
          <w:tcPr>
            <w:tcW w:w="607" w:type="pct"/>
          </w:tcPr>
          <w:p w:rsidR="001A138D" w:rsidRPr="00294B60" w:rsidRDefault="007D6BAC" w:rsidP="007D6BAC">
            <w:pPr>
              <w:spacing w:after="0" w:line="240" w:lineRule="auto"/>
              <w:jc w:val="center"/>
              <w:rPr>
                <w:rFonts w:ascii="Times New Roman" w:hAnsi="Times New Roman"/>
                <w:color w:val="000000"/>
                <w:sz w:val="20"/>
                <w:szCs w:val="20"/>
              </w:rPr>
            </w:pPr>
            <w:r w:rsidRPr="00294B60">
              <w:rPr>
                <w:rFonts w:ascii="Times New Roman" w:hAnsi="Times New Roman"/>
                <w:sz w:val="20"/>
                <w:szCs w:val="20"/>
              </w:rPr>
              <w:t xml:space="preserve">Проведены работы на 5 </w:t>
            </w:r>
            <w:r w:rsidR="008260C4" w:rsidRPr="00294B60">
              <w:rPr>
                <w:rFonts w:ascii="Times New Roman" w:hAnsi="Times New Roman"/>
                <w:sz w:val="20"/>
                <w:szCs w:val="20"/>
              </w:rPr>
              <w:t>объектах</w:t>
            </w:r>
          </w:p>
        </w:tc>
        <w:tc>
          <w:tcPr>
            <w:tcW w:w="535" w:type="pct"/>
          </w:tcPr>
          <w:p w:rsidR="001A138D" w:rsidRPr="00294B60" w:rsidRDefault="001A138D" w:rsidP="007D6BAC">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Приведение в нормативное состояние элементов зданий ДК</w:t>
            </w:r>
          </w:p>
        </w:tc>
        <w:tc>
          <w:tcPr>
            <w:tcW w:w="547" w:type="pct"/>
          </w:tcPr>
          <w:p w:rsidR="001A138D" w:rsidRPr="00294B60" w:rsidRDefault="001A138D" w:rsidP="007D6BAC">
            <w:pPr>
              <w:spacing w:after="0" w:line="240" w:lineRule="auto"/>
              <w:jc w:val="center"/>
              <w:rPr>
                <w:rFonts w:ascii="Times New Roman" w:hAnsi="Times New Roman"/>
                <w:sz w:val="20"/>
                <w:szCs w:val="20"/>
              </w:rPr>
            </w:pPr>
            <w:r w:rsidRPr="00294B60">
              <w:rPr>
                <w:rFonts w:ascii="Times New Roman" w:hAnsi="Times New Roman"/>
                <w:sz w:val="20"/>
                <w:szCs w:val="20"/>
              </w:rPr>
              <w:t>Отремонтированы МУК «ОКЦ», МУК ДК «Вымпел», МУК  ДК «Волжский», МУК КДК «Переборы», МУК ДК «Слип»</w:t>
            </w:r>
          </w:p>
          <w:p w:rsidR="006A34D7" w:rsidRPr="00294B60" w:rsidRDefault="006A34D7" w:rsidP="007D6BAC">
            <w:pPr>
              <w:spacing w:after="0" w:line="240" w:lineRule="auto"/>
              <w:jc w:val="center"/>
              <w:rPr>
                <w:rFonts w:ascii="Times New Roman" w:hAnsi="Times New Roman"/>
                <w:sz w:val="20"/>
                <w:szCs w:val="20"/>
              </w:rPr>
            </w:pPr>
          </w:p>
          <w:p w:rsidR="006A34D7" w:rsidRPr="00294B60" w:rsidRDefault="002A0312" w:rsidP="00360D45">
            <w:pPr>
              <w:spacing w:after="0" w:line="240" w:lineRule="auto"/>
              <w:jc w:val="center"/>
              <w:rPr>
                <w:rFonts w:ascii="Times New Roman" w:hAnsi="Times New Roman"/>
                <w:color w:val="000000"/>
                <w:sz w:val="20"/>
                <w:szCs w:val="20"/>
              </w:rPr>
            </w:pPr>
            <w:r w:rsidRPr="00294B60">
              <w:rPr>
                <w:rFonts w:ascii="Times New Roman" w:hAnsi="Times New Roman"/>
                <w:bCs/>
                <w:sz w:val="20"/>
                <w:szCs w:val="20"/>
              </w:rPr>
              <w:t>(посещаемость в год 371 тыс.</w:t>
            </w:r>
            <w:r w:rsidR="00360D45" w:rsidRPr="00294B60">
              <w:rPr>
                <w:rFonts w:ascii="Times New Roman" w:hAnsi="Times New Roman"/>
                <w:bCs/>
                <w:sz w:val="20"/>
                <w:szCs w:val="20"/>
              </w:rPr>
              <w:t xml:space="preserve"> человек</w:t>
            </w:r>
            <w:r w:rsidRPr="00294B60">
              <w:rPr>
                <w:rFonts w:ascii="Times New Roman" w:hAnsi="Times New Roman"/>
                <w:bCs/>
                <w:sz w:val="20"/>
                <w:szCs w:val="20"/>
              </w:rPr>
              <w:t>)</w:t>
            </w:r>
          </w:p>
        </w:tc>
        <w:tc>
          <w:tcPr>
            <w:tcW w:w="525" w:type="pct"/>
          </w:tcPr>
          <w:p w:rsidR="008D17E7" w:rsidRPr="00294B60" w:rsidRDefault="001A138D" w:rsidP="007D6BAC">
            <w:pPr>
              <w:spacing w:after="0" w:line="240" w:lineRule="auto"/>
              <w:jc w:val="center"/>
              <w:rPr>
                <w:rFonts w:ascii="Times New Roman" w:hAnsi="Times New Roman"/>
                <w:color w:val="000000"/>
                <w:sz w:val="20"/>
                <w:szCs w:val="20"/>
              </w:rPr>
            </w:pPr>
            <w:r w:rsidRPr="00294B60">
              <w:rPr>
                <w:rFonts w:ascii="Times New Roman" w:hAnsi="Times New Roman"/>
                <w:bCs/>
                <w:sz w:val="20"/>
                <w:szCs w:val="20"/>
              </w:rPr>
              <w:t>13</w:t>
            </w:r>
            <w:r w:rsidR="009E72A6" w:rsidRPr="00294B60">
              <w:rPr>
                <w:rFonts w:ascii="Times New Roman" w:hAnsi="Times New Roman"/>
                <w:bCs/>
                <w:sz w:val="20"/>
                <w:szCs w:val="20"/>
              </w:rPr>
              <w:t>,</w:t>
            </w:r>
            <w:r w:rsidRPr="00294B60">
              <w:rPr>
                <w:rFonts w:ascii="Times New Roman" w:hAnsi="Times New Roman"/>
                <w:bCs/>
                <w:sz w:val="20"/>
                <w:szCs w:val="20"/>
              </w:rPr>
              <w:t>02</w:t>
            </w:r>
            <w:r w:rsidR="009E72A6" w:rsidRPr="00294B60">
              <w:rPr>
                <w:rFonts w:ascii="Times New Roman" w:hAnsi="Times New Roman"/>
                <w:bCs/>
                <w:sz w:val="20"/>
                <w:szCs w:val="20"/>
              </w:rPr>
              <w:t>4</w:t>
            </w:r>
            <w:r w:rsidRPr="00294B60">
              <w:rPr>
                <w:rFonts w:ascii="Times New Roman" w:hAnsi="Times New Roman"/>
                <w:bCs/>
                <w:sz w:val="20"/>
                <w:szCs w:val="20"/>
              </w:rPr>
              <w:t xml:space="preserve"> </w:t>
            </w:r>
            <w:r w:rsidR="009E72A6" w:rsidRPr="00294B60">
              <w:rPr>
                <w:rFonts w:ascii="Times New Roman" w:hAnsi="Times New Roman"/>
                <w:color w:val="000000"/>
                <w:sz w:val="20"/>
                <w:szCs w:val="20"/>
              </w:rPr>
              <w:t>млн</w:t>
            </w:r>
            <w:r w:rsidRPr="00294B60">
              <w:rPr>
                <w:rFonts w:ascii="Times New Roman" w:hAnsi="Times New Roman"/>
                <w:color w:val="000000"/>
                <w:sz w:val="20"/>
                <w:szCs w:val="20"/>
              </w:rPr>
              <w:t>. руб.</w:t>
            </w:r>
          </w:p>
          <w:p w:rsidR="001A138D" w:rsidRPr="00294B60" w:rsidRDefault="008D17E7" w:rsidP="007D6BAC">
            <w:pPr>
              <w:spacing w:after="0" w:line="240" w:lineRule="auto"/>
              <w:jc w:val="center"/>
              <w:rPr>
                <w:rFonts w:ascii="Times New Roman" w:hAnsi="Times New Roman"/>
                <w:b/>
                <w:color w:val="000000"/>
                <w:sz w:val="20"/>
                <w:szCs w:val="20"/>
              </w:rPr>
            </w:pPr>
            <w:r w:rsidRPr="00294B60">
              <w:rPr>
                <w:rFonts w:ascii="Times New Roman" w:hAnsi="Times New Roman"/>
                <w:color w:val="000000"/>
                <w:sz w:val="20"/>
                <w:szCs w:val="20"/>
              </w:rPr>
              <w:t xml:space="preserve">источники финансирования </w:t>
            </w:r>
            <w:r w:rsidR="002F32ED" w:rsidRPr="00294B60">
              <w:rPr>
                <w:rFonts w:ascii="Times New Roman" w:hAnsi="Times New Roman"/>
                <w:color w:val="000000"/>
                <w:sz w:val="20"/>
                <w:szCs w:val="20"/>
              </w:rPr>
              <w:t>М</w:t>
            </w:r>
            <w:r w:rsidRPr="00294B60">
              <w:rPr>
                <w:rFonts w:ascii="Times New Roman" w:hAnsi="Times New Roman"/>
                <w:color w:val="000000"/>
                <w:sz w:val="20"/>
                <w:szCs w:val="20"/>
              </w:rPr>
              <w:t>Б, ОБ, ФБ</w:t>
            </w:r>
          </w:p>
        </w:tc>
        <w:tc>
          <w:tcPr>
            <w:tcW w:w="524" w:type="pct"/>
          </w:tcPr>
          <w:p w:rsidR="001A138D" w:rsidRPr="00294B60" w:rsidRDefault="001A138D" w:rsidP="007D6BAC">
            <w:pPr>
              <w:spacing w:after="0" w:line="240" w:lineRule="auto"/>
              <w:jc w:val="center"/>
              <w:rPr>
                <w:rFonts w:ascii="Times New Roman" w:hAnsi="Times New Roman"/>
                <w:b/>
                <w:color w:val="000000"/>
                <w:sz w:val="20"/>
                <w:szCs w:val="20"/>
              </w:rPr>
            </w:pPr>
            <w:r w:rsidRPr="00294B60">
              <w:rPr>
                <w:rFonts w:ascii="Times New Roman" w:hAnsi="Times New Roman"/>
                <w:color w:val="000000"/>
                <w:sz w:val="20"/>
                <w:szCs w:val="20"/>
              </w:rPr>
              <w:t>Муниципальная программа «Развитие культуры и туризма в городском округе город Рыбинск Ярославской области»</w:t>
            </w:r>
            <w:r w:rsidR="00066B09" w:rsidRPr="00294B60">
              <w:rPr>
                <w:rFonts w:ascii="Times New Roman" w:hAnsi="Times New Roman"/>
                <w:color w:val="000000"/>
                <w:sz w:val="20"/>
                <w:szCs w:val="20"/>
              </w:rPr>
              <w:t xml:space="preserve"> от 01.09.2020 №1948</w:t>
            </w:r>
            <w:r w:rsidR="00D070AD" w:rsidRPr="00294B60">
              <w:rPr>
                <w:rFonts w:ascii="Times New Roman" w:hAnsi="Times New Roman"/>
                <w:color w:val="000000"/>
                <w:sz w:val="20"/>
                <w:szCs w:val="20"/>
              </w:rPr>
              <w:t xml:space="preserve"> </w:t>
            </w:r>
            <w:r w:rsidR="00D070AD" w:rsidRPr="00294B60">
              <w:rPr>
                <w:rFonts w:ascii="Times New Roman" w:hAnsi="Times New Roman"/>
                <w:sz w:val="20"/>
                <w:szCs w:val="20"/>
              </w:rPr>
              <w:t xml:space="preserve">(в </w:t>
            </w:r>
            <w:proofErr w:type="spellStart"/>
            <w:r w:rsidR="00D070AD" w:rsidRPr="00294B60">
              <w:rPr>
                <w:rFonts w:ascii="Times New Roman" w:hAnsi="Times New Roman"/>
                <w:sz w:val="20"/>
                <w:szCs w:val="20"/>
              </w:rPr>
              <w:t>действ</w:t>
            </w:r>
            <w:proofErr w:type="gramStart"/>
            <w:r w:rsidR="00D070AD" w:rsidRPr="00294B60">
              <w:rPr>
                <w:rFonts w:ascii="Times New Roman" w:hAnsi="Times New Roman"/>
                <w:sz w:val="20"/>
                <w:szCs w:val="20"/>
              </w:rPr>
              <w:t>.р</w:t>
            </w:r>
            <w:proofErr w:type="gramEnd"/>
            <w:r w:rsidR="00D070AD" w:rsidRPr="00294B60">
              <w:rPr>
                <w:rFonts w:ascii="Times New Roman" w:hAnsi="Times New Roman"/>
                <w:sz w:val="20"/>
                <w:szCs w:val="20"/>
              </w:rPr>
              <w:t>ед</w:t>
            </w:r>
            <w:proofErr w:type="spellEnd"/>
            <w:r w:rsidR="00D070AD" w:rsidRPr="00294B60">
              <w:rPr>
                <w:rFonts w:ascii="Times New Roman" w:hAnsi="Times New Roman"/>
                <w:sz w:val="20"/>
                <w:szCs w:val="20"/>
              </w:rPr>
              <w:t>.)</w:t>
            </w:r>
          </w:p>
        </w:tc>
        <w:tc>
          <w:tcPr>
            <w:tcW w:w="514" w:type="pct"/>
          </w:tcPr>
          <w:p w:rsidR="001A138D" w:rsidRPr="00294B60" w:rsidRDefault="001A138D" w:rsidP="007D6BAC">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2022-2024 гг.</w:t>
            </w:r>
          </w:p>
        </w:tc>
        <w:tc>
          <w:tcPr>
            <w:tcW w:w="430" w:type="pct"/>
          </w:tcPr>
          <w:p w:rsidR="001A138D" w:rsidRPr="00294B60" w:rsidRDefault="001A138D" w:rsidP="007D6BAC">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УК</w:t>
            </w:r>
            <w:r w:rsidR="00BA4216" w:rsidRPr="00294B60">
              <w:rPr>
                <w:rFonts w:ascii="Times New Roman" w:hAnsi="Times New Roman"/>
                <w:color w:val="000000"/>
                <w:sz w:val="20"/>
                <w:szCs w:val="20"/>
              </w:rPr>
              <w:t>, УС</w:t>
            </w:r>
          </w:p>
        </w:tc>
      </w:tr>
      <w:tr w:rsidR="005C2761" w:rsidRPr="00D0579D" w:rsidTr="008C10B6">
        <w:trPr>
          <w:trHeight w:val="1056"/>
        </w:trPr>
        <w:tc>
          <w:tcPr>
            <w:tcW w:w="276" w:type="pct"/>
            <w:gridSpan w:val="2"/>
          </w:tcPr>
          <w:p w:rsidR="001A138D" w:rsidRPr="00C65B7E" w:rsidRDefault="001A138D" w:rsidP="009571ED">
            <w:pPr>
              <w:spacing w:after="0" w:line="240" w:lineRule="auto"/>
              <w:rPr>
                <w:rFonts w:ascii="Times New Roman" w:hAnsi="Times New Roman"/>
                <w:color w:val="000000"/>
                <w:sz w:val="20"/>
                <w:szCs w:val="20"/>
              </w:rPr>
            </w:pPr>
            <w:r w:rsidRPr="00C65B7E">
              <w:rPr>
                <w:rFonts w:ascii="Times New Roman" w:hAnsi="Times New Roman"/>
                <w:color w:val="000000"/>
                <w:sz w:val="20"/>
                <w:szCs w:val="20"/>
              </w:rPr>
              <w:t>5.1.2</w:t>
            </w:r>
          </w:p>
        </w:tc>
        <w:tc>
          <w:tcPr>
            <w:tcW w:w="466" w:type="pct"/>
          </w:tcPr>
          <w:p w:rsidR="001A138D" w:rsidRPr="00C65B7E" w:rsidRDefault="001A138D" w:rsidP="007D6BAC">
            <w:pPr>
              <w:spacing w:after="0" w:line="240" w:lineRule="auto"/>
              <w:rPr>
                <w:rFonts w:ascii="Times New Roman" w:hAnsi="Times New Roman"/>
                <w:bCs/>
                <w:sz w:val="20"/>
                <w:szCs w:val="20"/>
              </w:rPr>
            </w:pPr>
            <w:r w:rsidRPr="00C65B7E">
              <w:rPr>
                <w:rFonts w:ascii="Times New Roman" w:hAnsi="Times New Roman"/>
                <w:bCs/>
                <w:sz w:val="20"/>
                <w:szCs w:val="20"/>
              </w:rPr>
              <w:t>Модернизация муниципальных детских школ искусств</w:t>
            </w:r>
          </w:p>
        </w:tc>
        <w:tc>
          <w:tcPr>
            <w:tcW w:w="576" w:type="pct"/>
          </w:tcPr>
          <w:p w:rsidR="001A138D" w:rsidRPr="00294B60" w:rsidRDefault="001A138D" w:rsidP="008260C4">
            <w:pPr>
              <w:spacing w:after="0" w:line="240" w:lineRule="auto"/>
              <w:jc w:val="center"/>
              <w:rPr>
                <w:rFonts w:ascii="Times New Roman" w:hAnsi="Times New Roman"/>
                <w:bCs/>
                <w:sz w:val="20"/>
                <w:szCs w:val="20"/>
              </w:rPr>
            </w:pPr>
            <w:r w:rsidRPr="00294B60">
              <w:rPr>
                <w:rFonts w:ascii="Times New Roman" w:hAnsi="Times New Roman"/>
                <w:color w:val="000000"/>
                <w:sz w:val="20"/>
                <w:szCs w:val="20"/>
              </w:rPr>
              <w:t>Ухудшение мат</w:t>
            </w:r>
            <w:proofErr w:type="gramStart"/>
            <w:r w:rsidRPr="00294B60">
              <w:rPr>
                <w:rFonts w:ascii="Times New Roman" w:hAnsi="Times New Roman"/>
                <w:color w:val="000000"/>
                <w:sz w:val="20"/>
                <w:szCs w:val="20"/>
              </w:rPr>
              <w:t>.-</w:t>
            </w:r>
            <w:proofErr w:type="gramEnd"/>
            <w:r w:rsidRPr="00294B60">
              <w:rPr>
                <w:rFonts w:ascii="Times New Roman" w:hAnsi="Times New Roman"/>
                <w:color w:val="000000"/>
                <w:sz w:val="20"/>
                <w:szCs w:val="20"/>
              </w:rPr>
              <w:t xml:space="preserve">тех. базы зданий </w:t>
            </w:r>
            <w:r w:rsidR="007D6BAC" w:rsidRPr="00294B60">
              <w:rPr>
                <w:rFonts w:ascii="Times New Roman" w:hAnsi="Times New Roman"/>
                <w:color w:val="000000"/>
                <w:sz w:val="20"/>
                <w:szCs w:val="20"/>
              </w:rPr>
              <w:t>ДШИ</w:t>
            </w:r>
          </w:p>
        </w:tc>
        <w:tc>
          <w:tcPr>
            <w:tcW w:w="607" w:type="pct"/>
          </w:tcPr>
          <w:p w:rsidR="001A138D" w:rsidRPr="00294B60" w:rsidRDefault="001A138D" w:rsidP="007D6BAC">
            <w:pPr>
              <w:spacing w:after="0" w:line="240" w:lineRule="auto"/>
              <w:jc w:val="center"/>
              <w:rPr>
                <w:rFonts w:ascii="Times New Roman" w:hAnsi="Times New Roman"/>
                <w:bCs/>
                <w:sz w:val="20"/>
                <w:szCs w:val="20"/>
              </w:rPr>
            </w:pPr>
            <w:proofErr w:type="gramStart"/>
            <w:r w:rsidRPr="00294B60">
              <w:rPr>
                <w:rFonts w:ascii="Times New Roman" w:hAnsi="Times New Roman"/>
                <w:bCs/>
                <w:sz w:val="20"/>
                <w:szCs w:val="20"/>
              </w:rPr>
              <w:t>Отремонтированы</w:t>
            </w:r>
            <w:proofErr w:type="gramEnd"/>
            <w:r w:rsidRPr="00294B60">
              <w:rPr>
                <w:rFonts w:ascii="Times New Roman" w:hAnsi="Times New Roman"/>
                <w:bCs/>
                <w:sz w:val="20"/>
                <w:szCs w:val="20"/>
              </w:rPr>
              <w:t xml:space="preserve"> </w:t>
            </w:r>
            <w:r w:rsidR="007D6BAC" w:rsidRPr="00294B60">
              <w:rPr>
                <w:rFonts w:ascii="Times New Roman" w:hAnsi="Times New Roman"/>
                <w:bCs/>
                <w:sz w:val="20"/>
                <w:szCs w:val="20"/>
              </w:rPr>
              <w:t>3 объекта</w:t>
            </w:r>
          </w:p>
        </w:tc>
        <w:tc>
          <w:tcPr>
            <w:tcW w:w="535" w:type="pct"/>
          </w:tcPr>
          <w:p w:rsidR="001A138D" w:rsidRPr="00294B60" w:rsidRDefault="001A138D" w:rsidP="007D6BAC">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Приведение в нормативное состояние элементов зданий ДМШ</w:t>
            </w:r>
          </w:p>
        </w:tc>
        <w:tc>
          <w:tcPr>
            <w:tcW w:w="547" w:type="pct"/>
          </w:tcPr>
          <w:p w:rsidR="001A138D" w:rsidRPr="00294B60" w:rsidRDefault="001A138D" w:rsidP="006A34D7">
            <w:pPr>
              <w:spacing w:after="0" w:line="240" w:lineRule="auto"/>
              <w:jc w:val="center"/>
              <w:rPr>
                <w:rFonts w:ascii="Times New Roman" w:hAnsi="Times New Roman"/>
                <w:bCs/>
                <w:sz w:val="20"/>
                <w:szCs w:val="20"/>
              </w:rPr>
            </w:pPr>
            <w:r w:rsidRPr="00294B60">
              <w:rPr>
                <w:rFonts w:ascii="Times New Roman" w:hAnsi="Times New Roman"/>
                <w:bCs/>
                <w:sz w:val="20"/>
                <w:szCs w:val="20"/>
              </w:rPr>
              <w:t>Отремонтированы ДМШ №1, ДМШ №2,  ДМШ №3</w:t>
            </w:r>
          </w:p>
          <w:p w:rsidR="006A34D7" w:rsidRPr="00294B60" w:rsidRDefault="002A0312" w:rsidP="002A0312">
            <w:pPr>
              <w:spacing w:after="0" w:line="240" w:lineRule="auto"/>
              <w:jc w:val="center"/>
              <w:rPr>
                <w:rFonts w:ascii="Times New Roman" w:hAnsi="Times New Roman"/>
                <w:bCs/>
                <w:sz w:val="20"/>
                <w:szCs w:val="20"/>
              </w:rPr>
            </w:pPr>
            <w:r w:rsidRPr="00294B60">
              <w:rPr>
                <w:rFonts w:ascii="Times New Roman" w:hAnsi="Times New Roman"/>
                <w:bCs/>
                <w:sz w:val="20"/>
                <w:szCs w:val="20"/>
              </w:rPr>
              <w:t>(занимаются  4360 детей)</w:t>
            </w:r>
          </w:p>
        </w:tc>
        <w:tc>
          <w:tcPr>
            <w:tcW w:w="525" w:type="pct"/>
          </w:tcPr>
          <w:p w:rsidR="005E3AA1" w:rsidRPr="00294B60" w:rsidRDefault="005E3AA1" w:rsidP="005E3AA1">
            <w:pPr>
              <w:spacing w:after="0" w:line="240" w:lineRule="auto"/>
              <w:jc w:val="center"/>
              <w:rPr>
                <w:rFonts w:ascii="Times New Roman" w:hAnsi="Times New Roman"/>
                <w:bCs/>
                <w:sz w:val="20"/>
                <w:szCs w:val="20"/>
              </w:rPr>
            </w:pPr>
            <w:r w:rsidRPr="00294B60">
              <w:rPr>
                <w:rFonts w:ascii="Times New Roman" w:hAnsi="Times New Roman"/>
                <w:bCs/>
                <w:sz w:val="20"/>
                <w:szCs w:val="20"/>
              </w:rPr>
              <w:t xml:space="preserve">11,348 </w:t>
            </w:r>
            <w:r w:rsidRPr="00294B60">
              <w:rPr>
                <w:rFonts w:ascii="Times New Roman" w:hAnsi="Times New Roman"/>
                <w:color w:val="000000"/>
                <w:sz w:val="20"/>
                <w:szCs w:val="20"/>
              </w:rPr>
              <w:t>млн</w:t>
            </w:r>
            <w:r w:rsidRPr="00294B60">
              <w:rPr>
                <w:rFonts w:ascii="Times New Roman" w:hAnsi="Times New Roman"/>
                <w:bCs/>
                <w:sz w:val="20"/>
                <w:szCs w:val="20"/>
              </w:rPr>
              <w:t>. руб.</w:t>
            </w:r>
          </w:p>
          <w:p w:rsidR="00910CDA" w:rsidRPr="00294B60" w:rsidRDefault="005E3AA1" w:rsidP="005E3AA1">
            <w:pPr>
              <w:spacing w:after="0" w:line="240" w:lineRule="auto"/>
              <w:jc w:val="center"/>
              <w:rPr>
                <w:rFonts w:ascii="Times New Roman" w:hAnsi="Times New Roman"/>
                <w:bCs/>
                <w:sz w:val="20"/>
                <w:szCs w:val="20"/>
              </w:rPr>
            </w:pPr>
            <w:r w:rsidRPr="00294B60">
              <w:rPr>
                <w:rFonts w:ascii="Times New Roman" w:hAnsi="Times New Roman"/>
                <w:color w:val="000000"/>
                <w:sz w:val="20"/>
                <w:szCs w:val="20"/>
              </w:rPr>
              <w:t>источники финансирования МБ, ОБ, ФБ</w:t>
            </w:r>
          </w:p>
        </w:tc>
        <w:tc>
          <w:tcPr>
            <w:tcW w:w="524" w:type="pct"/>
          </w:tcPr>
          <w:p w:rsidR="001A138D" w:rsidRPr="00294B60" w:rsidRDefault="001A138D" w:rsidP="007D6BAC">
            <w:pPr>
              <w:spacing w:after="0" w:line="240" w:lineRule="auto"/>
              <w:jc w:val="center"/>
              <w:rPr>
                <w:rFonts w:ascii="Times New Roman" w:hAnsi="Times New Roman"/>
                <w:b/>
                <w:color w:val="000000"/>
                <w:sz w:val="20"/>
                <w:szCs w:val="20"/>
              </w:rPr>
            </w:pPr>
            <w:r w:rsidRPr="00294B60">
              <w:rPr>
                <w:rFonts w:ascii="Times New Roman" w:hAnsi="Times New Roman"/>
                <w:color w:val="000000"/>
                <w:sz w:val="20"/>
                <w:szCs w:val="20"/>
              </w:rPr>
              <w:t>Муниципальная программа «Развитие культуры и туризма в городском округе город Рыбинск Ярославской области»</w:t>
            </w:r>
            <w:r w:rsidR="00066B09" w:rsidRPr="00294B60">
              <w:rPr>
                <w:rFonts w:ascii="Times New Roman" w:hAnsi="Times New Roman"/>
                <w:color w:val="000000"/>
                <w:sz w:val="20"/>
                <w:szCs w:val="20"/>
              </w:rPr>
              <w:t xml:space="preserve"> от 01.09.2020 №1948</w:t>
            </w:r>
            <w:r w:rsidR="00D070AD" w:rsidRPr="00294B60">
              <w:rPr>
                <w:rFonts w:ascii="Times New Roman" w:hAnsi="Times New Roman"/>
                <w:color w:val="000000"/>
                <w:sz w:val="20"/>
                <w:szCs w:val="20"/>
              </w:rPr>
              <w:t xml:space="preserve"> </w:t>
            </w:r>
            <w:r w:rsidR="00D070AD" w:rsidRPr="00294B60">
              <w:rPr>
                <w:rFonts w:ascii="Times New Roman" w:hAnsi="Times New Roman"/>
                <w:sz w:val="20"/>
                <w:szCs w:val="20"/>
              </w:rPr>
              <w:t xml:space="preserve">(в </w:t>
            </w:r>
            <w:proofErr w:type="spellStart"/>
            <w:r w:rsidR="00D070AD" w:rsidRPr="00294B60">
              <w:rPr>
                <w:rFonts w:ascii="Times New Roman" w:hAnsi="Times New Roman"/>
                <w:sz w:val="20"/>
                <w:szCs w:val="20"/>
              </w:rPr>
              <w:t>действ</w:t>
            </w:r>
            <w:proofErr w:type="gramStart"/>
            <w:r w:rsidR="00D070AD" w:rsidRPr="00294B60">
              <w:rPr>
                <w:rFonts w:ascii="Times New Roman" w:hAnsi="Times New Roman"/>
                <w:sz w:val="20"/>
                <w:szCs w:val="20"/>
              </w:rPr>
              <w:t>.р</w:t>
            </w:r>
            <w:proofErr w:type="gramEnd"/>
            <w:r w:rsidR="00D070AD" w:rsidRPr="00294B60">
              <w:rPr>
                <w:rFonts w:ascii="Times New Roman" w:hAnsi="Times New Roman"/>
                <w:sz w:val="20"/>
                <w:szCs w:val="20"/>
              </w:rPr>
              <w:t>ед</w:t>
            </w:r>
            <w:proofErr w:type="spellEnd"/>
            <w:r w:rsidR="00D070AD" w:rsidRPr="00294B60">
              <w:rPr>
                <w:rFonts w:ascii="Times New Roman" w:hAnsi="Times New Roman"/>
                <w:sz w:val="20"/>
                <w:szCs w:val="20"/>
              </w:rPr>
              <w:t>.)</w:t>
            </w:r>
          </w:p>
        </w:tc>
        <w:tc>
          <w:tcPr>
            <w:tcW w:w="514" w:type="pct"/>
          </w:tcPr>
          <w:p w:rsidR="001A138D" w:rsidRPr="00294B60" w:rsidRDefault="001A138D" w:rsidP="007D6BAC">
            <w:pPr>
              <w:spacing w:after="0" w:line="240" w:lineRule="auto"/>
              <w:jc w:val="center"/>
              <w:rPr>
                <w:rFonts w:ascii="Times New Roman" w:hAnsi="Times New Roman"/>
                <w:bCs/>
                <w:sz w:val="20"/>
                <w:szCs w:val="20"/>
              </w:rPr>
            </w:pPr>
            <w:r w:rsidRPr="00294B60">
              <w:rPr>
                <w:rFonts w:ascii="Times New Roman" w:hAnsi="Times New Roman"/>
                <w:bCs/>
                <w:sz w:val="20"/>
                <w:szCs w:val="20"/>
              </w:rPr>
              <w:t>2022-2024 гг.</w:t>
            </w:r>
          </w:p>
        </w:tc>
        <w:tc>
          <w:tcPr>
            <w:tcW w:w="430" w:type="pct"/>
          </w:tcPr>
          <w:p w:rsidR="001A138D" w:rsidRPr="00294B60" w:rsidRDefault="001A138D" w:rsidP="007D6BAC">
            <w:pPr>
              <w:spacing w:after="0" w:line="240" w:lineRule="auto"/>
              <w:jc w:val="center"/>
              <w:rPr>
                <w:rFonts w:ascii="Times New Roman" w:hAnsi="Times New Roman"/>
                <w:bCs/>
                <w:sz w:val="20"/>
                <w:szCs w:val="20"/>
              </w:rPr>
            </w:pPr>
            <w:r w:rsidRPr="00294B60">
              <w:rPr>
                <w:rFonts w:ascii="Times New Roman" w:hAnsi="Times New Roman"/>
                <w:bCs/>
                <w:sz w:val="20"/>
                <w:szCs w:val="20"/>
              </w:rPr>
              <w:t>УК</w:t>
            </w:r>
          </w:p>
        </w:tc>
      </w:tr>
      <w:tr w:rsidR="005C2761" w:rsidRPr="00D0579D" w:rsidTr="008C10B6">
        <w:trPr>
          <w:trHeight w:val="154"/>
        </w:trPr>
        <w:tc>
          <w:tcPr>
            <w:tcW w:w="276" w:type="pct"/>
            <w:gridSpan w:val="2"/>
          </w:tcPr>
          <w:p w:rsidR="001A138D" w:rsidRPr="00D0579D" w:rsidRDefault="001A138D" w:rsidP="009571ED">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5.1.3</w:t>
            </w:r>
          </w:p>
        </w:tc>
        <w:tc>
          <w:tcPr>
            <w:tcW w:w="466" w:type="pct"/>
          </w:tcPr>
          <w:p w:rsidR="001A138D" w:rsidRPr="00D0579D" w:rsidRDefault="001A138D" w:rsidP="007D6BAC">
            <w:pPr>
              <w:spacing w:after="0" w:line="240" w:lineRule="auto"/>
              <w:rPr>
                <w:rFonts w:ascii="Times New Roman" w:hAnsi="Times New Roman"/>
                <w:bCs/>
                <w:sz w:val="20"/>
                <w:szCs w:val="20"/>
              </w:rPr>
            </w:pPr>
            <w:r w:rsidRPr="00D0579D">
              <w:rPr>
                <w:rFonts w:ascii="Times New Roman" w:hAnsi="Times New Roman"/>
                <w:bCs/>
                <w:sz w:val="20"/>
                <w:szCs w:val="20"/>
              </w:rPr>
              <w:t>Создание модельных муниципальных библиотек в целях реализации национального проекта «Культура»</w:t>
            </w:r>
          </w:p>
        </w:tc>
        <w:tc>
          <w:tcPr>
            <w:tcW w:w="576" w:type="pct"/>
          </w:tcPr>
          <w:p w:rsidR="001A138D" w:rsidRPr="00294B60" w:rsidRDefault="009E72A6" w:rsidP="007D6BAC">
            <w:pPr>
              <w:widowControl w:val="0"/>
              <w:autoSpaceDE w:val="0"/>
              <w:autoSpaceDN w:val="0"/>
              <w:adjustRightInd w:val="0"/>
              <w:spacing w:after="0" w:line="240" w:lineRule="auto"/>
              <w:jc w:val="center"/>
              <w:rPr>
                <w:rFonts w:ascii="Times New Roman" w:hAnsi="Times New Roman"/>
                <w:bCs/>
                <w:sz w:val="20"/>
                <w:szCs w:val="20"/>
              </w:rPr>
            </w:pPr>
            <w:r w:rsidRPr="00294B60">
              <w:rPr>
                <w:rFonts w:ascii="Times New Roman" w:hAnsi="Times New Roman"/>
                <w:bCs/>
                <w:sz w:val="20"/>
                <w:szCs w:val="20"/>
              </w:rPr>
              <w:t>Отсутствие</w:t>
            </w:r>
            <w:r w:rsidR="001A138D" w:rsidRPr="00294B60">
              <w:rPr>
                <w:rFonts w:ascii="Times New Roman" w:hAnsi="Times New Roman"/>
                <w:bCs/>
                <w:sz w:val="20"/>
                <w:szCs w:val="20"/>
              </w:rPr>
              <w:t xml:space="preserve"> современного центра услуг в крупном микрорайоне</w:t>
            </w:r>
            <w:r w:rsidRPr="00294B60">
              <w:rPr>
                <w:rFonts w:ascii="Times New Roman" w:hAnsi="Times New Roman"/>
                <w:bCs/>
                <w:sz w:val="20"/>
                <w:szCs w:val="20"/>
              </w:rPr>
              <w:t xml:space="preserve"> (</w:t>
            </w:r>
            <w:r w:rsidR="001A138D" w:rsidRPr="00294B60">
              <w:rPr>
                <w:rFonts w:ascii="Times New Roman" w:hAnsi="Times New Roman"/>
                <w:bCs/>
                <w:sz w:val="20"/>
                <w:szCs w:val="20"/>
              </w:rPr>
              <w:t>Библиотека-филиал № 4,</w:t>
            </w:r>
            <w:r w:rsidRPr="00294B60">
              <w:rPr>
                <w:rFonts w:ascii="Times New Roman" w:hAnsi="Times New Roman"/>
                <w:bCs/>
                <w:sz w:val="20"/>
                <w:szCs w:val="20"/>
              </w:rPr>
              <w:t xml:space="preserve"> </w:t>
            </w:r>
            <w:r w:rsidR="001A138D" w:rsidRPr="00294B60">
              <w:rPr>
                <w:rFonts w:ascii="Times New Roman" w:hAnsi="Times New Roman"/>
                <w:bCs/>
                <w:sz w:val="20"/>
                <w:szCs w:val="20"/>
              </w:rPr>
              <w:t>ул. Моторостроителей, д. 11</w:t>
            </w:r>
            <w:r w:rsidRPr="00294B60">
              <w:rPr>
                <w:rFonts w:ascii="Times New Roman" w:hAnsi="Times New Roman"/>
                <w:bCs/>
                <w:sz w:val="20"/>
                <w:szCs w:val="20"/>
              </w:rPr>
              <w:t>)</w:t>
            </w:r>
          </w:p>
        </w:tc>
        <w:tc>
          <w:tcPr>
            <w:tcW w:w="607" w:type="pct"/>
          </w:tcPr>
          <w:p w:rsidR="001A138D" w:rsidRPr="00294B60" w:rsidRDefault="001A138D" w:rsidP="007D6BAC">
            <w:pPr>
              <w:spacing w:after="0" w:line="240" w:lineRule="auto"/>
              <w:jc w:val="center"/>
              <w:rPr>
                <w:rFonts w:ascii="Times New Roman" w:hAnsi="Times New Roman"/>
                <w:bCs/>
                <w:sz w:val="20"/>
                <w:szCs w:val="20"/>
              </w:rPr>
            </w:pPr>
            <w:r w:rsidRPr="00294B60">
              <w:rPr>
                <w:rFonts w:ascii="Times New Roman" w:hAnsi="Times New Roman"/>
                <w:bCs/>
                <w:sz w:val="20"/>
                <w:szCs w:val="20"/>
              </w:rPr>
              <w:t>Создание модельной библиотеки на базе действующего филиала № 4</w:t>
            </w:r>
          </w:p>
        </w:tc>
        <w:tc>
          <w:tcPr>
            <w:tcW w:w="535" w:type="pct"/>
          </w:tcPr>
          <w:p w:rsidR="001A138D" w:rsidRPr="00294B60" w:rsidRDefault="001A138D" w:rsidP="007D6BAC">
            <w:pPr>
              <w:spacing w:after="0" w:line="240" w:lineRule="auto"/>
              <w:jc w:val="center"/>
              <w:rPr>
                <w:rFonts w:ascii="Times New Roman" w:hAnsi="Times New Roman"/>
                <w:bCs/>
                <w:sz w:val="20"/>
                <w:szCs w:val="20"/>
              </w:rPr>
            </w:pPr>
            <w:r w:rsidRPr="00294B60">
              <w:rPr>
                <w:rFonts w:ascii="Times New Roman" w:hAnsi="Times New Roman"/>
                <w:bCs/>
                <w:sz w:val="20"/>
                <w:szCs w:val="20"/>
              </w:rPr>
              <w:t>Создание комфортной современной среды для получения библиотечных услуг</w:t>
            </w:r>
          </w:p>
        </w:tc>
        <w:tc>
          <w:tcPr>
            <w:tcW w:w="547" w:type="pct"/>
          </w:tcPr>
          <w:p w:rsidR="001A138D" w:rsidRPr="00294B60" w:rsidRDefault="001A138D" w:rsidP="007D6BAC">
            <w:pPr>
              <w:spacing w:after="0" w:line="240" w:lineRule="auto"/>
              <w:jc w:val="center"/>
              <w:rPr>
                <w:rFonts w:ascii="Times New Roman" w:hAnsi="Times New Roman"/>
                <w:bCs/>
                <w:sz w:val="20"/>
                <w:szCs w:val="20"/>
              </w:rPr>
            </w:pPr>
            <w:r w:rsidRPr="00294B60">
              <w:rPr>
                <w:rFonts w:ascii="Times New Roman" w:hAnsi="Times New Roman"/>
                <w:bCs/>
                <w:sz w:val="20"/>
                <w:szCs w:val="20"/>
              </w:rPr>
              <w:t>1 библиотека</w:t>
            </w:r>
          </w:p>
          <w:p w:rsidR="006A34D7" w:rsidRPr="00294B60" w:rsidRDefault="006A34D7" w:rsidP="007D6BAC">
            <w:pPr>
              <w:spacing w:after="0" w:line="240" w:lineRule="auto"/>
              <w:jc w:val="center"/>
              <w:rPr>
                <w:rFonts w:ascii="Times New Roman" w:hAnsi="Times New Roman"/>
                <w:bCs/>
                <w:sz w:val="20"/>
                <w:szCs w:val="20"/>
              </w:rPr>
            </w:pPr>
          </w:p>
          <w:p w:rsidR="006A34D7" w:rsidRPr="00294B60" w:rsidRDefault="002A0312" w:rsidP="007D6BAC">
            <w:pPr>
              <w:spacing w:after="0" w:line="240" w:lineRule="auto"/>
              <w:jc w:val="center"/>
              <w:rPr>
                <w:rFonts w:ascii="Times New Roman" w:hAnsi="Times New Roman"/>
                <w:bCs/>
                <w:sz w:val="20"/>
                <w:szCs w:val="20"/>
              </w:rPr>
            </w:pPr>
            <w:r w:rsidRPr="00294B60">
              <w:rPr>
                <w:rFonts w:ascii="Times New Roman" w:hAnsi="Times New Roman"/>
                <w:bCs/>
                <w:sz w:val="20"/>
                <w:szCs w:val="20"/>
              </w:rPr>
              <w:t>Посещаемость – 30 тыс. человек</w:t>
            </w:r>
          </w:p>
        </w:tc>
        <w:tc>
          <w:tcPr>
            <w:tcW w:w="525" w:type="pct"/>
          </w:tcPr>
          <w:p w:rsidR="00910CDA" w:rsidRPr="00294B60" w:rsidRDefault="00910CDA" w:rsidP="007D6BAC">
            <w:pPr>
              <w:spacing w:after="0" w:line="230" w:lineRule="auto"/>
              <w:jc w:val="center"/>
              <w:rPr>
                <w:rFonts w:ascii="Times New Roman" w:hAnsi="Times New Roman"/>
                <w:color w:val="000000"/>
                <w:sz w:val="20"/>
                <w:szCs w:val="20"/>
              </w:rPr>
            </w:pPr>
            <w:r w:rsidRPr="00294B60">
              <w:rPr>
                <w:rFonts w:ascii="Times New Roman" w:hAnsi="Times New Roman"/>
                <w:color w:val="000000"/>
                <w:sz w:val="20"/>
                <w:szCs w:val="20"/>
              </w:rPr>
              <w:t>2,5 млн. руб. – МБ</w:t>
            </w:r>
          </w:p>
          <w:p w:rsidR="001A138D" w:rsidRPr="00294B60" w:rsidRDefault="00910CDA" w:rsidP="007D6BAC">
            <w:pPr>
              <w:spacing w:after="0" w:line="240" w:lineRule="auto"/>
              <w:jc w:val="center"/>
              <w:rPr>
                <w:rFonts w:ascii="Times New Roman" w:hAnsi="Times New Roman"/>
                <w:bCs/>
                <w:sz w:val="20"/>
                <w:szCs w:val="20"/>
              </w:rPr>
            </w:pPr>
            <w:r w:rsidRPr="00294B60">
              <w:rPr>
                <w:rFonts w:ascii="Times New Roman" w:hAnsi="Times New Roman"/>
                <w:color w:val="000000"/>
                <w:sz w:val="20"/>
                <w:szCs w:val="20"/>
              </w:rPr>
              <w:t xml:space="preserve">5,0 млн. руб. - </w:t>
            </w:r>
            <w:r w:rsidRPr="00294B60">
              <w:rPr>
                <w:rFonts w:ascii="Times New Roman" w:hAnsi="Times New Roman"/>
                <w:bCs/>
                <w:color w:val="000000"/>
                <w:sz w:val="20"/>
                <w:szCs w:val="20"/>
              </w:rPr>
              <w:t>иные межбюджетные трансферты  из федерального бюджета</w:t>
            </w:r>
          </w:p>
        </w:tc>
        <w:tc>
          <w:tcPr>
            <w:tcW w:w="524" w:type="pct"/>
          </w:tcPr>
          <w:p w:rsidR="00910CDA" w:rsidRPr="00294B60" w:rsidRDefault="00910CDA" w:rsidP="007D6BAC">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РЦП «Развитие культуры и искусства в Ярославской области» на 2019-2024 годы, утвержденную постановлением Правительства области от 31.12.2019 № 984-п «Об утверждении региональной целевой программы «Развитие культуры и искусства в Ярославской области» на 2019 – 2024 годы и о признании утратившим силу постановления Правительства области от 13.09.2019 № 670-п»</w:t>
            </w:r>
          </w:p>
          <w:p w:rsidR="001A138D" w:rsidRPr="00294B60" w:rsidRDefault="001A138D" w:rsidP="007D6BAC">
            <w:pPr>
              <w:spacing w:after="0" w:line="240" w:lineRule="auto"/>
              <w:jc w:val="center"/>
              <w:rPr>
                <w:rFonts w:ascii="Times New Roman" w:hAnsi="Times New Roman"/>
                <w:b/>
                <w:color w:val="000000"/>
                <w:sz w:val="20"/>
                <w:szCs w:val="20"/>
              </w:rPr>
            </w:pPr>
            <w:r w:rsidRPr="00294B60">
              <w:rPr>
                <w:rFonts w:ascii="Times New Roman" w:hAnsi="Times New Roman"/>
                <w:color w:val="000000"/>
                <w:sz w:val="20"/>
                <w:szCs w:val="20"/>
              </w:rPr>
              <w:t xml:space="preserve">Муниципальная программа «Развитие культуры и туризма в </w:t>
            </w:r>
            <w:r w:rsidR="007D6BAC" w:rsidRPr="00294B60">
              <w:rPr>
                <w:rFonts w:ascii="Times New Roman" w:hAnsi="Times New Roman"/>
                <w:color w:val="000000"/>
                <w:sz w:val="20"/>
                <w:szCs w:val="20"/>
              </w:rPr>
              <w:t>ГО</w:t>
            </w:r>
            <w:r w:rsidRPr="00294B60">
              <w:rPr>
                <w:rFonts w:ascii="Times New Roman" w:hAnsi="Times New Roman"/>
                <w:color w:val="000000"/>
                <w:sz w:val="20"/>
                <w:szCs w:val="20"/>
              </w:rPr>
              <w:t xml:space="preserve"> г</w:t>
            </w:r>
            <w:r w:rsidR="007D6BAC" w:rsidRPr="00294B60">
              <w:rPr>
                <w:rFonts w:ascii="Times New Roman" w:hAnsi="Times New Roman"/>
                <w:color w:val="000000"/>
                <w:sz w:val="20"/>
                <w:szCs w:val="20"/>
              </w:rPr>
              <w:t>.</w:t>
            </w:r>
            <w:r w:rsidRPr="00294B60">
              <w:rPr>
                <w:rFonts w:ascii="Times New Roman" w:hAnsi="Times New Roman"/>
                <w:color w:val="000000"/>
                <w:sz w:val="20"/>
                <w:szCs w:val="20"/>
              </w:rPr>
              <w:t xml:space="preserve"> Рыбинск»</w:t>
            </w:r>
            <w:r w:rsidR="00066B09" w:rsidRPr="00294B60">
              <w:rPr>
                <w:rFonts w:ascii="Times New Roman" w:hAnsi="Times New Roman"/>
                <w:color w:val="000000"/>
                <w:sz w:val="20"/>
                <w:szCs w:val="20"/>
              </w:rPr>
              <w:t xml:space="preserve"> от 01.09.2020 №1948</w:t>
            </w:r>
            <w:r w:rsidR="00D070AD" w:rsidRPr="00294B60">
              <w:rPr>
                <w:rFonts w:ascii="Times New Roman" w:hAnsi="Times New Roman"/>
                <w:color w:val="000000"/>
                <w:sz w:val="20"/>
                <w:szCs w:val="20"/>
              </w:rPr>
              <w:t xml:space="preserve"> </w:t>
            </w:r>
            <w:r w:rsidR="00D070AD" w:rsidRPr="00294B60">
              <w:rPr>
                <w:rFonts w:ascii="Times New Roman" w:hAnsi="Times New Roman"/>
                <w:sz w:val="20"/>
                <w:szCs w:val="20"/>
              </w:rPr>
              <w:t xml:space="preserve">(в </w:t>
            </w:r>
            <w:proofErr w:type="spellStart"/>
            <w:r w:rsidR="00D070AD" w:rsidRPr="00294B60">
              <w:rPr>
                <w:rFonts w:ascii="Times New Roman" w:hAnsi="Times New Roman"/>
                <w:sz w:val="20"/>
                <w:szCs w:val="20"/>
              </w:rPr>
              <w:t>действ</w:t>
            </w:r>
            <w:proofErr w:type="gramStart"/>
            <w:r w:rsidR="00D070AD" w:rsidRPr="00294B60">
              <w:rPr>
                <w:rFonts w:ascii="Times New Roman" w:hAnsi="Times New Roman"/>
                <w:sz w:val="20"/>
                <w:szCs w:val="20"/>
              </w:rPr>
              <w:t>.р</w:t>
            </w:r>
            <w:proofErr w:type="gramEnd"/>
            <w:r w:rsidR="00D070AD" w:rsidRPr="00294B60">
              <w:rPr>
                <w:rFonts w:ascii="Times New Roman" w:hAnsi="Times New Roman"/>
                <w:sz w:val="20"/>
                <w:szCs w:val="20"/>
              </w:rPr>
              <w:t>ед</w:t>
            </w:r>
            <w:proofErr w:type="spellEnd"/>
            <w:r w:rsidR="00D070AD" w:rsidRPr="00294B60">
              <w:rPr>
                <w:rFonts w:ascii="Times New Roman" w:hAnsi="Times New Roman"/>
                <w:sz w:val="20"/>
                <w:szCs w:val="20"/>
              </w:rPr>
              <w:t>.)</w:t>
            </w:r>
          </w:p>
        </w:tc>
        <w:tc>
          <w:tcPr>
            <w:tcW w:w="514" w:type="pct"/>
          </w:tcPr>
          <w:p w:rsidR="001A138D" w:rsidRPr="00294B60" w:rsidRDefault="001A138D" w:rsidP="007D6BAC">
            <w:pPr>
              <w:spacing w:after="0" w:line="240" w:lineRule="auto"/>
              <w:jc w:val="center"/>
              <w:rPr>
                <w:rFonts w:ascii="Times New Roman" w:hAnsi="Times New Roman"/>
                <w:bCs/>
                <w:sz w:val="20"/>
                <w:szCs w:val="20"/>
              </w:rPr>
            </w:pPr>
            <w:r w:rsidRPr="00294B60">
              <w:rPr>
                <w:rFonts w:ascii="Times New Roman" w:hAnsi="Times New Roman"/>
                <w:bCs/>
                <w:sz w:val="20"/>
                <w:szCs w:val="20"/>
              </w:rPr>
              <w:t>2022 г.</w:t>
            </w:r>
          </w:p>
        </w:tc>
        <w:tc>
          <w:tcPr>
            <w:tcW w:w="430" w:type="pct"/>
          </w:tcPr>
          <w:p w:rsidR="001A138D" w:rsidRPr="00294B60" w:rsidRDefault="001A138D" w:rsidP="007D6BAC">
            <w:pPr>
              <w:spacing w:after="0" w:line="240" w:lineRule="auto"/>
              <w:jc w:val="center"/>
              <w:rPr>
                <w:rFonts w:ascii="Times New Roman" w:hAnsi="Times New Roman"/>
                <w:bCs/>
                <w:sz w:val="20"/>
                <w:szCs w:val="20"/>
              </w:rPr>
            </w:pPr>
            <w:r w:rsidRPr="00294B60">
              <w:rPr>
                <w:rFonts w:ascii="Times New Roman" w:hAnsi="Times New Roman"/>
                <w:bCs/>
                <w:sz w:val="20"/>
                <w:szCs w:val="20"/>
              </w:rPr>
              <w:t xml:space="preserve">УК, </w:t>
            </w:r>
            <w:r w:rsidR="00BA4216" w:rsidRPr="00294B60">
              <w:rPr>
                <w:rFonts w:ascii="Times New Roman" w:hAnsi="Times New Roman"/>
                <w:bCs/>
                <w:sz w:val="20"/>
                <w:szCs w:val="20"/>
              </w:rPr>
              <w:t xml:space="preserve">УС, </w:t>
            </w:r>
            <w:r w:rsidRPr="00294B60">
              <w:rPr>
                <w:rFonts w:ascii="Times New Roman" w:hAnsi="Times New Roman"/>
                <w:bCs/>
                <w:sz w:val="20"/>
                <w:szCs w:val="20"/>
              </w:rPr>
              <w:t>ЦБС</w:t>
            </w:r>
          </w:p>
        </w:tc>
      </w:tr>
      <w:tr w:rsidR="005C2761" w:rsidRPr="00C65B7E" w:rsidTr="008C10B6">
        <w:trPr>
          <w:trHeight w:val="154"/>
        </w:trPr>
        <w:tc>
          <w:tcPr>
            <w:tcW w:w="276" w:type="pct"/>
            <w:gridSpan w:val="2"/>
          </w:tcPr>
          <w:p w:rsidR="005E3AA1" w:rsidRPr="00C65B7E" w:rsidRDefault="005E3AA1" w:rsidP="00D070AD">
            <w:pPr>
              <w:spacing w:after="0" w:line="240" w:lineRule="auto"/>
              <w:rPr>
                <w:rFonts w:ascii="Times New Roman" w:hAnsi="Times New Roman"/>
                <w:color w:val="000000"/>
                <w:sz w:val="20"/>
                <w:szCs w:val="20"/>
              </w:rPr>
            </w:pPr>
            <w:r w:rsidRPr="00C65B7E">
              <w:rPr>
                <w:rFonts w:ascii="Times New Roman" w:hAnsi="Times New Roman"/>
                <w:color w:val="000000"/>
                <w:sz w:val="20"/>
                <w:szCs w:val="20"/>
              </w:rPr>
              <w:t>5.1.4</w:t>
            </w:r>
          </w:p>
        </w:tc>
        <w:tc>
          <w:tcPr>
            <w:tcW w:w="466" w:type="pct"/>
          </w:tcPr>
          <w:p w:rsidR="00D070AD" w:rsidRPr="00C65B7E" w:rsidRDefault="005E3AA1" w:rsidP="00D070AD">
            <w:pPr>
              <w:spacing w:after="0" w:line="240" w:lineRule="auto"/>
            </w:pPr>
            <w:r w:rsidRPr="00C65B7E">
              <w:rPr>
                <w:rFonts w:ascii="Times New Roman" w:hAnsi="Times New Roman"/>
                <w:bCs/>
                <w:sz w:val="20"/>
                <w:szCs w:val="20"/>
              </w:rPr>
              <w:t xml:space="preserve">Создание модельных муниципальных библиотек в целях реализации национального </w:t>
            </w:r>
            <w:r w:rsidRPr="00C65B7E">
              <w:rPr>
                <w:rFonts w:ascii="Times New Roman" w:hAnsi="Times New Roman"/>
                <w:bCs/>
                <w:sz w:val="20"/>
                <w:szCs w:val="20"/>
              </w:rPr>
              <w:lastRenderedPageBreak/>
              <w:t>проекта «Культура»</w:t>
            </w:r>
            <w:r w:rsidR="00D070AD" w:rsidRPr="00C65B7E">
              <w:rPr>
                <w:rFonts w:ascii="Times New Roman" w:hAnsi="Times New Roman"/>
                <w:bCs/>
                <w:sz w:val="20"/>
                <w:szCs w:val="20"/>
              </w:rPr>
              <w:t xml:space="preserve"> (Библиотека-филиал № 8, ул. Боткина, д.9)</w:t>
            </w:r>
          </w:p>
        </w:tc>
        <w:tc>
          <w:tcPr>
            <w:tcW w:w="576" w:type="pct"/>
          </w:tcPr>
          <w:p w:rsidR="005E3AA1" w:rsidRPr="00294B60" w:rsidRDefault="005E3AA1" w:rsidP="00D070AD">
            <w:pPr>
              <w:widowControl w:val="0"/>
              <w:autoSpaceDE w:val="0"/>
              <w:autoSpaceDN w:val="0"/>
              <w:adjustRightInd w:val="0"/>
              <w:spacing w:after="0" w:line="240" w:lineRule="auto"/>
              <w:jc w:val="center"/>
              <w:rPr>
                <w:rFonts w:ascii="Times New Roman" w:hAnsi="Times New Roman"/>
                <w:bCs/>
                <w:sz w:val="20"/>
                <w:szCs w:val="20"/>
              </w:rPr>
            </w:pPr>
            <w:r w:rsidRPr="00294B60">
              <w:rPr>
                <w:rFonts w:ascii="Times New Roman" w:hAnsi="Times New Roman"/>
                <w:bCs/>
                <w:sz w:val="20"/>
                <w:szCs w:val="20"/>
              </w:rPr>
              <w:lastRenderedPageBreak/>
              <w:t>Отсутствие современного центра услуг в крупном микрорайоне (Библиотека-филиал № 8, ул. Боткина, д.9)</w:t>
            </w:r>
          </w:p>
        </w:tc>
        <w:tc>
          <w:tcPr>
            <w:tcW w:w="607" w:type="pct"/>
          </w:tcPr>
          <w:p w:rsidR="005E3AA1" w:rsidRPr="00294B60" w:rsidRDefault="005E3AA1" w:rsidP="00D070AD">
            <w:pPr>
              <w:spacing w:after="0" w:line="240" w:lineRule="auto"/>
              <w:jc w:val="center"/>
              <w:rPr>
                <w:rFonts w:ascii="Times New Roman" w:hAnsi="Times New Roman"/>
                <w:bCs/>
                <w:sz w:val="20"/>
                <w:szCs w:val="20"/>
              </w:rPr>
            </w:pPr>
            <w:r w:rsidRPr="00294B60">
              <w:rPr>
                <w:rFonts w:ascii="Times New Roman" w:hAnsi="Times New Roman"/>
                <w:bCs/>
                <w:sz w:val="20"/>
                <w:szCs w:val="20"/>
              </w:rPr>
              <w:t>Создание модельной библиотеки на базе действующего филиала № 8</w:t>
            </w:r>
          </w:p>
        </w:tc>
        <w:tc>
          <w:tcPr>
            <w:tcW w:w="535" w:type="pct"/>
          </w:tcPr>
          <w:p w:rsidR="005E3AA1" w:rsidRPr="00294B60" w:rsidRDefault="005E3AA1" w:rsidP="00D070AD">
            <w:pPr>
              <w:spacing w:after="0" w:line="240" w:lineRule="auto"/>
              <w:jc w:val="center"/>
              <w:rPr>
                <w:rFonts w:ascii="Times New Roman" w:hAnsi="Times New Roman"/>
                <w:bCs/>
                <w:sz w:val="20"/>
                <w:szCs w:val="20"/>
              </w:rPr>
            </w:pPr>
            <w:r w:rsidRPr="00294B60">
              <w:rPr>
                <w:rFonts w:ascii="Times New Roman" w:hAnsi="Times New Roman"/>
                <w:bCs/>
                <w:sz w:val="20"/>
                <w:szCs w:val="20"/>
              </w:rPr>
              <w:t>Создание комфортной современной среды для получения библиотечных услуг</w:t>
            </w:r>
          </w:p>
        </w:tc>
        <w:tc>
          <w:tcPr>
            <w:tcW w:w="547" w:type="pct"/>
          </w:tcPr>
          <w:p w:rsidR="005E3AA1" w:rsidRPr="00294B60" w:rsidRDefault="005E3AA1" w:rsidP="00D070AD">
            <w:pPr>
              <w:spacing w:after="0" w:line="240" w:lineRule="auto"/>
              <w:jc w:val="center"/>
              <w:rPr>
                <w:rFonts w:ascii="Times New Roman" w:hAnsi="Times New Roman"/>
                <w:bCs/>
                <w:sz w:val="20"/>
                <w:szCs w:val="20"/>
              </w:rPr>
            </w:pPr>
            <w:r w:rsidRPr="00294B60">
              <w:rPr>
                <w:rFonts w:ascii="Times New Roman" w:hAnsi="Times New Roman"/>
                <w:bCs/>
                <w:sz w:val="20"/>
                <w:szCs w:val="20"/>
              </w:rPr>
              <w:t>1 библиотека</w:t>
            </w:r>
          </w:p>
          <w:p w:rsidR="005E3AA1" w:rsidRPr="00294B60" w:rsidRDefault="005E3AA1" w:rsidP="00D070AD">
            <w:pPr>
              <w:spacing w:after="0" w:line="240" w:lineRule="auto"/>
              <w:jc w:val="center"/>
              <w:rPr>
                <w:rFonts w:ascii="Times New Roman" w:hAnsi="Times New Roman"/>
                <w:bCs/>
                <w:sz w:val="20"/>
                <w:szCs w:val="20"/>
              </w:rPr>
            </w:pPr>
            <w:r w:rsidRPr="00294B60">
              <w:rPr>
                <w:rFonts w:ascii="Times New Roman" w:hAnsi="Times New Roman"/>
                <w:bCs/>
                <w:sz w:val="20"/>
                <w:szCs w:val="20"/>
              </w:rPr>
              <w:t>Посещаемость – 30 тыс. человек</w:t>
            </w:r>
          </w:p>
        </w:tc>
        <w:tc>
          <w:tcPr>
            <w:tcW w:w="525" w:type="pct"/>
          </w:tcPr>
          <w:p w:rsidR="005E3AA1" w:rsidRPr="00294B60" w:rsidRDefault="005E3AA1" w:rsidP="00D070AD">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6,5 млн</w:t>
            </w:r>
            <w:r w:rsidRPr="00294B60">
              <w:rPr>
                <w:rFonts w:ascii="Times New Roman" w:hAnsi="Times New Roman"/>
                <w:bCs/>
                <w:color w:val="000000"/>
                <w:sz w:val="20"/>
                <w:szCs w:val="20"/>
              </w:rPr>
              <w:t>. руб.</w:t>
            </w:r>
          </w:p>
        </w:tc>
        <w:tc>
          <w:tcPr>
            <w:tcW w:w="524" w:type="pct"/>
          </w:tcPr>
          <w:p w:rsidR="005E3AA1" w:rsidRPr="00294B60" w:rsidRDefault="005E3AA1" w:rsidP="00D070AD">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 xml:space="preserve">Мероприятие будет включено в муниципальную программу «Развитие культуры в городском </w:t>
            </w:r>
            <w:r w:rsidRPr="00294B60">
              <w:rPr>
                <w:rFonts w:ascii="Times New Roman" w:hAnsi="Times New Roman"/>
                <w:color w:val="000000"/>
                <w:sz w:val="20"/>
                <w:szCs w:val="20"/>
              </w:rPr>
              <w:lastRenderedPageBreak/>
              <w:t>округе город Рыбинск Ярославской области» на 2023-2025 гг.</w:t>
            </w:r>
          </w:p>
        </w:tc>
        <w:tc>
          <w:tcPr>
            <w:tcW w:w="514" w:type="pct"/>
          </w:tcPr>
          <w:p w:rsidR="005E3AA1" w:rsidRPr="00294B60" w:rsidRDefault="005E3AA1" w:rsidP="00D070AD">
            <w:pPr>
              <w:spacing w:after="0" w:line="240" w:lineRule="auto"/>
              <w:jc w:val="center"/>
              <w:rPr>
                <w:rFonts w:ascii="Times New Roman" w:hAnsi="Times New Roman"/>
                <w:bCs/>
                <w:sz w:val="20"/>
                <w:szCs w:val="20"/>
              </w:rPr>
            </w:pPr>
            <w:r w:rsidRPr="00294B60">
              <w:rPr>
                <w:rFonts w:ascii="Times New Roman" w:hAnsi="Times New Roman"/>
                <w:bCs/>
                <w:sz w:val="20"/>
                <w:szCs w:val="20"/>
              </w:rPr>
              <w:lastRenderedPageBreak/>
              <w:t>2023-2024 гг.</w:t>
            </w:r>
          </w:p>
        </w:tc>
        <w:tc>
          <w:tcPr>
            <w:tcW w:w="430" w:type="pct"/>
          </w:tcPr>
          <w:p w:rsidR="005E3AA1" w:rsidRPr="00294B60" w:rsidRDefault="005E3AA1" w:rsidP="00D070AD">
            <w:pPr>
              <w:spacing w:after="0" w:line="240" w:lineRule="auto"/>
              <w:jc w:val="center"/>
            </w:pPr>
            <w:r w:rsidRPr="00294B60">
              <w:rPr>
                <w:rFonts w:ascii="Times New Roman" w:hAnsi="Times New Roman"/>
                <w:bCs/>
                <w:sz w:val="20"/>
                <w:szCs w:val="20"/>
              </w:rPr>
              <w:t xml:space="preserve">УК, </w:t>
            </w:r>
            <w:r w:rsidR="00BA4216" w:rsidRPr="00294B60">
              <w:rPr>
                <w:rFonts w:ascii="Times New Roman" w:hAnsi="Times New Roman"/>
                <w:bCs/>
                <w:sz w:val="20"/>
                <w:szCs w:val="20"/>
              </w:rPr>
              <w:t>УС</w:t>
            </w:r>
            <w:proofErr w:type="gramStart"/>
            <w:r w:rsidR="00BA4216" w:rsidRPr="00294B60">
              <w:rPr>
                <w:rFonts w:ascii="Times New Roman" w:hAnsi="Times New Roman"/>
                <w:bCs/>
                <w:sz w:val="20"/>
                <w:szCs w:val="20"/>
              </w:rPr>
              <w:t xml:space="preserve"> ,</w:t>
            </w:r>
            <w:proofErr w:type="gramEnd"/>
            <w:r w:rsidRPr="00294B60">
              <w:rPr>
                <w:rFonts w:ascii="Times New Roman" w:hAnsi="Times New Roman"/>
                <w:bCs/>
                <w:sz w:val="20"/>
                <w:szCs w:val="20"/>
              </w:rPr>
              <w:t>ЦБС</w:t>
            </w:r>
          </w:p>
        </w:tc>
      </w:tr>
      <w:tr w:rsidR="005C2761" w:rsidRPr="00C65B7E" w:rsidTr="008C10B6">
        <w:trPr>
          <w:trHeight w:val="154"/>
        </w:trPr>
        <w:tc>
          <w:tcPr>
            <w:tcW w:w="276" w:type="pct"/>
            <w:gridSpan w:val="2"/>
          </w:tcPr>
          <w:p w:rsidR="005E3AA1" w:rsidRPr="00C65B7E" w:rsidRDefault="005E3AA1" w:rsidP="00D070AD">
            <w:pPr>
              <w:spacing w:after="0" w:line="240" w:lineRule="auto"/>
              <w:rPr>
                <w:rFonts w:ascii="Times New Roman" w:hAnsi="Times New Roman"/>
                <w:color w:val="000000"/>
                <w:sz w:val="20"/>
                <w:szCs w:val="20"/>
              </w:rPr>
            </w:pPr>
            <w:r w:rsidRPr="00C65B7E">
              <w:rPr>
                <w:rFonts w:ascii="Times New Roman" w:hAnsi="Times New Roman"/>
                <w:color w:val="000000"/>
                <w:sz w:val="20"/>
                <w:szCs w:val="20"/>
              </w:rPr>
              <w:lastRenderedPageBreak/>
              <w:t>5.1.5</w:t>
            </w:r>
          </w:p>
        </w:tc>
        <w:tc>
          <w:tcPr>
            <w:tcW w:w="466" w:type="pct"/>
          </w:tcPr>
          <w:p w:rsidR="005E3AA1" w:rsidRPr="00C65B7E" w:rsidRDefault="005E3AA1" w:rsidP="00D070AD">
            <w:pPr>
              <w:spacing w:after="0" w:line="240" w:lineRule="auto"/>
            </w:pPr>
            <w:proofErr w:type="gramStart"/>
            <w:r w:rsidRPr="00C65B7E">
              <w:rPr>
                <w:rFonts w:ascii="Times New Roman" w:hAnsi="Times New Roman"/>
                <w:bCs/>
                <w:sz w:val="20"/>
                <w:szCs w:val="20"/>
              </w:rPr>
              <w:t>Создание модельных муниципальных библиотек в целях реализации национального проекта «Культура»</w:t>
            </w:r>
            <w:r w:rsidR="00D070AD" w:rsidRPr="00C65B7E">
              <w:rPr>
                <w:rFonts w:ascii="Times New Roman" w:hAnsi="Times New Roman"/>
                <w:bCs/>
                <w:sz w:val="20"/>
                <w:szCs w:val="20"/>
              </w:rPr>
              <w:t xml:space="preserve"> (Библиотека-филиал № 7, наб.</w:t>
            </w:r>
            <w:proofErr w:type="gramEnd"/>
            <w:r w:rsidR="00D070AD" w:rsidRPr="00C65B7E">
              <w:rPr>
                <w:rFonts w:ascii="Times New Roman" w:hAnsi="Times New Roman"/>
                <w:bCs/>
                <w:sz w:val="20"/>
                <w:szCs w:val="20"/>
              </w:rPr>
              <w:t xml:space="preserve"> </w:t>
            </w:r>
            <w:proofErr w:type="gramStart"/>
            <w:r w:rsidR="00D070AD" w:rsidRPr="00C65B7E">
              <w:rPr>
                <w:rFonts w:ascii="Times New Roman" w:hAnsi="Times New Roman"/>
                <w:bCs/>
                <w:sz w:val="20"/>
                <w:szCs w:val="20"/>
              </w:rPr>
              <w:t>Космонавтов, д. 19)</w:t>
            </w:r>
            <w:proofErr w:type="gramEnd"/>
          </w:p>
        </w:tc>
        <w:tc>
          <w:tcPr>
            <w:tcW w:w="576" w:type="pct"/>
          </w:tcPr>
          <w:p w:rsidR="005E3AA1" w:rsidRPr="00C65B7E" w:rsidRDefault="005E3AA1" w:rsidP="00D070AD">
            <w:pPr>
              <w:widowControl w:val="0"/>
              <w:autoSpaceDE w:val="0"/>
              <w:autoSpaceDN w:val="0"/>
              <w:adjustRightInd w:val="0"/>
              <w:spacing w:after="0" w:line="240" w:lineRule="auto"/>
              <w:jc w:val="center"/>
              <w:rPr>
                <w:rFonts w:ascii="Times New Roman" w:hAnsi="Times New Roman"/>
                <w:bCs/>
                <w:sz w:val="20"/>
                <w:szCs w:val="20"/>
              </w:rPr>
            </w:pPr>
            <w:proofErr w:type="gramStart"/>
            <w:r w:rsidRPr="00C65B7E">
              <w:rPr>
                <w:rFonts w:ascii="Times New Roman" w:hAnsi="Times New Roman"/>
                <w:bCs/>
                <w:sz w:val="20"/>
                <w:szCs w:val="20"/>
              </w:rPr>
              <w:t>Отсутствие современного центра услуг в крупном микрорайоне (Библиотека-филиал № 7,</w:t>
            </w:r>
            <w:r w:rsidR="00D070AD" w:rsidRPr="00C65B7E">
              <w:rPr>
                <w:rFonts w:ascii="Times New Roman" w:hAnsi="Times New Roman"/>
                <w:bCs/>
                <w:sz w:val="20"/>
                <w:szCs w:val="20"/>
              </w:rPr>
              <w:t xml:space="preserve"> </w:t>
            </w:r>
            <w:r w:rsidRPr="00C65B7E">
              <w:rPr>
                <w:rFonts w:ascii="Times New Roman" w:hAnsi="Times New Roman"/>
                <w:bCs/>
                <w:sz w:val="20"/>
                <w:szCs w:val="20"/>
              </w:rPr>
              <w:t>наб.</w:t>
            </w:r>
            <w:proofErr w:type="gramEnd"/>
            <w:r w:rsidRPr="00C65B7E">
              <w:rPr>
                <w:rFonts w:ascii="Times New Roman" w:hAnsi="Times New Roman"/>
                <w:bCs/>
                <w:sz w:val="20"/>
                <w:szCs w:val="20"/>
              </w:rPr>
              <w:t xml:space="preserve"> </w:t>
            </w:r>
            <w:proofErr w:type="gramStart"/>
            <w:r w:rsidRPr="00C65B7E">
              <w:rPr>
                <w:rFonts w:ascii="Times New Roman" w:hAnsi="Times New Roman"/>
                <w:bCs/>
                <w:sz w:val="20"/>
                <w:szCs w:val="20"/>
              </w:rPr>
              <w:t>Космонавтов, д. 19)</w:t>
            </w:r>
            <w:proofErr w:type="gramEnd"/>
          </w:p>
        </w:tc>
        <w:tc>
          <w:tcPr>
            <w:tcW w:w="607" w:type="pct"/>
          </w:tcPr>
          <w:p w:rsidR="005E3AA1" w:rsidRPr="00C65B7E" w:rsidRDefault="005E3AA1" w:rsidP="00D070AD">
            <w:pPr>
              <w:spacing w:after="0" w:line="240" w:lineRule="auto"/>
              <w:jc w:val="center"/>
              <w:rPr>
                <w:rFonts w:ascii="Times New Roman" w:hAnsi="Times New Roman"/>
                <w:bCs/>
                <w:sz w:val="20"/>
                <w:szCs w:val="20"/>
              </w:rPr>
            </w:pPr>
            <w:r w:rsidRPr="00C65B7E">
              <w:rPr>
                <w:rFonts w:ascii="Times New Roman" w:hAnsi="Times New Roman"/>
                <w:bCs/>
                <w:sz w:val="20"/>
                <w:szCs w:val="20"/>
              </w:rPr>
              <w:t>Создание модельной библиотеки на базе действующего филиала № 7</w:t>
            </w:r>
          </w:p>
        </w:tc>
        <w:tc>
          <w:tcPr>
            <w:tcW w:w="535" w:type="pct"/>
          </w:tcPr>
          <w:p w:rsidR="005E3AA1" w:rsidRPr="00294B60" w:rsidRDefault="005E3AA1" w:rsidP="00D070AD">
            <w:pPr>
              <w:spacing w:after="0" w:line="240" w:lineRule="auto"/>
              <w:jc w:val="center"/>
              <w:rPr>
                <w:rFonts w:ascii="Times New Roman" w:hAnsi="Times New Roman"/>
                <w:bCs/>
                <w:sz w:val="20"/>
                <w:szCs w:val="20"/>
              </w:rPr>
            </w:pPr>
            <w:r w:rsidRPr="00294B60">
              <w:rPr>
                <w:rFonts w:ascii="Times New Roman" w:hAnsi="Times New Roman"/>
                <w:bCs/>
                <w:sz w:val="20"/>
                <w:szCs w:val="20"/>
              </w:rPr>
              <w:t>Создание комфортной современной среды для получения библиотечных услуг</w:t>
            </w:r>
          </w:p>
        </w:tc>
        <w:tc>
          <w:tcPr>
            <w:tcW w:w="547" w:type="pct"/>
          </w:tcPr>
          <w:p w:rsidR="005E3AA1" w:rsidRPr="00294B60" w:rsidRDefault="005E3AA1" w:rsidP="00D070AD">
            <w:pPr>
              <w:spacing w:after="0" w:line="240" w:lineRule="auto"/>
              <w:jc w:val="center"/>
              <w:rPr>
                <w:rFonts w:ascii="Times New Roman" w:hAnsi="Times New Roman"/>
                <w:bCs/>
                <w:sz w:val="20"/>
                <w:szCs w:val="20"/>
              </w:rPr>
            </w:pPr>
            <w:r w:rsidRPr="00294B60">
              <w:rPr>
                <w:rFonts w:ascii="Times New Roman" w:hAnsi="Times New Roman"/>
                <w:bCs/>
                <w:sz w:val="20"/>
                <w:szCs w:val="20"/>
              </w:rPr>
              <w:t>1 библиотека</w:t>
            </w:r>
          </w:p>
          <w:p w:rsidR="005E3AA1" w:rsidRPr="00294B60" w:rsidRDefault="005E3AA1" w:rsidP="00D070AD">
            <w:pPr>
              <w:spacing w:after="0" w:line="240" w:lineRule="auto"/>
              <w:jc w:val="center"/>
              <w:rPr>
                <w:rFonts w:ascii="Times New Roman" w:hAnsi="Times New Roman"/>
                <w:bCs/>
                <w:sz w:val="20"/>
                <w:szCs w:val="20"/>
              </w:rPr>
            </w:pPr>
            <w:r w:rsidRPr="00294B60">
              <w:rPr>
                <w:rFonts w:ascii="Times New Roman" w:hAnsi="Times New Roman"/>
                <w:bCs/>
                <w:sz w:val="20"/>
                <w:szCs w:val="20"/>
              </w:rPr>
              <w:t>Посещаемость – 30 тыс. человек</w:t>
            </w:r>
          </w:p>
        </w:tc>
        <w:tc>
          <w:tcPr>
            <w:tcW w:w="525" w:type="pct"/>
          </w:tcPr>
          <w:p w:rsidR="005E3AA1" w:rsidRPr="00294B60" w:rsidRDefault="005E3AA1" w:rsidP="00D070AD">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5,5 млн</w:t>
            </w:r>
            <w:r w:rsidRPr="00294B60">
              <w:rPr>
                <w:rFonts w:ascii="Times New Roman" w:hAnsi="Times New Roman"/>
                <w:bCs/>
                <w:color w:val="000000"/>
                <w:sz w:val="20"/>
                <w:szCs w:val="20"/>
              </w:rPr>
              <w:t>. руб.</w:t>
            </w:r>
          </w:p>
        </w:tc>
        <w:tc>
          <w:tcPr>
            <w:tcW w:w="524" w:type="pct"/>
          </w:tcPr>
          <w:p w:rsidR="005E3AA1" w:rsidRPr="00294B60" w:rsidRDefault="005E3AA1" w:rsidP="00D070AD">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Мероприятие будет включено в муниципальную программу «Развитие культуры в городском округе город Рыбинск Ярославской области» на 2023-2025 гг.</w:t>
            </w:r>
          </w:p>
        </w:tc>
        <w:tc>
          <w:tcPr>
            <w:tcW w:w="514" w:type="pct"/>
          </w:tcPr>
          <w:p w:rsidR="005E3AA1" w:rsidRPr="00294B60" w:rsidRDefault="005E3AA1" w:rsidP="00D070AD">
            <w:pPr>
              <w:spacing w:after="0" w:line="240" w:lineRule="auto"/>
              <w:jc w:val="center"/>
              <w:rPr>
                <w:rFonts w:ascii="Times New Roman" w:hAnsi="Times New Roman"/>
                <w:bCs/>
                <w:sz w:val="20"/>
                <w:szCs w:val="20"/>
              </w:rPr>
            </w:pPr>
            <w:r w:rsidRPr="00294B60">
              <w:rPr>
                <w:rFonts w:ascii="Times New Roman" w:hAnsi="Times New Roman"/>
                <w:bCs/>
                <w:sz w:val="20"/>
                <w:szCs w:val="20"/>
              </w:rPr>
              <w:t>2024-2025 гг.</w:t>
            </w:r>
          </w:p>
        </w:tc>
        <w:tc>
          <w:tcPr>
            <w:tcW w:w="430" w:type="pct"/>
          </w:tcPr>
          <w:p w:rsidR="005E3AA1" w:rsidRPr="00294B60" w:rsidRDefault="005E3AA1" w:rsidP="00D070AD">
            <w:pPr>
              <w:spacing w:after="0" w:line="240" w:lineRule="auto"/>
              <w:jc w:val="center"/>
            </w:pPr>
            <w:r w:rsidRPr="00294B60">
              <w:rPr>
                <w:rFonts w:ascii="Times New Roman" w:hAnsi="Times New Roman"/>
                <w:bCs/>
                <w:sz w:val="20"/>
                <w:szCs w:val="20"/>
              </w:rPr>
              <w:t>УК, ЦБС</w:t>
            </w:r>
            <w:r w:rsidR="00BA4216" w:rsidRPr="00294B60">
              <w:rPr>
                <w:rFonts w:ascii="Times New Roman" w:hAnsi="Times New Roman"/>
                <w:bCs/>
                <w:sz w:val="20"/>
                <w:szCs w:val="20"/>
              </w:rPr>
              <w:t>, УС</w:t>
            </w:r>
          </w:p>
        </w:tc>
      </w:tr>
      <w:tr w:rsidR="005C2761" w:rsidRPr="00C65B7E" w:rsidTr="008C10B6">
        <w:trPr>
          <w:trHeight w:val="154"/>
        </w:trPr>
        <w:tc>
          <w:tcPr>
            <w:tcW w:w="276" w:type="pct"/>
            <w:gridSpan w:val="2"/>
          </w:tcPr>
          <w:p w:rsidR="001A138D" w:rsidRPr="00C65B7E" w:rsidRDefault="005E3AA1" w:rsidP="009571ED">
            <w:pPr>
              <w:spacing w:after="0" w:line="240" w:lineRule="auto"/>
              <w:rPr>
                <w:rFonts w:ascii="Times New Roman" w:hAnsi="Times New Roman"/>
                <w:color w:val="000000"/>
                <w:sz w:val="20"/>
                <w:szCs w:val="20"/>
              </w:rPr>
            </w:pPr>
            <w:r w:rsidRPr="00C65B7E">
              <w:rPr>
                <w:rFonts w:ascii="Times New Roman" w:hAnsi="Times New Roman"/>
                <w:color w:val="000000"/>
                <w:sz w:val="20"/>
                <w:szCs w:val="20"/>
              </w:rPr>
              <w:t>5.1.6</w:t>
            </w:r>
          </w:p>
        </w:tc>
        <w:tc>
          <w:tcPr>
            <w:tcW w:w="466" w:type="pct"/>
          </w:tcPr>
          <w:p w:rsidR="001A138D" w:rsidRPr="00C65B7E" w:rsidRDefault="001A138D" w:rsidP="007D6BAC">
            <w:pPr>
              <w:spacing w:after="0" w:line="240" w:lineRule="auto"/>
              <w:rPr>
                <w:rFonts w:ascii="Times New Roman" w:hAnsi="Times New Roman"/>
                <w:color w:val="000000"/>
                <w:sz w:val="20"/>
                <w:szCs w:val="20"/>
              </w:rPr>
            </w:pPr>
            <w:r w:rsidRPr="00C65B7E">
              <w:rPr>
                <w:rFonts w:ascii="Times New Roman" w:hAnsi="Times New Roman"/>
                <w:color w:val="000000"/>
                <w:sz w:val="20"/>
                <w:szCs w:val="20"/>
              </w:rPr>
              <w:t>Участие учреждений культуры и дополнительного образования в губернаторском проекте «Решаем вместе»</w:t>
            </w:r>
          </w:p>
        </w:tc>
        <w:tc>
          <w:tcPr>
            <w:tcW w:w="576" w:type="pct"/>
          </w:tcPr>
          <w:p w:rsidR="001A138D" w:rsidRPr="00C65B7E" w:rsidRDefault="001A138D" w:rsidP="007D6BAC">
            <w:pPr>
              <w:spacing w:after="0" w:line="240" w:lineRule="auto"/>
              <w:jc w:val="center"/>
              <w:rPr>
                <w:rFonts w:ascii="Times New Roman" w:hAnsi="Times New Roman"/>
                <w:color w:val="000000"/>
                <w:sz w:val="20"/>
                <w:szCs w:val="20"/>
              </w:rPr>
            </w:pPr>
            <w:r w:rsidRPr="00C65B7E">
              <w:rPr>
                <w:rFonts w:ascii="Times New Roman" w:hAnsi="Times New Roman"/>
                <w:color w:val="000000"/>
                <w:sz w:val="20"/>
                <w:szCs w:val="20"/>
              </w:rPr>
              <w:t>Ухудшение мат</w:t>
            </w:r>
            <w:proofErr w:type="gramStart"/>
            <w:r w:rsidRPr="00C65B7E">
              <w:rPr>
                <w:rFonts w:ascii="Times New Roman" w:hAnsi="Times New Roman"/>
                <w:color w:val="000000"/>
                <w:sz w:val="20"/>
                <w:szCs w:val="20"/>
              </w:rPr>
              <w:t>.-</w:t>
            </w:r>
            <w:proofErr w:type="gramEnd"/>
            <w:r w:rsidRPr="00C65B7E">
              <w:rPr>
                <w:rFonts w:ascii="Times New Roman" w:hAnsi="Times New Roman"/>
                <w:color w:val="000000"/>
                <w:sz w:val="20"/>
                <w:szCs w:val="20"/>
              </w:rPr>
              <w:t xml:space="preserve">тех. базы зданий </w:t>
            </w:r>
            <w:r w:rsidR="007D6BAC" w:rsidRPr="00C65B7E">
              <w:rPr>
                <w:rFonts w:ascii="Times New Roman" w:hAnsi="Times New Roman"/>
                <w:color w:val="000000"/>
                <w:sz w:val="20"/>
                <w:szCs w:val="20"/>
              </w:rPr>
              <w:t>учреждений культуры</w:t>
            </w:r>
          </w:p>
        </w:tc>
        <w:tc>
          <w:tcPr>
            <w:tcW w:w="607" w:type="pct"/>
          </w:tcPr>
          <w:p w:rsidR="001A138D" w:rsidRPr="00C65B7E" w:rsidRDefault="001A138D" w:rsidP="007D6BAC">
            <w:pPr>
              <w:spacing w:after="0" w:line="240" w:lineRule="auto"/>
              <w:jc w:val="center"/>
              <w:rPr>
                <w:rFonts w:ascii="Times New Roman" w:hAnsi="Times New Roman"/>
                <w:color w:val="000000"/>
                <w:sz w:val="20"/>
                <w:szCs w:val="20"/>
              </w:rPr>
            </w:pPr>
            <w:r w:rsidRPr="00C65B7E">
              <w:rPr>
                <w:rFonts w:ascii="Times New Roman" w:hAnsi="Times New Roman"/>
                <w:color w:val="000000"/>
                <w:sz w:val="20"/>
                <w:szCs w:val="20"/>
              </w:rPr>
              <w:t>Ежегодное участие в программе «Решаем вместе» для проведения текущих ремонтов</w:t>
            </w:r>
          </w:p>
        </w:tc>
        <w:tc>
          <w:tcPr>
            <w:tcW w:w="535" w:type="pct"/>
          </w:tcPr>
          <w:p w:rsidR="001A138D" w:rsidRPr="00294B60" w:rsidRDefault="001A138D" w:rsidP="007D6BAC">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Приведение в нормативное состояние элементов зданий ДК</w:t>
            </w:r>
          </w:p>
        </w:tc>
        <w:tc>
          <w:tcPr>
            <w:tcW w:w="547" w:type="pct"/>
          </w:tcPr>
          <w:p w:rsidR="005E3AA1" w:rsidRPr="00294B60" w:rsidRDefault="001A138D" w:rsidP="00B335FD">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Проведение в 2022 г. ремонтных работ в МУК «РДТ», МУК «ОКЦ», МУК ДК «Волжский», МУК КДК «Переборы», МУК ДК «Вымпел»</w:t>
            </w:r>
            <w:r w:rsidR="00B335FD" w:rsidRPr="00294B60">
              <w:rPr>
                <w:rFonts w:ascii="Times New Roman" w:hAnsi="Times New Roman"/>
                <w:color w:val="000000"/>
                <w:sz w:val="20"/>
                <w:szCs w:val="20"/>
              </w:rPr>
              <w:t xml:space="preserve">, </w:t>
            </w:r>
            <w:r w:rsidR="005E3AA1" w:rsidRPr="00294B60">
              <w:rPr>
                <w:rFonts w:ascii="Times New Roman" w:hAnsi="Times New Roman"/>
                <w:color w:val="000000"/>
                <w:sz w:val="20"/>
                <w:szCs w:val="20"/>
              </w:rPr>
              <w:t>ДК «Слип», ДМШ № 1</w:t>
            </w:r>
          </w:p>
        </w:tc>
        <w:tc>
          <w:tcPr>
            <w:tcW w:w="525" w:type="pct"/>
          </w:tcPr>
          <w:p w:rsidR="00910CDA" w:rsidRPr="00294B60" w:rsidRDefault="001A138D" w:rsidP="00B335FD">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2</w:t>
            </w:r>
            <w:r w:rsidR="009E72A6" w:rsidRPr="00294B60">
              <w:rPr>
                <w:rFonts w:ascii="Times New Roman" w:hAnsi="Times New Roman"/>
                <w:color w:val="000000"/>
                <w:sz w:val="20"/>
                <w:szCs w:val="20"/>
              </w:rPr>
              <w:t>,</w:t>
            </w:r>
            <w:r w:rsidRPr="00294B60">
              <w:rPr>
                <w:rFonts w:ascii="Times New Roman" w:hAnsi="Times New Roman"/>
                <w:color w:val="000000"/>
                <w:sz w:val="20"/>
                <w:szCs w:val="20"/>
              </w:rPr>
              <w:t xml:space="preserve">77 </w:t>
            </w:r>
            <w:r w:rsidR="009E72A6" w:rsidRPr="00294B60">
              <w:rPr>
                <w:rFonts w:ascii="Times New Roman" w:hAnsi="Times New Roman"/>
                <w:color w:val="000000"/>
                <w:sz w:val="20"/>
                <w:szCs w:val="20"/>
              </w:rPr>
              <w:t>млн</w:t>
            </w:r>
            <w:r w:rsidRPr="00294B60">
              <w:rPr>
                <w:rFonts w:ascii="Times New Roman" w:hAnsi="Times New Roman"/>
                <w:color w:val="000000"/>
                <w:sz w:val="20"/>
                <w:szCs w:val="20"/>
              </w:rPr>
              <w:t>. руб. (в 2022г.)</w:t>
            </w:r>
            <w:r w:rsidR="00B335FD" w:rsidRPr="00294B60">
              <w:rPr>
                <w:rFonts w:ascii="Times New Roman" w:hAnsi="Times New Roman"/>
                <w:color w:val="000000"/>
                <w:sz w:val="20"/>
                <w:szCs w:val="20"/>
              </w:rPr>
              <w:t xml:space="preserve"> </w:t>
            </w:r>
            <w:r w:rsidR="00910CDA" w:rsidRPr="00294B60">
              <w:rPr>
                <w:rFonts w:ascii="Times New Roman" w:hAnsi="Times New Roman"/>
                <w:color w:val="000000"/>
                <w:sz w:val="20"/>
                <w:szCs w:val="20"/>
              </w:rPr>
              <w:t xml:space="preserve">источники финансирования </w:t>
            </w:r>
            <w:r w:rsidR="002F32ED" w:rsidRPr="00294B60">
              <w:rPr>
                <w:rFonts w:ascii="Times New Roman" w:hAnsi="Times New Roman"/>
                <w:color w:val="000000"/>
                <w:sz w:val="20"/>
                <w:szCs w:val="20"/>
              </w:rPr>
              <w:t>М</w:t>
            </w:r>
            <w:r w:rsidR="00910CDA" w:rsidRPr="00294B60">
              <w:rPr>
                <w:rFonts w:ascii="Times New Roman" w:hAnsi="Times New Roman"/>
                <w:color w:val="000000"/>
                <w:sz w:val="20"/>
                <w:szCs w:val="20"/>
              </w:rPr>
              <w:t xml:space="preserve">Б, </w:t>
            </w:r>
            <w:proofErr w:type="gramStart"/>
            <w:r w:rsidR="00910CDA" w:rsidRPr="00294B60">
              <w:rPr>
                <w:rFonts w:ascii="Times New Roman" w:hAnsi="Times New Roman"/>
                <w:color w:val="000000"/>
                <w:sz w:val="20"/>
                <w:szCs w:val="20"/>
              </w:rPr>
              <w:t>ОБ</w:t>
            </w:r>
            <w:proofErr w:type="gramEnd"/>
          </w:p>
        </w:tc>
        <w:tc>
          <w:tcPr>
            <w:tcW w:w="524" w:type="pct"/>
          </w:tcPr>
          <w:p w:rsidR="001A138D" w:rsidRPr="00294B60" w:rsidRDefault="001A138D" w:rsidP="007D6BAC">
            <w:pPr>
              <w:spacing w:after="0" w:line="240" w:lineRule="auto"/>
              <w:jc w:val="center"/>
              <w:rPr>
                <w:rFonts w:ascii="Times New Roman" w:hAnsi="Times New Roman"/>
                <w:b/>
                <w:color w:val="000000"/>
                <w:sz w:val="20"/>
                <w:szCs w:val="20"/>
              </w:rPr>
            </w:pPr>
            <w:r w:rsidRPr="00294B60">
              <w:rPr>
                <w:rFonts w:ascii="Times New Roman" w:hAnsi="Times New Roman"/>
                <w:color w:val="000000"/>
                <w:sz w:val="20"/>
                <w:szCs w:val="20"/>
              </w:rPr>
              <w:t>Муниципальная программа «Развитие культуры и туризма в городском округе город Рыбинск Ярославской области»</w:t>
            </w:r>
            <w:r w:rsidR="00066B09" w:rsidRPr="00294B60">
              <w:rPr>
                <w:rFonts w:ascii="Times New Roman" w:hAnsi="Times New Roman"/>
                <w:color w:val="000000"/>
                <w:sz w:val="20"/>
                <w:szCs w:val="20"/>
              </w:rPr>
              <w:t xml:space="preserve"> от 01.09.2020 №1948</w:t>
            </w:r>
            <w:r w:rsidR="00B335FD" w:rsidRPr="00294B60">
              <w:rPr>
                <w:rFonts w:ascii="Times New Roman" w:hAnsi="Times New Roman"/>
                <w:color w:val="000000"/>
                <w:sz w:val="20"/>
                <w:szCs w:val="20"/>
              </w:rPr>
              <w:t xml:space="preserve"> </w:t>
            </w:r>
            <w:r w:rsidR="00B335FD" w:rsidRPr="00294B60">
              <w:rPr>
                <w:rFonts w:ascii="Times New Roman" w:hAnsi="Times New Roman"/>
                <w:sz w:val="20"/>
                <w:szCs w:val="20"/>
              </w:rPr>
              <w:t xml:space="preserve">(в </w:t>
            </w:r>
            <w:proofErr w:type="spellStart"/>
            <w:r w:rsidR="00B335FD" w:rsidRPr="00294B60">
              <w:rPr>
                <w:rFonts w:ascii="Times New Roman" w:hAnsi="Times New Roman"/>
                <w:sz w:val="20"/>
                <w:szCs w:val="20"/>
              </w:rPr>
              <w:t>действ</w:t>
            </w:r>
            <w:proofErr w:type="gramStart"/>
            <w:r w:rsidR="00B335FD" w:rsidRPr="00294B60">
              <w:rPr>
                <w:rFonts w:ascii="Times New Roman" w:hAnsi="Times New Roman"/>
                <w:sz w:val="20"/>
                <w:szCs w:val="20"/>
              </w:rPr>
              <w:t>.р</w:t>
            </w:r>
            <w:proofErr w:type="gramEnd"/>
            <w:r w:rsidR="00B335FD" w:rsidRPr="00294B60">
              <w:rPr>
                <w:rFonts w:ascii="Times New Roman" w:hAnsi="Times New Roman"/>
                <w:sz w:val="20"/>
                <w:szCs w:val="20"/>
              </w:rPr>
              <w:t>ед</w:t>
            </w:r>
            <w:proofErr w:type="spellEnd"/>
            <w:r w:rsidR="00B335FD" w:rsidRPr="00294B60">
              <w:rPr>
                <w:rFonts w:ascii="Times New Roman" w:hAnsi="Times New Roman"/>
                <w:sz w:val="20"/>
                <w:szCs w:val="20"/>
              </w:rPr>
              <w:t>.)</w:t>
            </w:r>
          </w:p>
        </w:tc>
        <w:tc>
          <w:tcPr>
            <w:tcW w:w="514" w:type="pct"/>
          </w:tcPr>
          <w:p w:rsidR="001A138D" w:rsidRPr="00294B60" w:rsidRDefault="001A138D" w:rsidP="007D6BAC">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2022-2027 гг.</w:t>
            </w:r>
          </w:p>
        </w:tc>
        <w:tc>
          <w:tcPr>
            <w:tcW w:w="430" w:type="pct"/>
          </w:tcPr>
          <w:p w:rsidR="001A138D" w:rsidRPr="00294B60" w:rsidRDefault="001A138D" w:rsidP="007D6BAC">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УК, МУК</w:t>
            </w:r>
          </w:p>
        </w:tc>
      </w:tr>
      <w:tr w:rsidR="005C2761" w:rsidRPr="00C65B7E" w:rsidTr="008C10B6">
        <w:trPr>
          <w:trHeight w:val="154"/>
        </w:trPr>
        <w:tc>
          <w:tcPr>
            <w:tcW w:w="276" w:type="pct"/>
            <w:gridSpan w:val="2"/>
          </w:tcPr>
          <w:p w:rsidR="005E3AA1" w:rsidRPr="00C65B7E" w:rsidRDefault="005E3AA1" w:rsidP="009571ED">
            <w:pPr>
              <w:spacing w:after="0" w:line="240" w:lineRule="auto"/>
              <w:rPr>
                <w:rFonts w:ascii="Times New Roman" w:hAnsi="Times New Roman"/>
                <w:color w:val="000000"/>
                <w:sz w:val="20"/>
                <w:szCs w:val="20"/>
              </w:rPr>
            </w:pPr>
            <w:r w:rsidRPr="00C65B7E">
              <w:rPr>
                <w:rFonts w:ascii="Times New Roman" w:hAnsi="Times New Roman"/>
                <w:color w:val="000000"/>
                <w:sz w:val="20"/>
                <w:szCs w:val="20"/>
              </w:rPr>
              <w:t>5.1.7</w:t>
            </w:r>
          </w:p>
        </w:tc>
        <w:tc>
          <w:tcPr>
            <w:tcW w:w="466" w:type="pct"/>
          </w:tcPr>
          <w:p w:rsidR="005E3AA1" w:rsidRPr="00C65B7E" w:rsidRDefault="005E3AA1" w:rsidP="005E3AA1">
            <w:pPr>
              <w:spacing w:after="0" w:line="240" w:lineRule="auto"/>
              <w:jc w:val="both"/>
              <w:rPr>
                <w:rFonts w:ascii="Times New Roman" w:hAnsi="Times New Roman"/>
                <w:color w:val="000000"/>
                <w:sz w:val="20"/>
                <w:szCs w:val="20"/>
              </w:rPr>
            </w:pPr>
            <w:r w:rsidRPr="00C65B7E">
              <w:rPr>
                <w:rFonts w:ascii="Times New Roman" w:hAnsi="Times New Roman"/>
                <w:color w:val="000000"/>
                <w:sz w:val="20"/>
                <w:szCs w:val="20"/>
              </w:rPr>
              <w:t>МБУ ДО ДШИ № 6</w:t>
            </w:r>
          </w:p>
        </w:tc>
        <w:tc>
          <w:tcPr>
            <w:tcW w:w="576" w:type="pct"/>
          </w:tcPr>
          <w:p w:rsidR="005E3AA1" w:rsidRPr="00C65B7E" w:rsidRDefault="005E3AA1" w:rsidP="005E3AA1">
            <w:pPr>
              <w:spacing w:after="0" w:line="240" w:lineRule="auto"/>
              <w:jc w:val="center"/>
              <w:rPr>
                <w:rFonts w:ascii="Times New Roman" w:hAnsi="Times New Roman"/>
                <w:color w:val="000000"/>
                <w:sz w:val="20"/>
                <w:szCs w:val="20"/>
              </w:rPr>
            </w:pPr>
            <w:r w:rsidRPr="00C65B7E">
              <w:rPr>
                <w:rFonts w:ascii="Times New Roman" w:hAnsi="Times New Roman"/>
                <w:color w:val="000000"/>
                <w:sz w:val="20"/>
                <w:szCs w:val="20"/>
              </w:rPr>
              <w:t>Затопление территории школы</w:t>
            </w:r>
          </w:p>
        </w:tc>
        <w:tc>
          <w:tcPr>
            <w:tcW w:w="607" w:type="pct"/>
          </w:tcPr>
          <w:p w:rsidR="005E3AA1" w:rsidRPr="00C65B7E" w:rsidRDefault="005E3AA1" w:rsidP="005E3AA1">
            <w:pPr>
              <w:spacing w:after="0" w:line="240" w:lineRule="auto"/>
              <w:jc w:val="center"/>
              <w:rPr>
                <w:rFonts w:ascii="Times New Roman" w:hAnsi="Times New Roman"/>
                <w:color w:val="000000"/>
                <w:sz w:val="20"/>
                <w:szCs w:val="20"/>
              </w:rPr>
            </w:pPr>
            <w:r w:rsidRPr="00C65B7E">
              <w:rPr>
                <w:rFonts w:ascii="Times New Roman" w:hAnsi="Times New Roman"/>
                <w:color w:val="000000"/>
                <w:sz w:val="20"/>
                <w:szCs w:val="20"/>
              </w:rPr>
              <w:t>Подъем территории школы</w:t>
            </w:r>
          </w:p>
        </w:tc>
        <w:tc>
          <w:tcPr>
            <w:tcW w:w="535" w:type="pct"/>
          </w:tcPr>
          <w:p w:rsidR="005E3AA1" w:rsidRPr="00294B60" w:rsidRDefault="005E3AA1" w:rsidP="005E3AA1">
            <w:pPr>
              <w:spacing w:after="0" w:line="240" w:lineRule="auto"/>
              <w:jc w:val="center"/>
              <w:rPr>
                <w:rFonts w:ascii="Times New Roman" w:hAnsi="Times New Roman"/>
                <w:b/>
                <w:color w:val="000000"/>
                <w:sz w:val="20"/>
                <w:szCs w:val="20"/>
              </w:rPr>
            </w:pPr>
            <w:r w:rsidRPr="00294B60">
              <w:rPr>
                <w:rFonts w:ascii="Times New Roman" w:hAnsi="Times New Roman"/>
                <w:color w:val="000000"/>
                <w:sz w:val="20"/>
                <w:szCs w:val="20"/>
              </w:rPr>
              <w:t>Исключение затопления территории школы</w:t>
            </w:r>
          </w:p>
        </w:tc>
        <w:tc>
          <w:tcPr>
            <w:tcW w:w="547" w:type="pct"/>
          </w:tcPr>
          <w:p w:rsidR="005C2C7E" w:rsidRPr="00294B60" w:rsidRDefault="005E3AA1" w:rsidP="00B335FD">
            <w:pPr>
              <w:spacing w:after="0" w:line="240" w:lineRule="auto"/>
              <w:jc w:val="center"/>
              <w:rPr>
                <w:rFonts w:ascii="Times New Roman" w:hAnsi="Times New Roman"/>
                <w:b/>
                <w:color w:val="000000"/>
                <w:sz w:val="20"/>
                <w:szCs w:val="20"/>
              </w:rPr>
            </w:pPr>
            <w:r w:rsidRPr="00294B60">
              <w:rPr>
                <w:rFonts w:ascii="Times New Roman" w:hAnsi="Times New Roman"/>
                <w:color w:val="000000"/>
                <w:sz w:val="20"/>
                <w:szCs w:val="20"/>
              </w:rPr>
              <w:t>Безопасный проход учащихся в школу, увеличение числа парковочных мест</w:t>
            </w:r>
          </w:p>
        </w:tc>
        <w:tc>
          <w:tcPr>
            <w:tcW w:w="525" w:type="pct"/>
          </w:tcPr>
          <w:p w:rsidR="005E3AA1" w:rsidRPr="00294B60" w:rsidRDefault="005E3AA1" w:rsidP="005E3AA1">
            <w:pPr>
              <w:spacing w:after="0" w:line="240" w:lineRule="auto"/>
              <w:jc w:val="center"/>
              <w:rPr>
                <w:rFonts w:ascii="Times New Roman" w:hAnsi="Times New Roman"/>
                <w:b/>
                <w:color w:val="000000"/>
                <w:sz w:val="20"/>
                <w:szCs w:val="20"/>
              </w:rPr>
            </w:pPr>
            <w:r w:rsidRPr="00294B60">
              <w:rPr>
                <w:rFonts w:ascii="Times New Roman" w:hAnsi="Times New Roman"/>
                <w:color w:val="000000"/>
                <w:sz w:val="20"/>
                <w:szCs w:val="20"/>
              </w:rPr>
              <w:t>1,14 млн. руб.</w:t>
            </w:r>
          </w:p>
        </w:tc>
        <w:tc>
          <w:tcPr>
            <w:tcW w:w="524" w:type="pct"/>
          </w:tcPr>
          <w:p w:rsidR="005E3AA1" w:rsidRPr="00294B60" w:rsidRDefault="005E3AA1" w:rsidP="005E3AA1">
            <w:pPr>
              <w:spacing w:after="0" w:line="240" w:lineRule="auto"/>
              <w:jc w:val="center"/>
              <w:rPr>
                <w:rFonts w:ascii="Times New Roman" w:hAnsi="Times New Roman"/>
                <w:b/>
                <w:color w:val="000000"/>
                <w:sz w:val="20"/>
                <w:szCs w:val="20"/>
              </w:rPr>
            </w:pPr>
          </w:p>
        </w:tc>
        <w:tc>
          <w:tcPr>
            <w:tcW w:w="514" w:type="pct"/>
          </w:tcPr>
          <w:p w:rsidR="005E3AA1" w:rsidRPr="00294B60" w:rsidRDefault="005E3AA1" w:rsidP="005E3AA1">
            <w:pPr>
              <w:spacing w:after="0" w:line="240" w:lineRule="auto"/>
              <w:jc w:val="center"/>
              <w:rPr>
                <w:rFonts w:ascii="Times New Roman" w:hAnsi="Times New Roman"/>
                <w:b/>
                <w:color w:val="000000"/>
                <w:sz w:val="20"/>
                <w:szCs w:val="20"/>
              </w:rPr>
            </w:pPr>
            <w:r w:rsidRPr="00294B60">
              <w:rPr>
                <w:rFonts w:ascii="Times New Roman" w:hAnsi="Times New Roman"/>
                <w:bCs/>
                <w:sz w:val="20"/>
                <w:szCs w:val="20"/>
              </w:rPr>
              <w:t>2022 г.</w:t>
            </w:r>
          </w:p>
        </w:tc>
        <w:tc>
          <w:tcPr>
            <w:tcW w:w="430" w:type="pct"/>
          </w:tcPr>
          <w:p w:rsidR="005E3AA1" w:rsidRPr="00294B60" w:rsidRDefault="005E3AA1" w:rsidP="005E3AA1">
            <w:pPr>
              <w:spacing w:after="0" w:line="240" w:lineRule="auto"/>
              <w:jc w:val="center"/>
              <w:rPr>
                <w:rFonts w:ascii="Times New Roman" w:hAnsi="Times New Roman"/>
                <w:b/>
                <w:color w:val="000000"/>
                <w:sz w:val="20"/>
                <w:szCs w:val="20"/>
              </w:rPr>
            </w:pPr>
            <w:r w:rsidRPr="00294B60">
              <w:rPr>
                <w:rFonts w:ascii="Times New Roman" w:hAnsi="Times New Roman"/>
                <w:color w:val="000000"/>
                <w:sz w:val="20"/>
                <w:szCs w:val="20"/>
              </w:rPr>
              <w:t>УК, МУК</w:t>
            </w:r>
          </w:p>
        </w:tc>
      </w:tr>
      <w:tr w:rsidR="005C2761" w:rsidRPr="00C65B7E" w:rsidTr="008C10B6">
        <w:trPr>
          <w:trHeight w:val="154"/>
        </w:trPr>
        <w:tc>
          <w:tcPr>
            <w:tcW w:w="276" w:type="pct"/>
            <w:gridSpan w:val="2"/>
          </w:tcPr>
          <w:p w:rsidR="005E3AA1" w:rsidRPr="00C65B7E" w:rsidRDefault="005E3AA1" w:rsidP="009571ED">
            <w:pPr>
              <w:spacing w:after="0" w:line="240" w:lineRule="auto"/>
              <w:rPr>
                <w:rFonts w:ascii="Times New Roman" w:hAnsi="Times New Roman"/>
                <w:color w:val="000000"/>
                <w:sz w:val="20"/>
                <w:szCs w:val="20"/>
              </w:rPr>
            </w:pPr>
            <w:r w:rsidRPr="00C65B7E">
              <w:rPr>
                <w:rFonts w:ascii="Times New Roman" w:hAnsi="Times New Roman"/>
                <w:color w:val="000000"/>
                <w:sz w:val="20"/>
                <w:szCs w:val="20"/>
              </w:rPr>
              <w:t>5.1.8</w:t>
            </w:r>
          </w:p>
        </w:tc>
        <w:tc>
          <w:tcPr>
            <w:tcW w:w="466" w:type="pct"/>
          </w:tcPr>
          <w:p w:rsidR="005E3AA1" w:rsidRPr="00C65B7E" w:rsidRDefault="005E3AA1" w:rsidP="005E3AA1">
            <w:pPr>
              <w:spacing w:after="0" w:line="240" w:lineRule="auto"/>
              <w:jc w:val="both"/>
              <w:rPr>
                <w:rFonts w:ascii="Times New Roman" w:hAnsi="Times New Roman"/>
                <w:color w:val="000000"/>
                <w:sz w:val="20"/>
                <w:szCs w:val="20"/>
              </w:rPr>
            </w:pPr>
            <w:r w:rsidRPr="00C65B7E">
              <w:rPr>
                <w:rFonts w:ascii="Times New Roman" w:hAnsi="Times New Roman"/>
                <w:color w:val="000000"/>
                <w:sz w:val="20"/>
                <w:szCs w:val="20"/>
              </w:rPr>
              <w:t>Ремонт кровли и актового зала в Муниципальном бюджетном учреждении дополнительного образования "Детская музыкальная школа №2"</w:t>
            </w:r>
          </w:p>
        </w:tc>
        <w:tc>
          <w:tcPr>
            <w:tcW w:w="576" w:type="pct"/>
          </w:tcPr>
          <w:p w:rsidR="005E3AA1" w:rsidRPr="00C65B7E" w:rsidRDefault="005E3AA1" w:rsidP="005E3AA1">
            <w:pPr>
              <w:spacing w:after="0" w:line="240" w:lineRule="auto"/>
              <w:jc w:val="center"/>
              <w:rPr>
                <w:rFonts w:ascii="Times New Roman" w:hAnsi="Times New Roman"/>
                <w:color w:val="000000"/>
                <w:sz w:val="20"/>
                <w:szCs w:val="20"/>
              </w:rPr>
            </w:pPr>
            <w:r w:rsidRPr="00C65B7E">
              <w:rPr>
                <w:rFonts w:ascii="Times New Roman" w:hAnsi="Times New Roman"/>
                <w:color w:val="000000"/>
                <w:sz w:val="20"/>
                <w:szCs w:val="20"/>
              </w:rPr>
              <w:t>Плохое состояние кровли, изношенность актового зала</w:t>
            </w:r>
          </w:p>
        </w:tc>
        <w:tc>
          <w:tcPr>
            <w:tcW w:w="607" w:type="pct"/>
          </w:tcPr>
          <w:p w:rsidR="005E3AA1" w:rsidRPr="00C65B7E" w:rsidRDefault="005E3AA1" w:rsidP="005E3AA1">
            <w:pPr>
              <w:spacing w:after="0" w:line="240" w:lineRule="auto"/>
              <w:jc w:val="center"/>
              <w:rPr>
                <w:rFonts w:ascii="Times New Roman" w:hAnsi="Times New Roman"/>
                <w:color w:val="000000"/>
                <w:sz w:val="20"/>
                <w:szCs w:val="20"/>
              </w:rPr>
            </w:pPr>
            <w:r w:rsidRPr="00C65B7E">
              <w:rPr>
                <w:rFonts w:ascii="Times New Roman" w:hAnsi="Times New Roman"/>
                <w:color w:val="000000"/>
                <w:sz w:val="20"/>
                <w:szCs w:val="20"/>
              </w:rPr>
              <w:t>Ремонт кровли и актового зала</w:t>
            </w:r>
          </w:p>
        </w:tc>
        <w:tc>
          <w:tcPr>
            <w:tcW w:w="535" w:type="pct"/>
          </w:tcPr>
          <w:p w:rsidR="005E3AA1" w:rsidRPr="00294B60" w:rsidRDefault="005E3AA1" w:rsidP="005E3AA1">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Приведение в нормативное состояние элементов зданий ДМШ</w:t>
            </w:r>
          </w:p>
        </w:tc>
        <w:tc>
          <w:tcPr>
            <w:tcW w:w="547" w:type="pct"/>
          </w:tcPr>
          <w:p w:rsidR="005E3AA1" w:rsidRPr="00294B60" w:rsidRDefault="005E3AA1" w:rsidP="005E3AA1">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Проведение в 2023 г. ремонтных работ</w:t>
            </w:r>
          </w:p>
        </w:tc>
        <w:tc>
          <w:tcPr>
            <w:tcW w:w="525" w:type="pct"/>
          </w:tcPr>
          <w:p w:rsidR="005E3AA1" w:rsidRPr="00294B60" w:rsidRDefault="005E3AA1" w:rsidP="005E3AA1">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ГБ: 0,995 млн. руб.</w:t>
            </w:r>
          </w:p>
        </w:tc>
        <w:tc>
          <w:tcPr>
            <w:tcW w:w="524" w:type="pct"/>
          </w:tcPr>
          <w:p w:rsidR="005E3AA1" w:rsidRPr="00294B60" w:rsidRDefault="005E3AA1" w:rsidP="005E3AA1">
            <w:pPr>
              <w:spacing w:after="0" w:line="240" w:lineRule="auto"/>
              <w:jc w:val="center"/>
              <w:rPr>
                <w:rFonts w:ascii="Times New Roman" w:hAnsi="Times New Roman"/>
                <w:b/>
                <w:color w:val="000000"/>
                <w:sz w:val="20"/>
                <w:szCs w:val="20"/>
              </w:rPr>
            </w:pPr>
            <w:r w:rsidRPr="00294B60">
              <w:rPr>
                <w:rFonts w:ascii="Times New Roman" w:hAnsi="Times New Roman"/>
                <w:color w:val="000000"/>
                <w:sz w:val="20"/>
                <w:szCs w:val="20"/>
              </w:rPr>
              <w:t>Мероприятие будет включено в муниципальную программу «Развитие культуры в городском округе город Рыбинск Ярославской области» на 2023-2025 гг</w:t>
            </w:r>
            <w:r w:rsidRPr="00294B60">
              <w:rPr>
                <w:rFonts w:ascii="Times New Roman" w:hAnsi="Times New Roman"/>
                <w:b/>
                <w:color w:val="000000"/>
                <w:sz w:val="20"/>
                <w:szCs w:val="20"/>
              </w:rPr>
              <w:t>.</w:t>
            </w:r>
          </w:p>
        </w:tc>
        <w:tc>
          <w:tcPr>
            <w:tcW w:w="514" w:type="pct"/>
          </w:tcPr>
          <w:p w:rsidR="005E3AA1" w:rsidRPr="00294B60" w:rsidRDefault="005E3AA1" w:rsidP="005E3AA1">
            <w:pPr>
              <w:spacing w:after="0" w:line="240" w:lineRule="auto"/>
              <w:jc w:val="center"/>
              <w:rPr>
                <w:rFonts w:ascii="Times New Roman" w:hAnsi="Times New Roman"/>
                <w:bCs/>
                <w:sz w:val="20"/>
                <w:szCs w:val="20"/>
              </w:rPr>
            </w:pPr>
            <w:r w:rsidRPr="00294B60">
              <w:rPr>
                <w:rFonts w:ascii="Times New Roman" w:hAnsi="Times New Roman"/>
                <w:bCs/>
                <w:sz w:val="20"/>
                <w:szCs w:val="20"/>
              </w:rPr>
              <w:t>2023 г.</w:t>
            </w:r>
          </w:p>
        </w:tc>
        <w:tc>
          <w:tcPr>
            <w:tcW w:w="430" w:type="pct"/>
          </w:tcPr>
          <w:p w:rsidR="005E3AA1" w:rsidRPr="00294B60" w:rsidRDefault="005E3AA1" w:rsidP="005E3AA1">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УК, ДМШ</w:t>
            </w:r>
            <w:r w:rsidR="00BA4216" w:rsidRPr="00294B60">
              <w:rPr>
                <w:rFonts w:ascii="Times New Roman" w:hAnsi="Times New Roman"/>
                <w:color w:val="000000"/>
                <w:sz w:val="20"/>
                <w:szCs w:val="20"/>
              </w:rPr>
              <w:t xml:space="preserve">, </w:t>
            </w:r>
            <w:r w:rsidR="00BA4216" w:rsidRPr="00294B60">
              <w:rPr>
                <w:rFonts w:ascii="Times New Roman" w:hAnsi="Times New Roman"/>
                <w:bCs/>
                <w:sz w:val="20"/>
                <w:szCs w:val="20"/>
              </w:rPr>
              <w:t>УС</w:t>
            </w:r>
          </w:p>
        </w:tc>
      </w:tr>
      <w:tr w:rsidR="005C2761" w:rsidRPr="00C65B7E" w:rsidTr="008C10B6">
        <w:trPr>
          <w:trHeight w:val="154"/>
        </w:trPr>
        <w:tc>
          <w:tcPr>
            <w:tcW w:w="276" w:type="pct"/>
            <w:gridSpan w:val="2"/>
          </w:tcPr>
          <w:p w:rsidR="005E3AA1" w:rsidRPr="00C65B7E" w:rsidRDefault="005E3AA1" w:rsidP="009571ED">
            <w:pPr>
              <w:spacing w:after="0" w:line="240" w:lineRule="auto"/>
              <w:rPr>
                <w:rFonts w:ascii="Times New Roman" w:hAnsi="Times New Roman"/>
                <w:color w:val="000000"/>
                <w:sz w:val="20"/>
                <w:szCs w:val="20"/>
              </w:rPr>
            </w:pPr>
            <w:r w:rsidRPr="00C65B7E">
              <w:rPr>
                <w:rFonts w:ascii="Times New Roman" w:hAnsi="Times New Roman"/>
                <w:color w:val="000000"/>
                <w:sz w:val="20"/>
                <w:szCs w:val="20"/>
              </w:rPr>
              <w:t>5.1.9</w:t>
            </w:r>
          </w:p>
        </w:tc>
        <w:tc>
          <w:tcPr>
            <w:tcW w:w="466" w:type="pct"/>
          </w:tcPr>
          <w:p w:rsidR="005E3AA1" w:rsidRPr="00C65B7E" w:rsidRDefault="005E3AA1" w:rsidP="00B335FD">
            <w:pPr>
              <w:spacing w:after="0" w:line="240" w:lineRule="auto"/>
              <w:rPr>
                <w:rFonts w:ascii="Times New Roman" w:hAnsi="Times New Roman"/>
                <w:color w:val="000000"/>
                <w:sz w:val="20"/>
                <w:szCs w:val="20"/>
              </w:rPr>
            </w:pPr>
            <w:r w:rsidRPr="00C65B7E">
              <w:rPr>
                <w:rFonts w:ascii="Times New Roman" w:hAnsi="Times New Roman"/>
                <w:color w:val="000000"/>
                <w:sz w:val="20"/>
                <w:szCs w:val="20"/>
              </w:rPr>
              <w:t>Капитальный ремонт</w:t>
            </w:r>
            <w:r w:rsidR="00B335FD" w:rsidRPr="00C65B7E">
              <w:rPr>
                <w:rFonts w:ascii="Times New Roman" w:hAnsi="Times New Roman"/>
                <w:color w:val="000000"/>
                <w:sz w:val="20"/>
                <w:szCs w:val="20"/>
              </w:rPr>
              <w:t xml:space="preserve"> </w:t>
            </w:r>
            <w:r w:rsidRPr="00C65B7E">
              <w:rPr>
                <w:rFonts w:ascii="Times New Roman" w:hAnsi="Times New Roman"/>
                <w:color w:val="000000"/>
                <w:sz w:val="20"/>
                <w:szCs w:val="20"/>
              </w:rPr>
              <w:t>Муниципального бюджетного учреждения дополнительного образования города Рыбинска «Детская музыкальная школа №1 имени П.И. Чайковского»</w:t>
            </w:r>
          </w:p>
        </w:tc>
        <w:tc>
          <w:tcPr>
            <w:tcW w:w="576" w:type="pct"/>
          </w:tcPr>
          <w:p w:rsidR="005E3AA1" w:rsidRPr="00C65B7E" w:rsidRDefault="005E3AA1" w:rsidP="005E3AA1">
            <w:pPr>
              <w:spacing w:after="0" w:line="240" w:lineRule="auto"/>
              <w:jc w:val="center"/>
              <w:rPr>
                <w:rFonts w:ascii="Times New Roman" w:hAnsi="Times New Roman"/>
                <w:color w:val="000000"/>
                <w:sz w:val="20"/>
                <w:szCs w:val="20"/>
              </w:rPr>
            </w:pPr>
            <w:r w:rsidRPr="00C65B7E">
              <w:rPr>
                <w:rFonts w:ascii="Times New Roman" w:hAnsi="Times New Roman"/>
                <w:color w:val="000000"/>
                <w:sz w:val="20"/>
                <w:szCs w:val="20"/>
              </w:rPr>
              <w:t>Необходимость капитального ремонта здания</w:t>
            </w:r>
          </w:p>
        </w:tc>
        <w:tc>
          <w:tcPr>
            <w:tcW w:w="607" w:type="pct"/>
          </w:tcPr>
          <w:p w:rsidR="005E3AA1" w:rsidRPr="00C65B7E" w:rsidRDefault="005E3AA1" w:rsidP="00A82601">
            <w:pPr>
              <w:spacing w:after="0" w:line="240" w:lineRule="auto"/>
              <w:jc w:val="center"/>
              <w:rPr>
                <w:rFonts w:ascii="Times New Roman" w:hAnsi="Times New Roman"/>
                <w:color w:val="000000"/>
                <w:sz w:val="20"/>
                <w:szCs w:val="20"/>
              </w:rPr>
            </w:pPr>
            <w:r w:rsidRPr="00C65B7E">
              <w:rPr>
                <w:rFonts w:ascii="Times New Roman" w:hAnsi="Times New Roman"/>
                <w:color w:val="000000"/>
                <w:sz w:val="20"/>
                <w:szCs w:val="20"/>
              </w:rPr>
              <w:t>Капитальный ремонт здания</w:t>
            </w:r>
          </w:p>
        </w:tc>
        <w:tc>
          <w:tcPr>
            <w:tcW w:w="535" w:type="pct"/>
          </w:tcPr>
          <w:p w:rsidR="005E3AA1" w:rsidRPr="00294B60" w:rsidRDefault="005E3AA1" w:rsidP="005E3AA1">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Приведение в нормативное состояние элементов зданий ДМШ</w:t>
            </w:r>
          </w:p>
        </w:tc>
        <w:tc>
          <w:tcPr>
            <w:tcW w:w="547" w:type="pct"/>
          </w:tcPr>
          <w:p w:rsidR="005E3AA1" w:rsidRPr="00294B60" w:rsidRDefault="005E3AA1" w:rsidP="005E3AA1">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Проведение в 2023 г. ремонтных работ</w:t>
            </w:r>
          </w:p>
        </w:tc>
        <w:tc>
          <w:tcPr>
            <w:tcW w:w="525" w:type="pct"/>
          </w:tcPr>
          <w:p w:rsidR="005E3AA1" w:rsidRPr="00294B60" w:rsidRDefault="005E3AA1" w:rsidP="005E3AA1">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 xml:space="preserve">ГБ: 2,703 млн. </w:t>
            </w:r>
            <w:proofErr w:type="spellStart"/>
            <w:r w:rsidRPr="00294B60">
              <w:rPr>
                <w:rFonts w:ascii="Times New Roman" w:hAnsi="Times New Roman"/>
                <w:color w:val="000000"/>
                <w:sz w:val="20"/>
                <w:szCs w:val="20"/>
              </w:rPr>
              <w:t>руб</w:t>
            </w:r>
            <w:proofErr w:type="spellEnd"/>
          </w:p>
        </w:tc>
        <w:tc>
          <w:tcPr>
            <w:tcW w:w="524" w:type="pct"/>
          </w:tcPr>
          <w:p w:rsidR="005E3AA1" w:rsidRPr="00294B60" w:rsidRDefault="005E3AA1" w:rsidP="005E3AA1">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Мероприятие будет включено в муниципальную программу «Развитие культуры в городском округе город Рыбинск Ярославской области» на 2023-2025 гг.</w:t>
            </w:r>
          </w:p>
        </w:tc>
        <w:tc>
          <w:tcPr>
            <w:tcW w:w="514" w:type="pct"/>
          </w:tcPr>
          <w:p w:rsidR="005E3AA1" w:rsidRPr="00294B60" w:rsidRDefault="005E3AA1" w:rsidP="005E3AA1">
            <w:pPr>
              <w:spacing w:after="0" w:line="240" w:lineRule="auto"/>
              <w:jc w:val="center"/>
              <w:rPr>
                <w:rFonts w:ascii="Times New Roman" w:hAnsi="Times New Roman"/>
                <w:bCs/>
                <w:sz w:val="20"/>
                <w:szCs w:val="20"/>
              </w:rPr>
            </w:pPr>
            <w:r w:rsidRPr="00294B60">
              <w:rPr>
                <w:rFonts w:ascii="Times New Roman" w:hAnsi="Times New Roman"/>
                <w:bCs/>
                <w:sz w:val="20"/>
                <w:szCs w:val="20"/>
              </w:rPr>
              <w:t>2023 г.</w:t>
            </w:r>
          </w:p>
        </w:tc>
        <w:tc>
          <w:tcPr>
            <w:tcW w:w="430" w:type="pct"/>
          </w:tcPr>
          <w:p w:rsidR="005E3AA1" w:rsidRPr="00294B60" w:rsidRDefault="005E3AA1" w:rsidP="005E3AA1">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УК, ДМШ</w:t>
            </w:r>
            <w:r w:rsidR="00BA4216" w:rsidRPr="00294B60">
              <w:rPr>
                <w:rFonts w:ascii="Times New Roman" w:hAnsi="Times New Roman"/>
                <w:color w:val="000000"/>
                <w:sz w:val="20"/>
                <w:szCs w:val="20"/>
              </w:rPr>
              <w:t xml:space="preserve">, </w:t>
            </w:r>
            <w:r w:rsidR="00BA4216" w:rsidRPr="00294B60">
              <w:rPr>
                <w:rFonts w:ascii="Times New Roman" w:hAnsi="Times New Roman"/>
                <w:bCs/>
                <w:sz w:val="20"/>
                <w:szCs w:val="20"/>
              </w:rPr>
              <w:t>УС</w:t>
            </w:r>
          </w:p>
        </w:tc>
      </w:tr>
      <w:tr w:rsidR="005C2761" w:rsidRPr="00C65B7E" w:rsidTr="008C10B6">
        <w:trPr>
          <w:trHeight w:val="154"/>
        </w:trPr>
        <w:tc>
          <w:tcPr>
            <w:tcW w:w="276" w:type="pct"/>
            <w:gridSpan w:val="2"/>
          </w:tcPr>
          <w:p w:rsidR="005E3AA1" w:rsidRPr="00C65B7E" w:rsidRDefault="005E3AA1" w:rsidP="009571ED">
            <w:pPr>
              <w:spacing w:after="0" w:line="240" w:lineRule="auto"/>
              <w:rPr>
                <w:rFonts w:ascii="Times New Roman" w:hAnsi="Times New Roman"/>
                <w:color w:val="000000"/>
                <w:sz w:val="20"/>
                <w:szCs w:val="20"/>
              </w:rPr>
            </w:pPr>
            <w:r w:rsidRPr="00C65B7E">
              <w:rPr>
                <w:rFonts w:ascii="Times New Roman" w:hAnsi="Times New Roman"/>
                <w:color w:val="000000"/>
                <w:sz w:val="20"/>
                <w:szCs w:val="20"/>
              </w:rPr>
              <w:t>5.1.10</w:t>
            </w:r>
          </w:p>
        </w:tc>
        <w:tc>
          <w:tcPr>
            <w:tcW w:w="466" w:type="pct"/>
          </w:tcPr>
          <w:p w:rsidR="005E3AA1" w:rsidRPr="00C65B7E" w:rsidRDefault="005E3AA1" w:rsidP="005E3AA1">
            <w:pPr>
              <w:spacing w:after="0" w:line="240" w:lineRule="auto"/>
              <w:rPr>
                <w:rFonts w:ascii="Times New Roman" w:hAnsi="Times New Roman"/>
                <w:color w:val="000000"/>
                <w:sz w:val="20"/>
                <w:szCs w:val="20"/>
              </w:rPr>
            </w:pPr>
            <w:r w:rsidRPr="00C65B7E">
              <w:rPr>
                <w:rFonts w:ascii="Times New Roman" w:hAnsi="Times New Roman"/>
                <w:color w:val="000000"/>
                <w:sz w:val="20"/>
                <w:szCs w:val="20"/>
              </w:rPr>
              <w:t>Капитальный ремонт зданий учреждений культуры</w:t>
            </w:r>
          </w:p>
        </w:tc>
        <w:tc>
          <w:tcPr>
            <w:tcW w:w="576" w:type="pct"/>
          </w:tcPr>
          <w:p w:rsidR="005E3AA1" w:rsidRPr="00C65B7E" w:rsidRDefault="005E3AA1" w:rsidP="005E3AA1">
            <w:pPr>
              <w:spacing w:after="0" w:line="240" w:lineRule="auto"/>
              <w:jc w:val="center"/>
              <w:rPr>
                <w:rFonts w:ascii="Times New Roman" w:hAnsi="Times New Roman"/>
                <w:color w:val="000000"/>
                <w:sz w:val="20"/>
                <w:szCs w:val="20"/>
              </w:rPr>
            </w:pPr>
            <w:r w:rsidRPr="00C65B7E">
              <w:rPr>
                <w:rFonts w:ascii="Times New Roman" w:hAnsi="Times New Roman"/>
                <w:color w:val="000000"/>
                <w:sz w:val="20"/>
                <w:szCs w:val="20"/>
              </w:rPr>
              <w:t>Необходимость капитального ремонта зданий</w:t>
            </w:r>
          </w:p>
        </w:tc>
        <w:tc>
          <w:tcPr>
            <w:tcW w:w="607" w:type="pct"/>
          </w:tcPr>
          <w:p w:rsidR="005E3AA1" w:rsidRPr="00C65B7E" w:rsidRDefault="005E3AA1" w:rsidP="005E3AA1">
            <w:pPr>
              <w:spacing w:after="0" w:line="240" w:lineRule="auto"/>
              <w:jc w:val="center"/>
              <w:rPr>
                <w:rFonts w:ascii="Times New Roman" w:hAnsi="Times New Roman"/>
                <w:color w:val="000000"/>
                <w:sz w:val="20"/>
                <w:szCs w:val="20"/>
              </w:rPr>
            </w:pPr>
            <w:r w:rsidRPr="00C65B7E">
              <w:rPr>
                <w:rFonts w:ascii="Times New Roman" w:hAnsi="Times New Roman"/>
                <w:color w:val="000000"/>
                <w:sz w:val="20"/>
                <w:szCs w:val="20"/>
              </w:rPr>
              <w:t>Капитальный ремонт МУК ОКЦ, МУК ДК «Волжский», МУК ДК «Слип», МУК ДК «Вымпел»</w:t>
            </w:r>
          </w:p>
        </w:tc>
        <w:tc>
          <w:tcPr>
            <w:tcW w:w="535" w:type="pct"/>
          </w:tcPr>
          <w:p w:rsidR="005E3AA1" w:rsidRPr="00294B60" w:rsidRDefault="005E3AA1" w:rsidP="005E3AA1">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Приведение в нормативное состояние элементов зданий ДК</w:t>
            </w:r>
          </w:p>
        </w:tc>
        <w:tc>
          <w:tcPr>
            <w:tcW w:w="547" w:type="pct"/>
          </w:tcPr>
          <w:p w:rsidR="005E3AA1" w:rsidRPr="00294B60" w:rsidRDefault="005E3AA1" w:rsidP="005E3AA1">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Проведение в 2023-2015 гг. ремонтных работ</w:t>
            </w:r>
          </w:p>
        </w:tc>
        <w:tc>
          <w:tcPr>
            <w:tcW w:w="525" w:type="pct"/>
          </w:tcPr>
          <w:p w:rsidR="005E3AA1" w:rsidRPr="00294B60" w:rsidRDefault="005E3AA1" w:rsidP="005E3AA1">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 xml:space="preserve">ГБ: 58,91 млн. </w:t>
            </w:r>
            <w:proofErr w:type="spellStart"/>
            <w:r w:rsidRPr="00294B60">
              <w:rPr>
                <w:rFonts w:ascii="Times New Roman" w:hAnsi="Times New Roman"/>
                <w:color w:val="000000"/>
                <w:sz w:val="20"/>
                <w:szCs w:val="20"/>
              </w:rPr>
              <w:t>руб</w:t>
            </w:r>
            <w:proofErr w:type="spellEnd"/>
          </w:p>
        </w:tc>
        <w:tc>
          <w:tcPr>
            <w:tcW w:w="524" w:type="pct"/>
          </w:tcPr>
          <w:p w:rsidR="005E3AA1" w:rsidRPr="00294B60" w:rsidRDefault="005E3AA1" w:rsidP="005E3AA1">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Мероприятия будут включены в муниципальную программу «Развитие культуры в городском округе город Рыбинск Ярославской области» на 2023-2025 гг.</w:t>
            </w:r>
          </w:p>
        </w:tc>
        <w:tc>
          <w:tcPr>
            <w:tcW w:w="514" w:type="pct"/>
          </w:tcPr>
          <w:p w:rsidR="005E3AA1" w:rsidRPr="00294B60" w:rsidRDefault="005E3AA1" w:rsidP="005E3AA1">
            <w:pPr>
              <w:spacing w:after="0" w:line="240" w:lineRule="auto"/>
              <w:jc w:val="center"/>
              <w:rPr>
                <w:rFonts w:ascii="Times New Roman" w:hAnsi="Times New Roman"/>
                <w:bCs/>
                <w:sz w:val="20"/>
                <w:szCs w:val="20"/>
              </w:rPr>
            </w:pPr>
            <w:r w:rsidRPr="00294B60">
              <w:rPr>
                <w:rFonts w:ascii="Times New Roman" w:hAnsi="Times New Roman"/>
                <w:bCs/>
                <w:sz w:val="20"/>
                <w:szCs w:val="20"/>
              </w:rPr>
              <w:t>2023-2025 гг.</w:t>
            </w:r>
          </w:p>
        </w:tc>
        <w:tc>
          <w:tcPr>
            <w:tcW w:w="430" w:type="pct"/>
          </w:tcPr>
          <w:p w:rsidR="005E3AA1" w:rsidRPr="00294B60" w:rsidRDefault="005E3AA1" w:rsidP="005E3AA1">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УК, ДК</w:t>
            </w:r>
            <w:r w:rsidR="00BA4216" w:rsidRPr="00294B60">
              <w:rPr>
                <w:rFonts w:ascii="Times New Roman" w:hAnsi="Times New Roman"/>
                <w:color w:val="000000"/>
                <w:sz w:val="20"/>
                <w:szCs w:val="20"/>
              </w:rPr>
              <w:t xml:space="preserve">, </w:t>
            </w:r>
            <w:r w:rsidR="00BA4216" w:rsidRPr="00294B60">
              <w:rPr>
                <w:rFonts w:ascii="Times New Roman" w:hAnsi="Times New Roman"/>
                <w:bCs/>
                <w:sz w:val="20"/>
                <w:szCs w:val="20"/>
              </w:rPr>
              <w:t>УС</w:t>
            </w:r>
          </w:p>
        </w:tc>
      </w:tr>
      <w:tr w:rsidR="005C2761" w:rsidRPr="00C65B7E" w:rsidTr="00B335FD">
        <w:trPr>
          <w:trHeight w:val="1036"/>
        </w:trPr>
        <w:tc>
          <w:tcPr>
            <w:tcW w:w="276" w:type="pct"/>
            <w:gridSpan w:val="2"/>
          </w:tcPr>
          <w:p w:rsidR="005E3AA1" w:rsidRPr="00C65B7E" w:rsidRDefault="005E3AA1" w:rsidP="009571ED">
            <w:pPr>
              <w:spacing w:after="0" w:line="240" w:lineRule="auto"/>
              <w:rPr>
                <w:rFonts w:ascii="Times New Roman" w:hAnsi="Times New Roman"/>
                <w:color w:val="000000"/>
                <w:sz w:val="20"/>
                <w:szCs w:val="20"/>
              </w:rPr>
            </w:pPr>
            <w:r w:rsidRPr="00C65B7E">
              <w:rPr>
                <w:rFonts w:ascii="Times New Roman" w:hAnsi="Times New Roman"/>
                <w:color w:val="000000"/>
                <w:sz w:val="20"/>
                <w:szCs w:val="20"/>
              </w:rPr>
              <w:t>5.1.11</w:t>
            </w:r>
          </w:p>
        </w:tc>
        <w:tc>
          <w:tcPr>
            <w:tcW w:w="466" w:type="pct"/>
          </w:tcPr>
          <w:p w:rsidR="005E3AA1" w:rsidRPr="00C65B7E" w:rsidRDefault="005E3AA1" w:rsidP="005E3AA1">
            <w:pPr>
              <w:spacing w:after="0" w:line="240" w:lineRule="auto"/>
              <w:rPr>
                <w:rFonts w:ascii="Times New Roman" w:hAnsi="Times New Roman"/>
                <w:color w:val="000000"/>
                <w:sz w:val="20"/>
                <w:szCs w:val="20"/>
              </w:rPr>
            </w:pPr>
            <w:r w:rsidRPr="00C65B7E">
              <w:rPr>
                <w:rFonts w:ascii="Times New Roman" w:hAnsi="Times New Roman"/>
                <w:color w:val="000000"/>
                <w:sz w:val="20"/>
                <w:szCs w:val="20"/>
              </w:rPr>
              <w:t>Проектно-сметная документация</w:t>
            </w:r>
          </w:p>
        </w:tc>
        <w:tc>
          <w:tcPr>
            <w:tcW w:w="576" w:type="pct"/>
          </w:tcPr>
          <w:p w:rsidR="005E3AA1" w:rsidRPr="00C65B7E" w:rsidRDefault="005E3AA1" w:rsidP="005E3AA1">
            <w:pPr>
              <w:spacing w:after="0" w:line="240" w:lineRule="auto"/>
              <w:jc w:val="center"/>
              <w:rPr>
                <w:rFonts w:ascii="Times New Roman" w:hAnsi="Times New Roman"/>
                <w:color w:val="000000"/>
                <w:sz w:val="20"/>
                <w:szCs w:val="20"/>
              </w:rPr>
            </w:pPr>
            <w:r w:rsidRPr="00C65B7E">
              <w:rPr>
                <w:rFonts w:ascii="Times New Roman" w:hAnsi="Times New Roman"/>
                <w:color w:val="000000"/>
                <w:sz w:val="20"/>
                <w:szCs w:val="20"/>
              </w:rPr>
              <w:t>Необходимость подготовки проектно-сметной документации для капитального ремонта здания</w:t>
            </w:r>
          </w:p>
        </w:tc>
        <w:tc>
          <w:tcPr>
            <w:tcW w:w="607" w:type="pct"/>
          </w:tcPr>
          <w:p w:rsidR="005E3AA1" w:rsidRPr="00C65B7E" w:rsidRDefault="005E3AA1" w:rsidP="005E3AA1">
            <w:pPr>
              <w:spacing w:after="0" w:line="240" w:lineRule="auto"/>
              <w:jc w:val="center"/>
              <w:rPr>
                <w:rFonts w:ascii="Times New Roman" w:hAnsi="Times New Roman"/>
                <w:color w:val="000000"/>
                <w:sz w:val="20"/>
                <w:szCs w:val="20"/>
              </w:rPr>
            </w:pPr>
            <w:r w:rsidRPr="00C65B7E">
              <w:rPr>
                <w:rFonts w:ascii="Times New Roman" w:hAnsi="Times New Roman"/>
                <w:color w:val="000000"/>
                <w:sz w:val="20"/>
                <w:szCs w:val="20"/>
              </w:rPr>
              <w:t>Подготовка проектно-сметной документации для МУК «Рыбинский драматический театр», МУК «Рыбинский театр кукол»</w:t>
            </w:r>
          </w:p>
        </w:tc>
        <w:tc>
          <w:tcPr>
            <w:tcW w:w="535" w:type="pct"/>
          </w:tcPr>
          <w:p w:rsidR="005E3AA1" w:rsidRPr="00C65B7E" w:rsidRDefault="005E3AA1" w:rsidP="005E3AA1">
            <w:pPr>
              <w:spacing w:after="0" w:line="240" w:lineRule="auto"/>
              <w:jc w:val="center"/>
              <w:rPr>
                <w:rFonts w:ascii="Times New Roman" w:hAnsi="Times New Roman"/>
                <w:color w:val="000000"/>
                <w:sz w:val="20"/>
                <w:szCs w:val="20"/>
              </w:rPr>
            </w:pPr>
            <w:r w:rsidRPr="00C65B7E">
              <w:rPr>
                <w:rFonts w:ascii="Times New Roman" w:hAnsi="Times New Roman"/>
                <w:color w:val="000000"/>
                <w:sz w:val="20"/>
                <w:szCs w:val="20"/>
              </w:rPr>
              <w:t>Приведение в нормативное состояние элементов зданий театров</w:t>
            </w:r>
          </w:p>
        </w:tc>
        <w:tc>
          <w:tcPr>
            <w:tcW w:w="547" w:type="pct"/>
          </w:tcPr>
          <w:p w:rsidR="005E3AA1" w:rsidRPr="00C65B7E" w:rsidRDefault="005E3AA1" w:rsidP="005E3AA1">
            <w:pPr>
              <w:spacing w:after="0" w:line="240" w:lineRule="auto"/>
              <w:jc w:val="center"/>
              <w:rPr>
                <w:rFonts w:ascii="Times New Roman" w:hAnsi="Times New Roman"/>
                <w:color w:val="000000"/>
                <w:sz w:val="20"/>
                <w:szCs w:val="20"/>
              </w:rPr>
            </w:pPr>
            <w:r w:rsidRPr="00C65B7E">
              <w:rPr>
                <w:rFonts w:ascii="Times New Roman" w:hAnsi="Times New Roman"/>
                <w:color w:val="000000"/>
                <w:sz w:val="20"/>
                <w:szCs w:val="20"/>
              </w:rPr>
              <w:t>Оформление проектно-сметной документации в 2023 г.</w:t>
            </w:r>
          </w:p>
        </w:tc>
        <w:tc>
          <w:tcPr>
            <w:tcW w:w="525" w:type="pct"/>
          </w:tcPr>
          <w:p w:rsidR="005E3AA1" w:rsidRPr="00C65B7E" w:rsidRDefault="005E3AA1" w:rsidP="005E3AA1">
            <w:pPr>
              <w:spacing w:after="0" w:line="240" w:lineRule="auto"/>
              <w:jc w:val="center"/>
              <w:rPr>
                <w:rFonts w:ascii="Times New Roman" w:hAnsi="Times New Roman"/>
                <w:color w:val="000000"/>
                <w:sz w:val="20"/>
                <w:szCs w:val="20"/>
              </w:rPr>
            </w:pPr>
            <w:r w:rsidRPr="00C65B7E">
              <w:rPr>
                <w:rFonts w:ascii="Times New Roman" w:hAnsi="Times New Roman"/>
                <w:color w:val="000000"/>
                <w:sz w:val="20"/>
                <w:szCs w:val="20"/>
              </w:rPr>
              <w:t xml:space="preserve">ГБ: 20 </w:t>
            </w:r>
            <w:proofErr w:type="spellStart"/>
            <w:r w:rsidRPr="00C65B7E">
              <w:rPr>
                <w:rFonts w:ascii="Times New Roman" w:hAnsi="Times New Roman"/>
                <w:color w:val="000000"/>
                <w:sz w:val="20"/>
                <w:szCs w:val="20"/>
              </w:rPr>
              <w:t>млн</w:t>
            </w:r>
            <w:proofErr w:type="gramStart"/>
            <w:r w:rsidRPr="00C65B7E">
              <w:rPr>
                <w:rFonts w:ascii="Times New Roman" w:hAnsi="Times New Roman"/>
                <w:color w:val="000000"/>
                <w:sz w:val="20"/>
                <w:szCs w:val="20"/>
              </w:rPr>
              <w:t>.р</w:t>
            </w:r>
            <w:proofErr w:type="gramEnd"/>
            <w:r w:rsidRPr="00C65B7E">
              <w:rPr>
                <w:rFonts w:ascii="Times New Roman" w:hAnsi="Times New Roman"/>
                <w:color w:val="000000"/>
                <w:sz w:val="20"/>
                <w:szCs w:val="20"/>
              </w:rPr>
              <w:t>уб</w:t>
            </w:r>
            <w:proofErr w:type="spellEnd"/>
          </w:p>
        </w:tc>
        <w:tc>
          <w:tcPr>
            <w:tcW w:w="524" w:type="pct"/>
          </w:tcPr>
          <w:p w:rsidR="005E3AA1" w:rsidRPr="00C65B7E" w:rsidRDefault="005E3AA1" w:rsidP="005E3AA1">
            <w:pPr>
              <w:spacing w:after="0" w:line="240" w:lineRule="auto"/>
              <w:jc w:val="center"/>
              <w:rPr>
                <w:rFonts w:ascii="Times New Roman" w:hAnsi="Times New Roman"/>
                <w:color w:val="000000"/>
                <w:sz w:val="20"/>
                <w:szCs w:val="20"/>
              </w:rPr>
            </w:pPr>
            <w:r w:rsidRPr="00C65B7E">
              <w:rPr>
                <w:rFonts w:ascii="Times New Roman" w:hAnsi="Times New Roman"/>
                <w:color w:val="000000"/>
                <w:sz w:val="20"/>
                <w:szCs w:val="20"/>
              </w:rPr>
              <w:t>Мероприятия будут включены в муниципальную программу «Развитие культуры в городском округе город Рыбинск Ярославской области» на 2023-2025 гг.</w:t>
            </w:r>
          </w:p>
        </w:tc>
        <w:tc>
          <w:tcPr>
            <w:tcW w:w="514" w:type="pct"/>
          </w:tcPr>
          <w:p w:rsidR="005E3AA1" w:rsidRPr="00C65B7E" w:rsidRDefault="005E3AA1" w:rsidP="005E3AA1">
            <w:pPr>
              <w:spacing w:after="0" w:line="240" w:lineRule="auto"/>
              <w:jc w:val="center"/>
              <w:rPr>
                <w:rFonts w:ascii="Times New Roman" w:hAnsi="Times New Roman"/>
                <w:bCs/>
                <w:sz w:val="20"/>
                <w:szCs w:val="20"/>
              </w:rPr>
            </w:pPr>
            <w:r w:rsidRPr="00C65B7E">
              <w:rPr>
                <w:rFonts w:ascii="Times New Roman" w:hAnsi="Times New Roman"/>
                <w:bCs/>
                <w:sz w:val="20"/>
                <w:szCs w:val="20"/>
              </w:rPr>
              <w:t>2023 г.</w:t>
            </w:r>
          </w:p>
        </w:tc>
        <w:tc>
          <w:tcPr>
            <w:tcW w:w="430" w:type="pct"/>
          </w:tcPr>
          <w:p w:rsidR="005E3AA1" w:rsidRPr="00C65B7E" w:rsidRDefault="005E3AA1" w:rsidP="005E3AA1">
            <w:pPr>
              <w:spacing w:after="0" w:line="240" w:lineRule="auto"/>
              <w:jc w:val="center"/>
              <w:rPr>
                <w:rFonts w:ascii="Times New Roman" w:hAnsi="Times New Roman"/>
                <w:color w:val="000000"/>
                <w:sz w:val="20"/>
                <w:szCs w:val="20"/>
              </w:rPr>
            </w:pPr>
            <w:r w:rsidRPr="00C65B7E">
              <w:rPr>
                <w:rFonts w:ascii="Times New Roman" w:hAnsi="Times New Roman"/>
                <w:color w:val="000000"/>
                <w:sz w:val="20"/>
                <w:szCs w:val="20"/>
              </w:rPr>
              <w:t>УК, театры</w:t>
            </w:r>
          </w:p>
        </w:tc>
      </w:tr>
      <w:tr w:rsidR="005C2761" w:rsidRPr="00C65B7E" w:rsidTr="00B335FD">
        <w:trPr>
          <w:trHeight w:val="1459"/>
        </w:trPr>
        <w:tc>
          <w:tcPr>
            <w:tcW w:w="276" w:type="pct"/>
            <w:gridSpan w:val="2"/>
          </w:tcPr>
          <w:p w:rsidR="005E3AA1" w:rsidRPr="00C65B7E" w:rsidRDefault="005E3AA1" w:rsidP="009571ED">
            <w:pPr>
              <w:spacing w:after="0" w:line="240" w:lineRule="auto"/>
              <w:rPr>
                <w:rFonts w:ascii="Times New Roman" w:hAnsi="Times New Roman"/>
                <w:color w:val="000000"/>
                <w:sz w:val="20"/>
                <w:szCs w:val="20"/>
              </w:rPr>
            </w:pPr>
            <w:r w:rsidRPr="00C65B7E">
              <w:rPr>
                <w:rFonts w:ascii="Times New Roman" w:hAnsi="Times New Roman"/>
                <w:color w:val="000000"/>
                <w:sz w:val="20"/>
                <w:szCs w:val="20"/>
              </w:rPr>
              <w:lastRenderedPageBreak/>
              <w:t>5.1.12</w:t>
            </w:r>
          </w:p>
        </w:tc>
        <w:tc>
          <w:tcPr>
            <w:tcW w:w="466" w:type="pct"/>
            <w:vAlign w:val="center"/>
          </w:tcPr>
          <w:p w:rsidR="005E3AA1" w:rsidRPr="00C65B7E" w:rsidRDefault="005E3AA1" w:rsidP="005E3AA1">
            <w:pPr>
              <w:spacing w:line="240" w:lineRule="auto"/>
              <w:rPr>
                <w:rFonts w:ascii="Times New Roman" w:hAnsi="Times New Roman"/>
                <w:color w:val="000000"/>
                <w:sz w:val="20"/>
              </w:rPr>
            </w:pPr>
            <w:r w:rsidRPr="00C65B7E">
              <w:rPr>
                <w:rFonts w:ascii="Times New Roman" w:hAnsi="Times New Roman"/>
                <w:color w:val="000000"/>
                <w:sz w:val="20"/>
              </w:rPr>
              <w:t>Адаптация входной группы главного фасада здания театра кукол (для инвалидов) Муниципального учреждения культуры «Рыбинский театр кукол»</w:t>
            </w:r>
          </w:p>
        </w:tc>
        <w:tc>
          <w:tcPr>
            <w:tcW w:w="576" w:type="pct"/>
          </w:tcPr>
          <w:p w:rsidR="005E3AA1" w:rsidRPr="00C65B7E" w:rsidRDefault="005E3AA1" w:rsidP="005E3AA1">
            <w:pPr>
              <w:spacing w:after="0" w:line="240" w:lineRule="auto"/>
              <w:jc w:val="center"/>
              <w:rPr>
                <w:rFonts w:ascii="Times New Roman" w:hAnsi="Times New Roman"/>
                <w:color w:val="000000"/>
                <w:sz w:val="20"/>
                <w:szCs w:val="20"/>
              </w:rPr>
            </w:pPr>
            <w:r w:rsidRPr="00C65B7E">
              <w:rPr>
                <w:rFonts w:ascii="Times New Roman" w:hAnsi="Times New Roman"/>
                <w:color w:val="000000"/>
                <w:sz w:val="20"/>
                <w:szCs w:val="20"/>
              </w:rPr>
              <w:t>Недоступность посещения учреждения для инвалидов</w:t>
            </w:r>
          </w:p>
        </w:tc>
        <w:tc>
          <w:tcPr>
            <w:tcW w:w="607" w:type="pct"/>
          </w:tcPr>
          <w:p w:rsidR="005E3AA1" w:rsidRPr="00294B60" w:rsidRDefault="005E3AA1" w:rsidP="005E3AA1">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Доступность для инвалидов</w:t>
            </w:r>
          </w:p>
        </w:tc>
        <w:tc>
          <w:tcPr>
            <w:tcW w:w="535" w:type="pct"/>
          </w:tcPr>
          <w:p w:rsidR="005E3AA1" w:rsidRPr="00294B60" w:rsidRDefault="005E3AA1" w:rsidP="005E3AA1">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Доступность для инвалидов</w:t>
            </w:r>
          </w:p>
        </w:tc>
        <w:tc>
          <w:tcPr>
            <w:tcW w:w="547" w:type="pct"/>
          </w:tcPr>
          <w:p w:rsidR="005E3AA1" w:rsidRPr="00294B60" w:rsidRDefault="005E3AA1" w:rsidP="005E3AA1">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 xml:space="preserve">Адаптация входной </w:t>
            </w:r>
            <w:proofErr w:type="gramStart"/>
            <w:r w:rsidRPr="00294B60">
              <w:rPr>
                <w:rFonts w:ascii="Times New Roman" w:hAnsi="Times New Roman"/>
                <w:color w:val="000000"/>
                <w:sz w:val="20"/>
                <w:szCs w:val="20"/>
              </w:rPr>
              <w:t>группы главного фасада здания театра кукол</w:t>
            </w:r>
            <w:proofErr w:type="gramEnd"/>
          </w:p>
        </w:tc>
        <w:tc>
          <w:tcPr>
            <w:tcW w:w="525" w:type="pct"/>
          </w:tcPr>
          <w:p w:rsidR="005E3AA1" w:rsidRPr="00294B60" w:rsidRDefault="005E3AA1" w:rsidP="005E3AA1">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 xml:space="preserve">ГБ: 0,8 </w:t>
            </w:r>
            <w:proofErr w:type="spellStart"/>
            <w:r w:rsidRPr="00294B60">
              <w:rPr>
                <w:rFonts w:ascii="Times New Roman" w:hAnsi="Times New Roman"/>
                <w:color w:val="000000"/>
                <w:sz w:val="20"/>
                <w:szCs w:val="20"/>
              </w:rPr>
              <w:t>млн</w:t>
            </w:r>
            <w:proofErr w:type="gramStart"/>
            <w:r w:rsidRPr="00294B60">
              <w:rPr>
                <w:rFonts w:ascii="Times New Roman" w:hAnsi="Times New Roman"/>
                <w:color w:val="000000"/>
                <w:sz w:val="20"/>
                <w:szCs w:val="20"/>
              </w:rPr>
              <w:t>.р</w:t>
            </w:r>
            <w:proofErr w:type="gramEnd"/>
            <w:r w:rsidRPr="00294B60">
              <w:rPr>
                <w:rFonts w:ascii="Times New Roman" w:hAnsi="Times New Roman"/>
                <w:color w:val="000000"/>
                <w:sz w:val="20"/>
                <w:szCs w:val="20"/>
              </w:rPr>
              <w:t>уб</w:t>
            </w:r>
            <w:proofErr w:type="spellEnd"/>
          </w:p>
        </w:tc>
        <w:tc>
          <w:tcPr>
            <w:tcW w:w="524" w:type="pct"/>
          </w:tcPr>
          <w:p w:rsidR="005E3AA1" w:rsidRPr="00294B60" w:rsidRDefault="005E3AA1" w:rsidP="005E3AA1">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Мероприятие будет включено в муниципальную программу «Развитие культуры в городском округе город Рыбинск Ярославской области» на 2023-2025 гг.</w:t>
            </w:r>
          </w:p>
        </w:tc>
        <w:tc>
          <w:tcPr>
            <w:tcW w:w="514" w:type="pct"/>
          </w:tcPr>
          <w:p w:rsidR="005E3AA1" w:rsidRPr="00294B60" w:rsidRDefault="005E3AA1" w:rsidP="005E3AA1">
            <w:pPr>
              <w:spacing w:after="0" w:line="240" w:lineRule="auto"/>
              <w:jc w:val="center"/>
              <w:rPr>
                <w:rFonts w:ascii="Times New Roman" w:hAnsi="Times New Roman"/>
                <w:bCs/>
                <w:sz w:val="20"/>
                <w:szCs w:val="20"/>
              </w:rPr>
            </w:pPr>
            <w:r w:rsidRPr="00294B60">
              <w:rPr>
                <w:rFonts w:ascii="Times New Roman" w:hAnsi="Times New Roman"/>
                <w:bCs/>
                <w:sz w:val="20"/>
                <w:szCs w:val="20"/>
              </w:rPr>
              <w:t>2023 г.</w:t>
            </w:r>
          </w:p>
        </w:tc>
        <w:tc>
          <w:tcPr>
            <w:tcW w:w="430" w:type="pct"/>
          </w:tcPr>
          <w:p w:rsidR="005E3AA1" w:rsidRPr="00294B60" w:rsidRDefault="005E3AA1" w:rsidP="005E3AA1">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 xml:space="preserve">УК, </w:t>
            </w:r>
            <w:r w:rsidR="00BA4216" w:rsidRPr="00294B60">
              <w:rPr>
                <w:rFonts w:ascii="Times New Roman" w:hAnsi="Times New Roman"/>
                <w:bCs/>
                <w:sz w:val="20"/>
                <w:szCs w:val="20"/>
              </w:rPr>
              <w:t>УС,</w:t>
            </w:r>
            <w:r w:rsidRPr="00294B60">
              <w:rPr>
                <w:rFonts w:ascii="Times New Roman" w:hAnsi="Times New Roman"/>
                <w:color w:val="000000"/>
                <w:sz w:val="20"/>
                <w:szCs w:val="20"/>
              </w:rPr>
              <w:t xml:space="preserve"> МУК «Рыбинский театр кукол»</w:t>
            </w:r>
          </w:p>
        </w:tc>
      </w:tr>
      <w:tr w:rsidR="005C2761" w:rsidRPr="00D0579D" w:rsidTr="00B335FD">
        <w:trPr>
          <w:trHeight w:val="376"/>
        </w:trPr>
        <w:tc>
          <w:tcPr>
            <w:tcW w:w="276" w:type="pct"/>
            <w:gridSpan w:val="2"/>
          </w:tcPr>
          <w:p w:rsidR="005E3AA1" w:rsidRPr="00C65B7E" w:rsidRDefault="005E3AA1" w:rsidP="005E3AA1">
            <w:pPr>
              <w:spacing w:after="0" w:line="240" w:lineRule="auto"/>
              <w:rPr>
                <w:rFonts w:ascii="Times New Roman" w:hAnsi="Times New Roman"/>
                <w:color w:val="000000"/>
                <w:sz w:val="20"/>
                <w:szCs w:val="20"/>
              </w:rPr>
            </w:pPr>
            <w:r w:rsidRPr="00C65B7E">
              <w:rPr>
                <w:rFonts w:ascii="Times New Roman" w:hAnsi="Times New Roman"/>
                <w:color w:val="000000"/>
                <w:sz w:val="20"/>
                <w:szCs w:val="20"/>
              </w:rPr>
              <w:t>5.1.13</w:t>
            </w:r>
          </w:p>
        </w:tc>
        <w:tc>
          <w:tcPr>
            <w:tcW w:w="466" w:type="pct"/>
            <w:vAlign w:val="center"/>
          </w:tcPr>
          <w:p w:rsidR="005E3AA1" w:rsidRPr="00C65B7E" w:rsidRDefault="005E3AA1" w:rsidP="005E3AA1">
            <w:pPr>
              <w:spacing w:line="240" w:lineRule="auto"/>
              <w:rPr>
                <w:rFonts w:ascii="Times New Roman" w:hAnsi="Times New Roman"/>
                <w:color w:val="000000"/>
                <w:sz w:val="20"/>
              </w:rPr>
            </w:pPr>
            <w:r w:rsidRPr="00C65B7E">
              <w:rPr>
                <w:rFonts w:ascii="Times New Roman" w:hAnsi="Times New Roman"/>
                <w:color w:val="000000"/>
                <w:sz w:val="20"/>
              </w:rPr>
              <w:t>Замена звукового и осветительного оборудования Муниципального учреждения культуры Дворец культуры «Вымпел»</w:t>
            </w:r>
          </w:p>
        </w:tc>
        <w:tc>
          <w:tcPr>
            <w:tcW w:w="576" w:type="pct"/>
          </w:tcPr>
          <w:p w:rsidR="005E3AA1" w:rsidRPr="00C65B7E" w:rsidRDefault="005E3AA1" w:rsidP="005E3AA1">
            <w:pPr>
              <w:spacing w:after="0" w:line="240" w:lineRule="auto"/>
              <w:jc w:val="center"/>
              <w:rPr>
                <w:rFonts w:ascii="Times New Roman" w:hAnsi="Times New Roman"/>
                <w:color w:val="000000"/>
                <w:sz w:val="20"/>
                <w:szCs w:val="20"/>
              </w:rPr>
            </w:pPr>
            <w:r w:rsidRPr="00C65B7E">
              <w:rPr>
                <w:rFonts w:ascii="Times New Roman" w:hAnsi="Times New Roman"/>
                <w:color w:val="000000"/>
                <w:sz w:val="20"/>
                <w:szCs w:val="20"/>
              </w:rPr>
              <w:t>Необходимость замены звукового и осветительного оборудования во дворце культуры</w:t>
            </w:r>
          </w:p>
        </w:tc>
        <w:tc>
          <w:tcPr>
            <w:tcW w:w="607" w:type="pct"/>
          </w:tcPr>
          <w:p w:rsidR="005E3AA1" w:rsidRPr="00294B60" w:rsidRDefault="005E3AA1" w:rsidP="005E3AA1">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Изношенность звукового и осветительного оборудования</w:t>
            </w:r>
          </w:p>
        </w:tc>
        <w:tc>
          <w:tcPr>
            <w:tcW w:w="535" w:type="pct"/>
          </w:tcPr>
          <w:p w:rsidR="005E3AA1" w:rsidRPr="00294B60" w:rsidRDefault="005E3AA1" w:rsidP="005E3AA1">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Замена звукового и осветительного оборудования</w:t>
            </w:r>
          </w:p>
        </w:tc>
        <w:tc>
          <w:tcPr>
            <w:tcW w:w="547" w:type="pct"/>
          </w:tcPr>
          <w:p w:rsidR="005E3AA1" w:rsidRPr="00294B60" w:rsidRDefault="005E3AA1" w:rsidP="005E3AA1">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Проведение работ в 2024 – 2025 гг.</w:t>
            </w:r>
          </w:p>
        </w:tc>
        <w:tc>
          <w:tcPr>
            <w:tcW w:w="525" w:type="pct"/>
          </w:tcPr>
          <w:p w:rsidR="005E3AA1" w:rsidRPr="00294B60" w:rsidRDefault="005E3AA1" w:rsidP="005E3AA1">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 xml:space="preserve">ГБ: 2,8 млн. </w:t>
            </w:r>
            <w:proofErr w:type="spellStart"/>
            <w:r w:rsidRPr="00294B60">
              <w:rPr>
                <w:rFonts w:ascii="Times New Roman" w:hAnsi="Times New Roman"/>
                <w:color w:val="000000"/>
                <w:sz w:val="20"/>
                <w:szCs w:val="20"/>
              </w:rPr>
              <w:t>руб</w:t>
            </w:r>
            <w:proofErr w:type="spellEnd"/>
          </w:p>
        </w:tc>
        <w:tc>
          <w:tcPr>
            <w:tcW w:w="524" w:type="pct"/>
          </w:tcPr>
          <w:p w:rsidR="005E3AA1" w:rsidRPr="00294B60" w:rsidRDefault="005E3AA1" w:rsidP="005E3AA1">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Мероприятие будет включено в муниципальную программу «Развитие культуры в городском округе город Рыбинск Ярославской области» на 2023-2025 гг.</w:t>
            </w:r>
          </w:p>
        </w:tc>
        <w:tc>
          <w:tcPr>
            <w:tcW w:w="514" w:type="pct"/>
          </w:tcPr>
          <w:p w:rsidR="005E3AA1" w:rsidRPr="00294B60" w:rsidRDefault="005E3AA1" w:rsidP="005E3AA1">
            <w:pPr>
              <w:spacing w:after="0" w:line="240" w:lineRule="auto"/>
              <w:jc w:val="center"/>
              <w:rPr>
                <w:rFonts w:ascii="Times New Roman" w:hAnsi="Times New Roman"/>
                <w:bCs/>
                <w:sz w:val="20"/>
                <w:szCs w:val="20"/>
              </w:rPr>
            </w:pPr>
            <w:r w:rsidRPr="00294B60">
              <w:rPr>
                <w:rFonts w:ascii="Times New Roman" w:hAnsi="Times New Roman"/>
                <w:bCs/>
                <w:sz w:val="20"/>
                <w:szCs w:val="20"/>
              </w:rPr>
              <w:t>2024-2025гг.</w:t>
            </w:r>
          </w:p>
        </w:tc>
        <w:tc>
          <w:tcPr>
            <w:tcW w:w="430" w:type="pct"/>
          </w:tcPr>
          <w:p w:rsidR="005E3AA1" w:rsidRPr="00294B60" w:rsidRDefault="005E3AA1" w:rsidP="005E3AA1">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УК, МУК ДК «Вымпел»</w:t>
            </w:r>
          </w:p>
        </w:tc>
      </w:tr>
      <w:tr w:rsidR="005C2761" w:rsidRPr="00D0579D" w:rsidTr="008C10B6">
        <w:trPr>
          <w:trHeight w:val="154"/>
        </w:trPr>
        <w:tc>
          <w:tcPr>
            <w:tcW w:w="276" w:type="pct"/>
            <w:gridSpan w:val="2"/>
          </w:tcPr>
          <w:p w:rsidR="009E72A6" w:rsidRPr="003A0CDB" w:rsidRDefault="005E3AA1" w:rsidP="003A0CDB">
            <w:pPr>
              <w:spacing w:after="0" w:line="240" w:lineRule="auto"/>
              <w:rPr>
                <w:rFonts w:ascii="Times New Roman" w:hAnsi="Times New Roman"/>
                <w:color w:val="000000"/>
                <w:sz w:val="20"/>
                <w:szCs w:val="20"/>
                <w:lang w:val="en-US"/>
              </w:rPr>
            </w:pPr>
            <w:r w:rsidRPr="00D0579D">
              <w:rPr>
                <w:rFonts w:ascii="Times New Roman" w:hAnsi="Times New Roman"/>
                <w:color w:val="000000"/>
                <w:sz w:val="20"/>
                <w:szCs w:val="20"/>
              </w:rPr>
              <w:t>5.1.1</w:t>
            </w:r>
            <w:r w:rsidR="003A0CDB">
              <w:rPr>
                <w:rFonts w:ascii="Times New Roman" w:hAnsi="Times New Roman"/>
                <w:color w:val="000000"/>
                <w:sz w:val="20"/>
                <w:szCs w:val="20"/>
                <w:lang w:val="en-US"/>
              </w:rPr>
              <w:t>4</w:t>
            </w:r>
          </w:p>
        </w:tc>
        <w:tc>
          <w:tcPr>
            <w:tcW w:w="466" w:type="pct"/>
          </w:tcPr>
          <w:p w:rsidR="009E72A6" w:rsidRPr="00D0579D" w:rsidRDefault="009E72A6" w:rsidP="007D6BAC">
            <w:pPr>
              <w:spacing w:after="0" w:line="240" w:lineRule="auto"/>
              <w:rPr>
                <w:rFonts w:ascii="Times New Roman" w:hAnsi="Times New Roman"/>
                <w:color w:val="000000"/>
                <w:sz w:val="20"/>
                <w:szCs w:val="20"/>
              </w:rPr>
            </w:pPr>
            <w:r w:rsidRPr="00D0579D">
              <w:rPr>
                <w:rFonts w:ascii="Times New Roman" w:hAnsi="Times New Roman"/>
                <w:bCs/>
                <w:sz w:val="20"/>
                <w:szCs w:val="20"/>
              </w:rPr>
              <w:t>Разработка ПСД для реконструкции здания ДХШ с надстройкой 2 этажа</w:t>
            </w:r>
          </w:p>
        </w:tc>
        <w:tc>
          <w:tcPr>
            <w:tcW w:w="576" w:type="pct"/>
          </w:tcPr>
          <w:p w:rsidR="009E72A6" w:rsidRPr="00D0579D" w:rsidRDefault="009E72A6" w:rsidP="007D6BA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Нехватка учебных помещений</w:t>
            </w:r>
          </w:p>
        </w:tc>
        <w:tc>
          <w:tcPr>
            <w:tcW w:w="607" w:type="pct"/>
          </w:tcPr>
          <w:p w:rsidR="009E72A6" w:rsidRPr="00D0579D" w:rsidRDefault="009E72A6" w:rsidP="007D6BA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Реконструированное здание ДХ</w:t>
            </w:r>
            <w:r w:rsidR="00E545B4" w:rsidRPr="00D0579D">
              <w:rPr>
                <w:rFonts w:ascii="Times New Roman" w:hAnsi="Times New Roman"/>
                <w:color w:val="000000"/>
                <w:sz w:val="20"/>
                <w:szCs w:val="20"/>
              </w:rPr>
              <w:t>Ш</w:t>
            </w:r>
          </w:p>
        </w:tc>
        <w:tc>
          <w:tcPr>
            <w:tcW w:w="535" w:type="pct"/>
          </w:tcPr>
          <w:p w:rsidR="009E72A6" w:rsidRPr="00D0579D" w:rsidRDefault="009E72A6" w:rsidP="007D6BAC">
            <w:pPr>
              <w:spacing w:after="0" w:line="240" w:lineRule="auto"/>
              <w:jc w:val="center"/>
              <w:rPr>
                <w:rFonts w:ascii="Times New Roman" w:hAnsi="Times New Roman"/>
                <w:b/>
                <w:color w:val="000000"/>
                <w:sz w:val="20"/>
                <w:szCs w:val="20"/>
              </w:rPr>
            </w:pPr>
            <w:r w:rsidRPr="00D0579D">
              <w:rPr>
                <w:rFonts w:ascii="Times New Roman" w:hAnsi="Times New Roman"/>
                <w:bCs/>
                <w:sz w:val="20"/>
                <w:szCs w:val="20"/>
              </w:rPr>
              <w:t>Создание комфортной современной среды для получения услуг ДХШ</w:t>
            </w:r>
          </w:p>
        </w:tc>
        <w:tc>
          <w:tcPr>
            <w:tcW w:w="547" w:type="pct"/>
          </w:tcPr>
          <w:p w:rsidR="009E72A6" w:rsidRPr="00D0579D" w:rsidRDefault="009E72A6" w:rsidP="007D6BA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 xml:space="preserve">Увеличение количества </w:t>
            </w:r>
            <w:proofErr w:type="gramStart"/>
            <w:r w:rsidRPr="00D0579D">
              <w:rPr>
                <w:rFonts w:ascii="Times New Roman" w:hAnsi="Times New Roman"/>
                <w:color w:val="000000"/>
                <w:sz w:val="20"/>
                <w:szCs w:val="20"/>
              </w:rPr>
              <w:t>обучающихся</w:t>
            </w:r>
            <w:proofErr w:type="gramEnd"/>
          </w:p>
          <w:p w:rsidR="007D6BAC" w:rsidRPr="00D0579D" w:rsidRDefault="002A0312" w:rsidP="007D6BA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(на 56 детей)</w:t>
            </w:r>
          </w:p>
        </w:tc>
        <w:tc>
          <w:tcPr>
            <w:tcW w:w="525" w:type="pct"/>
          </w:tcPr>
          <w:p w:rsidR="009E72A6" w:rsidRPr="00D0579D" w:rsidRDefault="009E72A6" w:rsidP="007D6BA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1</w:t>
            </w:r>
            <w:r w:rsidR="00DF4656" w:rsidRPr="00D0579D">
              <w:rPr>
                <w:rFonts w:ascii="Times New Roman" w:hAnsi="Times New Roman"/>
                <w:color w:val="000000"/>
                <w:sz w:val="20"/>
                <w:szCs w:val="20"/>
              </w:rPr>
              <w:t>,</w:t>
            </w:r>
            <w:r w:rsidRPr="00D0579D">
              <w:rPr>
                <w:rFonts w:ascii="Times New Roman" w:hAnsi="Times New Roman"/>
                <w:color w:val="000000"/>
                <w:sz w:val="20"/>
                <w:szCs w:val="20"/>
              </w:rPr>
              <w:t xml:space="preserve">13 </w:t>
            </w:r>
            <w:r w:rsidR="00DF4656" w:rsidRPr="00D0579D">
              <w:rPr>
                <w:rFonts w:ascii="Times New Roman" w:hAnsi="Times New Roman"/>
                <w:color w:val="000000"/>
                <w:sz w:val="20"/>
                <w:szCs w:val="20"/>
              </w:rPr>
              <w:t>млн</w:t>
            </w:r>
            <w:r w:rsidRPr="00D0579D">
              <w:rPr>
                <w:rFonts w:ascii="Times New Roman" w:hAnsi="Times New Roman"/>
                <w:color w:val="000000"/>
                <w:sz w:val="20"/>
                <w:szCs w:val="20"/>
              </w:rPr>
              <w:t>. руб. – на разработку ПСД</w:t>
            </w:r>
          </w:p>
        </w:tc>
        <w:tc>
          <w:tcPr>
            <w:tcW w:w="524" w:type="pct"/>
          </w:tcPr>
          <w:p w:rsidR="009E72A6" w:rsidRPr="00D0579D" w:rsidRDefault="009E72A6" w:rsidP="007D6BAC">
            <w:pPr>
              <w:spacing w:after="0" w:line="240" w:lineRule="auto"/>
              <w:jc w:val="center"/>
              <w:rPr>
                <w:rFonts w:ascii="Times New Roman" w:hAnsi="Times New Roman"/>
                <w:b/>
                <w:color w:val="000000"/>
                <w:sz w:val="20"/>
                <w:szCs w:val="20"/>
              </w:rPr>
            </w:pPr>
          </w:p>
        </w:tc>
        <w:tc>
          <w:tcPr>
            <w:tcW w:w="514" w:type="pct"/>
          </w:tcPr>
          <w:p w:rsidR="009E72A6" w:rsidRPr="00D0579D" w:rsidRDefault="009E72A6" w:rsidP="007D6BA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2025-2027 гг.</w:t>
            </w:r>
          </w:p>
        </w:tc>
        <w:tc>
          <w:tcPr>
            <w:tcW w:w="430" w:type="pct"/>
          </w:tcPr>
          <w:p w:rsidR="009E72A6" w:rsidRPr="00D0579D" w:rsidRDefault="009E72A6" w:rsidP="007D6BA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УК, МУК</w:t>
            </w:r>
          </w:p>
        </w:tc>
      </w:tr>
      <w:tr w:rsidR="00116C20" w:rsidRPr="00D0579D" w:rsidTr="008C10B6">
        <w:trPr>
          <w:trHeight w:val="154"/>
        </w:trPr>
        <w:tc>
          <w:tcPr>
            <w:tcW w:w="5000" w:type="pct"/>
            <w:gridSpan w:val="11"/>
            <w:shd w:val="clear" w:color="auto" w:fill="EAF1DD"/>
            <w:vAlign w:val="center"/>
          </w:tcPr>
          <w:p w:rsidR="00116C20" w:rsidRPr="00D0579D" w:rsidRDefault="00116C20" w:rsidP="007D6BAC">
            <w:pPr>
              <w:spacing w:after="120" w:line="240" w:lineRule="auto"/>
              <w:rPr>
                <w:rFonts w:ascii="Times New Roman" w:hAnsi="Times New Roman"/>
                <w:b/>
                <w:color w:val="000000"/>
                <w:sz w:val="20"/>
                <w:szCs w:val="20"/>
              </w:rPr>
            </w:pPr>
            <w:r w:rsidRPr="00D0579D">
              <w:rPr>
                <w:rFonts w:ascii="Times New Roman" w:hAnsi="Times New Roman"/>
                <w:color w:val="000000"/>
                <w:sz w:val="20"/>
                <w:szCs w:val="20"/>
              </w:rPr>
              <w:t xml:space="preserve">5.3. Ремонт/ реставрация объектов культурного наследия </w:t>
            </w:r>
          </w:p>
        </w:tc>
      </w:tr>
      <w:tr w:rsidR="00116C20" w:rsidRPr="00D0579D" w:rsidTr="008C10B6">
        <w:trPr>
          <w:trHeight w:val="154"/>
        </w:trPr>
        <w:tc>
          <w:tcPr>
            <w:tcW w:w="276" w:type="pct"/>
            <w:gridSpan w:val="2"/>
          </w:tcPr>
          <w:p w:rsidR="00116C20" w:rsidRPr="00D0579D" w:rsidRDefault="00116C20" w:rsidP="009571ED">
            <w:pPr>
              <w:spacing w:line="230" w:lineRule="auto"/>
              <w:rPr>
                <w:rFonts w:ascii="Times New Roman" w:hAnsi="Times New Roman"/>
                <w:color w:val="000000"/>
                <w:sz w:val="20"/>
                <w:szCs w:val="20"/>
              </w:rPr>
            </w:pPr>
            <w:r w:rsidRPr="00D0579D">
              <w:rPr>
                <w:rFonts w:ascii="Times New Roman" w:hAnsi="Times New Roman"/>
                <w:color w:val="000000"/>
                <w:sz w:val="20"/>
                <w:szCs w:val="20"/>
              </w:rPr>
              <w:t>5.3.1</w:t>
            </w:r>
          </w:p>
        </w:tc>
        <w:tc>
          <w:tcPr>
            <w:tcW w:w="466" w:type="pct"/>
          </w:tcPr>
          <w:p w:rsidR="00116C20" w:rsidRPr="00B335FD" w:rsidRDefault="00116C20" w:rsidP="009571ED">
            <w:pPr>
              <w:spacing w:after="0" w:line="240" w:lineRule="auto"/>
              <w:rPr>
                <w:rFonts w:ascii="Times New Roman" w:hAnsi="Times New Roman"/>
                <w:color w:val="000000"/>
                <w:sz w:val="20"/>
                <w:szCs w:val="20"/>
              </w:rPr>
            </w:pPr>
            <w:r w:rsidRPr="00B335FD">
              <w:rPr>
                <w:rFonts w:ascii="Times New Roman" w:hAnsi="Times New Roman"/>
                <w:color w:val="000000"/>
                <w:sz w:val="20"/>
                <w:szCs w:val="20"/>
              </w:rPr>
              <w:t>Реставрация и приспособление здания Старой хлебной (Лоцманской) биржи, Волжская Набережная, 4</w:t>
            </w:r>
          </w:p>
        </w:tc>
        <w:tc>
          <w:tcPr>
            <w:tcW w:w="576" w:type="pct"/>
          </w:tcPr>
          <w:p w:rsidR="00116C20" w:rsidRPr="00D0579D" w:rsidRDefault="00116C20" w:rsidP="007D6BA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Высокая стоимость реконструкции и приспособления здания</w:t>
            </w:r>
          </w:p>
        </w:tc>
        <w:tc>
          <w:tcPr>
            <w:tcW w:w="607" w:type="pct"/>
          </w:tcPr>
          <w:p w:rsidR="00116C20" w:rsidRPr="00D0579D" w:rsidRDefault="00116C20" w:rsidP="007D6BA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Создание культурно-просветительского комплекса «Ушаков-центр»</w:t>
            </w:r>
          </w:p>
        </w:tc>
        <w:tc>
          <w:tcPr>
            <w:tcW w:w="535" w:type="pct"/>
          </w:tcPr>
          <w:p w:rsidR="00116C20" w:rsidRPr="00D0579D" w:rsidRDefault="00116C20" w:rsidP="007D6BA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Возможность проведение масштабных культурно-просветительских мероприятий, ввод здания в оборот</w:t>
            </w:r>
          </w:p>
        </w:tc>
        <w:tc>
          <w:tcPr>
            <w:tcW w:w="547" w:type="pct"/>
          </w:tcPr>
          <w:p w:rsidR="00116C20" w:rsidRPr="00294B60" w:rsidRDefault="00116C20" w:rsidP="007D6BAC">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Создан культурно-просветительский комплекс</w:t>
            </w:r>
          </w:p>
        </w:tc>
        <w:tc>
          <w:tcPr>
            <w:tcW w:w="525" w:type="pct"/>
          </w:tcPr>
          <w:p w:rsidR="00116C20" w:rsidRPr="00294B60" w:rsidRDefault="00116C20" w:rsidP="007D6BAC">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ПСД имеется.</w:t>
            </w:r>
          </w:p>
          <w:p w:rsidR="00116C20" w:rsidRPr="00294B60" w:rsidRDefault="00116C20" w:rsidP="007D6BAC">
            <w:pPr>
              <w:spacing w:after="0" w:line="240" w:lineRule="auto"/>
              <w:jc w:val="center"/>
              <w:rPr>
                <w:rFonts w:ascii="Times New Roman" w:hAnsi="Times New Roman"/>
                <w:b/>
                <w:color w:val="000000"/>
                <w:sz w:val="20"/>
                <w:szCs w:val="20"/>
              </w:rPr>
            </w:pPr>
            <w:r w:rsidRPr="00294B60">
              <w:rPr>
                <w:rFonts w:ascii="Times New Roman" w:hAnsi="Times New Roman"/>
                <w:color w:val="000000"/>
                <w:sz w:val="20"/>
                <w:szCs w:val="20"/>
              </w:rPr>
              <w:t>123,2 млн. руб. - внебюджетные источники.  Необходимо продолжение взаимодействия с инвестором по реставрации и приспособлению здания.</w:t>
            </w:r>
          </w:p>
        </w:tc>
        <w:tc>
          <w:tcPr>
            <w:tcW w:w="524" w:type="pct"/>
          </w:tcPr>
          <w:p w:rsidR="00116C20" w:rsidRPr="00294B60" w:rsidRDefault="00116C20" w:rsidP="007D6BAC">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Муниципальная программа «Развитие культуры и туризма в городском округе город Рыбинск Ярославской области»</w:t>
            </w:r>
            <w:r w:rsidRPr="00294B60">
              <w:rPr>
                <w:rFonts w:ascii="Times New Roman" w:hAnsi="Times New Roman"/>
                <w:sz w:val="20"/>
                <w:szCs w:val="20"/>
              </w:rPr>
              <w:t xml:space="preserve"> (в </w:t>
            </w:r>
            <w:proofErr w:type="spellStart"/>
            <w:r w:rsidRPr="00294B60">
              <w:rPr>
                <w:rFonts w:ascii="Times New Roman" w:hAnsi="Times New Roman"/>
                <w:sz w:val="20"/>
                <w:szCs w:val="20"/>
              </w:rPr>
              <w:t>действ</w:t>
            </w:r>
            <w:proofErr w:type="gramStart"/>
            <w:r w:rsidRPr="00294B60">
              <w:rPr>
                <w:rFonts w:ascii="Times New Roman" w:hAnsi="Times New Roman"/>
                <w:sz w:val="20"/>
                <w:szCs w:val="20"/>
              </w:rPr>
              <w:t>.р</w:t>
            </w:r>
            <w:proofErr w:type="gramEnd"/>
            <w:r w:rsidRPr="00294B60">
              <w:rPr>
                <w:rFonts w:ascii="Times New Roman" w:hAnsi="Times New Roman"/>
                <w:sz w:val="20"/>
                <w:szCs w:val="20"/>
              </w:rPr>
              <w:t>ед</w:t>
            </w:r>
            <w:proofErr w:type="spellEnd"/>
            <w:r w:rsidRPr="00294B60">
              <w:rPr>
                <w:rFonts w:ascii="Times New Roman" w:hAnsi="Times New Roman"/>
                <w:sz w:val="20"/>
                <w:szCs w:val="20"/>
              </w:rPr>
              <w:t>.)</w:t>
            </w:r>
          </w:p>
        </w:tc>
        <w:tc>
          <w:tcPr>
            <w:tcW w:w="514" w:type="pct"/>
          </w:tcPr>
          <w:p w:rsidR="00116C20" w:rsidRPr="00294B60" w:rsidRDefault="00116C20" w:rsidP="00373C8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2022-202</w:t>
            </w:r>
            <w:r w:rsidR="00373C84" w:rsidRPr="00294B60">
              <w:rPr>
                <w:rFonts w:ascii="Times New Roman" w:hAnsi="Times New Roman"/>
                <w:color w:val="000000"/>
                <w:sz w:val="20"/>
                <w:szCs w:val="20"/>
              </w:rPr>
              <w:t>6</w:t>
            </w:r>
            <w:r w:rsidRPr="00294B60">
              <w:rPr>
                <w:rFonts w:ascii="Times New Roman" w:hAnsi="Times New Roman"/>
                <w:color w:val="000000"/>
                <w:sz w:val="20"/>
                <w:szCs w:val="20"/>
              </w:rPr>
              <w:t xml:space="preserve"> гг.</w:t>
            </w:r>
          </w:p>
        </w:tc>
        <w:tc>
          <w:tcPr>
            <w:tcW w:w="430" w:type="pct"/>
          </w:tcPr>
          <w:p w:rsidR="00116C20" w:rsidRPr="007D6BAC" w:rsidRDefault="00116C20" w:rsidP="007D6BAC">
            <w:pPr>
              <w:spacing w:after="0" w:line="240" w:lineRule="auto"/>
              <w:jc w:val="center"/>
              <w:rPr>
                <w:rFonts w:ascii="Times New Roman" w:eastAsia="Times New Roman" w:hAnsi="Times New Roman"/>
                <w:color w:val="000000"/>
                <w:sz w:val="20"/>
                <w:szCs w:val="20"/>
              </w:rPr>
            </w:pPr>
            <w:r w:rsidRPr="007D6BAC">
              <w:rPr>
                <w:rFonts w:ascii="Times New Roman" w:eastAsia="Times New Roman" w:hAnsi="Times New Roman"/>
                <w:color w:val="000000"/>
                <w:sz w:val="20"/>
                <w:szCs w:val="20"/>
              </w:rPr>
              <w:t>УС, УК,</w:t>
            </w:r>
          </w:p>
          <w:p w:rsidR="00116C20" w:rsidRPr="007D6BAC" w:rsidRDefault="00116C20" w:rsidP="007D6BAC">
            <w:pPr>
              <w:spacing w:after="0" w:line="240" w:lineRule="auto"/>
              <w:jc w:val="center"/>
              <w:rPr>
                <w:rFonts w:ascii="Times New Roman" w:eastAsia="Times New Roman" w:hAnsi="Times New Roman"/>
                <w:color w:val="000000"/>
                <w:sz w:val="20"/>
                <w:szCs w:val="20"/>
              </w:rPr>
            </w:pPr>
            <w:r w:rsidRPr="007D6BAC">
              <w:rPr>
                <w:rFonts w:ascii="Times New Roman" w:eastAsia="Times New Roman" w:hAnsi="Times New Roman"/>
                <w:color w:val="000000"/>
                <w:sz w:val="20"/>
                <w:szCs w:val="20"/>
              </w:rPr>
              <w:t>МУК</w:t>
            </w:r>
          </w:p>
          <w:p w:rsidR="00116C20" w:rsidRPr="00D0579D" w:rsidRDefault="00116C20" w:rsidP="007D6BAC">
            <w:pPr>
              <w:spacing w:after="0" w:line="240" w:lineRule="auto"/>
              <w:jc w:val="center"/>
              <w:rPr>
                <w:rFonts w:ascii="Times New Roman" w:hAnsi="Times New Roman"/>
                <w:color w:val="000000"/>
                <w:sz w:val="20"/>
                <w:szCs w:val="20"/>
              </w:rPr>
            </w:pPr>
            <w:r w:rsidRPr="007D6BAC">
              <w:rPr>
                <w:rFonts w:ascii="Times New Roman" w:eastAsia="Times New Roman" w:hAnsi="Times New Roman"/>
                <w:color w:val="000000"/>
                <w:sz w:val="20"/>
                <w:szCs w:val="20"/>
              </w:rPr>
              <w:t>Инвестор</w:t>
            </w:r>
          </w:p>
        </w:tc>
      </w:tr>
      <w:tr w:rsidR="00116C20" w:rsidRPr="00D0579D" w:rsidTr="008C10B6">
        <w:trPr>
          <w:trHeight w:val="154"/>
        </w:trPr>
        <w:tc>
          <w:tcPr>
            <w:tcW w:w="276" w:type="pct"/>
            <w:gridSpan w:val="2"/>
          </w:tcPr>
          <w:p w:rsidR="00116C20" w:rsidRPr="00D0579D" w:rsidRDefault="00116C20" w:rsidP="009E72A6">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5.3.2</w:t>
            </w:r>
          </w:p>
        </w:tc>
        <w:tc>
          <w:tcPr>
            <w:tcW w:w="466" w:type="pct"/>
          </w:tcPr>
          <w:p w:rsidR="00116C20" w:rsidRPr="00D0579D" w:rsidRDefault="00116C20" w:rsidP="0090058D">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Реставрация объекта культурного наследия регионального значения «Мариинская женская гимназия» 1830-е гг.</w:t>
            </w:r>
          </w:p>
        </w:tc>
        <w:tc>
          <w:tcPr>
            <w:tcW w:w="576" w:type="pct"/>
          </w:tcPr>
          <w:p w:rsidR="00116C20" w:rsidRPr="00D0579D" w:rsidRDefault="00116C20" w:rsidP="007D6BA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Отсутствие денежных средств на разработку проекта реставрации (срок до 01.06.2022) и реставрацию (срок до 01.06.2024)</w:t>
            </w:r>
          </w:p>
        </w:tc>
        <w:tc>
          <w:tcPr>
            <w:tcW w:w="607" w:type="pct"/>
          </w:tcPr>
          <w:p w:rsidR="00116C20" w:rsidRPr="00D0579D" w:rsidRDefault="00116C20" w:rsidP="007D6BA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Реставрация объекта</w:t>
            </w:r>
          </w:p>
        </w:tc>
        <w:tc>
          <w:tcPr>
            <w:tcW w:w="535" w:type="pct"/>
          </w:tcPr>
          <w:p w:rsidR="00116C20" w:rsidRPr="00D0579D" w:rsidRDefault="00116C20" w:rsidP="007D6BA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Сохранение объекта культурного наследия</w:t>
            </w:r>
          </w:p>
        </w:tc>
        <w:tc>
          <w:tcPr>
            <w:tcW w:w="547" w:type="pct"/>
          </w:tcPr>
          <w:p w:rsidR="00116C20" w:rsidRPr="00D0579D" w:rsidRDefault="00116C20" w:rsidP="007D6BA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1 объект</w:t>
            </w:r>
          </w:p>
        </w:tc>
        <w:tc>
          <w:tcPr>
            <w:tcW w:w="525" w:type="pct"/>
          </w:tcPr>
          <w:p w:rsidR="00116C20" w:rsidRPr="00D0579D" w:rsidRDefault="00116C20" w:rsidP="007D6BA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Необходимы средства на  изготовление проекта реставрации и на проведение реставрационных работ</w:t>
            </w:r>
          </w:p>
        </w:tc>
        <w:tc>
          <w:tcPr>
            <w:tcW w:w="524" w:type="pct"/>
          </w:tcPr>
          <w:p w:rsidR="00116C20" w:rsidRPr="00D0579D" w:rsidRDefault="00116C20" w:rsidP="00B335FD">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Постановление Администрации городского округа город Рыбинск от 30.11.2020 № 2479 «</w:t>
            </w:r>
            <w:r>
              <w:rPr>
                <w:rFonts w:ascii="Times New Roman" w:hAnsi="Times New Roman"/>
                <w:color w:val="000000"/>
                <w:sz w:val="20"/>
                <w:szCs w:val="20"/>
              </w:rPr>
              <w:t>О</w:t>
            </w:r>
            <w:r w:rsidRPr="00D0579D">
              <w:rPr>
                <w:rFonts w:ascii="Times New Roman" w:hAnsi="Times New Roman"/>
                <w:color w:val="000000"/>
                <w:sz w:val="20"/>
                <w:szCs w:val="20"/>
              </w:rPr>
              <w:t>б утверждении Муниципальной программы «Создание условий для эффективного использования муниципального имущества»</w:t>
            </w:r>
            <w:r>
              <w:rPr>
                <w:rFonts w:ascii="Times New Roman" w:hAnsi="Times New Roman"/>
                <w:sz w:val="20"/>
                <w:szCs w:val="20"/>
              </w:rPr>
              <w:t xml:space="preserve"> (в </w:t>
            </w:r>
            <w:proofErr w:type="spellStart"/>
            <w:r>
              <w:rPr>
                <w:rFonts w:ascii="Times New Roman" w:hAnsi="Times New Roman"/>
                <w:sz w:val="20"/>
                <w:szCs w:val="20"/>
              </w:rPr>
              <w:t>действ</w:t>
            </w:r>
            <w:proofErr w:type="gramStart"/>
            <w:r>
              <w:rPr>
                <w:rFonts w:ascii="Times New Roman" w:hAnsi="Times New Roman"/>
                <w:sz w:val="20"/>
                <w:szCs w:val="20"/>
              </w:rPr>
              <w:t>.р</w:t>
            </w:r>
            <w:proofErr w:type="gramEnd"/>
            <w:r>
              <w:rPr>
                <w:rFonts w:ascii="Times New Roman" w:hAnsi="Times New Roman"/>
                <w:sz w:val="20"/>
                <w:szCs w:val="20"/>
              </w:rPr>
              <w:t>ед</w:t>
            </w:r>
            <w:proofErr w:type="spellEnd"/>
            <w:r>
              <w:rPr>
                <w:rFonts w:ascii="Times New Roman" w:hAnsi="Times New Roman"/>
                <w:sz w:val="20"/>
                <w:szCs w:val="20"/>
              </w:rPr>
              <w:t>.)</w:t>
            </w:r>
          </w:p>
        </w:tc>
        <w:tc>
          <w:tcPr>
            <w:tcW w:w="514" w:type="pct"/>
          </w:tcPr>
          <w:p w:rsidR="00116C20" w:rsidRPr="00D0579D" w:rsidRDefault="00116C20" w:rsidP="007D6BA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01.06.2022, 01.06.2024</w:t>
            </w:r>
          </w:p>
        </w:tc>
        <w:tc>
          <w:tcPr>
            <w:tcW w:w="430" w:type="pct"/>
          </w:tcPr>
          <w:p w:rsidR="00116C20" w:rsidRPr="00D0579D" w:rsidRDefault="00116C20" w:rsidP="007D6BA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ДИЗО</w:t>
            </w:r>
          </w:p>
        </w:tc>
      </w:tr>
      <w:tr w:rsidR="00116C20" w:rsidRPr="00D0579D" w:rsidTr="008C10B6">
        <w:trPr>
          <w:trHeight w:val="154"/>
        </w:trPr>
        <w:tc>
          <w:tcPr>
            <w:tcW w:w="276" w:type="pct"/>
            <w:gridSpan w:val="2"/>
          </w:tcPr>
          <w:p w:rsidR="00116C20" w:rsidRPr="00D0579D" w:rsidRDefault="00116C20" w:rsidP="009E72A6">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5.3.3</w:t>
            </w:r>
          </w:p>
        </w:tc>
        <w:tc>
          <w:tcPr>
            <w:tcW w:w="466" w:type="pct"/>
          </w:tcPr>
          <w:p w:rsidR="00116C20" w:rsidRPr="00D0579D" w:rsidRDefault="00116C20" w:rsidP="0090058D">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 xml:space="preserve">Консервация и реставрация объекта культурного наследия федерального значения (ансамбля) «Усадьба Михалковых, </w:t>
            </w:r>
            <w:r w:rsidRPr="00D0579D">
              <w:rPr>
                <w:rFonts w:ascii="Times New Roman" w:hAnsi="Times New Roman"/>
                <w:color w:val="000000"/>
                <w:sz w:val="20"/>
                <w:szCs w:val="20"/>
                <w:lang w:val="en-US"/>
              </w:rPr>
              <w:t>XVIII</w:t>
            </w:r>
            <w:r w:rsidRPr="00D0579D">
              <w:rPr>
                <w:rFonts w:ascii="Times New Roman" w:hAnsi="Times New Roman"/>
                <w:color w:val="000000"/>
                <w:sz w:val="20"/>
                <w:szCs w:val="20"/>
              </w:rPr>
              <w:t>-</w:t>
            </w:r>
            <w:r w:rsidRPr="00D0579D">
              <w:rPr>
                <w:rFonts w:ascii="Times New Roman" w:hAnsi="Times New Roman"/>
                <w:color w:val="000000"/>
                <w:sz w:val="20"/>
                <w:szCs w:val="20"/>
                <w:lang w:val="en-US"/>
              </w:rPr>
              <w:t>XX</w:t>
            </w:r>
            <w:r w:rsidRPr="00D0579D">
              <w:rPr>
                <w:rFonts w:ascii="Times New Roman" w:hAnsi="Times New Roman"/>
                <w:color w:val="000000"/>
                <w:sz w:val="20"/>
                <w:szCs w:val="20"/>
              </w:rPr>
              <w:t xml:space="preserve"> вв.»</w:t>
            </w:r>
          </w:p>
        </w:tc>
        <w:tc>
          <w:tcPr>
            <w:tcW w:w="576" w:type="pct"/>
          </w:tcPr>
          <w:p w:rsidR="00116C20" w:rsidRPr="00D0579D" w:rsidRDefault="00116C20" w:rsidP="007D6BA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Отсутствие денежных средств на консервацию зданий «Главный дом» и «Контора», разработку проекта реставрации Ансамбля и реставрацию Ансамбля</w:t>
            </w:r>
          </w:p>
        </w:tc>
        <w:tc>
          <w:tcPr>
            <w:tcW w:w="607" w:type="pct"/>
          </w:tcPr>
          <w:p w:rsidR="00116C20" w:rsidRPr="00D0579D" w:rsidRDefault="00116C20" w:rsidP="007D6BA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Предотвращение свободного доступа посторонних лиц внутрь объекта культурного наследия, реставрация объекта</w:t>
            </w:r>
          </w:p>
        </w:tc>
        <w:tc>
          <w:tcPr>
            <w:tcW w:w="535" w:type="pct"/>
          </w:tcPr>
          <w:p w:rsidR="00116C20" w:rsidRPr="00D0579D" w:rsidRDefault="00116C20" w:rsidP="007D6BA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Сохранение объекта культурного наследия</w:t>
            </w:r>
          </w:p>
        </w:tc>
        <w:tc>
          <w:tcPr>
            <w:tcW w:w="547" w:type="pct"/>
          </w:tcPr>
          <w:p w:rsidR="00116C20" w:rsidRPr="00D0579D" w:rsidRDefault="00116C20" w:rsidP="007D6BA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1 комплекс зданий</w:t>
            </w:r>
          </w:p>
        </w:tc>
        <w:tc>
          <w:tcPr>
            <w:tcW w:w="525" w:type="pct"/>
          </w:tcPr>
          <w:p w:rsidR="00116C20" w:rsidRPr="00D0579D" w:rsidRDefault="00116C20" w:rsidP="007D6BA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Необходимы средства на консервацию,  изготовление проекта реставрации и на проведение реставрационных работ</w:t>
            </w:r>
          </w:p>
        </w:tc>
        <w:tc>
          <w:tcPr>
            <w:tcW w:w="524" w:type="pct"/>
          </w:tcPr>
          <w:p w:rsidR="00116C20" w:rsidRPr="00D0579D" w:rsidRDefault="00116C20" w:rsidP="00B335FD">
            <w:pPr>
              <w:spacing w:after="0" w:line="240" w:lineRule="auto"/>
              <w:jc w:val="center"/>
              <w:rPr>
                <w:rFonts w:ascii="Times New Roman" w:hAnsi="Times New Roman"/>
                <w:b/>
                <w:color w:val="000000"/>
                <w:sz w:val="20"/>
                <w:szCs w:val="20"/>
              </w:rPr>
            </w:pPr>
            <w:r w:rsidRPr="00D0579D">
              <w:rPr>
                <w:rFonts w:ascii="Times New Roman" w:hAnsi="Times New Roman"/>
                <w:color w:val="000000"/>
                <w:sz w:val="20"/>
                <w:szCs w:val="20"/>
              </w:rPr>
              <w:t>Постановление Администрации городского округа город Рыбинск от 30.11.2020 № 2479 «</w:t>
            </w:r>
            <w:r>
              <w:rPr>
                <w:rFonts w:ascii="Times New Roman" w:hAnsi="Times New Roman"/>
                <w:color w:val="000000"/>
                <w:sz w:val="20"/>
                <w:szCs w:val="20"/>
              </w:rPr>
              <w:t>О</w:t>
            </w:r>
            <w:r w:rsidRPr="00D0579D">
              <w:rPr>
                <w:rFonts w:ascii="Times New Roman" w:hAnsi="Times New Roman"/>
                <w:color w:val="000000"/>
                <w:sz w:val="20"/>
                <w:szCs w:val="20"/>
              </w:rPr>
              <w:t>б утверждении Муниципальной программы «Создание условий для эффективного использования муниципального имущества</w:t>
            </w:r>
            <w:r>
              <w:rPr>
                <w:rFonts w:ascii="Times New Roman" w:hAnsi="Times New Roman"/>
                <w:color w:val="000000"/>
                <w:sz w:val="20"/>
                <w:szCs w:val="20"/>
              </w:rPr>
              <w:t>»</w:t>
            </w:r>
            <w:r>
              <w:rPr>
                <w:rFonts w:ascii="Times New Roman" w:hAnsi="Times New Roman"/>
                <w:sz w:val="20"/>
                <w:szCs w:val="20"/>
              </w:rPr>
              <w:t xml:space="preserve"> (в </w:t>
            </w:r>
            <w:proofErr w:type="spellStart"/>
            <w:r>
              <w:rPr>
                <w:rFonts w:ascii="Times New Roman" w:hAnsi="Times New Roman"/>
                <w:sz w:val="20"/>
                <w:szCs w:val="20"/>
              </w:rPr>
              <w:lastRenderedPageBreak/>
              <w:t>действ</w:t>
            </w:r>
            <w:proofErr w:type="gramStart"/>
            <w:r>
              <w:rPr>
                <w:rFonts w:ascii="Times New Roman" w:hAnsi="Times New Roman"/>
                <w:sz w:val="20"/>
                <w:szCs w:val="20"/>
              </w:rPr>
              <w:t>.р</w:t>
            </w:r>
            <w:proofErr w:type="gramEnd"/>
            <w:r>
              <w:rPr>
                <w:rFonts w:ascii="Times New Roman" w:hAnsi="Times New Roman"/>
                <w:sz w:val="20"/>
                <w:szCs w:val="20"/>
              </w:rPr>
              <w:t>ед</w:t>
            </w:r>
            <w:proofErr w:type="spellEnd"/>
            <w:r>
              <w:rPr>
                <w:rFonts w:ascii="Times New Roman" w:hAnsi="Times New Roman"/>
                <w:sz w:val="20"/>
                <w:szCs w:val="20"/>
              </w:rPr>
              <w:t>.)</w:t>
            </w:r>
          </w:p>
        </w:tc>
        <w:tc>
          <w:tcPr>
            <w:tcW w:w="514" w:type="pct"/>
          </w:tcPr>
          <w:p w:rsidR="00116C20" w:rsidRPr="00D0579D" w:rsidRDefault="00116C20" w:rsidP="007D6BA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lastRenderedPageBreak/>
              <w:t>Срок консервации 30.09.2021, сроки реставрации не устанавливаются предписаниями ДООКН ЯО</w:t>
            </w:r>
          </w:p>
        </w:tc>
        <w:tc>
          <w:tcPr>
            <w:tcW w:w="430" w:type="pct"/>
          </w:tcPr>
          <w:p w:rsidR="00116C20" w:rsidRPr="00D0579D" w:rsidRDefault="00116C20" w:rsidP="007D6BA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ДИЗО</w:t>
            </w:r>
          </w:p>
        </w:tc>
      </w:tr>
      <w:tr w:rsidR="001477C5" w:rsidRPr="00D0579D" w:rsidTr="001477C5">
        <w:trPr>
          <w:trHeight w:val="154"/>
        </w:trPr>
        <w:tc>
          <w:tcPr>
            <w:tcW w:w="5000" w:type="pct"/>
            <w:gridSpan w:val="11"/>
            <w:shd w:val="clear" w:color="auto" w:fill="D6E3BC" w:themeFill="accent3" w:themeFillTint="66"/>
          </w:tcPr>
          <w:p w:rsidR="001477C5" w:rsidRPr="00294B60" w:rsidRDefault="001477C5" w:rsidP="00D80D99">
            <w:pPr>
              <w:spacing w:after="120" w:line="240" w:lineRule="auto"/>
              <w:rPr>
                <w:rFonts w:ascii="Times New Roman" w:hAnsi="Times New Roman"/>
                <w:color w:val="000000"/>
                <w:sz w:val="20"/>
                <w:szCs w:val="20"/>
              </w:rPr>
            </w:pPr>
            <w:r w:rsidRPr="00294B60">
              <w:rPr>
                <w:rFonts w:ascii="Times New Roman" w:hAnsi="Times New Roman"/>
                <w:color w:val="000000"/>
                <w:sz w:val="20"/>
                <w:szCs w:val="20"/>
              </w:rPr>
              <w:lastRenderedPageBreak/>
              <w:t>5.3. Создание условий для организации досуга населения, развития творческого потенциала горожан, удовлетворения духовных потребностей разных категорий жителей города. Поддержка инновационных, социально значимых культурных проектов</w:t>
            </w:r>
          </w:p>
        </w:tc>
      </w:tr>
      <w:tr w:rsidR="001477C5" w:rsidRPr="009317CD" w:rsidTr="00D80D99">
        <w:trPr>
          <w:trHeight w:val="154"/>
        </w:trPr>
        <w:tc>
          <w:tcPr>
            <w:tcW w:w="188" w:type="pct"/>
          </w:tcPr>
          <w:p w:rsidR="001477C5" w:rsidRPr="00294B60" w:rsidRDefault="001477C5" w:rsidP="00D80D99">
            <w:pPr>
              <w:spacing w:after="0" w:line="240" w:lineRule="auto"/>
              <w:rPr>
                <w:rFonts w:ascii="Times New Roman" w:hAnsi="Times New Roman"/>
                <w:color w:val="000000"/>
                <w:sz w:val="20"/>
                <w:szCs w:val="20"/>
              </w:rPr>
            </w:pPr>
            <w:r w:rsidRPr="00294B60">
              <w:rPr>
                <w:rFonts w:ascii="Times New Roman" w:hAnsi="Times New Roman"/>
                <w:color w:val="000000"/>
                <w:sz w:val="20"/>
                <w:szCs w:val="20"/>
              </w:rPr>
              <w:t>5.3.1</w:t>
            </w:r>
          </w:p>
        </w:tc>
        <w:tc>
          <w:tcPr>
            <w:tcW w:w="554" w:type="pct"/>
            <w:gridSpan w:val="2"/>
          </w:tcPr>
          <w:p w:rsidR="001477C5" w:rsidRPr="00294B60" w:rsidRDefault="001477C5" w:rsidP="00D80D99">
            <w:pPr>
              <w:spacing w:after="0" w:line="240" w:lineRule="auto"/>
              <w:rPr>
                <w:rFonts w:ascii="Times New Roman" w:hAnsi="Times New Roman"/>
                <w:color w:val="000000"/>
                <w:sz w:val="20"/>
                <w:szCs w:val="20"/>
              </w:rPr>
            </w:pPr>
            <w:r w:rsidRPr="00294B60">
              <w:rPr>
                <w:rFonts w:ascii="Times New Roman" w:hAnsi="Times New Roman"/>
                <w:color w:val="000000"/>
                <w:sz w:val="20"/>
                <w:szCs w:val="20"/>
              </w:rPr>
              <w:t>Профессиональные наставники – привлечение молодежи.</w:t>
            </w:r>
          </w:p>
          <w:p w:rsidR="001477C5" w:rsidRPr="00294B60" w:rsidRDefault="001477C5" w:rsidP="00D80D99">
            <w:pPr>
              <w:spacing w:after="0" w:line="240" w:lineRule="auto"/>
              <w:rPr>
                <w:rFonts w:ascii="Times New Roman" w:hAnsi="Times New Roman"/>
                <w:color w:val="000000"/>
                <w:sz w:val="20"/>
                <w:szCs w:val="20"/>
              </w:rPr>
            </w:pPr>
            <w:r w:rsidRPr="00294B60">
              <w:rPr>
                <w:rFonts w:ascii="Times New Roman" w:hAnsi="Times New Roman"/>
                <w:color w:val="000000"/>
                <w:sz w:val="20"/>
                <w:szCs w:val="20"/>
              </w:rPr>
              <w:t>Создание волонтерских отрядов.</w:t>
            </w:r>
          </w:p>
        </w:tc>
        <w:tc>
          <w:tcPr>
            <w:tcW w:w="576" w:type="pct"/>
          </w:tcPr>
          <w:p w:rsidR="001477C5" w:rsidRPr="00294B60" w:rsidRDefault="001477C5" w:rsidP="00D80D9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Необходимость привлечения молодежи к творческой и добровольческой деятельности</w:t>
            </w:r>
          </w:p>
        </w:tc>
        <w:tc>
          <w:tcPr>
            <w:tcW w:w="607" w:type="pct"/>
          </w:tcPr>
          <w:p w:rsidR="001477C5" w:rsidRPr="00294B60" w:rsidRDefault="001477C5" w:rsidP="00D80D9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Создание волонтерских отрядов, привлечение молодых специалистов к работе  качестве наставников</w:t>
            </w:r>
          </w:p>
        </w:tc>
        <w:tc>
          <w:tcPr>
            <w:tcW w:w="535" w:type="pct"/>
          </w:tcPr>
          <w:p w:rsidR="001477C5" w:rsidRPr="00294B60" w:rsidRDefault="001477C5" w:rsidP="00D80D9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Привлечение молодежи к творческой и добровольческой деятельности</w:t>
            </w:r>
          </w:p>
        </w:tc>
        <w:tc>
          <w:tcPr>
            <w:tcW w:w="547" w:type="pct"/>
          </w:tcPr>
          <w:p w:rsidR="001477C5" w:rsidRPr="00294B60" w:rsidRDefault="001477C5" w:rsidP="00D80D9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Создание волонтерских отрядов – 3 ед.</w:t>
            </w:r>
          </w:p>
        </w:tc>
        <w:tc>
          <w:tcPr>
            <w:tcW w:w="525" w:type="pct"/>
          </w:tcPr>
          <w:p w:rsidR="001477C5" w:rsidRPr="00294B60" w:rsidRDefault="001477C5" w:rsidP="00D80D9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Создание волонтерских отрядов на базе учреждений культуры</w:t>
            </w:r>
          </w:p>
        </w:tc>
        <w:tc>
          <w:tcPr>
            <w:tcW w:w="524" w:type="pct"/>
          </w:tcPr>
          <w:p w:rsidR="001477C5" w:rsidRPr="00294B60" w:rsidRDefault="001477C5" w:rsidP="00D80D99">
            <w:pPr>
              <w:spacing w:after="0" w:line="240" w:lineRule="auto"/>
              <w:ind w:left="-63" w:right="-140"/>
              <w:jc w:val="center"/>
              <w:rPr>
                <w:rFonts w:ascii="Times New Roman" w:hAnsi="Times New Roman"/>
                <w:color w:val="000000"/>
                <w:sz w:val="20"/>
                <w:szCs w:val="20"/>
              </w:rPr>
            </w:pPr>
            <w:r w:rsidRPr="00294B60">
              <w:rPr>
                <w:rFonts w:ascii="Times New Roman" w:hAnsi="Times New Roman"/>
                <w:color w:val="000000"/>
                <w:sz w:val="20"/>
                <w:szCs w:val="20"/>
              </w:rPr>
              <w:t>Приказ Управления культуры городского округа город Рыбинск от 25.06.2019 № 03-06/55</w:t>
            </w:r>
          </w:p>
        </w:tc>
        <w:tc>
          <w:tcPr>
            <w:tcW w:w="514" w:type="pct"/>
          </w:tcPr>
          <w:p w:rsidR="001477C5" w:rsidRPr="00294B60" w:rsidRDefault="001477C5" w:rsidP="00D80D9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2023 г.</w:t>
            </w:r>
          </w:p>
        </w:tc>
        <w:tc>
          <w:tcPr>
            <w:tcW w:w="430" w:type="pct"/>
          </w:tcPr>
          <w:p w:rsidR="001477C5" w:rsidRPr="00294B60" w:rsidRDefault="001477C5" w:rsidP="00D80D9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УК</w:t>
            </w:r>
          </w:p>
        </w:tc>
      </w:tr>
      <w:tr w:rsidR="001477C5" w:rsidRPr="009317CD" w:rsidTr="00D80D99">
        <w:trPr>
          <w:trHeight w:val="154"/>
        </w:trPr>
        <w:tc>
          <w:tcPr>
            <w:tcW w:w="188" w:type="pct"/>
          </w:tcPr>
          <w:p w:rsidR="001477C5" w:rsidRPr="00294B60" w:rsidRDefault="001477C5" w:rsidP="00D80D99">
            <w:pPr>
              <w:spacing w:after="0" w:line="240" w:lineRule="auto"/>
              <w:rPr>
                <w:rFonts w:ascii="Times New Roman" w:hAnsi="Times New Roman"/>
                <w:color w:val="000000"/>
                <w:sz w:val="20"/>
                <w:szCs w:val="20"/>
              </w:rPr>
            </w:pPr>
            <w:r w:rsidRPr="00294B60">
              <w:rPr>
                <w:rFonts w:ascii="Times New Roman" w:hAnsi="Times New Roman"/>
                <w:color w:val="000000"/>
                <w:sz w:val="20"/>
                <w:szCs w:val="20"/>
              </w:rPr>
              <w:t>5.3.2</w:t>
            </w:r>
          </w:p>
        </w:tc>
        <w:tc>
          <w:tcPr>
            <w:tcW w:w="554" w:type="pct"/>
            <w:gridSpan w:val="2"/>
          </w:tcPr>
          <w:p w:rsidR="001477C5" w:rsidRPr="00294B60" w:rsidRDefault="001477C5" w:rsidP="00D80D99">
            <w:pPr>
              <w:spacing w:after="0" w:line="240" w:lineRule="auto"/>
              <w:rPr>
                <w:rFonts w:ascii="Times New Roman" w:hAnsi="Times New Roman"/>
                <w:color w:val="000000"/>
                <w:sz w:val="20"/>
                <w:szCs w:val="20"/>
              </w:rPr>
            </w:pPr>
            <w:r w:rsidRPr="00294B60">
              <w:rPr>
                <w:rFonts w:ascii="Times New Roman" w:hAnsi="Times New Roman"/>
                <w:color w:val="000000"/>
                <w:sz w:val="20"/>
                <w:szCs w:val="20"/>
              </w:rPr>
              <w:t>Предоставление грантов в форме субсидий на реализацию проектов и поддержку учреждений и организаций культуры г. Рыбинска</w:t>
            </w:r>
          </w:p>
          <w:p w:rsidR="001477C5" w:rsidRPr="00294B60" w:rsidRDefault="001477C5" w:rsidP="00D80D99">
            <w:pPr>
              <w:spacing w:after="0" w:line="240" w:lineRule="auto"/>
              <w:rPr>
                <w:rFonts w:ascii="Times New Roman" w:hAnsi="Times New Roman"/>
                <w:color w:val="000000"/>
                <w:sz w:val="20"/>
                <w:szCs w:val="20"/>
              </w:rPr>
            </w:pPr>
            <w:r w:rsidRPr="00294B60">
              <w:rPr>
                <w:rFonts w:ascii="Times New Roman" w:hAnsi="Times New Roman"/>
                <w:color w:val="000000"/>
                <w:sz w:val="20"/>
                <w:szCs w:val="20"/>
              </w:rPr>
              <w:t>Создание арт-резиденции.</w:t>
            </w:r>
          </w:p>
        </w:tc>
        <w:tc>
          <w:tcPr>
            <w:tcW w:w="576" w:type="pct"/>
          </w:tcPr>
          <w:p w:rsidR="001477C5" w:rsidRPr="00294B60" w:rsidRDefault="001477C5" w:rsidP="00D80D9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Отсутствие пространств подобного формата для развития творческого потенциала жителей и гостей города</w:t>
            </w:r>
          </w:p>
        </w:tc>
        <w:tc>
          <w:tcPr>
            <w:tcW w:w="607" w:type="pct"/>
          </w:tcPr>
          <w:p w:rsidR="001477C5" w:rsidRPr="00294B60" w:rsidRDefault="001477C5" w:rsidP="00D80D99">
            <w:pPr>
              <w:spacing w:after="0" w:line="240" w:lineRule="auto"/>
              <w:rPr>
                <w:rFonts w:ascii="Times New Roman" w:hAnsi="Times New Roman"/>
                <w:color w:val="000000"/>
                <w:sz w:val="20"/>
                <w:szCs w:val="20"/>
              </w:rPr>
            </w:pPr>
          </w:p>
          <w:p w:rsidR="001477C5" w:rsidRPr="00294B60" w:rsidRDefault="001477C5" w:rsidP="00D80D9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Создание арт-резиденции</w:t>
            </w:r>
          </w:p>
          <w:p w:rsidR="001477C5" w:rsidRPr="00294B60" w:rsidRDefault="001477C5" w:rsidP="00D80D99">
            <w:pPr>
              <w:spacing w:after="0" w:line="240" w:lineRule="auto"/>
              <w:rPr>
                <w:rFonts w:ascii="Times New Roman" w:hAnsi="Times New Roman"/>
                <w:color w:val="000000"/>
                <w:sz w:val="20"/>
                <w:szCs w:val="20"/>
              </w:rPr>
            </w:pPr>
          </w:p>
        </w:tc>
        <w:tc>
          <w:tcPr>
            <w:tcW w:w="535" w:type="pct"/>
          </w:tcPr>
          <w:p w:rsidR="001477C5" w:rsidRPr="00294B60" w:rsidRDefault="001477C5" w:rsidP="00D80D9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Создание условий для реализации творческого потенциала художников, скульпторов и т.д.</w:t>
            </w:r>
          </w:p>
          <w:p w:rsidR="001477C5" w:rsidRPr="00294B60" w:rsidRDefault="001477C5" w:rsidP="00D80D9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Привлечение творческих людей из других регионов</w:t>
            </w:r>
          </w:p>
        </w:tc>
        <w:tc>
          <w:tcPr>
            <w:tcW w:w="547" w:type="pct"/>
          </w:tcPr>
          <w:p w:rsidR="001477C5" w:rsidRPr="00294B60" w:rsidRDefault="001477C5" w:rsidP="00D80D9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Предоставление гранта  в форме субсидии на реализацию проекта. Создание 1 объекта</w:t>
            </w:r>
          </w:p>
        </w:tc>
        <w:tc>
          <w:tcPr>
            <w:tcW w:w="525" w:type="pct"/>
          </w:tcPr>
          <w:p w:rsidR="001477C5" w:rsidRPr="00294B60" w:rsidRDefault="001477C5" w:rsidP="00D80D9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Получение гранта на реализацию проекта</w:t>
            </w:r>
          </w:p>
        </w:tc>
        <w:tc>
          <w:tcPr>
            <w:tcW w:w="524" w:type="pct"/>
          </w:tcPr>
          <w:p w:rsidR="001477C5" w:rsidRPr="00294B60" w:rsidRDefault="001477C5" w:rsidP="00D80D99">
            <w:pPr>
              <w:spacing w:after="0" w:line="240" w:lineRule="auto"/>
              <w:ind w:left="-63" w:right="-140"/>
              <w:jc w:val="center"/>
              <w:rPr>
                <w:rFonts w:ascii="Times New Roman" w:hAnsi="Times New Roman"/>
                <w:color w:val="000000"/>
                <w:sz w:val="20"/>
                <w:szCs w:val="20"/>
              </w:rPr>
            </w:pPr>
            <w:r w:rsidRPr="00294B60">
              <w:rPr>
                <w:rFonts w:ascii="Times New Roman" w:hAnsi="Times New Roman"/>
                <w:color w:val="000000"/>
                <w:sz w:val="20"/>
                <w:szCs w:val="20"/>
              </w:rPr>
              <w:t>Мероприятие  включено</w:t>
            </w:r>
          </w:p>
          <w:p w:rsidR="001477C5" w:rsidRPr="00294B60" w:rsidRDefault="001477C5" w:rsidP="00D80D99">
            <w:pPr>
              <w:spacing w:after="0" w:line="240" w:lineRule="auto"/>
              <w:ind w:left="-63" w:right="-140"/>
              <w:jc w:val="center"/>
              <w:rPr>
                <w:rFonts w:ascii="Times New Roman" w:hAnsi="Times New Roman"/>
                <w:color w:val="000000"/>
                <w:sz w:val="20"/>
                <w:szCs w:val="20"/>
              </w:rPr>
            </w:pPr>
            <w:r w:rsidRPr="00294B60">
              <w:rPr>
                <w:rFonts w:ascii="Times New Roman" w:hAnsi="Times New Roman"/>
                <w:color w:val="000000"/>
                <w:sz w:val="20"/>
                <w:szCs w:val="20"/>
              </w:rPr>
              <w:t xml:space="preserve"> в муниципальную программу «Развитие культуры в городском округе город Рыбинск Ярославской области» на 2023-2025 гг.</w:t>
            </w:r>
          </w:p>
        </w:tc>
        <w:tc>
          <w:tcPr>
            <w:tcW w:w="514" w:type="pct"/>
          </w:tcPr>
          <w:p w:rsidR="001477C5" w:rsidRPr="00294B60" w:rsidRDefault="001477C5" w:rsidP="00D80D9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2023-2024 гг.</w:t>
            </w:r>
          </w:p>
        </w:tc>
        <w:tc>
          <w:tcPr>
            <w:tcW w:w="430" w:type="pct"/>
          </w:tcPr>
          <w:p w:rsidR="001477C5" w:rsidRPr="00294B60" w:rsidRDefault="001477C5" w:rsidP="00D80D9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УК</w:t>
            </w:r>
          </w:p>
        </w:tc>
      </w:tr>
      <w:tr w:rsidR="001477C5" w:rsidRPr="009317CD" w:rsidTr="00D80D99">
        <w:trPr>
          <w:trHeight w:val="154"/>
        </w:trPr>
        <w:tc>
          <w:tcPr>
            <w:tcW w:w="188" w:type="pct"/>
          </w:tcPr>
          <w:p w:rsidR="001477C5" w:rsidRPr="00294B60" w:rsidRDefault="001477C5" w:rsidP="00D80D99">
            <w:pPr>
              <w:spacing w:after="0" w:line="240" w:lineRule="auto"/>
              <w:rPr>
                <w:rFonts w:ascii="Times New Roman" w:hAnsi="Times New Roman"/>
                <w:color w:val="000000"/>
                <w:sz w:val="20"/>
                <w:szCs w:val="20"/>
              </w:rPr>
            </w:pPr>
            <w:r w:rsidRPr="00294B60">
              <w:rPr>
                <w:rFonts w:ascii="Times New Roman" w:hAnsi="Times New Roman"/>
                <w:color w:val="000000"/>
                <w:sz w:val="20"/>
                <w:szCs w:val="20"/>
              </w:rPr>
              <w:t>5.3.3</w:t>
            </w:r>
          </w:p>
        </w:tc>
        <w:tc>
          <w:tcPr>
            <w:tcW w:w="554" w:type="pct"/>
            <w:gridSpan w:val="2"/>
          </w:tcPr>
          <w:p w:rsidR="001477C5" w:rsidRPr="00294B60" w:rsidRDefault="001477C5" w:rsidP="00D80D99">
            <w:pPr>
              <w:spacing w:after="0" w:line="240" w:lineRule="auto"/>
              <w:rPr>
                <w:rFonts w:ascii="Times New Roman" w:hAnsi="Times New Roman"/>
                <w:color w:val="000000"/>
                <w:sz w:val="20"/>
                <w:szCs w:val="20"/>
              </w:rPr>
            </w:pPr>
            <w:r w:rsidRPr="00294B60">
              <w:rPr>
                <w:rFonts w:ascii="Times New Roman" w:hAnsi="Times New Roman"/>
                <w:color w:val="000000"/>
                <w:sz w:val="20"/>
                <w:szCs w:val="20"/>
              </w:rPr>
              <w:t>Предоставление грантов в форме субсидий на реализацию проектов и поддержку учреждений и организаций культуры г. Рыбинска.</w:t>
            </w:r>
          </w:p>
          <w:p w:rsidR="001477C5" w:rsidRPr="00294B60" w:rsidRDefault="001477C5" w:rsidP="00D80D99">
            <w:pPr>
              <w:spacing w:after="0" w:line="240" w:lineRule="auto"/>
              <w:rPr>
                <w:rFonts w:ascii="Times New Roman" w:hAnsi="Times New Roman"/>
                <w:color w:val="000000"/>
                <w:sz w:val="20"/>
                <w:szCs w:val="20"/>
              </w:rPr>
            </w:pPr>
            <w:r w:rsidRPr="00294B60">
              <w:rPr>
                <w:rFonts w:ascii="Times New Roman" w:hAnsi="Times New Roman"/>
                <w:color w:val="000000"/>
                <w:sz w:val="20"/>
                <w:szCs w:val="20"/>
              </w:rPr>
              <w:t xml:space="preserve">Создание профессиональных мастерских </w:t>
            </w:r>
          </w:p>
        </w:tc>
        <w:tc>
          <w:tcPr>
            <w:tcW w:w="576" w:type="pct"/>
          </w:tcPr>
          <w:p w:rsidR="001477C5" w:rsidRPr="00294B60" w:rsidRDefault="001477C5" w:rsidP="00D80D9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Отсутствие преемственности в некоторых профессиях</w:t>
            </w:r>
          </w:p>
        </w:tc>
        <w:tc>
          <w:tcPr>
            <w:tcW w:w="607" w:type="pct"/>
          </w:tcPr>
          <w:p w:rsidR="001477C5" w:rsidRPr="00294B60" w:rsidRDefault="001477C5" w:rsidP="00D80D9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Создание творческих мастерских на базе учреждений культуры</w:t>
            </w:r>
          </w:p>
        </w:tc>
        <w:tc>
          <w:tcPr>
            <w:tcW w:w="535" w:type="pct"/>
          </w:tcPr>
          <w:p w:rsidR="001477C5" w:rsidRPr="00294B60" w:rsidRDefault="001477C5" w:rsidP="00D80D9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Создание условий для преемственности в творческих профессиях, их возрождение и популяризация среди детей</w:t>
            </w:r>
          </w:p>
        </w:tc>
        <w:tc>
          <w:tcPr>
            <w:tcW w:w="547" w:type="pct"/>
          </w:tcPr>
          <w:p w:rsidR="001477C5" w:rsidRPr="00294B60" w:rsidRDefault="001477C5" w:rsidP="00D80D9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Предоставление гранта  в форме субсидии на реализацию проекта</w:t>
            </w:r>
          </w:p>
        </w:tc>
        <w:tc>
          <w:tcPr>
            <w:tcW w:w="525" w:type="pct"/>
          </w:tcPr>
          <w:p w:rsidR="001477C5" w:rsidRPr="00294B60" w:rsidRDefault="001477C5" w:rsidP="00D80D9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Получение гранта на реализацию проекта</w:t>
            </w:r>
          </w:p>
        </w:tc>
        <w:tc>
          <w:tcPr>
            <w:tcW w:w="524" w:type="pct"/>
          </w:tcPr>
          <w:p w:rsidR="001477C5" w:rsidRPr="00294B60" w:rsidRDefault="001477C5" w:rsidP="00D80D99">
            <w:pPr>
              <w:spacing w:after="0" w:line="240" w:lineRule="auto"/>
              <w:ind w:left="-63" w:right="-140"/>
              <w:jc w:val="center"/>
              <w:rPr>
                <w:rFonts w:ascii="Times New Roman" w:hAnsi="Times New Roman"/>
                <w:color w:val="000000"/>
                <w:sz w:val="20"/>
                <w:szCs w:val="20"/>
              </w:rPr>
            </w:pPr>
            <w:r w:rsidRPr="00294B60">
              <w:rPr>
                <w:rFonts w:ascii="Times New Roman" w:hAnsi="Times New Roman"/>
                <w:color w:val="000000"/>
                <w:sz w:val="20"/>
                <w:szCs w:val="20"/>
              </w:rPr>
              <w:t>Мероприятие включено</w:t>
            </w:r>
          </w:p>
          <w:p w:rsidR="001477C5" w:rsidRPr="00294B60" w:rsidRDefault="001477C5" w:rsidP="00D80D99">
            <w:pPr>
              <w:spacing w:after="0" w:line="240" w:lineRule="auto"/>
              <w:ind w:left="-63" w:right="-140"/>
              <w:jc w:val="center"/>
              <w:rPr>
                <w:rFonts w:ascii="Times New Roman" w:hAnsi="Times New Roman"/>
                <w:color w:val="000000"/>
                <w:sz w:val="20"/>
                <w:szCs w:val="20"/>
              </w:rPr>
            </w:pPr>
            <w:r w:rsidRPr="00294B60">
              <w:rPr>
                <w:rFonts w:ascii="Times New Roman" w:hAnsi="Times New Roman"/>
                <w:color w:val="000000"/>
                <w:sz w:val="20"/>
                <w:szCs w:val="20"/>
              </w:rPr>
              <w:t xml:space="preserve"> в муниципальную программу «Развитие культуры в городском округе город Рыбинск Ярославской области» на 2023-2025 гг.</w:t>
            </w:r>
          </w:p>
        </w:tc>
        <w:tc>
          <w:tcPr>
            <w:tcW w:w="514" w:type="pct"/>
          </w:tcPr>
          <w:p w:rsidR="001477C5" w:rsidRPr="00294B60" w:rsidRDefault="001477C5" w:rsidP="00D80D9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2023-2024 гг.</w:t>
            </w:r>
          </w:p>
        </w:tc>
        <w:tc>
          <w:tcPr>
            <w:tcW w:w="430" w:type="pct"/>
          </w:tcPr>
          <w:p w:rsidR="001477C5" w:rsidRPr="00294B60" w:rsidRDefault="001477C5" w:rsidP="00D80D9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УК</w:t>
            </w:r>
          </w:p>
        </w:tc>
      </w:tr>
      <w:tr w:rsidR="001477C5" w:rsidRPr="009317CD" w:rsidTr="00D80D99">
        <w:trPr>
          <w:trHeight w:val="154"/>
        </w:trPr>
        <w:tc>
          <w:tcPr>
            <w:tcW w:w="188" w:type="pct"/>
          </w:tcPr>
          <w:p w:rsidR="001477C5" w:rsidRPr="00294B60" w:rsidRDefault="001477C5" w:rsidP="00D80D9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5.3.4</w:t>
            </w:r>
          </w:p>
        </w:tc>
        <w:tc>
          <w:tcPr>
            <w:tcW w:w="554" w:type="pct"/>
            <w:gridSpan w:val="2"/>
          </w:tcPr>
          <w:p w:rsidR="001477C5" w:rsidRPr="00294B60" w:rsidRDefault="001477C5" w:rsidP="00D80D99">
            <w:pPr>
              <w:spacing w:after="0" w:line="240" w:lineRule="auto"/>
              <w:rPr>
                <w:rFonts w:ascii="Times New Roman" w:hAnsi="Times New Roman"/>
                <w:color w:val="000000"/>
                <w:sz w:val="20"/>
                <w:szCs w:val="20"/>
              </w:rPr>
            </w:pPr>
            <w:r w:rsidRPr="00294B60">
              <w:rPr>
                <w:rFonts w:ascii="Times New Roman" w:hAnsi="Times New Roman"/>
                <w:color w:val="000000"/>
                <w:sz w:val="20"/>
                <w:szCs w:val="20"/>
              </w:rPr>
              <w:t xml:space="preserve">Технологические форумы, </w:t>
            </w:r>
            <w:proofErr w:type="gramStart"/>
            <w:r w:rsidRPr="00294B60">
              <w:rPr>
                <w:rFonts w:ascii="Times New Roman" w:hAnsi="Times New Roman"/>
                <w:color w:val="000000"/>
                <w:sz w:val="20"/>
                <w:szCs w:val="20"/>
              </w:rPr>
              <w:t>бизнес-сессии</w:t>
            </w:r>
            <w:proofErr w:type="gramEnd"/>
            <w:r w:rsidRPr="00294B60">
              <w:rPr>
                <w:rFonts w:ascii="Times New Roman" w:hAnsi="Times New Roman"/>
                <w:color w:val="000000"/>
                <w:sz w:val="20"/>
                <w:szCs w:val="20"/>
              </w:rPr>
              <w:t>.</w:t>
            </w:r>
          </w:p>
          <w:p w:rsidR="001477C5" w:rsidRPr="00294B60" w:rsidRDefault="001477C5" w:rsidP="00D80D99">
            <w:pPr>
              <w:spacing w:after="0" w:line="240" w:lineRule="auto"/>
              <w:rPr>
                <w:rFonts w:ascii="Times New Roman" w:hAnsi="Times New Roman"/>
                <w:color w:val="000000"/>
                <w:sz w:val="20"/>
                <w:szCs w:val="20"/>
              </w:rPr>
            </w:pPr>
            <w:r w:rsidRPr="00294B60">
              <w:rPr>
                <w:rFonts w:ascii="Times New Roman" w:hAnsi="Times New Roman"/>
                <w:color w:val="000000"/>
                <w:sz w:val="20"/>
                <w:szCs w:val="20"/>
              </w:rPr>
              <w:t>Переформатирование деятельности МУК «ОКЦ» на проведение форумов</w:t>
            </w:r>
          </w:p>
        </w:tc>
        <w:tc>
          <w:tcPr>
            <w:tcW w:w="576" w:type="pct"/>
          </w:tcPr>
          <w:p w:rsidR="001477C5" w:rsidRPr="00294B60" w:rsidRDefault="001477C5" w:rsidP="00D80D9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 xml:space="preserve">Отсутствие современных пространств для проведения технологических форумов, </w:t>
            </w:r>
            <w:proofErr w:type="gramStart"/>
            <w:r w:rsidRPr="00294B60">
              <w:rPr>
                <w:rFonts w:ascii="Times New Roman" w:hAnsi="Times New Roman"/>
                <w:color w:val="000000"/>
                <w:sz w:val="20"/>
                <w:szCs w:val="20"/>
              </w:rPr>
              <w:t>бизнес-сессий</w:t>
            </w:r>
            <w:proofErr w:type="gramEnd"/>
            <w:r w:rsidRPr="00294B60">
              <w:rPr>
                <w:rFonts w:ascii="Times New Roman" w:hAnsi="Times New Roman"/>
                <w:color w:val="000000"/>
                <w:sz w:val="20"/>
                <w:szCs w:val="20"/>
              </w:rPr>
              <w:t xml:space="preserve"> и т.д.</w:t>
            </w:r>
          </w:p>
        </w:tc>
        <w:tc>
          <w:tcPr>
            <w:tcW w:w="607" w:type="pct"/>
          </w:tcPr>
          <w:p w:rsidR="001477C5" w:rsidRPr="00294B60" w:rsidRDefault="001477C5" w:rsidP="00D80D9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Переформатирование деятельности МУК «ОКЦ» на проведение форумов</w:t>
            </w:r>
          </w:p>
        </w:tc>
        <w:tc>
          <w:tcPr>
            <w:tcW w:w="535" w:type="pct"/>
          </w:tcPr>
          <w:p w:rsidR="001477C5" w:rsidRPr="00294B60" w:rsidRDefault="001477C5" w:rsidP="00D80D9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 xml:space="preserve">Привлечение молодёжи к участию в технологических форумах, </w:t>
            </w:r>
            <w:proofErr w:type="gramStart"/>
            <w:r w:rsidRPr="00294B60">
              <w:rPr>
                <w:rFonts w:ascii="Times New Roman" w:hAnsi="Times New Roman"/>
                <w:color w:val="000000"/>
                <w:sz w:val="20"/>
                <w:szCs w:val="20"/>
              </w:rPr>
              <w:t>бизнес-сессиях</w:t>
            </w:r>
            <w:proofErr w:type="gramEnd"/>
            <w:r w:rsidRPr="00294B60">
              <w:rPr>
                <w:rFonts w:ascii="Times New Roman" w:hAnsi="Times New Roman"/>
                <w:color w:val="000000"/>
                <w:sz w:val="20"/>
                <w:szCs w:val="20"/>
              </w:rPr>
              <w:t xml:space="preserve"> и т.д.</w:t>
            </w:r>
          </w:p>
        </w:tc>
        <w:tc>
          <w:tcPr>
            <w:tcW w:w="547" w:type="pct"/>
          </w:tcPr>
          <w:p w:rsidR="001477C5" w:rsidRPr="00294B60" w:rsidRDefault="001477C5" w:rsidP="00D80D9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Переформатирование деятельности МУК «ОКЦ»</w:t>
            </w:r>
          </w:p>
        </w:tc>
        <w:tc>
          <w:tcPr>
            <w:tcW w:w="525" w:type="pct"/>
          </w:tcPr>
          <w:p w:rsidR="001477C5" w:rsidRPr="00294B60" w:rsidRDefault="001477C5" w:rsidP="00D80D99">
            <w:pPr>
              <w:spacing w:after="0" w:line="240" w:lineRule="auto"/>
              <w:jc w:val="center"/>
              <w:rPr>
                <w:rFonts w:ascii="Times New Roman" w:hAnsi="Times New Roman"/>
                <w:color w:val="000000"/>
                <w:sz w:val="20"/>
                <w:szCs w:val="20"/>
              </w:rPr>
            </w:pPr>
          </w:p>
        </w:tc>
        <w:tc>
          <w:tcPr>
            <w:tcW w:w="524" w:type="pct"/>
          </w:tcPr>
          <w:p w:rsidR="001477C5" w:rsidRPr="00294B60" w:rsidRDefault="001477C5" w:rsidP="00D80D99">
            <w:pPr>
              <w:spacing w:after="0" w:line="240" w:lineRule="auto"/>
              <w:ind w:left="-63" w:right="-140"/>
              <w:jc w:val="center"/>
              <w:rPr>
                <w:rFonts w:ascii="Times New Roman" w:hAnsi="Times New Roman"/>
                <w:color w:val="000000"/>
                <w:sz w:val="20"/>
                <w:szCs w:val="20"/>
              </w:rPr>
            </w:pPr>
          </w:p>
        </w:tc>
        <w:tc>
          <w:tcPr>
            <w:tcW w:w="514" w:type="pct"/>
          </w:tcPr>
          <w:p w:rsidR="001477C5" w:rsidRPr="00294B60" w:rsidRDefault="001477C5" w:rsidP="00D80D9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2023-2024 гг.</w:t>
            </w:r>
          </w:p>
        </w:tc>
        <w:tc>
          <w:tcPr>
            <w:tcW w:w="430" w:type="pct"/>
          </w:tcPr>
          <w:p w:rsidR="001477C5" w:rsidRPr="00294B60" w:rsidRDefault="001477C5" w:rsidP="00D80D99">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УК</w:t>
            </w:r>
          </w:p>
        </w:tc>
      </w:tr>
    </w:tbl>
    <w:p w:rsidR="008C10B6" w:rsidRPr="008C10B6" w:rsidRDefault="008C10B6" w:rsidP="006D6C95">
      <w:pPr>
        <w:pStyle w:val="a4"/>
        <w:spacing w:line="230" w:lineRule="auto"/>
        <w:rPr>
          <w:rFonts w:ascii="Times New Roman" w:hAnsi="Times New Roman"/>
          <w:b/>
          <w:color w:val="000000"/>
          <w:sz w:val="10"/>
          <w:szCs w:val="20"/>
          <w:lang w:val="en-US"/>
        </w:rPr>
      </w:pPr>
    </w:p>
    <w:p w:rsidR="006D6C95" w:rsidRPr="00D0579D" w:rsidRDefault="00783179" w:rsidP="000B6239">
      <w:pPr>
        <w:pStyle w:val="1"/>
        <w:keepNext w:val="0"/>
        <w:widowControl w:val="0"/>
        <w:autoSpaceDE w:val="0"/>
        <w:autoSpaceDN w:val="0"/>
        <w:adjustRightInd w:val="0"/>
        <w:spacing w:before="60" w:after="60"/>
        <w:rPr>
          <w:b/>
          <w:color w:val="000000"/>
          <w:sz w:val="24"/>
        </w:rPr>
      </w:pPr>
      <w:r w:rsidRPr="00D0579D">
        <w:rPr>
          <w:b/>
          <w:color w:val="000000"/>
          <w:sz w:val="24"/>
        </w:rPr>
        <w:t>6. Физическая культура и спорт</w:t>
      </w:r>
    </w:p>
    <w:p w:rsidR="006D6C95" w:rsidRPr="00D0579D" w:rsidRDefault="00783179" w:rsidP="006D6C95">
      <w:pPr>
        <w:spacing w:after="120" w:line="230" w:lineRule="auto"/>
        <w:rPr>
          <w:rFonts w:ascii="Times New Roman" w:hAnsi="Times New Roman"/>
          <w:i/>
          <w:color w:val="000000"/>
          <w:sz w:val="20"/>
          <w:szCs w:val="20"/>
          <w:u w:val="single"/>
        </w:rPr>
      </w:pPr>
      <w:r w:rsidRPr="00D0579D">
        <w:rPr>
          <w:rFonts w:ascii="Times New Roman" w:hAnsi="Times New Roman"/>
          <w:i/>
          <w:color w:val="000000"/>
          <w:sz w:val="20"/>
          <w:szCs w:val="20"/>
          <w:u w:val="single"/>
        </w:rPr>
        <w:t>Общая информация</w:t>
      </w:r>
    </w:p>
    <w:tbl>
      <w:tblPr>
        <w:tblW w:w="148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2"/>
        <w:gridCol w:w="11949"/>
        <w:gridCol w:w="2223"/>
      </w:tblGrid>
      <w:tr w:rsidR="006D6C95" w:rsidRPr="00D0579D" w:rsidTr="008C10B6">
        <w:trPr>
          <w:trHeight w:val="223"/>
        </w:trPr>
        <w:tc>
          <w:tcPr>
            <w:tcW w:w="662" w:type="dxa"/>
          </w:tcPr>
          <w:p w:rsidR="006D6C95" w:rsidRPr="00D0579D" w:rsidRDefault="00783179" w:rsidP="006D6C95">
            <w:pPr>
              <w:pStyle w:val="Default"/>
              <w:spacing w:line="230" w:lineRule="auto"/>
              <w:jc w:val="center"/>
              <w:rPr>
                <w:b/>
                <w:sz w:val="20"/>
                <w:szCs w:val="20"/>
              </w:rPr>
            </w:pPr>
            <w:r w:rsidRPr="00D0579D">
              <w:rPr>
                <w:b/>
                <w:sz w:val="20"/>
                <w:szCs w:val="20"/>
              </w:rPr>
              <w:t xml:space="preserve">№ </w:t>
            </w:r>
            <w:proofErr w:type="gramStart"/>
            <w:r w:rsidRPr="00D0579D">
              <w:rPr>
                <w:b/>
                <w:sz w:val="20"/>
                <w:szCs w:val="20"/>
              </w:rPr>
              <w:t>п</w:t>
            </w:r>
            <w:proofErr w:type="gramEnd"/>
            <w:r w:rsidRPr="00D0579D">
              <w:rPr>
                <w:b/>
                <w:sz w:val="20"/>
                <w:szCs w:val="20"/>
              </w:rPr>
              <w:t>/п</w:t>
            </w:r>
          </w:p>
        </w:tc>
        <w:tc>
          <w:tcPr>
            <w:tcW w:w="11949" w:type="dxa"/>
            <w:tcMar>
              <w:top w:w="0" w:type="dxa"/>
              <w:left w:w="108" w:type="dxa"/>
              <w:bottom w:w="0" w:type="dxa"/>
              <w:right w:w="108" w:type="dxa"/>
            </w:tcMar>
          </w:tcPr>
          <w:p w:rsidR="006D6C95" w:rsidRPr="00D0579D" w:rsidRDefault="00783179" w:rsidP="006D6C95">
            <w:pPr>
              <w:pStyle w:val="Default"/>
              <w:spacing w:line="230" w:lineRule="auto"/>
              <w:jc w:val="center"/>
              <w:rPr>
                <w:b/>
                <w:sz w:val="20"/>
                <w:szCs w:val="20"/>
              </w:rPr>
            </w:pPr>
            <w:r w:rsidRPr="00D0579D">
              <w:rPr>
                <w:b/>
                <w:sz w:val="20"/>
                <w:szCs w:val="20"/>
              </w:rPr>
              <w:t>Показатель</w:t>
            </w:r>
          </w:p>
        </w:tc>
        <w:tc>
          <w:tcPr>
            <w:tcW w:w="2223" w:type="dxa"/>
          </w:tcPr>
          <w:p w:rsidR="006D6C95" w:rsidRPr="00D0579D" w:rsidRDefault="00783179" w:rsidP="006D6C95">
            <w:pPr>
              <w:pStyle w:val="Default"/>
              <w:spacing w:line="230" w:lineRule="auto"/>
              <w:jc w:val="center"/>
              <w:rPr>
                <w:b/>
                <w:sz w:val="20"/>
                <w:szCs w:val="20"/>
              </w:rPr>
            </w:pPr>
            <w:r w:rsidRPr="00D0579D">
              <w:rPr>
                <w:b/>
                <w:sz w:val="20"/>
                <w:szCs w:val="20"/>
              </w:rPr>
              <w:t>на 01.01.2022</w:t>
            </w:r>
          </w:p>
        </w:tc>
      </w:tr>
      <w:tr w:rsidR="00906D94" w:rsidRPr="00D0579D" w:rsidTr="008C10B6">
        <w:trPr>
          <w:trHeight w:val="272"/>
        </w:trPr>
        <w:tc>
          <w:tcPr>
            <w:tcW w:w="662" w:type="dxa"/>
          </w:tcPr>
          <w:p w:rsidR="00906D94" w:rsidRPr="00D0579D" w:rsidRDefault="00906D94" w:rsidP="006D6C95">
            <w:pPr>
              <w:pStyle w:val="Default"/>
              <w:spacing w:line="230" w:lineRule="auto"/>
              <w:jc w:val="center"/>
              <w:rPr>
                <w:sz w:val="20"/>
                <w:szCs w:val="20"/>
              </w:rPr>
            </w:pPr>
            <w:r w:rsidRPr="00D0579D">
              <w:rPr>
                <w:sz w:val="20"/>
                <w:szCs w:val="20"/>
              </w:rPr>
              <w:t>1.</w:t>
            </w:r>
          </w:p>
        </w:tc>
        <w:tc>
          <w:tcPr>
            <w:tcW w:w="11949" w:type="dxa"/>
            <w:tcMar>
              <w:top w:w="0" w:type="dxa"/>
              <w:left w:w="108" w:type="dxa"/>
              <w:bottom w:w="0" w:type="dxa"/>
              <w:right w:w="108" w:type="dxa"/>
            </w:tcMar>
            <w:vAlign w:val="center"/>
          </w:tcPr>
          <w:p w:rsidR="00906D94" w:rsidRPr="00D0579D" w:rsidRDefault="00906D94" w:rsidP="006D6C95">
            <w:pPr>
              <w:pStyle w:val="Default"/>
              <w:spacing w:line="230" w:lineRule="auto"/>
              <w:rPr>
                <w:sz w:val="20"/>
                <w:szCs w:val="26"/>
              </w:rPr>
            </w:pPr>
            <w:r w:rsidRPr="00D0579D">
              <w:rPr>
                <w:sz w:val="20"/>
                <w:szCs w:val="26"/>
              </w:rPr>
              <w:t>Доля населения, систематически занимающегося физической культурой и спортом, %</w:t>
            </w:r>
          </w:p>
        </w:tc>
        <w:tc>
          <w:tcPr>
            <w:tcW w:w="2223" w:type="dxa"/>
          </w:tcPr>
          <w:p w:rsidR="00906D94" w:rsidRPr="00D0579D" w:rsidRDefault="00906D94" w:rsidP="00906D94">
            <w:pPr>
              <w:pStyle w:val="Default"/>
              <w:jc w:val="center"/>
              <w:rPr>
                <w:sz w:val="20"/>
                <w:szCs w:val="20"/>
              </w:rPr>
            </w:pPr>
            <w:r w:rsidRPr="00D0579D">
              <w:rPr>
                <w:sz w:val="20"/>
                <w:szCs w:val="20"/>
              </w:rPr>
              <w:t>44,4 %</w:t>
            </w:r>
          </w:p>
        </w:tc>
      </w:tr>
      <w:tr w:rsidR="00906D94" w:rsidRPr="00D0579D" w:rsidTr="008C10B6">
        <w:trPr>
          <w:trHeight w:val="192"/>
        </w:trPr>
        <w:tc>
          <w:tcPr>
            <w:tcW w:w="662" w:type="dxa"/>
          </w:tcPr>
          <w:p w:rsidR="00906D94" w:rsidRPr="00D0579D" w:rsidRDefault="00906D94"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2.</w:t>
            </w:r>
          </w:p>
        </w:tc>
        <w:tc>
          <w:tcPr>
            <w:tcW w:w="11949" w:type="dxa"/>
            <w:tcMar>
              <w:top w:w="0" w:type="dxa"/>
              <w:left w:w="108" w:type="dxa"/>
              <w:bottom w:w="0" w:type="dxa"/>
              <w:right w:w="108" w:type="dxa"/>
            </w:tcMar>
            <w:vAlign w:val="center"/>
          </w:tcPr>
          <w:p w:rsidR="00906D94" w:rsidRPr="00D0579D" w:rsidRDefault="00906D94" w:rsidP="006D6C95">
            <w:pPr>
              <w:pStyle w:val="Default"/>
              <w:spacing w:line="230" w:lineRule="auto"/>
              <w:rPr>
                <w:sz w:val="20"/>
                <w:szCs w:val="26"/>
              </w:rPr>
            </w:pPr>
            <w:r w:rsidRPr="00D0579D">
              <w:rPr>
                <w:sz w:val="20"/>
                <w:szCs w:val="26"/>
              </w:rPr>
              <w:t xml:space="preserve">Доля </w:t>
            </w:r>
            <w:proofErr w:type="gramStart"/>
            <w:r w:rsidRPr="00D0579D">
              <w:rPr>
                <w:sz w:val="20"/>
                <w:szCs w:val="26"/>
              </w:rPr>
              <w:t>обучающихся</w:t>
            </w:r>
            <w:proofErr w:type="gramEnd"/>
            <w:r w:rsidRPr="00D0579D">
              <w:rPr>
                <w:sz w:val="20"/>
                <w:szCs w:val="26"/>
              </w:rPr>
              <w:t>, систематически занимающихся физической культурой и спортом, в общей численности обучающихся, %</w:t>
            </w:r>
          </w:p>
        </w:tc>
        <w:tc>
          <w:tcPr>
            <w:tcW w:w="2223" w:type="dxa"/>
          </w:tcPr>
          <w:p w:rsidR="00906D94" w:rsidRPr="00D0579D" w:rsidRDefault="00906D94" w:rsidP="00906D94">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92,4 %</w:t>
            </w:r>
          </w:p>
        </w:tc>
      </w:tr>
      <w:tr w:rsidR="00906D94" w:rsidRPr="00D0579D" w:rsidTr="008C10B6">
        <w:trPr>
          <w:trHeight w:val="248"/>
        </w:trPr>
        <w:tc>
          <w:tcPr>
            <w:tcW w:w="662" w:type="dxa"/>
          </w:tcPr>
          <w:p w:rsidR="00906D94" w:rsidRPr="00D0579D" w:rsidRDefault="00906D94"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3.</w:t>
            </w:r>
          </w:p>
        </w:tc>
        <w:tc>
          <w:tcPr>
            <w:tcW w:w="11949" w:type="dxa"/>
            <w:tcMar>
              <w:top w:w="0" w:type="dxa"/>
              <w:left w:w="108" w:type="dxa"/>
              <w:bottom w:w="0" w:type="dxa"/>
              <w:right w:w="108" w:type="dxa"/>
            </w:tcMar>
            <w:vAlign w:val="center"/>
          </w:tcPr>
          <w:p w:rsidR="00906D94" w:rsidRPr="00D0579D" w:rsidRDefault="00906D94" w:rsidP="006D6C95">
            <w:pPr>
              <w:pStyle w:val="Default"/>
              <w:spacing w:line="230" w:lineRule="auto"/>
              <w:rPr>
                <w:sz w:val="20"/>
                <w:szCs w:val="26"/>
              </w:rPr>
            </w:pPr>
            <w:r w:rsidRPr="00D0579D">
              <w:rPr>
                <w:sz w:val="20"/>
                <w:szCs w:val="26"/>
              </w:rPr>
              <w:t>Численность обучающихся, занимающихся физической культурой и спортом, человек</w:t>
            </w:r>
          </w:p>
        </w:tc>
        <w:tc>
          <w:tcPr>
            <w:tcW w:w="2223" w:type="dxa"/>
          </w:tcPr>
          <w:p w:rsidR="00906D94" w:rsidRPr="00D0579D" w:rsidRDefault="00906D94" w:rsidP="00906D94">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28 848</w:t>
            </w:r>
          </w:p>
        </w:tc>
      </w:tr>
      <w:tr w:rsidR="00906D94" w:rsidRPr="00D0579D" w:rsidTr="008C10B6">
        <w:trPr>
          <w:trHeight w:val="272"/>
        </w:trPr>
        <w:tc>
          <w:tcPr>
            <w:tcW w:w="662" w:type="dxa"/>
          </w:tcPr>
          <w:p w:rsidR="00906D94" w:rsidRPr="00D0579D" w:rsidRDefault="00906D94" w:rsidP="006D6C95">
            <w:pPr>
              <w:spacing w:after="0" w:line="230" w:lineRule="auto"/>
              <w:jc w:val="center"/>
              <w:rPr>
                <w:rFonts w:ascii="Times New Roman" w:hAnsi="Times New Roman"/>
                <w:color w:val="000000"/>
                <w:sz w:val="20"/>
                <w:szCs w:val="20"/>
              </w:rPr>
            </w:pPr>
            <w:r w:rsidRPr="00D0579D">
              <w:rPr>
                <w:rFonts w:ascii="Times New Roman" w:hAnsi="Times New Roman"/>
                <w:color w:val="000000"/>
                <w:sz w:val="20"/>
                <w:szCs w:val="20"/>
              </w:rPr>
              <w:t>4.</w:t>
            </w:r>
          </w:p>
        </w:tc>
        <w:tc>
          <w:tcPr>
            <w:tcW w:w="11949" w:type="dxa"/>
            <w:tcMar>
              <w:top w:w="0" w:type="dxa"/>
              <w:left w:w="108" w:type="dxa"/>
              <w:bottom w:w="0" w:type="dxa"/>
              <w:right w:w="108" w:type="dxa"/>
            </w:tcMar>
          </w:tcPr>
          <w:p w:rsidR="00906D94" w:rsidRPr="00D0579D" w:rsidRDefault="00906D94" w:rsidP="006D6C95">
            <w:pPr>
              <w:pStyle w:val="Default"/>
              <w:spacing w:line="230" w:lineRule="auto"/>
              <w:rPr>
                <w:sz w:val="20"/>
                <w:szCs w:val="26"/>
              </w:rPr>
            </w:pPr>
            <w:r w:rsidRPr="00D0579D">
              <w:rPr>
                <w:sz w:val="20"/>
                <w:szCs w:val="26"/>
              </w:rPr>
              <w:t>Количество спортивных сооружений</w:t>
            </w:r>
          </w:p>
        </w:tc>
        <w:tc>
          <w:tcPr>
            <w:tcW w:w="2223" w:type="dxa"/>
          </w:tcPr>
          <w:p w:rsidR="00906D94" w:rsidRPr="00D0579D" w:rsidRDefault="00906D94" w:rsidP="00906D94">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332</w:t>
            </w:r>
          </w:p>
        </w:tc>
      </w:tr>
    </w:tbl>
    <w:p w:rsidR="006D6C95" w:rsidRPr="00D0579D" w:rsidRDefault="006D6C95" w:rsidP="006D6C95">
      <w:pPr>
        <w:pStyle w:val="a4"/>
        <w:spacing w:before="60" w:after="60" w:line="230" w:lineRule="auto"/>
        <w:rPr>
          <w:rFonts w:ascii="Times New Roman" w:hAnsi="Times New Roman"/>
          <w:color w:val="000000"/>
          <w:sz w:val="1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511"/>
        <w:gridCol w:w="2624"/>
        <w:gridCol w:w="2329"/>
        <w:gridCol w:w="2202"/>
        <w:gridCol w:w="2337"/>
        <w:gridCol w:w="2590"/>
        <w:gridCol w:w="2407"/>
        <w:gridCol w:w="1737"/>
        <w:gridCol w:w="2033"/>
      </w:tblGrid>
      <w:tr w:rsidR="005C2761" w:rsidRPr="00D0579D" w:rsidTr="00B335FD">
        <w:trPr>
          <w:trHeight w:val="436"/>
        </w:trPr>
        <w:tc>
          <w:tcPr>
            <w:tcW w:w="228" w:type="pct"/>
            <w:vAlign w:val="center"/>
          </w:tcPr>
          <w:p w:rsidR="006D6C95" w:rsidRPr="00D0579D" w:rsidRDefault="00783179" w:rsidP="00FF307E">
            <w:pPr>
              <w:spacing w:after="0" w:line="240" w:lineRule="auto"/>
              <w:ind w:left="-142" w:right="-140"/>
              <w:jc w:val="center"/>
              <w:rPr>
                <w:rFonts w:ascii="Times New Roman" w:hAnsi="Times New Roman"/>
                <w:b/>
                <w:color w:val="000000"/>
                <w:sz w:val="20"/>
                <w:szCs w:val="20"/>
              </w:rPr>
            </w:pPr>
            <w:r w:rsidRPr="00D0579D">
              <w:rPr>
                <w:rFonts w:ascii="Times New Roman" w:hAnsi="Times New Roman"/>
                <w:b/>
                <w:color w:val="000000"/>
                <w:sz w:val="20"/>
                <w:szCs w:val="20"/>
              </w:rPr>
              <w:t>№</w:t>
            </w:r>
          </w:p>
          <w:p w:rsidR="006D6C95" w:rsidRPr="00D0579D" w:rsidRDefault="00783179" w:rsidP="00FF307E">
            <w:pPr>
              <w:spacing w:after="0" w:line="240" w:lineRule="auto"/>
              <w:ind w:left="-142" w:right="-140"/>
              <w:jc w:val="center"/>
              <w:rPr>
                <w:rFonts w:ascii="Times New Roman" w:hAnsi="Times New Roman"/>
                <w:b/>
                <w:color w:val="000000"/>
                <w:sz w:val="20"/>
                <w:szCs w:val="20"/>
              </w:rPr>
            </w:pPr>
            <w:proofErr w:type="gramStart"/>
            <w:r w:rsidRPr="00D0579D">
              <w:rPr>
                <w:rFonts w:ascii="Times New Roman" w:hAnsi="Times New Roman"/>
                <w:b/>
                <w:color w:val="000000"/>
                <w:sz w:val="20"/>
                <w:szCs w:val="20"/>
              </w:rPr>
              <w:t>п</w:t>
            </w:r>
            <w:proofErr w:type="gramEnd"/>
            <w:r w:rsidRPr="00D0579D">
              <w:rPr>
                <w:rFonts w:ascii="Times New Roman" w:hAnsi="Times New Roman"/>
                <w:b/>
                <w:color w:val="000000"/>
                <w:sz w:val="20"/>
                <w:szCs w:val="20"/>
              </w:rPr>
              <w:t>/п</w:t>
            </w:r>
          </w:p>
        </w:tc>
        <w:tc>
          <w:tcPr>
            <w:tcW w:w="577" w:type="pct"/>
            <w:vAlign w:val="center"/>
          </w:tcPr>
          <w:p w:rsidR="006D6C95" w:rsidRPr="00D0579D" w:rsidRDefault="00783179" w:rsidP="00FF307E">
            <w:pPr>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Мероприятие</w:t>
            </w:r>
          </w:p>
        </w:tc>
        <w:tc>
          <w:tcPr>
            <w:tcW w:w="603" w:type="pct"/>
            <w:vAlign w:val="center"/>
          </w:tcPr>
          <w:p w:rsidR="006D6C95" w:rsidRPr="00D0579D" w:rsidRDefault="00783179" w:rsidP="00FF307E">
            <w:pPr>
              <w:spacing w:after="0" w:line="240" w:lineRule="auto"/>
              <w:ind w:left="-108" w:right="-108"/>
              <w:jc w:val="center"/>
              <w:rPr>
                <w:rFonts w:ascii="Times New Roman" w:hAnsi="Times New Roman"/>
                <w:b/>
                <w:color w:val="000000"/>
                <w:sz w:val="20"/>
                <w:szCs w:val="20"/>
              </w:rPr>
            </w:pPr>
            <w:r w:rsidRPr="00D0579D">
              <w:rPr>
                <w:rFonts w:ascii="Times New Roman" w:hAnsi="Times New Roman"/>
                <w:b/>
                <w:color w:val="000000"/>
                <w:sz w:val="20"/>
                <w:szCs w:val="20"/>
              </w:rPr>
              <w:t>Проблема</w:t>
            </w:r>
          </w:p>
          <w:p w:rsidR="006D6C95" w:rsidRPr="00D0579D" w:rsidRDefault="00783179" w:rsidP="00FF307E">
            <w:pPr>
              <w:spacing w:after="0" w:line="240" w:lineRule="auto"/>
              <w:ind w:left="-108" w:right="-108"/>
              <w:jc w:val="center"/>
              <w:rPr>
                <w:rFonts w:ascii="Times New Roman" w:hAnsi="Times New Roman"/>
                <w:b/>
                <w:color w:val="000000"/>
                <w:sz w:val="20"/>
                <w:szCs w:val="20"/>
              </w:rPr>
            </w:pPr>
            <w:r w:rsidRPr="00D0579D">
              <w:rPr>
                <w:rFonts w:ascii="Times New Roman" w:hAnsi="Times New Roman"/>
                <w:i/>
                <w:color w:val="000000"/>
                <w:sz w:val="18"/>
                <w:szCs w:val="20"/>
              </w:rPr>
              <w:t>(краткое описание ситуации)</w:t>
            </w:r>
          </w:p>
        </w:tc>
        <w:tc>
          <w:tcPr>
            <w:tcW w:w="535" w:type="pct"/>
            <w:vAlign w:val="center"/>
          </w:tcPr>
          <w:p w:rsidR="006D6C95" w:rsidRPr="00D0579D" w:rsidRDefault="00783179" w:rsidP="00FF307E">
            <w:pPr>
              <w:spacing w:after="0" w:line="240" w:lineRule="auto"/>
              <w:ind w:left="-107" w:right="-108"/>
              <w:jc w:val="center"/>
              <w:rPr>
                <w:rFonts w:ascii="Times New Roman" w:hAnsi="Times New Roman"/>
                <w:b/>
                <w:color w:val="000000"/>
                <w:sz w:val="20"/>
                <w:szCs w:val="20"/>
              </w:rPr>
            </w:pPr>
            <w:r w:rsidRPr="00D0579D">
              <w:rPr>
                <w:rFonts w:ascii="Times New Roman" w:hAnsi="Times New Roman"/>
                <w:b/>
                <w:color w:val="000000"/>
                <w:sz w:val="20"/>
                <w:szCs w:val="20"/>
              </w:rPr>
              <w:t>Ожидаемый результат</w:t>
            </w:r>
          </w:p>
        </w:tc>
        <w:tc>
          <w:tcPr>
            <w:tcW w:w="506" w:type="pct"/>
            <w:vAlign w:val="center"/>
          </w:tcPr>
          <w:p w:rsidR="006D6C95" w:rsidRPr="00D0579D" w:rsidRDefault="00783179" w:rsidP="00FF307E">
            <w:pPr>
              <w:spacing w:after="0" w:line="240" w:lineRule="auto"/>
              <w:ind w:left="-111" w:right="-106"/>
              <w:jc w:val="center"/>
              <w:rPr>
                <w:rFonts w:ascii="Times New Roman" w:hAnsi="Times New Roman"/>
                <w:b/>
                <w:color w:val="000000"/>
                <w:sz w:val="20"/>
                <w:szCs w:val="20"/>
              </w:rPr>
            </w:pPr>
            <w:r w:rsidRPr="00D0579D">
              <w:rPr>
                <w:rFonts w:ascii="Times New Roman" w:hAnsi="Times New Roman"/>
                <w:b/>
                <w:color w:val="000000"/>
                <w:sz w:val="20"/>
                <w:szCs w:val="20"/>
              </w:rPr>
              <w:t>Социально-экономический эффект</w:t>
            </w:r>
          </w:p>
        </w:tc>
        <w:tc>
          <w:tcPr>
            <w:tcW w:w="537" w:type="pct"/>
            <w:vAlign w:val="center"/>
          </w:tcPr>
          <w:p w:rsidR="006D6C95" w:rsidRPr="00D0579D" w:rsidRDefault="00783179" w:rsidP="00FF307E">
            <w:pPr>
              <w:spacing w:after="0" w:line="240" w:lineRule="auto"/>
              <w:ind w:left="-107" w:right="-108"/>
              <w:jc w:val="center"/>
              <w:rPr>
                <w:rFonts w:ascii="Times New Roman" w:hAnsi="Times New Roman"/>
                <w:b/>
                <w:color w:val="000000"/>
                <w:sz w:val="20"/>
                <w:szCs w:val="20"/>
              </w:rPr>
            </w:pPr>
            <w:r w:rsidRPr="00D0579D">
              <w:rPr>
                <w:rFonts w:ascii="Times New Roman" w:hAnsi="Times New Roman"/>
                <w:b/>
                <w:color w:val="000000"/>
                <w:sz w:val="20"/>
                <w:szCs w:val="20"/>
              </w:rPr>
              <w:t>Показатель</w:t>
            </w:r>
          </w:p>
        </w:tc>
        <w:tc>
          <w:tcPr>
            <w:tcW w:w="595" w:type="pct"/>
            <w:vAlign w:val="center"/>
          </w:tcPr>
          <w:p w:rsidR="006D6C95" w:rsidRPr="00D0579D" w:rsidRDefault="00783179" w:rsidP="00FF307E">
            <w:pPr>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 xml:space="preserve">Условия реализации мероприятия </w:t>
            </w:r>
            <w:r w:rsidRPr="00D0579D">
              <w:rPr>
                <w:rFonts w:ascii="Times New Roman" w:hAnsi="Times New Roman"/>
                <w:i/>
                <w:color w:val="000000"/>
                <w:sz w:val="18"/>
                <w:szCs w:val="20"/>
              </w:rPr>
              <w:t>(необходимые ресурсы, наличие ПСД, нормативно-правовое регулирование)</w:t>
            </w:r>
          </w:p>
        </w:tc>
        <w:tc>
          <w:tcPr>
            <w:tcW w:w="553" w:type="pct"/>
            <w:vAlign w:val="center"/>
          </w:tcPr>
          <w:p w:rsidR="006D6C95" w:rsidRPr="00D0579D" w:rsidRDefault="00783179" w:rsidP="00FF307E">
            <w:pPr>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Взаимосвязь с утвержденными документами</w:t>
            </w:r>
          </w:p>
        </w:tc>
        <w:tc>
          <w:tcPr>
            <w:tcW w:w="399" w:type="pct"/>
            <w:vAlign w:val="center"/>
          </w:tcPr>
          <w:p w:rsidR="006D6C95" w:rsidRPr="00D0579D" w:rsidRDefault="00783179" w:rsidP="00FF307E">
            <w:pPr>
              <w:spacing w:after="0" w:line="240" w:lineRule="auto"/>
              <w:ind w:left="-107" w:right="-107"/>
              <w:jc w:val="center"/>
              <w:rPr>
                <w:rFonts w:ascii="Times New Roman" w:hAnsi="Times New Roman"/>
                <w:b/>
                <w:color w:val="000000"/>
                <w:sz w:val="20"/>
                <w:szCs w:val="20"/>
              </w:rPr>
            </w:pPr>
            <w:r w:rsidRPr="00D0579D">
              <w:rPr>
                <w:rFonts w:ascii="Times New Roman" w:hAnsi="Times New Roman"/>
                <w:b/>
                <w:color w:val="000000"/>
                <w:sz w:val="20"/>
                <w:szCs w:val="20"/>
              </w:rPr>
              <w:t>Срок реализации,</w:t>
            </w:r>
          </w:p>
          <w:p w:rsidR="006D6C95" w:rsidRPr="00D0579D" w:rsidRDefault="00783179" w:rsidP="00FF307E">
            <w:pPr>
              <w:spacing w:after="0" w:line="240" w:lineRule="auto"/>
              <w:ind w:left="-107" w:right="-107"/>
              <w:jc w:val="center"/>
              <w:rPr>
                <w:rFonts w:ascii="Times New Roman" w:hAnsi="Times New Roman"/>
                <w:b/>
                <w:color w:val="000000"/>
                <w:sz w:val="20"/>
                <w:szCs w:val="20"/>
              </w:rPr>
            </w:pPr>
            <w:r w:rsidRPr="00D0579D">
              <w:rPr>
                <w:rFonts w:ascii="Times New Roman" w:hAnsi="Times New Roman"/>
                <w:b/>
                <w:color w:val="000000"/>
                <w:sz w:val="20"/>
                <w:szCs w:val="20"/>
              </w:rPr>
              <w:t>контрольные точки</w:t>
            </w:r>
          </w:p>
        </w:tc>
        <w:tc>
          <w:tcPr>
            <w:tcW w:w="467" w:type="pct"/>
            <w:vAlign w:val="center"/>
          </w:tcPr>
          <w:p w:rsidR="006D6C95" w:rsidRPr="00D0579D" w:rsidRDefault="00783179" w:rsidP="00FF307E">
            <w:pPr>
              <w:spacing w:after="0" w:line="240" w:lineRule="auto"/>
              <w:ind w:left="-109" w:right="-107"/>
              <w:jc w:val="center"/>
              <w:rPr>
                <w:rFonts w:ascii="Times New Roman" w:hAnsi="Times New Roman"/>
                <w:b/>
                <w:color w:val="000000"/>
                <w:sz w:val="20"/>
                <w:szCs w:val="20"/>
              </w:rPr>
            </w:pPr>
            <w:r w:rsidRPr="00D0579D">
              <w:rPr>
                <w:rFonts w:ascii="Times New Roman" w:hAnsi="Times New Roman"/>
                <w:b/>
                <w:color w:val="000000"/>
                <w:sz w:val="20"/>
                <w:szCs w:val="20"/>
              </w:rPr>
              <w:t>Ответственный</w:t>
            </w:r>
          </w:p>
        </w:tc>
      </w:tr>
      <w:tr w:rsidR="006D6C95" w:rsidRPr="00D0579D" w:rsidTr="009D2F07">
        <w:trPr>
          <w:trHeight w:val="154"/>
        </w:trPr>
        <w:tc>
          <w:tcPr>
            <w:tcW w:w="5000" w:type="pct"/>
            <w:gridSpan w:val="10"/>
            <w:shd w:val="clear" w:color="auto" w:fill="EAF1DD"/>
            <w:vAlign w:val="center"/>
          </w:tcPr>
          <w:p w:rsidR="006D6C95" w:rsidRPr="00D0579D" w:rsidRDefault="00783179" w:rsidP="007D6BAC">
            <w:pPr>
              <w:spacing w:after="120" w:line="240" w:lineRule="auto"/>
              <w:rPr>
                <w:rFonts w:ascii="Times New Roman" w:hAnsi="Times New Roman"/>
                <w:b/>
                <w:color w:val="000000"/>
                <w:sz w:val="20"/>
                <w:szCs w:val="20"/>
              </w:rPr>
            </w:pPr>
            <w:r w:rsidRPr="00D0579D">
              <w:rPr>
                <w:rFonts w:ascii="Times New Roman" w:hAnsi="Times New Roman"/>
                <w:color w:val="000000"/>
                <w:sz w:val="20"/>
                <w:szCs w:val="20"/>
              </w:rPr>
              <w:t>6.1. Строительство, реконструкция и модернизация спортивных объектов</w:t>
            </w:r>
          </w:p>
        </w:tc>
      </w:tr>
      <w:tr w:rsidR="005C2761" w:rsidRPr="00D0579D" w:rsidTr="00B335FD">
        <w:trPr>
          <w:trHeight w:val="154"/>
        </w:trPr>
        <w:tc>
          <w:tcPr>
            <w:tcW w:w="228" w:type="pct"/>
          </w:tcPr>
          <w:p w:rsidR="000461E5" w:rsidRPr="00D0579D" w:rsidRDefault="000461E5" w:rsidP="00723638">
            <w:pPr>
              <w:spacing w:after="0" w:line="240" w:lineRule="auto"/>
              <w:jc w:val="both"/>
              <w:rPr>
                <w:rFonts w:ascii="Times New Roman" w:hAnsi="Times New Roman"/>
                <w:color w:val="000000"/>
                <w:sz w:val="20"/>
                <w:szCs w:val="20"/>
              </w:rPr>
            </w:pPr>
            <w:r w:rsidRPr="00D0579D">
              <w:rPr>
                <w:rFonts w:ascii="Times New Roman" w:hAnsi="Times New Roman"/>
                <w:color w:val="000000"/>
                <w:sz w:val="20"/>
                <w:szCs w:val="20"/>
              </w:rPr>
              <w:t>6.1.1</w:t>
            </w:r>
          </w:p>
        </w:tc>
        <w:tc>
          <w:tcPr>
            <w:tcW w:w="577" w:type="pct"/>
          </w:tcPr>
          <w:p w:rsidR="000461E5" w:rsidRDefault="000461E5" w:rsidP="007D6BAC">
            <w:pPr>
              <w:spacing w:after="0" w:line="240" w:lineRule="auto"/>
              <w:rPr>
                <w:rFonts w:ascii="Times New Roman" w:hAnsi="Times New Roman"/>
                <w:sz w:val="20"/>
                <w:szCs w:val="20"/>
              </w:rPr>
            </w:pPr>
            <w:r w:rsidRPr="00723638">
              <w:rPr>
                <w:rFonts w:ascii="Times New Roman" w:hAnsi="Times New Roman"/>
                <w:sz w:val="20"/>
                <w:szCs w:val="20"/>
              </w:rPr>
              <w:t>Реконструкция стадиона «Сатурн» (3 этап)</w:t>
            </w:r>
            <w:r>
              <w:rPr>
                <w:rFonts w:ascii="Times New Roman" w:hAnsi="Times New Roman"/>
                <w:sz w:val="20"/>
                <w:szCs w:val="20"/>
              </w:rPr>
              <w:t>.</w:t>
            </w:r>
          </w:p>
          <w:p w:rsidR="000461E5" w:rsidRPr="00723638" w:rsidRDefault="000461E5" w:rsidP="007D6BAC">
            <w:pPr>
              <w:spacing w:after="0" w:line="240" w:lineRule="auto"/>
              <w:rPr>
                <w:rFonts w:ascii="Times New Roman" w:hAnsi="Times New Roman"/>
                <w:sz w:val="20"/>
                <w:szCs w:val="20"/>
              </w:rPr>
            </w:pPr>
            <w:r w:rsidRPr="00D0579D">
              <w:rPr>
                <w:rFonts w:ascii="Times New Roman" w:hAnsi="Times New Roman"/>
                <w:color w:val="000000"/>
                <w:sz w:val="20"/>
                <w:szCs w:val="20"/>
              </w:rPr>
              <w:t>Строительство западной трибуны с легкоатлетическим манежем на стадионе «Сатурн»</w:t>
            </w:r>
          </w:p>
        </w:tc>
        <w:tc>
          <w:tcPr>
            <w:tcW w:w="603" w:type="pct"/>
          </w:tcPr>
          <w:p w:rsidR="000461E5" w:rsidRPr="00723638" w:rsidRDefault="0041119A" w:rsidP="00B71037">
            <w:pPr>
              <w:spacing w:after="0" w:line="240" w:lineRule="auto"/>
              <w:jc w:val="center"/>
              <w:rPr>
                <w:rFonts w:ascii="Times New Roman" w:hAnsi="Times New Roman"/>
                <w:sz w:val="20"/>
                <w:szCs w:val="20"/>
              </w:rPr>
            </w:pPr>
            <w:r>
              <w:rPr>
                <w:rFonts w:ascii="Times New Roman" w:hAnsi="Times New Roman"/>
                <w:sz w:val="20"/>
                <w:szCs w:val="20"/>
              </w:rPr>
              <w:t>В</w:t>
            </w:r>
            <w:r w:rsidR="000461E5" w:rsidRPr="00723638">
              <w:rPr>
                <w:rFonts w:ascii="Times New Roman" w:hAnsi="Times New Roman"/>
                <w:sz w:val="20"/>
                <w:szCs w:val="20"/>
              </w:rPr>
              <w:t xml:space="preserve"> 2020 году проведен демонтаж неподлежащей восстановлению западной трибуны. На освободившейся территории необходимо строительство нового современного сооружения – трибуны с легкоатлетическим манежем.</w:t>
            </w:r>
          </w:p>
        </w:tc>
        <w:tc>
          <w:tcPr>
            <w:tcW w:w="535" w:type="pct"/>
          </w:tcPr>
          <w:p w:rsidR="000461E5" w:rsidRPr="00723638" w:rsidRDefault="000461E5" w:rsidP="007D6BAC">
            <w:pPr>
              <w:spacing w:after="0" w:line="240" w:lineRule="auto"/>
              <w:jc w:val="center"/>
              <w:rPr>
                <w:rFonts w:ascii="Times New Roman" w:hAnsi="Times New Roman"/>
                <w:sz w:val="20"/>
                <w:szCs w:val="20"/>
              </w:rPr>
            </w:pPr>
            <w:r w:rsidRPr="00723638">
              <w:rPr>
                <w:rFonts w:ascii="Times New Roman" w:hAnsi="Times New Roman"/>
                <w:sz w:val="20"/>
                <w:szCs w:val="20"/>
              </w:rPr>
              <w:t>Завершение реконструкции стадиона «Сатурн».</w:t>
            </w:r>
          </w:p>
          <w:p w:rsidR="000461E5" w:rsidRPr="00723638" w:rsidRDefault="000461E5" w:rsidP="007D6BAC">
            <w:pPr>
              <w:spacing w:after="0" w:line="240" w:lineRule="auto"/>
              <w:jc w:val="center"/>
              <w:rPr>
                <w:rFonts w:ascii="Times New Roman" w:hAnsi="Times New Roman"/>
                <w:sz w:val="20"/>
                <w:szCs w:val="20"/>
              </w:rPr>
            </w:pPr>
            <w:r w:rsidRPr="00723638">
              <w:rPr>
                <w:rFonts w:ascii="Times New Roman" w:hAnsi="Times New Roman"/>
                <w:sz w:val="20"/>
                <w:szCs w:val="20"/>
              </w:rPr>
              <w:t>Увеличение единовременной пропускной способности</w:t>
            </w:r>
          </w:p>
        </w:tc>
        <w:tc>
          <w:tcPr>
            <w:tcW w:w="506" w:type="pct"/>
          </w:tcPr>
          <w:p w:rsidR="000461E5" w:rsidRPr="00294B60" w:rsidRDefault="000461E5" w:rsidP="007D6BAC">
            <w:pPr>
              <w:spacing w:after="0" w:line="240" w:lineRule="auto"/>
              <w:jc w:val="center"/>
              <w:rPr>
                <w:rFonts w:ascii="Times New Roman" w:hAnsi="Times New Roman"/>
                <w:sz w:val="20"/>
                <w:szCs w:val="20"/>
              </w:rPr>
            </w:pPr>
            <w:r w:rsidRPr="00294B60">
              <w:rPr>
                <w:rFonts w:ascii="Times New Roman" w:hAnsi="Times New Roman"/>
                <w:color w:val="000000"/>
                <w:spacing w:val="4"/>
                <w:sz w:val="20"/>
                <w:szCs w:val="20"/>
              </w:rPr>
              <w:t>Увеличение количества граждан, занимающихся физической культурой и спортом</w:t>
            </w:r>
          </w:p>
        </w:tc>
        <w:tc>
          <w:tcPr>
            <w:tcW w:w="537" w:type="pct"/>
          </w:tcPr>
          <w:p w:rsidR="00B71037" w:rsidRPr="00294B60" w:rsidRDefault="00645990" w:rsidP="007D6BAC">
            <w:pPr>
              <w:spacing w:after="0" w:line="240" w:lineRule="auto"/>
              <w:jc w:val="center"/>
              <w:rPr>
                <w:rFonts w:ascii="Times New Roman" w:hAnsi="Times New Roman"/>
                <w:sz w:val="20"/>
                <w:szCs w:val="20"/>
              </w:rPr>
            </w:pPr>
            <w:r w:rsidRPr="00294B60">
              <w:rPr>
                <w:rFonts w:ascii="Times New Roman" w:hAnsi="Times New Roman"/>
                <w:color w:val="000000"/>
                <w:sz w:val="20"/>
                <w:szCs w:val="20"/>
              </w:rPr>
              <w:t>Единовременная пропускная способность - 300 чел.</w:t>
            </w:r>
          </w:p>
        </w:tc>
        <w:tc>
          <w:tcPr>
            <w:tcW w:w="595" w:type="pct"/>
          </w:tcPr>
          <w:p w:rsidR="00373C84" w:rsidRPr="00294B60" w:rsidRDefault="00373C84" w:rsidP="00373C84">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ПСД </w:t>
            </w:r>
          </w:p>
          <w:p w:rsidR="00373C84" w:rsidRPr="00294B60" w:rsidRDefault="00373C84" w:rsidP="00373C84">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разрабатывается</w:t>
            </w:r>
          </w:p>
          <w:p w:rsidR="00373C84" w:rsidRPr="00294B60" w:rsidRDefault="00373C84" w:rsidP="00373C84">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u w:val="single"/>
              </w:rPr>
              <w:t>2024г. СМР</w:t>
            </w:r>
            <w:r w:rsidRPr="00294B60">
              <w:rPr>
                <w:rFonts w:ascii="Times New Roman" w:hAnsi="Times New Roman"/>
                <w:color w:val="000000" w:themeColor="text1"/>
                <w:sz w:val="20"/>
                <w:szCs w:val="20"/>
              </w:rPr>
              <w:t xml:space="preserve"> - 150,0* млн. руб., в т. ч. </w:t>
            </w:r>
          </w:p>
          <w:p w:rsidR="00373C84" w:rsidRPr="00294B60" w:rsidRDefault="00373C84" w:rsidP="00373C84">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ФБ -104,0 млн. руб.</w:t>
            </w:r>
          </w:p>
          <w:p w:rsidR="00373C84" w:rsidRPr="00294B60" w:rsidRDefault="00373C84" w:rsidP="00373C84">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ОБ – 38,5 млн. руб.</w:t>
            </w:r>
          </w:p>
          <w:p w:rsidR="00373C84" w:rsidRPr="00294B60" w:rsidRDefault="00373C84" w:rsidP="00373C84">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МБ – 7,5 млн. руб.</w:t>
            </w:r>
          </w:p>
          <w:p w:rsidR="00373C84" w:rsidRPr="00294B60" w:rsidRDefault="00373C84" w:rsidP="00373C84">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u w:val="single"/>
              </w:rPr>
              <w:t>2025 г. СМР -</w:t>
            </w:r>
            <w:r w:rsidRPr="00294B60">
              <w:rPr>
                <w:rFonts w:ascii="Times New Roman" w:hAnsi="Times New Roman"/>
                <w:color w:val="000000" w:themeColor="text1"/>
                <w:sz w:val="20"/>
                <w:szCs w:val="20"/>
              </w:rPr>
              <w:t xml:space="preserve"> 148,0* млн. руб., в т. ч. </w:t>
            </w:r>
          </w:p>
          <w:p w:rsidR="00373C84" w:rsidRPr="00294B60" w:rsidRDefault="00373C84" w:rsidP="00373C84">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ФБ -102,6 млн. руб.</w:t>
            </w:r>
          </w:p>
          <w:p w:rsidR="00373C84" w:rsidRPr="00294B60" w:rsidRDefault="00373C84" w:rsidP="00373C84">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ОБ – 38,0 млн. руб.</w:t>
            </w:r>
          </w:p>
          <w:p w:rsidR="00373C84" w:rsidRPr="00294B60" w:rsidRDefault="00373C84" w:rsidP="00373C84">
            <w:pPr>
              <w:spacing w:after="0" w:line="240" w:lineRule="auto"/>
              <w:jc w:val="center"/>
              <w:rPr>
                <w:rFonts w:ascii="Times New Roman" w:hAnsi="Times New Roman"/>
                <w:sz w:val="20"/>
                <w:szCs w:val="20"/>
              </w:rPr>
            </w:pPr>
            <w:r w:rsidRPr="00294B60">
              <w:rPr>
                <w:rFonts w:ascii="Times New Roman" w:hAnsi="Times New Roman"/>
                <w:color w:val="000000" w:themeColor="text1"/>
                <w:sz w:val="20"/>
                <w:szCs w:val="20"/>
              </w:rPr>
              <w:t>МБ – 7,4 млн. руб.</w:t>
            </w:r>
            <w:r w:rsidRPr="00294B60">
              <w:rPr>
                <w:rFonts w:ascii="Times New Roman" w:hAnsi="Times New Roman"/>
                <w:sz w:val="20"/>
                <w:szCs w:val="20"/>
              </w:rPr>
              <w:t xml:space="preserve"> </w:t>
            </w:r>
          </w:p>
          <w:p w:rsidR="000461E5" w:rsidRPr="00294B60" w:rsidRDefault="00373C84" w:rsidP="00373C84">
            <w:pPr>
              <w:spacing w:after="0" w:line="240" w:lineRule="auto"/>
              <w:jc w:val="center"/>
              <w:rPr>
                <w:rFonts w:ascii="Times New Roman" w:hAnsi="Times New Roman"/>
                <w:color w:val="000000"/>
                <w:sz w:val="20"/>
                <w:szCs w:val="20"/>
              </w:rPr>
            </w:pPr>
            <w:r w:rsidRPr="00294B60">
              <w:rPr>
                <w:rFonts w:ascii="Times New Roman" w:hAnsi="Times New Roman"/>
                <w:sz w:val="20"/>
                <w:szCs w:val="20"/>
              </w:rPr>
              <w:t xml:space="preserve">Необходимо </w:t>
            </w:r>
            <w:proofErr w:type="spellStart"/>
            <w:r w:rsidRPr="00294B60">
              <w:rPr>
                <w:rFonts w:ascii="Times New Roman" w:hAnsi="Times New Roman"/>
                <w:sz w:val="20"/>
                <w:szCs w:val="20"/>
              </w:rPr>
              <w:t>софинансирование</w:t>
            </w:r>
            <w:proofErr w:type="spellEnd"/>
            <w:r w:rsidRPr="00294B60">
              <w:rPr>
                <w:rFonts w:ascii="Times New Roman" w:hAnsi="Times New Roman"/>
                <w:sz w:val="20"/>
                <w:szCs w:val="20"/>
              </w:rPr>
              <w:t xml:space="preserve"> для </w:t>
            </w:r>
            <w:r w:rsidRPr="00294B60">
              <w:rPr>
                <w:rFonts w:ascii="Times New Roman" w:hAnsi="Times New Roman"/>
                <w:sz w:val="20"/>
                <w:szCs w:val="20"/>
              </w:rPr>
              <w:lastRenderedPageBreak/>
              <w:t>реализации проекта.</w:t>
            </w:r>
          </w:p>
        </w:tc>
        <w:tc>
          <w:tcPr>
            <w:tcW w:w="553" w:type="pct"/>
          </w:tcPr>
          <w:p w:rsidR="000461E5" w:rsidRPr="00294B60" w:rsidRDefault="000461E5" w:rsidP="007D6BAC">
            <w:pPr>
              <w:spacing w:line="230" w:lineRule="auto"/>
              <w:jc w:val="center"/>
              <w:rPr>
                <w:rFonts w:ascii="Times New Roman" w:hAnsi="Times New Roman"/>
                <w:b/>
                <w:color w:val="000000"/>
                <w:sz w:val="20"/>
                <w:szCs w:val="20"/>
              </w:rPr>
            </w:pPr>
            <w:r w:rsidRPr="00294B60">
              <w:rPr>
                <w:rFonts w:ascii="Times New Roman" w:hAnsi="Times New Roman"/>
                <w:color w:val="000000"/>
                <w:sz w:val="20"/>
                <w:szCs w:val="20"/>
              </w:rPr>
              <w:lastRenderedPageBreak/>
              <w:t>Постановление Администрации городского округа город Рыбинск Ярославской области от 01.09.2020 № 1948</w:t>
            </w:r>
            <w:r w:rsidR="00B335FD" w:rsidRPr="00294B60">
              <w:rPr>
                <w:rFonts w:ascii="Times New Roman" w:hAnsi="Times New Roman"/>
                <w:color w:val="000000"/>
                <w:sz w:val="20"/>
                <w:szCs w:val="20"/>
              </w:rPr>
              <w:t xml:space="preserve"> </w:t>
            </w:r>
            <w:r w:rsidR="00B335FD" w:rsidRPr="00294B60">
              <w:rPr>
                <w:rFonts w:ascii="Times New Roman" w:hAnsi="Times New Roman"/>
                <w:sz w:val="20"/>
                <w:szCs w:val="20"/>
              </w:rPr>
              <w:t xml:space="preserve">(в </w:t>
            </w:r>
            <w:proofErr w:type="spellStart"/>
            <w:r w:rsidR="00B335FD" w:rsidRPr="00294B60">
              <w:rPr>
                <w:rFonts w:ascii="Times New Roman" w:hAnsi="Times New Roman"/>
                <w:sz w:val="20"/>
                <w:szCs w:val="20"/>
              </w:rPr>
              <w:t>действ</w:t>
            </w:r>
            <w:proofErr w:type="gramStart"/>
            <w:r w:rsidR="00B335FD" w:rsidRPr="00294B60">
              <w:rPr>
                <w:rFonts w:ascii="Times New Roman" w:hAnsi="Times New Roman"/>
                <w:sz w:val="20"/>
                <w:szCs w:val="20"/>
              </w:rPr>
              <w:t>.р</w:t>
            </w:r>
            <w:proofErr w:type="gramEnd"/>
            <w:r w:rsidR="00B335FD" w:rsidRPr="00294B60">
              <w:rPr>
                <w:rFonts w:ascii="Times New Roman" w:hAnsi="Times New Roman"/>
                <w:sz w:val="20"/>
                <w:szCs w:val="20"/>
              </w:rPr>
              <w:t>ед</w:t>
            </w:r>
            <w:proofErr w:type="spellEnd"/>
            <w:r w:rsidR="00B335FD" w:rsidRPr="00294B60">
              <w:rPr>
                <w:rFonts w:ascii="Times New Roman" w:hAnsi="Times New Roman"/>
                <w:sz w:val="20"/>
                <w:szCs w:val="20"/>
              </w:rPr>
              <w:t>.)</w:t>
            </w:r>
          </w:p>
        </w:tc>
        <w:tc>
          <w:tcPr>
            <w:tcW w:w="399" w:type="pct"/>
          </w:tcPr>
          <w:p w:rsidR="000461E5" w:rsidRPr="00294B60" w:rsidRDefault="000461E5" w:rsidP="007D6BAC">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ПСД -</w:t>
            </w:r>
            <w:r w:rsidR="00133DFA" w:rsidRPr="00294B60">
              <w:rPr>
                <w:rFonts w:ascii="Times New Roman" w:hAnsi="Times New Roman"/>
                <w:color w:val="000000"/>
                <w:sz w:val="20"/>
                <w:szCs w:val="20"/>
              </w:rPr>
              <w:t xml:space="preserve"> </w:t>
            </w:r>
            <w:r w:rsidRPr="00294B60">
              <w:rPr>
                <w:rFonts w:ascii="Times New Roman" w:hAnsi="Times New Roman"/>
                <w:color w:val="000000"/>
                <w:sz w:val="20"/>
                <w:szCs w:val="20"/>
              </w:rPr>
              <w:t>2022 год</w:t>
            </w:r>
          </w:p>
          <w:p w:rsidR="000461E5" w:rsidRPr="00294B60" w:rsidRDefault="000461E5" w:rsidP="00373C84">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СМР – 202</w:t>
            </w:r>
            <w:r w:rsidR="00373C84" w:rsidRPr="00294B60">
              <w:rPr>
                <w:rFonts w:ascii="Times New Roman" w:hAnsi="Times New Roman"/>
                <w:color w:val="000000"/>
                <w:sz w:val="20"/>
                <w:szCs w:val="20"/>
              </w:rPr>
              <w:t>4</w:t>
            </w:r>
            <w:r w:rsidRPr="00294B60">
              <w:rPr>
                <w:rFonts w:ascii="Times New Roman" w:hAnsi="Times New Roman"/>
                <w:color w:val="000000"/>
                <w:sz w:val="20"/>
                <w:szCs w:val="20"/>
              </w:rPr>
              <w:t>-202</w:t>
            </w:r>
            <w:r w:rsidR="00373C84" w:rsidRPr="00294B60">
              <w:rPr>
                <w:rFonts w:ascii="Times New Roman" w:hAnsi="Times New Roman"/>
                <w:color w:val="000000"/>
                <w:sz w:val="20"/>
                <w:szCs w:val="20"/>
              </w:rPr>
              <w:t>5</w:t>
            </w:r>
            <w:r w:rsidRPr="00294B60">
              <w:rPr>
                <w:rFonts w:ascii="Times New Roman" w:hAnsi="Times New Roman"/>
                <w:color w:val="000000"/>
                <w:sz w:val="20"/>
                <w:szCs w:val="20"/>
              </w:rPr>
              <w:t xml:space="preserve"> годы</w:t>
            </w:r>
          </w:p>
        </w:tc>
        <w:tc>
          <w:tcPr>
            <w:tcW w:w="467" w:type="pct"/>
          </w:tcPr>
          <w:p w:rsidR="000461E5" w:rsidRPr="00723638" w:rsidRDefault="000461E5" w:rsidP="007D6BAC">
            <w:pPr>
              <w:spacing w:after="0" w:line="240" w:lineRule="auto"/>
              <w:jc w:val="center"/>
              <w:rPr>
                <w:rFonts w:ascii="Times New Roman" w:hAnsi="Times New Roman"/>
                <w:sz w:val="20"/>
                <w:szCs w:val="20"/>
              </w:rPr>
            </w:pPr>
            <w:r w:rsidRPr="00723638">
              <w:rPr>
                <w:rFonts w:ascii="Times New Roman" w:hAnsi="Times New Roman"/>
                <w:sz w:val="20"/>
                <w:szCs w:val="20"/>
              </w:rPr>
              <w:t>УС</w:t>
            </w:r>
            <w:r>
              <w:rPr>
                <w:rFonts w:ascii="Times New Roman" w:hAnsi="Times New Roman"/>
                <w:sz w:val="20"/>
                <w:szCs w:val="20"/>
              </w:rPr>
              <w:t>,</w:t>
            </w:r>
          </w:p>
          <w:p w:rsidR="000461E5" w:rsidRPr="00723638" w:rsidRDefault="000461E5" w:rsidP="007D6BAC">
            <w:pPr>
              <w:spacing w:after="0" w:line="240" w:lineRule="auto"/>
              <w:jc w:val="center"/>
              <w:rPr>
                <w:rFonts w:ascii="Times New Roman" w:hAnsi="Times New Roman"/>
                <w:sz w:val="20"/>
                <w:szCs w:val="20"/>
              </w:rPr>
            </w:pPr>
            <w:proofErr w:type="spellStart"/>
            <w:r w:rsidRPr="00723638">
              <w:rPr>
                <w:rFonts w:ascii="Times New Roman" w:hAnsi="Times New Roman"/>
                <w:sz w:val="20"/>
                <w:szCs w:val="20"/>
              </w:rPr>
              <w:t>ДФКСиМП</w:t>
            </w:r>
            <w:proofErr w:type="spellEnd"/>
          </w:p>
        </w:tc>
      </w:tr>
      <w:tr w:rsidR="005C2761" w:rsidRPr="00D0579D" w:rsidTr="00B335FD">
        <w:trPr>
          <w:trHeight w:val="154"/>
        </w:trPr>
        <w:tc>
          <w:tcPr>
            <w:tcW w:w="228" w:type="pct"/>
          </w:tcPr>
          <w:p w:rsidR="000461E5" w:rsidRPr="00D0579D" w:rsidRDefault="000461E5" w:rsidP="00723638">
            <w:pPr>
              <w:spacing w:after="0" w:line="240" w:lineRule="auto"/>
              <w:jc w:val="both"/>
              <w:rPr>
                <w:rFonts w:ascii="Times New Roman" w:hAnsi="Times New Roman"/>
                <w:color w:val="000000"/>
                <w:sz w:val="20"/>
                <w:szCs w:val="20"/>
              </w:rPr>
            </w:pPr>
            <w:r w:rsidRPr="00D0579D">
              <w:rPr>
                <w:rFonts w:ascii="Times New Roman" w:hAnsi="Times New Roman"/>
                <w:color w:val="000000"/>
                <w:sz w:val="20"/>
                <w:szCs w:val="20"/>
              </w:rPr>
              <w:lastRenderedPageBreak/>
              <w:t>6.1.2</w:t>
            </w:r>
          </w:p>
        </w:tc>
        <w:tc>
          <w:tcPr>
            <w:tcW w:w="577" w:type="pct"/>
          </w:tcPr>
          <w:p w:rsidR="000461E5" w:rsidRPr="00294B60" w:rsidRDefault="000461E5" w:rsidP="007A4EE3">
            <w:pPr>
              <w:spacing w:line="230" w:lineRule="auto"/>
              <w:rPr>
                <w:rFonts w:ascii="Times New Roman" w:hAnsi="Times New Roman"/>
                <w:color w:val="000000"/>
                <w:sz w:val="20"/>
                <w:szCs w:val="20"/>
              </w:rPr>
            </w:pPr>
            <w:r w:rsidRPr="00294B60">
              <w:rPr>
                <w:rFonts w:ascii="Times New Roman" w:hAnsi="Times New Roman"/>
                <w:color w:val="000000"/>
                <w:sz w:val="20"/>
                <w:szCs w:val="20"/>
              </w:rPr>
              <w:t>Строительство крытого ледового тренировочного корта: ул. Волжская Набережная, 40Б</w:t>
            </w:r>
          </w:p>
        </w:tc>
        <w:tc>
          <w:tcPr>
            <w:tcW w:w="603" w:type="pct"/>
          </w:tcPr>
          <w:p w:rsidR="000461E5" w:rsidRPr="00294B60" w:rsidRDefault="000461E5" w:rsidP="00B71037">
            <w:pPr>
              <w:spacing w:after="0" w:line="240" w:lineRule="auto"/>
              <w:jc w:val="center"/>
              <w:rPr>
                <w:rFonts w:ascii="Times New Roman" w:hAnsi="Times New Roman"/>
                <w:sz w:val="20"/>
                <w:szCs w:val="20"/>
              </w:rPr>
            </w:pPr>
            <w:r w:rsidRPr="00294B60">
              <w:rPr>
                <w:rFonts w:ascii="Times New Roman" w:hAnsi="Times New Roman"/>
                <w:sz w:val="20"/>
                <w:szCs w:val="20"/>
              </w:rPr>
              <w:t>На ледовой арене ДС «Полет» проводится огромное количество мероприятий и соревнований различного уровня, В течение года ледовую арену на регулярной основе посещают более 2,5 тыс</w:t>
            </w:r>
            <w:r w:rsidR="00133DFA" w:rsidRPr="00294B60">
              <w:rPr>
                <w:rFonts w:ascii="Times New Roman" w:hAnsi="Times New Roman"/>
                <w:sz w:val="20"/>
                <w:szCs w:val="20"/>
              </w:rPr>
              <w:t>.</w:t>
            </w:r>
            <w:r w:rsidRPr="00294B60">
              <w:rPr>
                <w:rFonts w:ascii="Times New Roman" w:hAnsi="Times New Roman"/>
                <w:sz w:val="20"/>
                <w:szCs w:val="20"/>
              </w:rPr>
              <w:t xml:space="preserve"> человек.</w:t>
            </w:r>
          </w:p>
          <w:p w:rsidR="000461E5" w:rsidRPr="00294B60" w:rsidRDefault="000461E5" w:rsidP="00B71037">
            <w:pPr>
              <w:spacing w:after="0" w:line="240" w:lineRule="auto"/>
              <w:jc w:val="center"/>
              <w:rPr>
                <w:rFonts w:ascii="Times New Roman" w:hAnsi="Times New Roman"/>
                <w:sz w:val="20"/>
                <w:szCs w:val="20"/>
              </w:rPr>
            </w:pPr>
            <w:r w:rsidRPr="00294B60">
              <w:rPr>
                <w:rFonts w:ascii="Times New Roman" w:hAnsi="Times New Roman"/>
                <w:sz w:val="20"/>
                <w:szCs w:val="20"/>
              </w:rPr>
              <w:t>В связи с большой загруженностью объекта необходим второй крытый ледовый корт.</w:t>
            </w:r>
          </w:p>
        </w:tc>
        <w:tc>
          <w:tcPr>
            <w:tcW w:w="535" w:type="pct"/>
          </w:tcPr>
          <w:p w:rsidR="000461E5" w:rsidRPr="00294B60" w:rsidRDefault="000461E5" w:rsidP="00B71037">
            <w:pPr>
              <w:spacing w:after="0" w:line="240" w:lineRule="auto"/>
              <w:jc w:val="center"/>
              <w:rPr>
                <w:rFonts w:ascii="Times New Roman" w:hAnsi="Times New Roman"/>
                <w:sz w:val="20"/>
                <w:szCs w:val="20"/>
              </w:rPr>
            </w:pPr>
            <w:r w:rsidRPr="00294B60">
              <w:rPr>
                <w:rFonts w:ascii="Times New Roman" w:hAnsi="Times New Roman"/>
                <w:sz w:val="20"/>
                <w:szCs w:val="20"/>
              </w:rPr>
              <w:t>Строительство нового спортивного объекта</w:t>
            </w:r>
          </w:p>
        </w:tc>
        <w:tc>
          <w:tcPr>
            <w:tcW w:w="506" w:type="pct"/>
          </w:tcPr>
          <w:p w:rsidR="000461E5" w:rsidRPr="00294B60" w:rsidRDefault="000461E5" w:rsidP="00B71037">
            <w:pPr>
              <w:spacing w:after="0" w:line="240" w:lineRule="auto"/>
              <w:jc w:val="center"/>
              <w:rPr>
                <w:rFonts w:ascii="Times New Roman" w:hAnsi="Times New Roman"/>
                <w:color w:val="000000"/>
                <w:spacing w:val="4"/>
                <w:sz w:val="20"/>
                <w:szCs w:val="20"/>
              </w:rPr>
            </w:pPr>
            <w:r w:rsidRPr="00294B60">
              <w:rPr>
                <w:rFonts w:ascii="Times New Roman" w:hAnsi="Times New Roman"/>
                <w:color w:val="000000"/>
                <w:spacing w:val="4"/>
                <w:sz w:val="20"/>
                <w:szCs w:val="20"/>
              </w:rPr>
              <w:t>Увеличение количества граждан, занимающихся физической культурой и спортом</w:t>
            </w:r>
          </w:p>
        </w:tc>
        <w:tc>
          <w:tcPr>
            <w:tcW w:w="537" w:type="pct"/>
          </w:tcPr>
          <w:p w:rsidR="000461E5" w:rsidRPr="00294B60" w:rsidRDefault="000461E5" w:rsidP="00B71037">
            <w:pPr>
              <w:spacing w:line="230" w:lineRule="auto"/>
              <w:jc w:val="center"/>
              <w:rPr>
                <w:rFonts w:ascii="Times New Roman" w:hAnsi="Times New Roman"/>
                <w:color w:val="000000"/>
                <w:sz w:val="20"/>
                <w:szCs w:val="20"/>
              </w:rPr>
            </w:pPr>
            <w:r w:rsidRPr="00294B60">
              <w:rPr>
                <w:rFonts w:ascii="Times New Roman" w:hAnsi="Times New Roman"/>
                <w:color w:val="000000"/>
                <w:sz w:val="20"/>
                <w:szCs w:val="20"/>
              </w:rPr>
              <w:t>Единовременная пропускная способность - 25 чел.</w:t>
            </w:r>
          </w:p>
        </w:tc>
        <w:tc>
          <w:tcPr>
            <w:tcW w:w="595" w:type="pct"/>
          </w:tcPr>
          <w:p w:rsidR="003806E2" w:rsidRPr="00294B60" w:rsidRDefault="003806E2" w:rsidP="003806E2">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ПСД разработана</w:t>
            </w:r>
          </w:p>
          <w:p w:rsidR="003806E2" w:rsidRPr="00294B60" w:rsidRDefault="003806E2" w:rsidP="003806E2">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СМР – </w:t>
            </w:r>
          </w:p>
          <w:p w:rsidR="003806E2" w:rsidRPr="00294B60" w:rsidRDefault="003806E2" w:rsidP="003806E2">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440,1 млн. руб.</w:t>
            </w:r>
          </w:p>
          <w:p w:rsidR="003806E2" w:rsidRPr="00294B60" w:rsidRDefault="003806E2" w:rsidP="003806E2">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u w:val="single"/>
              </w:rPr>
              <w:t>2023 г. СМР.</w:t>
            </w:r>
            <w:r w:rsidRPr="00294B60">
              <w:rPr>
                <w:rFonts w:ascii="Times New Roman" w:hAnsi="Times New Roman"/>
                <w:color w:val="000000" w:themeColor="text1"/>
                <w:sz w:val="20"/>
                <w:szCs w:val="20"/>
              </w:rPr>
              <w:t xml:space="preserve"> -220,05 млн. руб., в т. ч.</w:t>
            </w:r>
          </w:p>
          <w:p w:rsidR="003806E2" w:rsidRPr="00294B60" w:rsidRDefault="003806E2" w:rsidP="003806E2">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 ФБ- 152,61 млн. руб.</w:t>
            </w:r>
          </w:p>
          <w:p w:rsidR="003806E2" w:rsidRPr="00294B60" w:rsidRDefault="003806E2" w:rsidP="003806E2">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ОБ – 56,44 млн. руб.</w:t>
            </w:r>
          </w:p>
          <w:p w:rsidR="003806E2" w:rsidRPr="00294B60" w:rsidRDefault="003806E2" w:rsidP="003806E2">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МБ – 11,0 млн. руб.</w:t>
            </w:r>
          </w:p>
          <w:p w:rsidR="003806E2" w:rsidRPr="00294B60" w:rsidRDefault="003806E2" w:rsidP="003806E2">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u w:val="single"/>
              </w:rPr>
              <w:t>2024 г. СМР</w:t>
            </w:r>
            <w:r w:rsidRPr="00294B60">
              <w:rPr>
                <w:rFonts w:ascii="Times New Roman" w:hAnsi="Times New Roman"/>
                <w:color w:val="000000" w:themeColor="text1"/>
                <w:sz w:val="20"/>
                <w:szCs w:val="20"/>
              </w:rPr>
              <w:t xml:space="preserve"> -220,05 млн. руб., в т. ч.</w:t>
            </w:r>
          </w:p>
          <w:p w:rsidR="003806E2" w:rsidRPr="00294B60" w:rsidRDefault="003806E2" w:rsidP="003806E2">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 xml:space="preserve"> ФБ- 152,61 млн. руб.</w:t>
            </w:r>
          </w:p>
          <w:p w:rsidR="003806E2" w:rsidRPr="00294B60" w:rsidRDefault="003806E2" w:rsidP="003806E2">
            <w:pPr>
              <w:spacing w:after="0" w:line="240" w:lineRule="auto"/>
              <w:jc w:val="center"/>
              <w:rPr>
                <w:rFonts w:ascii="Times New Roman" w:hAnsi="Times New Roman"/>
                <w:color w:val="000000" w:themeColor="text1"/>
                <w:sz w:val="20"/>
                <w:szCs w:val="20"/>
              </w:rPr>
            </w:pPr>
            <w:r w:rsidRPr="00294B60">
              <w:rPr>
                <w:rFonts w:ascii="Times New Roman" w:hAnsi="Times New Roman"/>
                <w:color w:val="000000" w:themeColor="text1"/>
                <w:sz w:val="20"/>
                <w:szCs w:val="20"/>
              </w:rPr>
              <w:t>ОБ – 56,44 млн. руб.</w:t>
            </w:r>
          </w:p>
          <w:p w:rsidR="000461E5" w:rsidRPr="00294B60" w:rsidRDefault="003806E2" w:rsidP="003806E2">
            <w:pPr>
              <w:spacing w:after="0" w:line="240" w:lineRule="auto"/>
              <w:jc w:val="center"/>
              <w:rPr>
                <w:rFonts w:ascii="Times New Roman" w:hAnsi="Times New Roman"/>
                <w:color w:val="000000"/>
                <w:sz w:val="20"/>
                <w:szCs w:val="20"/>
              </w:rPr>
            </w:pPr>
            <w:r w:rsidRPr="00294B60">
              <w:rPr>
                <w:rFonts w:ascii="Times New Roman" w:hAnsi="Times New Roman"/>
                <w:color w:val="000000" w:themeColor="text1"/>
                <w:sz w:val="20"/>
                <w:szCs w:val="20"/>
              </w:rPr>
              <w:t>МБ – 11,00 млн. руб.</w:t>
            </w:r>
          </w:p>
        </w:tc>
        <w:tc>
          <w:tcPr>
            <w:tcW w:w="553" w:type="pct"/>
          </w:tcPr>
          <w:p w:rsidR="000461E5" w:rsidRPr="00294B60" w:rsidRDefault="000461E5" w:rsidP="00B71037">
            <w:pPr>
              <w:spacing w:line="230" w:lineRule="auto"/>
              <w:jc w:val="center"/>
              <w:rPr>
                <w:rFonts w:ascii="Times New Roman" w:hAnsi="Times New Roman"/>
                <w:b/>
                <w:color w:val="000000"/>
                <w:sz w:val="20"/>
                <w:szCs w:val="20"/>
              </w:rPr>
            </w:pPr>
            <w:r w:rsidRPr="00294B60">
              <w:rPr>
                <w:rFonts w:ascii="Times New Roman" w:hAnsi="Times New Roman"/>
                <w:color w:val="000000"/>
                <w:sz w:val="20"/>
                <w:szCs w:val="20"/>
              </w:rPr>
              <w:t>Постановление Администрации городского округа город Рыбинск Ярославской области от 01.09.2020 № 1948</w:t>
            </w:r>
            <w:r w:rsidR="00B335FD" w:rsidRPr="00294B60">
              <w:rPr>
                <w:rFonts w:ascii="Times New Roman" w:hAnsi="Times New Roman"/>
                <w:color w:val="000000"/>
                <w:sz w:val="20"/>
                <w:szCs w:val="20"/>
              </w:rPr>
              <w:t xml:space="preserve"> </w:t>
            </w:r>
            <w:r w:rsidR="00B335FD" w:rsidRPr="00294B60">
              <w:rPr>
                <w:rFonts w:ascii="Times New Roman" w:hAnsi="Times New Roman"/>
                <w:sz w:val="20"/>
                <w:szCs w:val="20"/>
              </w:rPr>
              <w:t xml:space="preserve">(в </w:t>
            </w:r>
            <w:proofErr w:type="spellStart"/>
            <w:r w:rsidR="00B335FD" w:rsidRPr="00294B60">
              <w:rPr>
                <w:rFonts w:ascii="Times New Roman" w:hAnsi="Times New Roman"/>
                <w:sz w:val="20"/>
                <w:szCs w:val="20"/>
              </w:rPr>
              <w:t>действ</w:t>
            </w:r>
            <w:proofErr w:type="gramStart"/>
            <w:r w:rsidR="00B335FD" w:rsidRPr="00294B60">
              <w:rPr>
                <w:rFonts w:ascii="Times New Roman" w:hAnsi="Times New Roman"/>
                <w:sz w:val="20"/>
                <w:szCs w:val="20"/>
              </w:rPr>
              <w:t>.р</w:t>
            </w:r>
            <w:proofErr w:type="gramEnd"/>
            <w:r w:rsidR="00B335FD" w:rsidRPr="00294B60">
              <w:rPr>
                <w:rFonts w:ascii="Times New Roman" w:hAnsi="Times New Roman"/>
                <w:sz w:val="20"/>
                <w:szCs w:val="20"/>
              </w:rPr>
              <w:t>ед</w:t>
            </w:r>
            <w:proofErr w:type="spellEnd"/>
            <w:r w:rsidR="00B335FD" w:rsidRPr="00294B60">
              <w:rPr>
                <w:rFonts w:ascii="Times New Roman" w:hAnsi="Times New Roman"/>
                <w:sz w:val="20"/>
                <w:szCs w:val="20"/>
              </w:rPr>
              <w:t>.)</w:t>
            </w:r>
          </w:p>
        </w:tc>
        <w:tc>
          <w:tcPr>
            <w:tcW w:w="399" w:type="pct"/>
          </w:tcPr>
          <w:p w:rsidR="000461E5" w:rsidRPr="00294B60" w:rsidRDefault="0010761F" w:rsidP="00B71037">
            <w:pPr>
              <w:spacing w:line="230" w:lineRule="auto"/>
              <w:jc w:val="center"/>
              <w:rPr>
                <w:rFonts w:ascii="Times New Roman" w:hAnsi="Times New Roman"/>
                <w:color w:val="000000"/>
                <w:sz w:val="20"/>
                <w:szCs w:val="20"/>
              </w:rPr>
            </w:pPr>
            <w:r w:rsidRPr="00294B60">
              <w:rPr>
                <w:rFonts w:ascii="Times New Roman" w:hAnsi="Times New Roman"/>
                <w:color w:val="000000"/>
                <w:sz w:val="20"/>
                <w:szCs w:val="20"/>
              </w:rPr>
              <w:t>СМР - 2023-2024</w:t>
            </w:r>
            <w:r w:rsidR="000461E5" w:rsidRPr="00294B60">
              <w:rPr>
                <w:rFonts w:ascii="Times New Roman" w:hAnsi="Times New Roman"/>
                <w:color w:val="000000"/>
                <w:sz w:val="20"/>
                <w:szCs w:val="20"/>
              </w:rPr>
              <w:t xml:space="preserve"> годы</w:t>
            </w:r>
          </w:p>
        </w:tc>
        <w:tc>
          <w:tcPr>
            <w:tcW w:w="467" w:type="pct"/>
          </w:tcPr>
          <w:p w:rsidR="000461E5" w:rsidRPr="00294B60" w:rsidRDefault="000461E5" w:rsidP="00B71037">
            <w:pPr>
              <w:spacing w:after="0" w:line="240" w:lineRule="auto"/>
              <w:jc w:val="center"/>
              <w:rPr>
                <w:rFonts w:ascii="Times New Roman" w:hAnsi="Times New Roman"/>
                <w:sz w:val="20"/>
                <w:szCs w:val="20"/>
              </w:rPr>
            </w:pPr>
            <w:r w:rsidRPr="00294B60">
              <w:rPr>
                <w:rFonts w:ascii="Times New Roman" w:hAnsi="Times New Roman"/>
                <w:sz w:val="20"/>
                <w:szCs w:val="20"/>
              </w:rPr>
              <w:t>УС,</w:t>
            </w:r>
          </w:p>
          <w:p w:rsidR="000461E5" w:rsidRPr="00294B60" w:rsidRDefault="000461E5" w:rsidP="00B71037">
            <w:pPr>
              <w:spacing w:after="0" w:line="240" w:lineRule="auto"/>
              <w:jc w:val="center"/>
              <w:rPr>
                <w:rFonts w:ascii="Times New Roman" w:hAnsi="Times New Roman"/>
                <w:sz w:val="20"/>
                <w:szCs w:val="20"/>
              </w:rPr>
            </w:pPr>
            <w:proofErr w:type="spellStart"/>
            <w:r w:rsidRPr="00294B60">
              <w:rPr>
                <w:rFonts w:ascii="Times New Roman" w:hAnsi="Times New Roman"/>
                <w:sz w:val="20"/>
                <w:szCs w:val="20"/>
              </w:rPr>
              <w:t>ДФКСиМП</w:t>
            </w:r>
            <w:proofErr w:type="spellEnd"/>
          </w:p>
        </w:tc>
      </w:tr>
      <w:tr w:rsidR="005C2761" w:rsidRPr="00D0579D" w:rsidTr="00B335FD">
        <w:trPr>
          <w:trHeight w:val="1016"/>
        </w:trPr>
        <w:tc>
          <w:tcPr>
            <w:tcW w:w="228" w:type="pct"/>
          </w:tcPr>
          <w:p w:rsidR="000461E5" w:rsidRPr="00D0579D" w:rsidRDefault="000461E5" w:rsidP="00723638">
            <w:pPr>
              <w:spacing w:after="0" w:line="240" w:lineRule="auto"/>
              <w:jc w:val="both"/>
              <w:rPr>
                <w:rFonts w:ascii="Times New Roman" w:hAnsi="Times New Roman"/>
                <w:color w:val="000000"/>
                <w:sz w:val="20"/>
                <w:szCs w:val="20"/>
              </w:rPr>
            </w:pPr>
            <w:r w:rsidRPr="00D0579D">
              <w:rPr>
                <w:rFonts w:ascii="Times New Roman" w:hAnsi="Times New Roman"/>
                <w:color w:val="000000"/>
                <w:sz w:val="20"/>
                <w:szCs w:val="20"/>
              </w:rPr>
              <w:t>6.1.3</w:t>
            </w:r>
          </w:p>
        </w:tc>
        <w:tc>
          <w:tcPr>
            <w:tcW w:w="577" w:type="pct"/>
          </w:tcPr>
          <w:p w:rsidR="000461E5" w:rsidRPr="00294B60" w:rsidRDefault="000461E5" w:rsidP="000A0A34">
            <w:pPr>
              <w:spacing w:after="0" w:line="240" w:lineRule="auto"/>
              <w:rPr>
                <w:rFonts w:ascii="Times New Roman" w:hAnsi="Times New Roman"/>
                <w:color w:val="000000"/>
                <w:sz w:val="20"/>
                <w:szCs w:val="20"/>
              </w:rPr>
            </w:pPr>
            <w:r w:rsidRPr="00294B60">
              <w:rPr>
                <w:rFonts w:ascii="Times New Roman" w:hAnsi="Times New Roman"/>
                <w:color w:val="000000"/>
                <w:sz w:val="20"/>
                <w:szCs w:val="20"/>
              </w:rPr>
              <w:t>Реконструкция футбольного поля «Слип»</w:t>
            </w:r>
          </w:p>
        </w:tc>
        <w:tc>
          <w:tcPr>
            <w:tcW w:w="603" w:type="pct"/>
          </w:tcPr>
          <w:p w:rsidR="000461E5" w:rsidRPr="00294B60" w:rsidRDefault="000461E5" w:rsidP="00B71037">
            <w:pPr>
              <w:spacing w:after="0" w:line="240" w:lineRule="auto"/>
              <w:jc w:val="center"/>
              <w:rPr>
                <w:rFonts w:ascii="Times New Roman" w:hAnsi="Times New Roman"/>
                <w:sz w:val="20"/>
                <w:szCs w:val="20"/>
              </w:rPr>
            </w:pPr>
            <w:r w:rsidRPr="00294B60">
              <w:rPr>
                <w:rFonts w:ascii="Times New Roman" w:hAnsi="Times New Roman"/>
                <w:sz w:val="20"/>
                <w:szCs w:val="20"/>
              </w:rPr>
              <w:t>Нехватка современных открытых площадок для занятий спортом в микрорайоне Слип</w:t>
            </w:r>
          </w:p>
        </w:tc>
        <w:tc>
          <w:tcPr>
            <w:tcW w:w="535" w:type="pct"/>
          </w:tcPr>
          <w:p w:rsidR="000461E5" w:rsidRPr="00294B60" w:rsidRDefault="000461E5" w:rsidP="00B71037">
            <w:pPr>
              <w:spacing w:line="230" w:lineRule="auto"/>
              <w:jc w:val="center"/>
              <w:rPr>
                <w:rFonts w:ascii="Times New Roman" w:hAnsi="Times New Roman"/>
                <w:b/>
                <w:color w:val="000000"/>
                <w:sz w:val="20"/>
                <w:szCs w:val="20"/>
              </w:rPr>
            </w:pPr>
            <w:r w:rsidRPr="00294B60">
              <w:rPr>
                <w:rFonts w:ascii="Times New Roman" w:hAnsi="Times New Roman"/>
                <w:color w:val="000000"/>
                <w:sz w:val="20"/>
                <w:szCs w:val="20"/>
              </w:rPr>
              <w:t>Реконструкция футбольного поля «Слип»</w:t>
            </w:r>
          </w:p>
        </w:tc>
        <w:tc>
          <w:tcPr>
            <w:tcW w:w="506" w:type="pct"/>
          </w:tcPr>
          <w:p w:rsidR="000461E5" w:rsidRPr="00294B60" w:rsidRDefault="000461E5" w:rsidP="00B71037">
            <w:pPr>
              <w:spacing w:after="0" w:line="240" w:lineRule="auto"/>
              <w:jc w:val="center"/>
              <w:rPr>
                <w:rFonts w:ascii="Times New Roman" w:hAnsi="Times New Roman"/>
                <w:color w:val="000000"/>
                <w:spacing w:val="4"/>
                <w:sz w:val="20"/>
                <w:szCs w:val="20"/>
              </w:rPr>
            </w:pPr>
            <w:r w:rsidRPr="00294B60">
              <w:rPr>
                <w:rFonts w:ascii="Times New Roman" w:hAnsi="Times New Roman"/>
                <w:color w:val="000000"/>
                <w:spacing w:val="4"/>
                <w:sz w:val="20"/>
                <w:szCs w:val="20"/>
              </w:rPr>
              <w:t>Увеличение количества граждан, занимающихся физической культурой и спортом</w:t>
            </w:r>
          </w:p>
        </w:tc>
        <w:tc>
          <w:tcPr>
            <w:tcW w:w="537" w:type="pct"/>
          </w:tcPr>
          <w:p w:rsidR="000461E5" w:rsidRPr="00294B60" w:rsidRDefault="00645990" w:rsidP="00B71037">
            <w:pPr>
              <w:spacing w:line="230" w:lineRule="auto"/>
              <w:jc w:val="center"/>
              <w:rPr>
                <w:rFonts w:ascii="Times New Roman" w:hAnsi="Times New Roman"/>
                <w:color w:val="000000"/>
                <w:sz w:val="20"/>
                <w:szCs w:val="20"/>
              </w:rPr>
            </w:pPr>
            <w:r w:rsidRPr="00294B60">
              <w:rPr>
                <w:rFonts w:ascii="Times New Roman" w:hAnsi="Times New Roman"/>
                <w:color w:val="000000"/>
                <w:sz w:val="20"/>
                <w:szCs w:val="20"/>
              </w:rPr>
              <w:t>Единовременная пропускная способность - 28 чел.</w:t>
            </w:r>
          </w:p>
        </w:tc>
        <w:tc>
          <w:tcPr>
            <w:tcW w:w="595" w:type="pct"/>
          </w:tcPr>
          <w:p w:rsidR="000461E5" w:rsidRPr="00294B60" w:rsidRDefault="000461E5" w:rsidP="00B71037">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ПСД отсутствует</w:t>
            </w:r>
          </w:p>
          <w:p w:rsidR="000461E5" w:rsidRPr="00294B60" w:rsidRDefault="000461E5" w:rsidP="00B71037">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u w:val="single"/>
              </w:rPr>
              <w:t>2023 г. ПСД</w:t>
            </w:r>
            <w:r w:rsidRPr="00294B60">
              <w:rPr>
                <w:rFonts w:ascii="Times New Roman" w:hAnsi="Times New Roman"/>
                <w:color w:val="000000"/>
                <w:sz w:val="20"/>
                <w:szCs w:val="20"/>
              </w:rPr>
              <w:t xml:space="preserve"> - МБ - 2,0 млн</w:t>
            </w:r>
            <w:proofErr w:type="gramStart"/>
            <w:r w:rsidRPr="00294B60">
              <w:rPr>
                <w:rFonts w:ascii="Times New Roman" w:hAnsi="Times New Roman"/>
                <w:color w:val="000000"/>
                <w:sz w:val="20"/>
                <w:szCs w:val="20"/>
              </w:rPr>
              <w:t>.р</w:t>
            </w:r>
            <w:proofErr w:type="gramEnd"/>
            <w:r w:rsidRPr="00294B60">
              <w:rPr>
                <w:rFonts w:ascii="Times New Roman" w:hAnsi="Times New Roman"/>
                <w:color w:val="000000"/>
                <w:sz w:val="20"/>
                <w:szCs w:val="20"/>
              </w:rPr>
              <w:t>уб.</w:t>
            </w:r>
          </w:p>
          <w:p w:rsidR="000461E5" w:rsidRPr="00294B60" w:rsidRDefault="000461E5" w:rsidP="00B71037">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u w:val="single"/>
              </w:rPr>
              <w:t>2024 г. СМР</w:t>
            </w:r>
            <w:r w:rsidRPr="00294B60">
              <w:rPr>
                <w:rFonts w:ascii="Times New Roman" w:hAnsi="Times New Roman"/>
                <w:color w:val="000000"/>
                <w:sz w:val="20"/>
                <w:szCs w:val="20"/>
              </w:rPr>
              <w:t xml:space="preserve"> – 25,0* млн. руб., в т. ч. ОБ – 23,75 млн. руб.</w:t>
            </w:r>
          </w:p>
          <w:p w:rsidR="000461E5" w:rsidRPr="00294B60" w:rsidRDefault="000461E5" w:rsidP="00B71037">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МБ – 1,25 млн. руб.</w:t>
            </w:r>
          </w:p>
        </w:tc>
        <w:tc>
          <w:tcPr>
            <w:tcW w:w="553" w:type="pct"/>
          </w:tcPr>
          <w:p w:rsidR="000461E5" w:rsidRPr="00294B60" w:rsidRDefault="000461E5" w:rsidP="00B335FD">
            <w:pPr>
              <w:spacing w:line="230" w:lineRule="auto"/>
              <w:jc w:val="center"/>
              <w:rPr>
                <w:rFonts w:ascii="Times New Roman" w:hAnsi="Times New Roman"/>
                <w:b/>
                <w:color w:val="000000"/>
                <w:sz w:val="20"/>
                <w:szCs w:val="20"/>
              </w:rPr>
            </w:pPr>
            <w:r w:rsidRPr="00294B60">
              <w:rPr>
                <w:rFonts w:ascii="Times New Roman" w:hAnsi="Times New Roman"/>
                <w:color w:val="000000"/>
                <w:sz w:val="20"/>
                <w:szCs w:val="20"/>
              </w:rPr>
              <w:t>Постановление Администрации городского округа город Рыбинск Ярославской области от 01.09.2020 № 1948</w:t>
            </w:r>
            <w:r w:rsidR="00B335FD" w:rsidRPr="00294B60">
              <w:rPr>
                <w:rFonts w:ascii="Times New Roman" w:hAnsi="Times New Roman"/>
                <w:color w:val="000000"/>
                <w:sz w:val="20"/>
                <w:szCs w:val="20"/>
              </w:rPr>
              <w:t xml:space="preserve"> </w:t>
            </w:r>
            <w:r w:rsidR="00B335FD" w:rsidRPr="00294B60">
              <w:rPr>
                <w:rFonts w:ascii="Times New Roman" w:hAnsi="Times New Roman"/>
                <w:sz w:val="20"/>
                <w:szCs w:val="20"/>
              </w:rPr>
              <w:t xml:space="preserve">(в </w:t>
            </w:r>
            <w:proofErr w:type="spellStart"/>
            <w:r w:rsidR="00B335FD" w:rsidRPr="00294B60">
              <w:rPr>
                <w:rFonts w:ascii="Times New Roman" w:hAnsi="Times New Roman"/>
                <w:sz w:val="20"/>
                <w:szCs w:val="20"/>
              </w:rPr>
              <w:t>действ</w:t>
            </w:r>
            <w:proofErr w:type="gramStart"/>
            <w:r w:rsidR="00B335FD" w:rsidRPr="00294B60">
              <w:rPr>
                <w:rFonts w:ascii="Times New Roman" w:hAnsi="Times New Roman"/>
                <w:sz w:val="20"/>
                <w:szCs w:val="20"/>
              </w:rPr>
              <w:t>.р</w:t>
            </w:r>
            <w:proofErr w:type="gramEnd"/>
            <w:r w:rsidR="00B335FD" w:rsidRPr="00294B60">
              <w:rPr>
                <w:rFonts w:ascii="Times New Roman" w:hAnsi="Times New Roman"/>
                <w:sz w:val="20"/>
                <w:szCs w:val="20"/>
              </w:rPr>
              <w:t>ед</w:t>
            </w:r>
            <w:proofErr w:type="spellEnd"/>
            <w:r w:rsidR="00B335FD" w:rsidRPr="00294B60">
              <w:rPr>
                <w:rFonts w:ascii="Times New Roman" w:hAnsi="Times New Roman"/>
                <w:sz w:val="20"/>
                <w:szCs w:val="20"/>
              </w:rPr>
              <w:t>.)</w:t>
            </w:r>
          </w:p>
        </w:tc>
        <w:tc>
          <w:tcPr>
            <w:tcW w:w="399" w:type="pct"/>
          </w:tcPr>
          <w:p w:rsidR="000461E5" w:rsidRPr="00294B60" w:rsidRDefault="000461E5" w:rsidP="00B71037">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ПСД -2023 год</w:t>
            </w:r>
          </w:p>
          <w:p w:rsidR="000461E5" w:rsidRPr="00294B60" w:rsidRDefault="000461E5" w:rsidP="00B71037">
            <w:pPr>
              <w:spacing w:after="0" w:line="240" w:lineRule="auto"/>
              <w:jc w:val="center"/>
              <w:rPr>
                <w:rFonts w:ascii="Times New Roman" w:hAnsi="Times New Roman"/>
                <w:color w:val="000000"/>
                <w:sz w:val="20"/>
                <w:szCs w:val="20"/>
              </w:rPr>
            </w:pPr>
            <w:r w:rsidRPr="00294B60">
              <w:rPr>
                <w:rFonts w:ascii="Times New Roman" w:hAnsi="Times New Roman"/>
                <w:color w:val="000000"/>
                <w:sz w:val="20"/>
                <w:szCs w:val="20"/>
              </w:rPr>
              <w:t>СМР – 2024 годы</w:t>
            </w:r>
          </w:p>
        </w:tc>
        <w:tc>
          <w:tcPr>
            <w:tcW w:w="467" w:type="pct"/>
          </w:tcPr>
          <w:p w:rsidR="000461E5" w:rsidRPr="00294B60" w:rsidRDefault="000461E5" w:rsidP="00B71037">
            <w:pPr>
              <w:spacing w:after="0" w:line="240" w:lineRule="auto"/>
              <w:jc w:val="center"/>
              <w:rPr>
                <w:rFonts w:ascii="Times New Roman" w:hAnsi="Times New Roman"/>
                <w:sz w:val="20"/>
                <w:szCs w:val="20"/>
              </w:rPr>
            </w:pPr>
            <w:r w:rsidRPr="00294B60">
              <w:rPr>
                <w:rFonts w:ascii="Times New Roman" w:hAnsi="Times New Roman"/>
                <w:sz w:val="20"/>
                <w:szCs w:val="20"/>
              </w:rPr>
              <w:t>УС,</w:t>
            </w:r>
          </w:p>
          <w:p w:rsidR="000461E5" w:rsidRPr="00294B60" w:rsidRDefault="000461E5" w:rsidP="00B71037">
            <w:pPr>
              <w:spacing w:after="0" w:line="240" w:lineRule="auto"/>
              <w:jc w:val="center"/>
              <w:rPr>
                <w:rFonts w:ascii="Times New Roman" w:hAnsi="Times New Roman"/>
                <w:sz w:val="20"/>
                <w:szCs w:val="20"/>
              </w:rPr>
            </w:pPr>
            <w:proofErr w:type="spellStart"/>
            <w:r w:rsidRPr="00294B60">
              <w:rPr>
                <w:rFonts w:ascii="Times New Roman" w:hAnsi="Times New Roman"/>
                <w:sz w:val="20"/>
                <w:szCs w:val="20"/>
              </w:rPr>
              <w:t>ДФКСиМП</w:t>
            </w:r>
            <w:proofErr w:type="spellEnd"/>
          </w:p>
        </w:tc>
      </w:tr>
      <w:tr w:rsidR="005C2761" w:rsidRPr="00D0579D" w:rsidTr="00B335FD">
        <w:trPr>
          <w:trHeight w:val="1016"/>
        </w:trPr>
        <w:tc>
          <w:tcPr>
            <w:tcW w:w="228" w:type="pct"/>
          </w:tcPr>
          <w:p w:rsidR="0010761F" w:rsidRPr="00D0579D" w:rsidRDefault="0010761F" w:rsidP="00723638">
            <w:pPr>
              <w:spacing w:after="0" w:line="240" w:lineRule="auto"/>
              <w:jc w:val="both"/>
              <w:rPr>
                <w:rFonts w:ascii="Times New Roman" w:hAnsi="Times New Roman"/>
                <w:color w:val="000000"/>
                <w:sz w:val="20"/>
                <w:szCs w:val="20"/>
              </w:rPr>
            </w:pPr>
            <w:r w:rsidRPr="00D0579D">
              <w:rPr>
                <w:rFonts w:ascii="Times New Roman" w:hAnsi="Times New Roman"/>
                <w:color w:val="000000"/>
                <w:sz w:val="20"/>
                <w:szCs w:val="20"/>
              </w:rPr>
              <w:t>6.1.4</w:t>
            </w:r>
          </w:p>
        </w:tc>
        <w:tc>
          <w:tcPr>
            <w:tcW w:w="577" w:type="pct"/>
          </w:tcPr>
          <w:p w:rsidR="0010761F" w:rsidRPr="00294B60" w:rsidRDefault="0010761F" w:rsidP="00BB0C81">
            <w:pPr>
              <w:spacing w:after="0" w:line="240" w:lineRule="auto"/>
              <w:rPr>
                <w:rFonts w:ascii="Times New Roman" w:hAnsi="Times New Roman"/>
                <w:sz w:val="20"/>
                <w:szCs w:val="20"/>
              </w:rPr>
            </w:pPr>
            <w:r w:rsidRPr="00294B60">
              <w:rPr>
                <w:rFonts w:ascii="Times New Roman" w:hAnsi="Times New Roman"/>
                <w:sz w:val="20"/>
                <w:szCs w:val="20"/>
              </w:rPr>
              <w:t>Строительство физкультурно-оздоровительного комплекса открытого типа:</w:t>
            </w:r>
          </w:p>
          <w:p w:rsidR="0010761F" w:rsidRPr="00294B60" w:rsidRDefault="0010761F" w:rsidP="00BB0C81">
            <w:pPr>
              <w:spacing w:after="0" w:line="240" w:lineRule="auto"/>
              <w:rPr>
                <w:rFonts w:ascii="Times New Roman" w:hAnsi="Times New Roman"/>
                <w:sz w:val="20"/>
                <w:szCs w:val="20"/>
              </w:rPr>
            </w:pPr>
            <w:r w:rsidRPr="00294B60">
              <w:rPr>
                <w:rFonts w:ascii="Times New Roman" w:hAnsi="Times New Roman"/>
                <w:sz w:val="20"/>
                <w:szCs w:val="20"/>
              </w:rPr>
              <w:t>м-н «Копаево»</w:t>
            </w:r>
          </w:p>
        </w:tc>
        <w:tc>
          <w:tcPr>
            <w:tcW w:w="603" w:type="pct"/>
          </w:tcPr>
          <w:p w:rsidR="0010761F" w:rsidRPr="00294B60" w:rsidRDefault="0010761F" w:rsidP="00BB0C81">
            <w:pPr>
              <w:spacing w:after="0" w:line="240" w:lineRule="auto"/>
              <w:jc w:val="center"/>
              <w:rPr>
                <w:rFonts w:ascii="Times New Roman" w:hAnsi="Times New Roman"/>
                <w:sz w:val="20"/>
                <w:szCs w:val="20"/>
              </w:rPr>
            </w:pPr>
            <w:r w:rsidRPr="00294B60">
              <w:rPr>
                <w:rFonts w:ascii="Times New Roman" w:hAnsi="Times New Roman"/>
                <w:sz w:val="20"/>
                <w:szCs w:val="20"/>
              </w:rPr>
              <w:t>Нехватка современных открытых площадок для занятий спортом в микрорайоне Копаево.</w:t>
            </w:r>
          </w:p>
          <w:p w:rsidR="0010761F" w:rsidRPr="00294B60" w:rsidRDefault="0010761F" w:rsidP="00BB0C81">
            <w:pPr>
              <w:spacing w:after="0" w:line="240" w:lineRule="auto"/>
              <w:jc w:val="center"/>
              <w:rPr>
                <w:rFonts w:ascii="Times New Roman" w:hAnsi="Times New Roman"/>
                <w:sz w:val="20"/>
                <w:szCs w:val="20"/>
              </w:rPr>
            </w:pPr>
            <w:r w:rsidRPr="00294B60">
              <w:rPr>
                <w:rFonts w:ascii="Times New Roman" w:hAnsi="Times New Roman"/>
                <w:sz w:val="20"/>
                <w:szCs w:val="20"/>
              </w:rPr>
              <w:t>Увеличение единовременной пропускной способности на 136 человек.</w:t>
            </w:r>
          </w:p>
        </w:tc>
        <w:tc>
          <w:tcPr>
            <w:tcW w:w="535" w:type="pct"/>
          </w:tcPr>
          <w:p w:rsidR="0010761F" w:rsidRPr="00294B60" w:rsidRDefault="0010761F" w:rsidP="00BB0C81">
            <w:pPr>
              <w:spacing w:line="230" w:lineRule="auto"/>
              <w:jc w:val="center"/>
              <w:rPr>
                <w:rFonts w:ascii="Times New Roman" w:hAnsi="Times New Roman"/>
                <w:sz w:val="20"/>
                <w:szCs w:val="20"/>
              </w:rPr>
            </w:pPr>
            <w:r w:rsidRPr="00294B60">
              <w:rPr>
                <w:rFonts w:ascii="Times New Roman" w:hAnsi="Times New Roman"/>
                <w:sz w:val="20"/>
                <w:szCs w:val="20"/>
              </w:rPr>
              <w:t>Строительство нового спортивного объекта</w:t>
            </w:r>
          </w:p>
        </w:tc>
        <w:tc>
          <w:tcPr>
            <w:tcW w:w="506" w:type="pct"/>
          </w:tcPr>
          <w:p w:rsidR="0010761F" w:rsidRPr="00294B60" w:rsidRDefault="0010761F" w:rsidP="00BB0C81">
            <w:pPr>
              <w:spacing w:after="0" w:line="240" w:lineRule="auto"/>
              <w:jc w:val="center"/>
              <w:rPr>
                <w:rFonts w:ascii="Times New Roman" w:hAnsi="Times New Roman"/>
                <w:spacing w:val="4"/>
                <w:sz w:val="20"/>
                <w:szCs w:val="20"/>
              </w:rPr>
            </w:pPr>
            <w:r w:rsidRPr="00294B60">
              <w:rPr>
                <w:rFonts w:ascii="Times New Roman" w:hAnsi="Times New Roman"/>
                <w:spacing w:val="4"/>
                <w:sz w:val="20"/>
                <w:szCs w:val="20"/>
              </w:rPr>
              <w:t>Увеличение количества граждан, занимающихся физической культурой и спортом</w:t>
            </w:r>
          </w:p>
        </w:tc>
        <w:tc>
          <w:tcPr>
            <w:tcW w:w="537" w:type="pct"/>
          </w:tcPr>
          <w:p w:rsidR="0010761F" w:rsidRPr="00294B60" w:rsidRDefault="0010761F" w:rsidP="00BB0C81">
            <w:pPr>
              <w:spacing w:line="230" w:lineRule="auto"/>
              <w:jc w:val="center"/>
              <w:rPr>
                <w:rFonts w:ascii="Times New Roman" w:hAnsi="Times New Roman"/>
                <w:sz w:val="20"/>
                <w:szCs w:val="20"/>
              </w:rPr>
            </w:pPr>
            <w:r w:rsidRPr="00294B60">
              <w:rPr>
                <w:rFonts w:ascii="Times New Roman" w:hAnsi="Times New Roman"/>
                <w:sz w:val="20"/>
                <w:szCs w:val="20"/>
              </w:rPr>
              <w:t>Единовременная пропускная способность - 50 чел.</w:t>
            </w:r>
          </w:p>
        </w:tc>
        <w:tc>
          <w:tcPr>
            <w:tcW w:w="595" w:type="pct"/>
          </w:tcPr>
          <w:p w:rsidR="002F45FE" w:rsidRPr="00294B60" w:rsidRDefault="002F45FE" w:rsidP="002F45FE">
            <w:pPr>
              <w:spacing w:after="0" w:line="240" w:lineRule="auto"/>
              <w:jc w:val="center"/>
              <w:rPr>
                <w:rFonts w:ascii="Times New Roman" w:hAnsi="Times New Roman"/>
                <w:sz w:val="20"/>
                <w:szCs w:val="20"/>
              </w:rPr>
            </w:pPr>
            <w:r w:rsidRPr="00294B60">
              <w:rPr>
                <w:rFonts w:ascii="Times New Roman" w:hAnsi="Times New Roman"/>
                <w:sz w:val="20"/>
                <w:szCs w:val="20"/>
              </w:rPr>
              <w:t>ПСД отсутствует</w:t>
            </w:r>
          </w:p>
          <w:p w:rsidR="002F45FE" w:rsidRPr="00294B60" w:rsidRDefault="002F45FE" w:rsidP="002F45FE">
            <w:pPr>
              <w:spacing w:after="0" w:line="240" w:lineRule="auto"/>
              <w:jc w:val="center"/>
              <w:rPr>
                <w:rFonts w:ascii="Times New Roman" w:hAnsi="Times New Roman"/>
                <w:sz w:val="20"/>
                <w:szCs w:val="20"/>
              </w:rPr>
            </w:pPr>
            <w:r w:rsidRPr="00294B60">
              <w:rPr>
                <w:rFonts w:ascii="Times New Roman" w:hAnsi="Times New Roman"/>
                <w:sz w:val="20"/>
                <w:szCs w:val="20"/>
              </w:rPr>
              <w:t xml:space="preserve">2026 г. ПСД – </w:t>
            </w:r>
          </w:p>
          <w:p w:rsidR="002F45FE" w:rsidRPr="00294B60" w:rsidRDefault="002F45FE" w:rsidP="002F45FE">
            <w:pPr>
              <w:spacing w:after="0" w:line="240" w:lineRule="auto"/>
              <w:jc w:val="center"/>
              <w:rPr>
                <w:rFonts w:ascii="Times New Roman" w:hAnsi="Times New Roman"/>
                <w:sz w:val="20"/>
                <w:szCs w:val="20"/>
              </w:rPr>
            </w:pPr>
            <w:r w:rsidRPr="00294B60">
              <w:rPr>
                <w:rFonts w:ascii="Times New Roman" w:hAnsi="Times New Roman"/>
                <w:sz w:val="20"/>
                <w:szCs w:val="20"/>
              </w:rPr>
              <w:t xml:space="preserve">МБ - 3,0 </w:t>
            </w:r>
            <w:proofErr w:type="spellStart"/>
            <w:r w:rsidRPr="00294B60">
              <w:rPr>
                <w:rFonts w:ascii="Times New Roman" w:hAnsi="Times New Roman"/>
                <w:sz w:val="20"/>
                <w:szCs w:val="20"/>
              </w:rPr>
              <w:t>млн</w:t>
            </w:r>
            <w:proofErr w:type="gramStart"/>
            <w:r w:rsidRPr="00294B60">
              <w:rPr>
                <w:rFonts w:ascii="Times New Roman" w:hAnsi="Times New Roman"/>
                <w:sz w:val="20"/>
                <w:szCs w:val="20"/>
              </w:rPr>
              <w:t>.р</w:t>
            </w:r>
            <w:proofErr w:type="gramEnd"/>
            <w:r w:rsidRPr="00294B60">
              <w:rPr>
                <w:rFonts w:ascii="Times New Roman" w:hAnsi="Times New Roman"/>
                <w:sz w:val="20"/>
                <w:szCs w:val="20"/>
              </w:rPr>
              <w:t>уб</w:t>
            </w:r>
            <w:proofErr w:type="spellEnd"/>
            <w:r w:rsidRPr="00294B60">
              <w:rPr>
                <w:rFonts w:ascii="Times New Roman" w:hAnsi="Times New Roman"/>
                <w:sz w:val="20"/>
                <w:szCs w:val="20"/>
              </w:rPr>
              <w:t>.</w:t>
            </w:r>
          </w:p>
          <w:p w:rsidR="002F45FE" w:rsidRPr="00294B60" w:rsidRDefault="002F45FE" w:rsidP="002F45FE">
            <w:pPr>
              <w:spacing w:after="0" w:line="240" w:lineRule="auto"/>
              <w:jc w:val="center"/>
              <w:rPr>
                <w:rFonts w:ascii="Times New Roman" w:hAnsi="Times New Roman"/>
                <w:sz w:val="20"/>
                <w:szCs w:val="20"/>
              </w:rPr>
            </w:pPr>
            <w:r w:rsidRPr="00294B60">
              <w:rPr>
                <w:rFonts w:ascii="Times New Roman" w:hAnsi="Times New Roman"/>
                <w:sz w:val="20"/>
                <w:szCs w:val="20"/>
              </w:rPr>
              <w:t xml:space="preserve">2027 г. СМР – </w:t>
            </w:r>
          </w:p>
          <w:p w:rsidR="002F45FE" w:rsidRPr="00294B60" w:rsidRDefault="002F45FE" w:rsidP="002F45FE">
            <w:pPr>
              <w:spacing w:after="0" w:line="240" w:lineRule="auto"/>
              <w:jc w:val="center"/>
              <w:rPr>
                <w:rFonts w:ascii="Times New Roman" w:hAnsi="Times New Roman"/>
                <w:sz w:val="20"/>
                <w:szCs w:val="20"/>
              </w:rPr>
            </w:pPr>
            <w:r w:rsidRPr="00294B60">
              <w:rPr>
                <w:rFonts w:ascii="Times New Roman" w:hAnsi="Times New Roman"/>
                <w:sz w:val="20"/>
                <w:szCs w:val="20"/>
              </w:rPr>
              <w:t xml:space="preserve">40,0 млн. руб., в т. ч. </w:t>
            </w:r>
          </w:p>
          <w:p w:rsidR="002F45FE" w:rsidRPr="00294B60" w:rsidRDefault="002F45FE" w:rsidP="002F45FE">
            <w:pPr>
              <w:spacing w:after="0" w:line="240" w:lineRule="auto"/>
              <w:jc w:val="center"/>
              <w:rPr>
                <w:rFonts w:ascii="Times New Roman" w:hAnsi="Times New Roman"/>
                <w:sz w:val="20"/>
                <w:szCs w:val="20"/>
              </w:rPr>
            </w:pPr>
            <w:r w:rsidRPr="00294B60">
              <w:rPr>
                <w:rFonts w:ascii="Times New Roman" w:hAnsi="Times New Roman"/>
                <w:sz w:val="20"/>
                <w:szCs w:val="20"/>
              </w:rPr>
              <w:t>ФБ – 20,0 млн. руб.</w:t>
            </w:r>
          </w:p>
          <w:p w:rsidR="002F45FE" w:rsidRPr="00294B60" w:rsidRDefault="002F45FE" w:rsidP="002F45FE">
            <w:pPr>
              <w:spacing w:after="0" w:line="240" w:lineRule="auto"/>
              <w:jc w:val="center"/>
              <w:rPr>
                <w:rFonts w:ascii="Times New Roman" w:hAnsi="Times New Roman"/>
                <w:sz w:val="20"/>
                <w:szCs w:val="20"/>
              </w:rPr>
            </w:pPr>
            <w:r w:rsidRPr="00294B60">
              <w:rPr>
                <w:rFonts w:ascii="Times New Roman" w:hAnsi="Times New Roman"/>
                <w:sz w:val="20"/>
                <w:szCs w:val="20"/>
              </w:rPr>
              <w:t>ОБ – 12,0 млн. руб.</w:t>
            </w:r>
          </w:p>
          <w:p w:rsidR="002F45FE" w:rsidRPr="00294B60" w:rsidRDefault="002F45FE" w:rsidP="002F45FE">
            <w:pPr>
              <w:spacing w:after="0" w:line="240" w:lineRule="auto"/>
              <w:jc w:val="center"/>
              <w:rPr>
                <w:rFonts w:ascii="Times New Roman" w:hAnsi="Times New Roman"/>
                <w:sz w:val="20"/>
                <w:szCs w:val="20"/>
              </w:rPr>
            </w:pPr>
            <w:r w:rsidRPr="00294B60">
              <w:rPr>
                <w:rFonts w:ascii="Times New Roman" w:hAnsi="Times New Roman"/>
                <w:sz w:val="20"/>
                <w:szCs w:val="20"/>
              </w:rPr>
              <w:t>МБ – 8 млн. руб.</w:t>
            </w:r>
          </w:p>
          <w:p w:rsidR="0010761F" w:rsidRPr="00294B60" w:rsidRDefault="0010761F" w:rsidP="00BB0C81">
            <w:pPr>
              <w:spacing w:after="0" w:line="240" w:lineRule="auto"/>
              <w:jc w:val="center"/>
              <w:rPr>
                <w:rFonts w:ascii="Times New Roman" w:hAnsi="Times New Roman"/>
                <w:sz w:val="20"/>
                <w:szCs w:val="20"/>
              </w:rPr>
            </w:pPr>
          </w:p>
        </w:tc>
        <w:tc>
          <w:tcPr>
            <w:tcW w:w="553" w:type="pct"/>
          </w:tcPr>
          <w:p w:rsidR="0010761F" w:rsidRPr="00294B60" w:rsidRDefault="0010761F" w:rsidP="00BB0C81">
            <w:pPr>
              <w:spacing w:line="230" w:lineRule="auto"/>
              <w:jc w:val="center"/>
              <w:rPr>
                <w:rFonts w:ascii="Times New Roman" w:hAnsi="Times New Roman"/>
                <w:b/>
                <w:sz w:val="20"/>
                <w:szCs w:val="20"/>
              </w:rPr>
            </w:pPr>
            <w:r w:rsidRPr="00294B60">
              <w:rPr>
                <w:rFonts w:ascii="Times New Roman" w:hAnsi="Times New Roman"/>
                <w:sz w:val="20"/>
                <w:szCs w:val="20"/>
              </w:rPr>
              <w:t>Постановление Администрации городского округа город Рыбинск Ярославской области от 01.09.2020 № 1948</w:t>
            </w:r>
            <w:r w:rsidR="00B335FD" w:rsidRPr="00294B60">
              <w:rPr>
                <w:rFonts w:ascii="Times New Roman" w:hAnsi="Times New Roman"/>
                <w:sz w:val="20"/>
                <w:szCs w:val="20"/>
              </w:rPr>
              <w:t xml:space="preserve"> (в </w:t>
            </w:r>
            <w:proofErr w:type="spellStart"/>
            <w:r w:rsidR="00B335FD" w:rsidRPr="00294B60">
              <w:rPr>
                <w:rFonts w:ascii="Times New Roman" w:hAnsi="Times New Roman"/>
                <w:sz w:val="20"/>
                <w:szCs w:val="20"/>
              </w:rPr>
              <w:t>действ</w:t>
            </w:r>
            <w:proofErr w:type="gramStart"/>
            <w:r w:rsidR="00B335FD" w:rsidRPr="00294B60">
              <w:rPr>
                <w:rFonts w:ascii="Times New Roman" w:hAnsi="Times New Roman"/>
                <w:sz w:val="20"/>
                <w:szCs w:val="20"/>
              </w:rPr>
              <w:t>.р</w:t>
            </w:r>
            <w:proofErr w:type="gramEnd"/>
            <w:r w:rsidR="00B335FD" w:rsidRPr="00294B60">
              <w:rPr>
                <w:rFonts w:ascii="Times New Roman" w:hAnsi="Times New Roman"/>
                <w:sz w:val="20"/>
                <w:szCs w:val="20"/>
              </w:rPr>
              <w:t>ед</w:t>
            </w:r>
            <w:proofErr w:type="spellEnd"/>
            <w:r w:rsidR="00B335FD" w:rsidRPr="00294B60">
              <w:rPr>
                <w:rFonts w:ascii="Times New Roman" w:hAnsi="Times New Roman"/>
                <w:sz w:val="20"/>
                <w:szCs w:val="20"/>
              </w:rPr>
              <w:t>.)</w:t>
            </w:r>
          </w:p>
        </w:tc>
        <w:tc>
          <w:tcPr>
            <w:tcW w:w="399" w:type="pct"/>
          </w:tcPr>
          <w:p w:rsidR="0010761F" w:rsidRPr="00294B60" w:rsidRDefault="0010761F" w:rsidP="00BB0C81">
            <w:pPr>
              <w:spacing w:after="0" w:line="240" w:lineRule="auto"/>
              <w:jc w:val="center"/>
              <w:rPr>
                <w:rFonts w:ascii="Times New Roman" w:hAnsi="Times New Roman"/>
                <w:sz w:val="20"/>
                <w:szCs w:val="20"/>
              </w:rPr>
            </w:pPr>
            <w:r w:rsidRPr="00294B60">
              <w:rPr>
                <w:rFonts w:ascii="Times New Roman" w:hAnsi="Times New Roman"/>
                <w:sz w:val="20"/>
                <w:szCs w:val="20"/>
              </w:rPr>
              <w:t>ПСД -202</w:t>
            </w:r>
            <w:r w:rsidR="003806E2" w:rsidRPr="00294B60">
              <w:rPr>
                <w:rFonts w:ascii="Times New Roman" w:hAnsi="Times New Roman"/>
                <w:sz w:val="20"/>
                <w:szCs w:val="20"/>
              </w:rPr>
              <w:t>6</w:t>
            </w:r>
            <w:r w:rsidRPr="00294B60">
              <w:rPr>
                <w:rFonts w:ascii="Times New Roman" w:hAnsi="Times New Roman"/>
                <w:sz w:val="20"/>
                <w:szCs w:val="20"/>
              </w:rPr>
              <w:t xml:space="preserve"> год</w:t>
            </w:r>
          </w:p>
          <w:p w:rsidR="0010761F" w:rsidRPr="00294B60" w:rsidRDefault="0010761F" w:rsidP="003806E2">
            <w:pPr>
              <w:spacing w:after="0" w:line="240" w:lineRule="auto"/>
              <w:jc w:val="center"/>
              <w:rPr>
                <w:rFonts w:ascii="Times New Roman" w:hAnsi="Times New Roman"/>
                <w:sz w:val="20"/>
                <w:szCs w:val="20"/>
              </w:rPr>
            </w:pPr>
            <w:r w:rsidRPr="00294B60">
              <w:rPr>
                <w:rFonts w:ascii="Times New Roman" w:hAnsi="Times New Roman"/>
                <w:sz w:val="20"/>
                <w:szCs w:val="20"/>
              </w:rPr>
              <w:t>СМР – 202</w:t>
            </w:r>
            <w:r w:rsidR="003806E2" w:rsidRPr="00294B60">
              <w:rPr>
                <w:rFonts w:ascii="Times New Roman" w:hAnsi="Times New Roman"/>
                <w:sz w:val="20"/>
                <w:szCs w:val="20"/>
              </w:rPr>
              <w:t>7</w:t>
            </w:r>
            <w:r w:rsidRPr="00294B60">
              <w:rPr>
                <w:rFonts w:ascii="Times New Roman" w:hAnsi="Times New Roman"/>
                <w:sz w:val="20"/>
                <w:szCs w:val="20"/>
              </w:rPr>
              <w:t xml:space="preserve"> годы</w:t>
            </w:r>
          </w:p>
        </w:tc>
        <w:tc>
          <w:tcPr>
            <w:tcW w:w="467" w:type="pct"/>
          </w:tcPr>
          <w:p w:rsidR="0010761F" w:rsidRPr="00294B60" w:rsidRDefault="0010761F" w:rsidP="00BB0C81">
            <w:pPr>
              <w:spacing w:after="0" w:line="240" w:lineRule="auto"/>
              <w:jc w:val="center"/>
              <w:rPr>
                <w:rFonts w:ascii="Times New Roman" w:hAnsi="Times New Roman"/>
                <w:sz w:val="20"/>
                <w:szCs w:val="20"/>
              </w:rPr>
            </w:pPr>
            <w:r w:rsidRPr="00294B60">
              <w:rPr>
                <w:rFonts w:ascii="Times New Roman" w:hAnsi="Times New Roman"/>
                <w:sz w:val="20"/>
                <w:szCs w:val="20"/>
              </w:rPr>
              <w:t>УС,</w:t>
            </w:r>
          </w:p>
          <w:p w:rsidR="0010761F" w:rsidRPr="00294B60" w:rsidRDefault="0010761F" w:rsidP="00BB0C81">
            <w:pPr>
              <w:spacing w:after="0" w:line="240" w:lineRule="auto"/>
              <w:jc w:val="center"/>
              <w:rPr>
                <w:rFonts w:ascii="Times New Roman" w:hAnsi="Times New Roman"/>
                <w:sz w:val="20"/>
                <w:szCs w:val="20"/>
              </w:rPr>
            </w:pPr>
            <w:proofErr w:type="spellStart"/>
            <w:r w:rsidRPr="00294B60">
              <w:rPr>
                <w:rFonts w:ascii="Times New Roman" w:hAnsi="Times New Roman"/>
                <w:sz w:val="20"/>
                <w:szCs w:val="20"/>
              </w:rPr>
              <w:t>ДФКСиМП</w:t>
            </w:r>
            <w:proofErr w:type="spellEnd"/>
          </w:p>
        </w:tc>
      </w:tr>
      <w:tr w:rsidR="00B335FD" w:rsidRPr="00D0579D" w:rsidTr="00B335FD">
        <w:trPr>
          <w:trHeight w:val="1016"/>
        </w:trPr>
        <w:tc>
          <w:tcPr>
            <w:tcW w:w="228" w:type="pct"/>
          </w:tcPr>
          <w:p w:rsidR="00B335FD" w:rsidRPr="00C65B7E" w:rsidRDefault="00B335FD" w:rsidP="00723638">
            <w:pPr>
              <w:spacing w:after="0" w:line="240" w:lineRule="auto"/>
              <w:jc w:val="both"/>
              <w:rPr>
                <w:rFonts w:ascii="Times New Roman" w:hAnsi="Times New Roman"/>
                <w:color w:val="000000"/>
                <w:sz w:val="20"/>
                <w:szCs w:val="20"/>
              </w:rPr>
            </w:pPr>
            <w:r w:rsidRPr="00C65B7E">
              <w:rPr>
                <w:rFonts w:ascii="Times New Roman" w:hAnsi="Times New Roman"/>
                <w:color w:val="000000"/>
                <w:sz w:val="20"/>
                <w:szCs w:val="20"/>
              </w:rPr>
              <w:t>6.1.5</w:t>
            </w:r>
          </w:p>
        </w:tc>
        <w:tc>
          <w:tcPr>
            <w:tcW w:w="577" w:type="pct"/>
          </w:tcPr>
          <w:p w:rsidR="00B335FD" w:rsidRPr="00294B60" w:rsidRDefault="00B335FD" w:rsidP="005E3AA1">
            <w:pPr>
              <w:spacing w:after="0" w:line="240" w:lineRule="auto"/>
              <w:rPr>
                <w:rFonts w:ascii="Times New Roman" w:hAnsi="Times New Roman"/>
                <w:sz w:val="20"/>
                <w:szCs w:val="20"/>
              </w:rPr>
            </w:pPr>
            <w:r w:rsidRPr="00294B60">
              <w:rPr>
                <w:rFonts w:ascii="Times New Roman" w:hAnsi="Times New Roman"/>
                <w:sz w:val="20"/>
                <w:szCs w:val="20"/>
              </w:rPr>
              <w:t>Реконструкция футбольного поля стадиона «Свобода», ул. Поселковая, 15</w:t>
            </w:r>
          </w:p>
        </w:tc>
        <w:tc>
          <w:tcPr>
            <w:tcW w:w="603" w:type="pct"/>
          </w:tcPr>
          <w:p w:rsidR="00B335FD" w:rsidRPr="00294B60" w:rsidRDefault="00B335FD" w:rsidP="005E3AA1">
            <w:pPr>
              <w:spacing w:after="0" w:line="240" w:lineRule="auto"/>
              <w:jc w:val="center"/>
              <w:rPr>
                <w:rFonts w:ascii="Times New Roman" w:hAnsi="Times New Roman"/>
                <w:sz w:val="20"/>
                <w:szCs w:val="20"/>
              </w:rPr>
            </w:pPr>
            <w:r w:rsidRPr="00294B60">
              <w:rPr>
                <w:rFonts w:ascii="Times New Roman" w:hAnsi="Times New Roman"/>
                <w:sz w:val="20"/>
                <w:szCs w:val="20"/>
              </w:rPr>
              <w:t xml:space="preserve">Нехватка современных открытых площадок для занятий спортом в микрорайоне </w:t>
            </w:r>
            <w:proofErr w:type="gramStart"/>
            <w:r w:rsidRPr="00294B60">
              <w:rPr>
                <w:rFonts w:ascii="Times New Roman" w:hAnsi="Times New Roman"/>
                <w:sz w:val="20"/>
                <w:szCs w:val="20"/>
              </w:rPr>
              <w:t>Прибрежный</w:t>
            </w:r>
            <w:proofErr w:type="gramEnd"/>
          </w:p>
        </w:tc>
        <w:tc>
          <w:tcPr>
            <w:tcW w:w="535" w:type="pct"/>
          </w:tcPr>
          <w:p w:rsidR="00B335FD" w:rsidRPr="00294B60" w:rsidRDefault="00B335FD" w:rsidP="005E3AA1">
            <w:pPr>
              <w:spacing w:line="230" w:lineRule="auto"/>
              <w:jc w:val="center"/>
              <w:rPr>
                <w:rFonts w:ascii="Times New Roman" w:hAnsi="Times New Roman"/>
                <w:sz w:val="20"/>
                <w:szCs w:val="20"/>
              </w:rPr>
            </w:pPr>
            <w:r w:rsidRPr="00294B60">
              <w:rPr>
                <w:rFonts w:ascii="Times New Roman" w:hAnsi="Times New Roman"/>
                <w:sz w:val="20"/>
                <w:szCs w:val="20"/>
              </w:rPr>
              <w:t>Реконструкция футбольного поля стадиона «Свобода»</w:t>
            </w:r>
          </w:p>
        </w:tc>
        <w:tc>
          <w:tcPr>
            <w:tcW w:w="506" w:type="pct"/>
          </w:tcPr>
          <w:p w:rsidR="00B335FD" w:rsidRPr="00294B60" w:rsidRDefault="00B335FD" w:rsidP="005E3AA1">
            <w:pPr>
              <w:spacing w:after="0" w:line="240" w:lineRule="auto"/>
              <w:jc w:val="center"/>
              <w:rPr>
                <w:rFonts w:ascii="Times New Roman" w:hAnsi="Times New Roman"/>
                <w:sz w:val="20"/>
                <w:szCs w:val="20"/>
              </w:rPr>
            </w:pPr>
            <w:r w:rsidRPr="00294B60">
              <w:rPr>
                <w:rFonts w:ascii="Times New Roman" w:hAnsi="Times New Roman"/>
                <w:sz w:val="20"/>
                <w:szCs w:val="20"/>
              </w:rPr>
              <w:t>Увеличение количества граждан, занимающихся физической культурой и спортом</w:t>
            </w:r>
          </w:p>
        </w:tc>
        <w:tc>
          <w:tcPr>
            <w:tcW w:w="537" w:type="pct"/>
          </w:tcPr>
          <w:p w:rsidR="00B335FD" w:rsidRPr="00294B60" w:rsidRDefault="00B335FD" w:rsidP="005E3AA1">
            <w:pPr>
              <w:spacing w:line="230" w:lineRule="auto"/>
              <w:jc w:val="center"/>
              <w:rPr>
                <w:rFonts w:ascii="Times New Roman" w:hAnsi="Times New Roman"/>
                <w:sz w:val="20"/>
                <w:szCs w:val="20"/>
              </w:rPr>
            </w:pPr>
            <w:r w:rsidRPr="00294B60">
              <w:rPr>
                <w:rFonts w:ascii="Times New Roman" w:hAnsi="Times New Roman"/>
                <w:sz w:val="20"/>
                <w:szCs w:val="20"/>
              </w:rPr>
              <w:t>Единовременная пропускная способность - 28 чел.</w:t>
            </w:r>
          </w:p>
        </w:tc>
        <w:tc>
          <w:tcPr>
            <w:tcW w:w="595" w:type="pct"/>
          </w:tcPr>
          <w:p w:rsidR="00B335FD" w:rsidRPr="00294B60" w:rsidRDefault="00B335FD" w:rsidP="005E3AA1">
            <w:pPr>
              <w:spacing w:after="0" w:line="240" w:lineRule="auto"/>
              <w:jc w:val="center"/>
              <w:rPr>
                <w:rFonts w:ascii="Times New Roman" w:hAnsi="Times New Roman"/>
                <w:sz w:val="20"/>
                <w:szCs w:val="20"/>
              </w:rPr>
            </w:pPr>
            <w:r w:rsidRPr="00294B60">
              <w:rPr>
                <w:rFonts w:ascii="Times New Roman" w:hAnsi="Times New Roman"/>
                <w:sz w:val="20"/>
                <w:szCs w:val="20"/>
              </w:rPr>
              <w:t>ПСД отсутствует</w:t>
            </w:r>
          </w:p>
          <w:p w:rsidR="00B335FD" w:rsidRPr="00294B60" w:rsidRDefault="00B335FD" w:rsidP="005E3AA1">
            <w:pPr>
              <w:spacing w:after="0" w:line="240" w:lineRule="auto"/>
              <w:jc w:val="center"/>
              <w:rPr>
                <w:rFonts w:ascii="Times New Roman" w:hAnsi="Times New Roman"/>
                <w:sz w:val="20"/>
                <w:szCs w:val="20"/>
              </w:rPr>
            </w:pPr>
            <w:r w:rsidRPr="00294B60">
              <w:rPr>
                <w:rFonts w:ascii="Times New Roman" w:hAnsi="Times New Roman"/>
                <w:sz w:val="20"/>
                <w:szCs w:val="20"/>
              </w:rPr>
              <w:t>2023 г. ПСД - МБ - 2,0 млн</w:t>
            </w:r>
            <w:proofErr w:type="gramStart"/>
            <w:r w:rsidRPr="00294B60">
              <w:rPr>
                <w:rFonts w:ascii="Times New Roman" w:hAnsi="Times New Roman"/>
                <w:sz w:val="20"/>
                <w:szCs w:val="20"/>
              </w:rPr>
              <w:t>.р</w:t>
            </w:r>
            <w:proofErr w:type="gramEnd"/>
            <w:r w:rsidRPr="00294B60">
              <w:rPr>
                <w:rFonts w:ascii="Times New Roman" w:hAnsi="Times New Roman"/>
                <w:sz w:val="20"/>
                <w:szCs w:val="20"/>
              </w:rPr>
              <w:t>уб.</w:t>
            </w:r>
          </w:p>
          <w:p w:rsidR="00B335FD" w:rsidRPr="00294B60" w:rsidRDefault="00B335FD" w:rsidP="005E3AA1">
            <w:pPr>
              <w:spacing w:after="0" w:line="240" w:lineRule="auto"/>
              <w:jc w:val="center"/>
              <w:rPr>
                <w:rFonts w:ascii="Times New Roman" w:hAnsi="Times New Roman"/>
                <w:sz w:val="20"/>
                <w:szCs w:val="20"/>
              </w:rPr>
            </w:pPr>
            <w:r w:rsidRPr="00294B60">
              <w:rPr>
                <w:rFonts w:ascii="Times New Roman" w:hAnsi="Times New Roman"/>
                <w:sz w:val="20"/>
                <w:szCs w:val="20"/>
              </w:rPr>
              <w:t>2024 г. СМР – 25,0* млн. руб., в т. ч. ОБ – 23,75 млн. руб.</w:t>
            </w:r>
          </w:p>
          <w:p w:rsidR="00B335FD" w:rsidRPr="00294B60" w:rsidRDefault="00B335FD" w:rsidP="005E3AA1">
            <w:pPr>
              <w:spacing w:after="0" w:line="240" w:lineRule="auto"/>
              <w:jc w:val="center"/>
              <w:rPr>
                <w:rFonts w:ascii="Times New Roman" w:hAnsi="Times New Roman"/>
                <w:sz w:val="20"/>
                <w:szCs w:val="20"/>
              </w:rPr>
            </w:pPr>
            <w:r w:rsidRPr="00294B60">
              <w:rPr>
                <w:rFonts w:ascii="Times New Roman" w:hAnsi="Times New Roman"/>
                <w:sz w:val="20"/>
                <w:szCs w:val="20"/>
              </w:rPr>
              <w:t>МБ – 1,25 млн. руб.</w:t>
            </w:r>
          </w:p>
        </w:tc>
        <w:tc>
          <w:tcPr>
            <w:tcW w:w="553" w:type="pct"/>
          </w:tcPr>
          <w:p w:rsidR="00B335FD" w:rsidRPr="00294B60" w:rsidRDefault="00B335FD" w:rsidP="00790758">
            <w:pPr>
              <w:spacing w:line="230" w:lineRule="auto"/>
              <w:jc w:val="center"/>
              <w:rPr>
                <w:rFonts w:ascii="Times New Roman" w:hAnsi="Times New Roman"/>
                <w:sz w:val="20"/>
                <w:szCs w:val="20"/>
              </w:rPr>
            </w:pPr>
            <w:r w:rsidRPr="00294B60">
              <w:rPr>
                <w:rFonts w:ascii="Times New Roman" w:hAnsi="Times New Roman"/>
                <w:sz w:val="20"/>
                <w:szCs w:val="20"/>
              </w:rPr>
              <w:t xml:space="preserve">Постановление Администрации городского округа город Рыбинск Ярославской области от 01.09.2020 № 1948 (в </w:t>
            </w:r>
            <w:proofErr w:type="spellStart"/>
            <w:r w:rsidRPr="00294B60">
              <w:rPr>
                <w:rFonts w:ascii="Times New Roman" w:hAnsi="Times New Roman"/>
                <w:sz w:val="20"/>
                <w:szCs w:val="20"/>
              </w:rPr>
              <w:t>действ</w:t>
            </w:r>
            <w:proofErr w:type="gramStart"/>
            <w:r w:rsidRPr="00294B60">
              <w:rPr>
                <w:rFonts w:ascii="Times New Roman" w:hAnsi="Times New Roman"/>
                <w:sz w:val="20"/>
                <w:szCs w:val="20"/>
              </w:rPr>
              <w:t>.р</w:t>
            </w:r>
            <w:proofErr w:type="gramEnd"/>
            <w:r w:rsidRPr="00294B60">
              <w:rPr>
                <w:rFonts w:ascii="Times New Roman" w:hAnsi="Times New Roman"/>
                <w:sz w:val="20"/>
                <w:szCs w:val="20"/>
              </w:rPr>
              <w:t>ед</w:t>
            </w:r>
            <w:proofErr w:type="spellEnd"/>
            <w:r w:rsidRPr="00294B60">
              <w:rPr>
                <w:rFonts w:ascii="Times New Roman" w:hAnsi="Times New Roman"/>
                <w:sz w:val="20"/>
                <w:szCs w:val="20"/>
              </w:rPr>
              <w:t>.)</w:t>
            </w:r>
          </w:p>
        </w:tc>
        <w:tc>
          <w:tcPr>
            <w:tcW w:w="399" w:type="pct"/>
          </w:tcPr>
          <w:p w:rsidR="00B335FD" w:rsidRPr="00294B60" w:rsidRDefault="00B335FD" w:rsidP="005E3AA1">
            <w:pPr>
              <w:spacing w:after="0" w:line="240" w:lineRule="auto"/>
              <w:jc w:val="center"/>
              <w:rPr>
                <w:rFonts w:ascii="Times New Roman" w:hAnsi="Times New Roman"/>
                <w:sz w:val="20"/>
                <w:szCs w:val="20"/>
              </w:rPr>
            </w:pPr>
            <w:r w:rsidRPr="00294B60">
              <w:rPr>
                <w:rFonts w:ascii="Times New Roman" w:hAnsi="Times New Roman"/>
                <w:sz w:val="20"/>
                <w:szCs w:val="20"/>
              </w:rPr>
              <w:t>ПСД -2023 год</w:t>
            </w:r>
          </w:p>
          <w:p w:rsidR="00B335FD" w:rsidRPr="00294B60" w:rsidRDefault="00B335FD" w:rsidP="005E3AA1">
            <w:pPr>
              <w:spacing w:after="0" w:line="240" w:lineRule="auto"/>
              <w:jc w:val="center"/>
              <w:rPr>
                <w:rFonts w:ascii="Times New Roman" w:hAnsi="Times New Roman"/>
                <w:sz w:val="20"/>
                <w:szCs w:val="20"/>
              </w:rPr>
            </w:pPr>
            <w:r w:rsidRPr="00294B60">
              <w:rPr>
                <w:rFonts w:ascii="Times New Roman" w:hAnsi="Times New Roman"/>
                <w:sz w:val="20"/>
                <w:szCs w:val="20"/>
              </w:rPr>
              <w:t>СМР – 2024 годы</w:t>
            </w:r>
          </w:p>
        </w:tc>
        <w:tc>
          <w:tcPr>
            <w:tcW w:w="467" w:type="pct"/>
          </w:tcPr>
          <w:p w:rsidR="00B335FD" w:rsidRPr="00294B60" w:rsidRDefault="00B335FD" w:rsidP="005E3AA1">
            <w:pPr>
              <w:spacing w:after="0" w:line="240" w:lineRule="auto"/>
              <w:jc w:val="center"/>
              <w:rPr>
                <w:rFonts w:ascii="Times New Roman" w:hAnsi="Times New Roman"/>
                <w:sz w:val="20"/>
                <w:szCs w:val="20"/>
              </w:rPr>
            </w:pPr>
            <w:r w:rsidRPr="00294B60">
              <w:rPr>
                <w:rFonts w:ascii="Times New Roman" w:hAnsi="Times New Roman"/>
                <w:sz w:val="20"/>
                <w:szCs w:val="20"/>
              </w:rPr>
              <w:t>УС,</w:t>
            </w:r>
          </w:p>
          <w:p w:rsidR="00B335FD" w:rsidRPr="00294B60" w:rsidRDefault="00B335FD" w:rsidP="005E3AA1">
            <w:pPr>
              <w:spacing w:after="0" w:line="240" w:lineRule="auto"/>
              <w:jc w:val="center"/>
              <w:rPr>
                <w:rFonts w:ascii="Times New Roman" w:hAnsi="Times New Roman"/>
                <w:sz w:val="20"/>
                <w:szCs w:val="20"/>
              </w:rPr>
            </w:pPr>
            <w:proofErr w:type="spellStart"/>
            <w:r w:rsidRPr="00294B60">
              <w:rPr>
                <w:rFonts w:ascii="Times New Roman" w:hAnsi="Times New Roman"/>
                <w:sz w:val="20"/>
                <w:szCs w:val="20"/>
              </w:rPr>
              <w:t>ДФКСиМП</w:t>
            </w:r>
            <w:proofErr w:type="spellEnd"/>
          </w:p>
        </w:tc>
      </w:tr>
      <w:tr w:rsidR="00CF2F6D" w:rsidRPr="00D0579D" w:rsidTr="00D80D99">
        <w:trPr>
          <w:trHeight w:val="1016"/>
        </w:trPr>
        <w:tc>
          <w:tcPr>
            <w:tcW w:w="228" w:type="pct"/>
          </w:tcPr>
          <w:p w:rsidR="00CF2F6D" w:rsidRPr="00294B60" w:rsidRDefault="00CF2F6D" w:rsidP="00723638">
            <w:pPr>
              <w:spacing w:after="0" w:line="240" w:lineRule="auto"/>
              <w:jc w:val="both"/>
              <w:rPr>
                <w:rFonts w:ascii="Times New Roman" w:hAnsi="Times New Roman"/>
                <w:color w:val="000000"/>
                <w:sz w:val="20"/>
                <w:szCs w:val="20"/>
              </w:rPr>
            </w:pPr>
            <w:r w:rsidRPr="00294B60">
              <w:rPr>
                <w:rFonts w:ascii="Times New Roman" w:hAnsi="Times New Roman"/>
                <w:color w:val="000000"/>
                <w:sz w:val="20"/>
                <w:szCs w:val="20"/>
              </w:rPr>
              <w:t>6.1.6</w:t>
            </w:r>
          </w:p>
        </w:tc>
        <w:tc>
          <w:tcPr>
            <w:tcW w:w="577" w:type="pct"/>
            <w:vAlign w:val="center"/>
          </w:tcPr>
          <w:p w:rsidR="00CF2F6D" w:rsidRPr="00294B60" w:rsidRDefault="00CF2F6D" w:rsidP="00D80D99">
            <w:pPr>
              <w:jc w:val="center"/>
              <w:rPr>
                <w:rFonts w:ascii="Times New Roman" w:hAnsi="Times New Roman"/>
                <w:sz w:val="20"/>
                <w:szCs w:val="20"/>
              </w:rPr>
            </w:pPr>
            <w:r w:rsidRPr="00294B60">
              <w:rPr>
                <w:rFonts w:ascii="Times New Roman" w:hAnsi="Times New Roman"/>
                <w:sz w:val="20"/>
                <w:szCs w:val="20"/>
              </w:rPr>
              <w:t>Развитие спортивной внеурочной деятельности на базе общеобразовательных школ города</w:t>
            </w:r>
          </w:p>
        </w:tc>
        <w:tc>
          <w:tcPr>
            <w:tcW w:w="603" w:type="pct"/>
            <w:vAlign w:val="center"/>
          </w:tcPr>
          <w:p w:rsidR="00CF2F6D" w:rsidRPr="00294B60" w:rsidRDefault="00CF2F6D" w:rsidP="00D80D99">
            <w:pPr>
              <w:ind w:left="-108" w:right="-108"/>
              <w:jc w:val="center"/>
              <w:rPr>
                <w:rFonts w:ascii="Times New Roman" w:hAnsi="Times New Roman"/>
                <w:sz w:val="20"/>
                <w:szCs w:val="20"/>
              </w:rPr>
            </w:pPr>
            <w:r w:rsidRPr="00294B60">
              <w:rPr>
                <w:rFonts w:ascii="Times New Roman" w:hAnsi="Times New Roman"/>
                <w:sz w:val="20"/>
                <w:szCs w:val="20"/>
              </w:rPr>
              <w:t>Гармоничное совмещение учебного и тренировочного процессов</w:t>
            </w:r>
          </w:p>
        </w:tc>
        <w:tc>
          <w:tcPr>
            <w:tcW w:w="535" w:type="pct"/>
            <w:vAlign w:val="center"/>
          </w:tcPr>
          <w:p w:rsidR="00CF2F6D" w:rsidRPr="00294B60" w:rsidRDefault="00CF2F6D" w:rsidP="00D80D99">
            <w:pPr>
              <w:jc w:val="center"/>
              <w:rPr>
                <w:rFonts w:ascii="Times New Roman" w:hAnsi="Times New Roman"/>
                <w:sz w:val="20"/>
                <w:szCs w:val="20"/>
              </w:rPr>
            </w:pPr>
            <w:r w:rsidRPr="00294B60">
              <w:rPr>
                <w:rFonts w:ascii="Times New Roman" w:hAnsi="Times New Roman"/>
                <w:sz w:val="20"/>
                <w:szCs w:val="20"/>
              </w:rPr>
              <w:t>Приобщение школьников к видам спорта в рамках учебного процесса</w:t>
            </w:r>
          </w:p>
        </w:tc>
        <w:tc>
          <w:tcPr>
            <w:tcW w:w="506" w:type="pct"/>
            <w:vAlign w:val="center"/>
          </w:tcPr>
          <w:p w:rsidR="00CF2F6D" w:rsidRPr="00294B60" w:rsidRDefault="00CF2F6D" w:rsidP="00D80D99">
            <w:pPr>
              <w:ind w:left="-111" w:right="-106"/>
              <w:jc w:val="center"/>
              <w:rPr>
                <w:rFonts w:ascii="Times New Roman" w:hAnsi="Times New Roman"/>
                <w:sz w:val="20"/>
                <w:szCs w:val="20"/>
              </w:rPr>
            </w:pPr>
            <w:r w:rsidRPr="00294B60">
              <w:rPr>
                <w:rFonts w:ascii="Times New Roman" w:hAnsi="Times New Roman"/>
                <w:sz w:val="20"/>
                <w:szCs w:val="20"/>
              </w:rPr>
              <w:t xml:space="preserve">Увеличение количества </w:t>
            </w:r>
            <w:proofErr w:type="gramStart"/>
            <w:r w:rsidRPr="00294B60">
              <w:rPr>
                <w:rFonts w:ascii="Times New Roman" w:hAnsi="Times New Roman"/>
                <w:sz w:val="20"/>
                <w:szCs w:val="20"/>
              </w:rPr>
              <w:t>занимающихся</w:t>
            </w:r>
            <w:proofErr w:type="gramEnd"/>
            <w:r w:rsidRPr="00294B60">
              <w:rPr>
                <w:rFonts w:ascii="Times New Roman" w:hAnsi="Times New Roman"/>
                <w:sz w:val="20"/>
                <w:szCs w:val="20"/>
              </w:rPr>
              <w:t xml:space="preserve"> физической культурой и спортом</w:t>
            </w:r>
          </w:p>
        </w:tc>
        <w:tc>
          <w:tcPr>
            <w:tcW w:w="537" w:type="pct"/>
          </w:tcPr>
          <w:p w:rsidR="00CF2F6D" w:rsidRPr="00294B60" w:rsidRDefault="00426F67" w:rsidP="005E3AA1">
            <w:pPr>
              <w:spacing w:line="230" w:lineRule="auto"/>
              <w:jc w:val="center"/>
              <w:rPr>
                <w:rFonts w:ascii="Times New Roman" w:hAnsi="Times New Roman"/>
                <w:sz w:val="20"/>
                <w:szCs w:val="20"/>
              </w:rPr>
            </w:pPr>
            <w:r w:rsidRPr="00294B60">
              <w:rPr>
                <w:rFonts w:ascii="Times New Roman" w:hAnsi="Times New Roman"/>
                <w:sz w:val="20"/>
                <w:szCs w:val="20"/>
                <w:lang w:val="en-US"/>
              </w:rPr>
              <w:t xml:space="preserve">300 </w:t>
            </w:r>
            <w:proofErr w:type="spellStart"/>
            <w:r w:rsidRPr="00294B60">
              <w:rPr>
                <w:rFonts w:ascii="Times New Roman" w:hAnsi="Times New Roman"/>
                <w:sz w:val="20"/>
                <w:szCs w:val="20"/>
              </w:rPr>
              <w:t>ч</w:t>
            </w:r>
            <w:r w:rsidR="00CF2F6D" w:rsidRPr="00294B60">
              <w:rPr>
                <w:rFonts w:ascii="Times New Roman" w:hAnsi="Times New Roman"/>
                <w:sz w:val="20"/>
                <w:szCs w:val="20"/>
              </w:rPr>
              <w:t>ел.</w:t>
            </w:r>
            <w:r w:rsidRPr="00294B60">
              <w:rPr>
                <w:rFonts w:ascii="Times New Roman" w:hAnsi="Times New Roman"/>
                <w:sz w:val="20"/>
                <w:szCs w:val="20"/>
              </w:rPr>
              <w:t>в</w:t>
            </w:r>
            <w:proofErr w:type="spellEnd"/>
            <w:r w:rsidRPr="00294B60">
              <w:rPr>
                <w:rFonts w:ascii="Times New Roman" w:hAnsi="Times New Roman"/>
                <w:sz w:val="20"/>
                <w:szCs w:val="20"/>
              </w:rPr>
              <w:t xml:space="preserve"> год</w:t>
            </w:r>
          </w:p>
        </w:tc>
        <w:tc>
          <w:tcPr>
            <w:tcW w:w="595" w:type="pct"/>
          </w:tcPr>
          <w:p w:rsidR="00CF2F6D" w:rsidRPr="00294B60" w:rsidRDefault="00CF2F6D" w:rsidP="005E3AA1">
            <w:pPr>
              <w:spacing w:after="0" w:line="240" w:lineRule="auto"/>
              <w:jc w:val="center"/>
              <w:rPr>
                <w:rFonts w:ascii="Times New Roman" w:hAnsi="Times New Roman"/>
                <w:sz w:val="20"/>
                <w:szCs w:val="20"/>
              </w:rPr>
            </w:pPr>
          </w:p>
        </w:tc>
        <w:tc>
          <w:tcPr>
            <w:tcW w:w="553" w:type="pct"/>
            <w:vAlign w:val="center"/>
          </w:tcPr>
          <w:p w:rsidR="00CF2F6D" w:rsidRPr="00294B60" w:rsidRDefault="00CF2F6D" w:rsidP="00D80D99">
            <w:pPr>
              <w:jc w:val="center"/>
              <w:rPr>
                <w:rFonts w:ascii="Times New Roman" w:hAnsi="Times New Roman"/>
                <w:sz w:val="20"/>
                <w:szCs w:val="20"/>
              </w:rPr>
            </w:pPr>
            <w:r w:rsidRPr="00294B60">
              <w:rPr>
                <w:rFonts w:ascii="Times New Roman" w:hAnsi="Times New Roman"/>
                <w:sz w:val="20"/>
                <w:szCs w:val="20"/>
              </w:rPr>
              <w:t>Реализуются проекты самбо, футбол, шахматы в школу</w:t>
            </w:r>
          </w:p>
        </w:tc>
        <w:tc>
          <w:tcPr>
            <w:tcW w:w="399" w:type="pct"/>
            <w:vAlign w:val="center"/>
          </w:tcPr>
          <w:p w:rsidR="00CF2F6D" w:rsidRPr="00294B60" w:rsidRDefault="00CF2F6D" w:rsidP="00D80D99">
            <w:pPr>
              <w:ind w:left="-107" w:right="-107"/>
              <w:jc w:val="center"/>
              <w:rPr>
                <w:rFonts w:ascii="Times New Roman" w:hAnsi="Times New Roman"/>
                <w:sz w:val="20"/>
                <w:szCs w:val="20"/>
              </w:rPr>
            </w:pPr>
            <w:r w:rsidRPr="00294B60">
              <w:rPr>
                <w:rFonts w:ascii="Times New Roman" w:hAnsi="Times New Roman"/>
                <w:sz w:val="20"/>
                <w:szCs w:val="20"/>
              </w:rPr>
              <w:t>постоянно</w:t>
            </w:r>
          </w:p>
        </w:tc>
        <w:tc>
          <w:tcPr>
            <w:tcW w:w="467" w:type="pct"/>
            <w:vAlign w:val="center"/>
          </w:tcPr>
          <w:p w:rsidR="00CF2F6D" w:rsidRPr="00294B60" w:rsidRDefault="00CF2F6D" w:rsidP="00D80D99">
            <w:pPr>
              <w:ind w:left="-109" w:right="-107"/>
              <w:jc w:val="center"/>
              <w:rPr>
                <w:rFonts w:ascii="Times New Roman" w:hAnsi="Times New Roman"/>
                <w:sz w:val="20"/>
                <w:szCs w:val="20"/>
              </w:rPr>
            </w:pPr>
            <w:r w:rsidRPr="00294B60">
              <w:rPr>
                <w:rFonts w:ascii="Times New Roman" w:hAnsi="Times New Roman"/>
                <w:sz w:val="20"/>
                <w:szCs w:val="20"/>
              </w:rPr>
              <w:t>ДФКС</w:t>
            </w:r>
          </w:p>
          <w:p w:rsidR="00CF2F6D" w:rsidRPr="00294B60" w:rsidRDefault="00CF2F6D" w:rsidP="00D80D99">
            <w:pPr>
              <w:ind w:left="-109" w:right="-107"/>
              <w:jc w:val="center"/>
              <w:rPr>
                <w:rFonts w:ascii="Times New Roman" w:hAnsi="Times New Roman"/>
                <w:sz w:val="20"/>
                <w:szCs w:val="20"/>
              </w:rPr>
            </w:pPr>
            <w:r w:rsidRPr="00294B60">
              <w:rPr>
                <w:rFonts w:ascii="Times New Roman" w:hAnsi="Times New Roman"/>
                <w:sz w:val="20"/>
                <w:szCs w:val="20"/>
              </w:rPr>
              <w:t>ДО</w:t>
            </w:r>
          </w:p>
        </w:tc>
      </w:tr>
      <w:tr w:rsidR="00CF2F6D" w:rsidRPr="00D0579D" w:rsidTr="00D80D99">
        <w:trPr>
          <w:trHeight w:val="1016"/>
        </w:trPr>
        <w:tc>
          <w:tcPr>
            <w:tcW w:w="228" w:type="pct"/>
          </w:tcPr>
          <w:p w:rsidR="00CF2F6D" w:rsidRPr="00294B60" w:rsidRDefault="00CF2F6D" w:rsidP="00723638">
            <w:pPr>
              <w:spacing w:after="0" w:line="240" w:lineRule="auto"/>
              <w:jc w:val="both"/>
              <w:rPr>
                <w:rFonts w:ascii="Times New Roman" w:hAnsi="Times New Roman"/>
                <w:color w:val="000000"/>
                <w:sz w:val="20"/>
                <w:szCs w:val="20"/>
              </w:rPr>
            </w:pPr>
            <w:r w:rsidRPr="00294B60">
              <w:rPr>
                <w:rFonts w:ascii="Times New Roman" w:hAnsi="Times New Roman"/>
                <w:color w:val="000000"/>
                <w:sz w:val="20"/>
                <w:szCs w:val="20"/>
              </w:rPr>
              <w:t>6.1.7</w:t>
            </w:r>
          </w:p>
        </w:tc>
        <w:tc>
          <w:tcPr>
            <w:tcW w:w="577" w:type="pct"/>
            <w:vAlign w:val="center"/>
          </w:tcPr>
          <w:p w:rsidR="00CF2F6D" w:rsidRPr="00294B60" w:rsidRDefault="00CF2F6D" w:rsidP="00D80D99">
            <w:pPr>
              <w:jc w:val="center"/>
              <w:rPr>
                <w:rFonts w:ascii="Times New Roman" w:hAnsi="Times New Roman"/>
                <w:sz w:val="20"/>
                <w:szCs w:val="20"/>
              </w:rPr>
            </w:pPr>
            <w:r w:rsidRPr="00294B60">
              <w:rPr>
                <w:rFonts w:ascii="Times New Roman" w:hAnsi="Times New Roman"/>
                <w:sz w:val="20"/>
                <w:szCs w:val="20"/>
              </w:rPr>
              <w:t>Проведение спортивных мероприятий на улицах города</w:t>
            </w:r>
          </w:p>
        </w:tc>
        <w:tc>
          <w:tcPr>
            <w:tcW w:w="603" w:type="pct"/>
            <w:vAlign w:val="center"/>
          </w:tcPr>
          <w:p w:rsidR="00CF2F6D" w:rsidRPr="00294B60" w:rsidRDefault="00CF2F6D" w:rsidP="00D80D99">
            <w:pPr>
              <w:ind w:left="-108" w:right="-108"/>
              <w:jc w:val="center"/>
              <w:rPr>
                <w:rFonts w:ascii="Times New Roman" w:hAnsi="Times New Roman"/>
                <w:sz w:val="20"/>
                <w:szCs w:val="20"/>
              </w:rPr>
            </w:pPr>
            <w:r w:rsidRPr="00294B60">
              <w:rPr>
                <w:rFonts w:ascii="Times New Roman" w:hAnsi="Times New Roman"/>
                <w:sz w:val="20"/>
                <w:szCs w:val="20"/>
              </w:rPr>
              <w:t>Консервативное отношение людей к занятиям физической культурой и спортом, недостаточная информированность населения</w:t>
            </w:r>
          </w:p>
        </w:tc>
        <w:tc>
          <w:tcPr>
            <w:tcW w:w="535" w:type="pct"/>
            <w:vAlign w:val="center"/>
          </w:tcPr>
          <w:p w:rsidR="00CF2F6D" w:rsidRPr="00294B60" w:rsidRDefault="00CF2F6D" w:rsidP="00D80D99">
            <w:pPr>
              <w:jc w:val="center"/>
              <w:rPr>
                <w:rFonts w:ascii="Times New Roman" w:hAnsi="Times New Roman"/>
                <w:sz w:val="20"/>
                <w:szCs w:val="20"/>
              </w:rPr>
            </w:pPr>
            <w:r w:rsidRPr="00294B60">
              <w:rPr>
                <w:rFonts w:ascii="Times New Roman" w:hAnsi="Times New Roman"/>
                <w:sz w:val="20"/>
                <w:szCs w:val="20"/>
              </w:rPr>
              <w:t>Приобщение жителей и гостей города к занятиям физической культурой и спортом</w:t>
            </w:r>
          </w:p>
        </w:tc>
        <w:tc>
          <w:tcPr>
            <w:tcW w:w="506" w:type="pct"/>
            <w:vAlign w:val="center"/>
          </w:tcPr>
          <w:p w:rsidR="00CF2F6D" w:rsidRPr="00294B60" w:rsidRDefault="00CF2F6D" w:rsidP="00D80D99">
            <w:pPr>
              <w:ind w:left="-111" w:right="-106"/>
              <w:jc w:val="center"/>
              <w:rPr>
                <w:rFonts w:ascii="Times New Roman" w:hAnsi="Times New Roman"/>
                <w:sz w:val="20"/>
                <w:szCs w:val="20"/>
              </w:rPr>
            </w:pPr>
            <w:r w:rsidRPr="00294B60">
              <w:rPr>
                <w:rFonts w:ascii="Times New Roman" w:hAnsi="Times New Roman"/>
                <w:sz w:val="20"/>
                <w:szCs w:val="20"/>
              </w:rPr>
              <w:t xml:space="preserve">Увеличение количества </w:t>
            </w:r>
            <w:proofErr w:type="gramStart"/>
            <w:r w:rsidRPr="00294B60">
              <w:rPr>
                <w:rFonts w:ascii="Times New Roman" w:hAnsi="Times New Roman"/>
                <w:sz w:val="20"/>
                <w:szCs w:val="20"/>
              </w:rPr>
              <w:t>занимающихся</w:t>
            </w:r>
            <w:proofErr w:type="gramEnd"/>
            <w:r w:rsidRPr="00294B60">
              <w:rPr>
                <w:rFonts w:ascii="Times New Roman" w:hAnsi="Times New Roman"/>
                <w:sz w:val="20"/>
                <w:szCs w:val="20"/>
              </w:rPr>
              <w:t xml:space="preserve"> физической культурой и спортом</w:t>
            </w:r>
          </w:p>
        </w:tc>
        <w:tc>
          <w:tcPr>
            <w:tcW w:w="537" w:type="pct"/>
          </w:tcPr>
          <w:p w:rsidR="00CF2F6D" w:rsidRPr="00294B60" w:rsidRDefault="00BA0119" w:rsidP="00BA0119">
            <w:pPr>
              <w:spacing w:line="230" w:lineRule="auto"/>
              <w:jc w:val="center"/>
              <w:rPr>
                <w:rFonts w:ascii="Times New Roman" w:hAnsi="Times New Roman"/>
                <w:sz w:val="20"/>
                <w:szCs w:val="20"/>
              </w:rPr>
            </w:pPr>
            <w:r w:rsidRPr="00294B60">
              <w:rPr>
                <w:rFonts w:ascii="Times New Roman" w:hAnsi="Times New Roman"/>
                <w:sz w:val="20"/>
                <w:szCs w:val="20"/>
              </w:rPr>
              <w:t>400 ш</w:t>
            </w:r>
            <w:r w:rsidR="00CF2F6D" w:rsidRPr="00294B60">
              <w:rPr>
                <w:rFonts w:ascii="Times New Roman" w:hAnsi="Times New Roman"/>
                <w:sz w:val="20"/>
                <w:szCs w:val="20"/>
              </w:rPr>
              <w:t>т.</w:t>
            </w:r>
            <w:r w:rsidRPr="00294B60">
              <w:rPr>
                <w:rFonts w:ascii="Times New Roman" w:hAnsi="Times New Roman"/>
                <w:sz w:val="20"/>
                <w:szCs w:val="20"/>
              </w:rPr>
              <w:t xml:space="preserve"> в год</w:t>
            </w:r>
          </w:p>
        </w:tc>
        <w:tc>
          <w:tcPr>
            <w:tcW w:w="595" w:type="pct"/>
          </w:tcPr>
          <w:p w:rsidR="00CF2F6D" w:rsidRPr="00294B60" w:rsidRDefault="00CF2F6D" w:rsidP="005E3AA1">
            <w:pPr>
              <w:spacing w:after="0" w:line="240" w:lineRule="auto"/>
              <w:jc w:val="center"/>
              <w:rPr>
                <w:rFonts w:ascii="Times New Roman" w:hAnsi="Times New Roman"/>
                <w:sz w:val="20"/>
                <w:szCs w:val="20"/>
              </w:rPr>
            </w:pPr>
          </w:p>
        </w:tc>
        <w:tc>
          <w:tcPr>
            <w:tcW w:w="553" w:type="pct"/>
            <w:vAlign w:val="center"/>
          </w:tcPr>
          <w:p w:rsidR="00CF2F6D" w:rsidRPr="00294B60" w:rsidRDefault="00CF2F6D" w:rsidP="00D80D99">
            <w:pPr>
              <w:jc w:val="center"/>
              <w:rPr>
                <w:rFonts w:ascii="Times New Roman" w:hAnsi="Times New Roman"/>
                <w:sz w:val="20"/>
                <w:szCs w:val="20"/>
              </w:rPr>
            </w:pPr>
            <w:r w:rsidRPr="00294B60">
              <w:rPr>
                <w:rFonts w:ascii="Times New Roman" w:hAnsi="Times New Roman"/>
                <w:sz w:val="20"/>
                <w:szCs w:val="20"/>
              </w:rPr>
              <w:t>Ежегодно проводятся «День спорта», «Кожаный мяч», «Золотая шайба» и др.</w:t>
            </w:r>
          </w:p>
        </w:tc>
        <w:tc>
          <w:tcPr>
            <w:tcW w:w="399" w:type="pct"/>
            <w:vAlign w:val="center"/>
          </w:tcPr>
          <w:p w:rsidR="00CF2F6D" w:rsidRPr="00294B60" w:rsidRDefault="00CF2F6D" w:rsidP="00D80D99">
            <w:pPr>
              <w:ind w:left="-107" w:right="-107"/>
              <w:jc w:val="center"/>
              <w:rPr>
                <w:rFonts w:ascii="Times New Roman" w:hAnsi="Times New Roman"/>
                <w:sz w:val="20"/>
                <w:szCs w:val="20"/>
              </w:rPr>
            </w:pPr>
            <w:r w:rsidRPr="00294B60">
              <w:rPr>
                <w:rFonts w:ascii="Times New Roman" w:hAnsi="Times New Roman"/>
                <w:sz w:val="20"/>
                <w:szCs w:val="20"/>
              </w:rPr>
              <w:t>постоянно</w:t>
            </w:r>
          </w:p>
        </w:tc>
        <w:tc>
          <w:tcPr>
            <w:tcW w:w="467" w:type="pct"/>
            <w:vAlign w:val="center"/>
          </w:tcPr>
          <w:p w:rsidR="00CF2F6D" w:rsidRPr="00294B60" w:rsidRDefault="00CF2F6D" w:rsidP="00D80D99">
            <w:pPr>
              <w:ind w:left="-109" w:right="-107"/>
              <w:jc w:val="center"/>
              <w:rPr>
                <w:rFonts w:ascii="Times New Roman" w:hAnsi="Times New Roman"/>
                <w:sz w:val="20"/>
                <w:szCs w:val="20"/>
              </w:rPr>
            </w:pPr>
            <w:r w:rsidRPr="00294B60">
              <w:rPr>
                <w:rFonts w:ascii="Times New Roman" w:hAnsi="Times New Roman"/>
                <w:sz w:val="20"/>
                <w:szCs w:val="20"/>
              </w:rPr>
              <w:t>ДФКС</w:t>
            </w:r>
          </w:p>
        </w:tc>
      </w:tr>
      <w:tr w:rsidR="00CF2F6D" w:rsidRPr="00D0579D" w:rsidTr="00D80D99">
        <w:trPr>
          <w:trHeight w:val="1016"/>
        </w:trPr>
        <w:tc>
          <w:tcPr>
            <w:tcW w:w="228" w:type="pct"/>
          </w:tcPr>
          <w:p w:rsidR="00CF2F6D" w:rsidRPr="00294B60" w:rsidRDefault="00CF2F6D" w:rsidP="00723638">
            <w:pPr>
              <w:spacing w:after="0" w:line="240" w:lineRule="auto"/>
              <w:jc w:val="both"/>
              <w:rPr>
                <w:rFonts w:ascii="Times New Roman" w:hAnsi="Times New Roman"/>
                <w:color w:val="000000"/>
                <w:sz w:val="20"/>
                <w:szCs w:val="20"/>
              </w:rPr>
            </w:pPr>
            <w:r w:rsidRPr="00294B60">
              <w:rPr>
                <w:rFonts w:ascii="Times New Roman" w:hAnsi="Times New Roman"/>
                <w:color w:val="000000"/>
                <w:sz w:val="20"/>
                <w:szCs w:val="20"/>
              </w:rPr>
              <w:t>6.1.8</w:t>
            </w:r>
          </w:p>
        </w:tc>
        <w:tc>
          <w:tcPr>
            <w:tcW w:w="577" w:type="pct"/>
            <w:vAlign w:val="center"/>
          </w:tcPr>
          <w:p w:rsidR="00CF2F6D" w:rsidRPr="00294B60" w:rsidRDefault="00CF2F6D" w:rsidP="00D80D99">
            <w:pPr>
              <w:jc w:val="center"/>
              <w:rPr>
                <w:rFonts w:ascii="Times New Roman" w:hAnsi="Times New Roman"/>
                <w:sz w:val="20"/>
                <w:szCs w:val="20"/>
              </w:rPr>
            </w:pPr>
            <w:r w:rsidRPr="00294B60">
              <w:rPr>
                <w:rFonts w:ascii="Times New Roman" w:hAnsi="Times New Roman"/>
                <w:sz w:val="20"/>
                <w:szCs w:val="20"/>
              </w:rPr>
              <w:t xml:space="preserve">Привлечение кадров для работы в спортивных школах </w:t>
            </w:r>
          </w:p>
        </w:tc>
        <w:tc>
          <w:tcPr>
            <w:tcW w:w="603" w:type="pct"/>
            <w:vAlign w:val="center"/>
          </w:tcPr>
          <w:p w:rsidR="00CF2F6D" w:rsidRPr="00294B60" w:rsidRDefault="00CF2F6D" w:rsidP="00D80D99">
            <w:pPr>
              <w:ind w:left="-108" w:right="-108"/>
              <w:jc w:val="center"/>
              <w:rPr>
                <w:rFonts w:ascii="Times New Roman" w:hAnsi="Times New Roman"/>
                <w:sz w:val="20"/>
                <w:szCs w:val="20"/>
              </w:rPr>
            </w:pPr>
            <w:r w:rsidRPr="00294B60">
              <w:rPr>
                <w:rFonts w:ascii="Times New Roman" w:hAnsi="Times New Roman"/>
                <w:sz w:val="20"/>
                <w:szCs w:val="20"/>
              </w:rPr>
              <w:t>Недостаточное количество квалифицированных кадров</w:t>
            </w:r>
          </w:p>
        </w:tc>
        <w:tc>
          <w:tcPr>
            <w:tcW w:w="535" w:type="pct"/>
            <w:vAlign w:val="center"/>
          </w:tcPr>
          <w:p w:rsidR="00CF2F6D" w:rsidRPr="00294B60" w:rsidRDefault="00CF2F6D" w:rsidP="00D80D99">
            <w:pPr>
              <w:jc w:val="center"/>
              <w:rPr>
                <w:rFonts w:ascii="Times New Roman" w:hAnsi="Times New Roman"/>
                <w:sz w:val="20"/>
                <w:szCs w:val="20"/>
              </w:rPr>
            </w:pPr>
            <w:r w:rsidRPr="00294B60">
              <w:rPr>
                <w:rFonts w:ascii="Times New Roman" w:hAnsi="Times New Roman"/>
                <w:sz w:val="20"/>
                <w:szCs w:val="20"/>
              </w:rPr>
              <w:t>Увеличение численности квалифицированных работников</w:t>
            </w:r>
          </w:p>
        </w:tc>
        <w:tc>
          <w:tcPr>
            <w:tcW w:w="506" w:type="pct"/>
            <w:vAlign w:val="center"/>
          </w:tcPr>
          <w:p w:rsidR="00CF2F6D" w:rsidRPr="00294B60" w:rsidRDefault="00CF2F6D" w:rsidP="00D80D99">
            <w:pPr>
              <w:ind w:left="-111" w:right="-106"/>
              <w:jc w:val="center"/>
              <w:rPr>
                <w:rFonts w:ascii="Times New Roman" w:hAnsi="Times New Roman"/>
                <w:sz w:val="20"/>
                <w:szCs w:val="20"/>
              </w:rPr>
            </w:pPr>
            <w:r w:rsidRPr="00294B60">
              <w:rPr>
                <w:rFonts w:ascii="Times New Roman" w:hAnsi="Times New Roman"/>
                <w:sz w:val="20"/>
                <w:szCs w:val="20"/>
              </w:rPr>
              <w:t xml:space="preserve">Повышение уровня тренировочного процесса, достижение </w:t>
            </w:r>
          </w:p>
        </w:tc>
        <w:tc>
          <w:tcPr>
            <w:tcW w:w="537" w:type="pct"/>
          </w:tcPr>
          <w:p w:rsidR="00CF2F6D" w:rsidRPr="00294B60" w:rsidRDefault="00BA0119" w:rsidP="00BA0119">
            <w:pPr>
              <w:spacing w:line="230" w:lineRule="auto"/>
              <w:jc w:val="center"/>
              <w:rPr>
                <w:rFonts w:ascii="Times New Roman" w:hAnsi="Times New Roman"/>
                <w:sz w:val="20"/>
                <w:szCs w:val="20"/>
              </w:rPr>
            </w:pPr>
            <w:r w:rsidRPr="00294B60">
              <w:rPr>
                <w:rFonts w:ascii="Times New Roman" w:hAnsi="Times New Roman"/>
                <w:sz w:val="20"/>
                <w:szCs w:val="20"/>
              </w:rPr>
              <w:t>5 ч</w:t>
            </w:r>
            <w:r w:rsidR="00CF2F6D" w:rsidRPr="00294B60">
              <w:rPr>
                <w:rFonts w:ascii="Times New Roman" w:hAnsi="Times New Roman"/>
                <w:sz w:val="20"/>
                <w:szCs w:val="20"/>
              </w:rPr>
              <w:t>ел.</w:t>
            </w:r>
            <w:r w:rsidRPr="00294B60">
              <w:rPr>
                <w:rFonts w:ascii="Times New Roman" w:hAnsi="Times New Roman"/>
                <w:sz w:val="20"/>
                <w:szCs w:val="20"/>
              </w:rPr>
              <w:t xml:space="preserve"> в год</w:t>
            </w:r>
          </w:p>
        </w:tc>
        <w:tc>
          <w:tcPr>
            <w:tcW w:w="595" w:type="pct"/>
          </w:tcPr>
          <w:p w:rsidR="00CF2F6D" w:rsidRPr="00294B60" w:rsidRDefault="00CF2F6D" w:rsidP="005E3AA1">
            <w:pPr>
              <w:spacing w:after="0" w:line="240" w:lineRule="auto"/>
              <w:jc w:val="center"/>
              <w:rPr>
                <w:rFonts w:ascii="Times New Roman" w:hAnsi="Times New Roman"/>
                <w:sz w:val="20"/>
                <w:szCs w:val="20"/>
              </w:rPr>
            </w:pPr>
          </w:p>
        </w:tc>
        <w:tc>
          <w:tcPr>
            <w:tcW w:w="553" w:type="pct"/>
            <w:vAlign w:val="center"/>
          </w:tcPr>
          <w:p w:rsidR="00CF2F6D" w:rsidRPr="00294B60" w:rsidRDefault="00CF2F6D" w:rsidP="00D80D99">
            <w:pPr>
              <w:jc w:val="center"/>
              <w:rPr>
                <w:rFonts w:ascii="Times New Roman" w:hAnsi="Times New Roman"/>
                <w:sz w:val="20"/>
                <w:szCs w:val="20"/>
              </w:rPr>
            </w:pPr>
            <w:r w:rsidRPr="00294B60">
              <w:rPr>
                <w:rFonts w:ascii="Times New Roman" w:hAnsi="Times New Roman"/>
                <w:sz w:val="20"/>
                <w:szCs w:val="20"/>
              </w:rPr>
              <w:t>127-ФЗ</w:t>
            </w:r>
          </w:p>
        </w:tc>
        <w:tc>
          <w:tcPr>
            <w:tcW w:w="399" w:type="pct"/>
            <w:vAlign w:val="center"/>
          </w:tcPr>
          <w:p w:rsidR="00CF2F6D" w:rsidRPr="00294B60" w:rsidRDefault="00CF2F6D" w:rsidP="00D80D99">
            <w:pPr>
              <w:ind w:left="-107" w:right="-107"/>
              <w:jc w:val="center"/>
              <w:rPr>
                <w:rFonts w:ascii="Times New Roman" w:hAnsi="Times New Roman"/>
                <w:sz w:val="20"/>
                <w:szCs w:val="20"/>
              </w:rPr>
            </w:pPr>
            <w:r w:rsidRPr="00294B60">
              <w:rPr>
                <w:rFonts w:ascii="Times New Roman" w:hAnsi="Times New Roman"/>
                <w:sz w:val="20"/>
                <w:szCs w:val="20"/>
              </w:rPr>
              <w:t>постоянно</w:t>
            </w:r>
          </w:p>
        </w:tc>
        <w:tc>
          <w:tcPr>
            <w:tcW w:w="467" w:type="pct"/>
          </w:tcPr>
          <w:p w:rsidR="00CF2F6D" w:rsidRPr="00294B60" w:rsidRDefault="00CF2F6D" w:rsidP="00CF2F6D">
            <w:pPr>
              <w:jc w:val="center"/>
              <w:rPr>
                <w:rFonts w:ascii="Times New Roman" w:hAnsi="Times New Roman"/>
                <w:sz w:val="20"/>
                <w:szCs w:val="20"/>
              </w:rPr>
            </w:pPr>
            <w:r w:rsidRPr="00294B60">
              <w:rPr>
                <w:rFonts w:ascii="Times New Roman" w:hAnsi="Times New Roman"/>
                <w:sz w:val="20"/>
                <w:szCs w:val="20"/>
              </w:rPr>
              <w:t>ДФКС</w:t>
            </w:r>
          </w:p>
        </w:tc>
      </w:tr>
      <w:tr w:rsidR="00CF2F6D" w:rsidRPr="00D0579D" w:rsidTr="00D80D99">
        <w:trPr>
          <w:trHeight w:val="1016"/>
        </w:trPr>
        <w:tc>
          <w:tcPr>
            <w:tcW w:w="228" w:type="pct"/>
          </w:tcPr>
          <w:p w:rsidR="00CF2F6D" w:rsidRPr="00294B60" w:rsidRDefault="00CF2F6D" w:rsidP="00723638">
            <w:pPr>
              <w:spacing w:after="0" w:line="240" w:lineRule="auto"/>
              <w:jc w:val="both"/>
              <w:rPr>
                <w:rFonts w:ascii="Times New Roman" w:hAnsi="Times New Roman"/>
                <w:color w:val="000000"/>
                <w:sz w:val="20"/>
                <w:szCs w:val="20"/>
              </w:rPr>
            </w:pPr>
            <w:r w:rsidRPr="00294B60">
              <w:rPr>
                <w:rFonts w:ascii="Times New Roman" w:hAnsi="Times New Roman"/>
                <w:color w:val="000000"/>
                <w:sz w:val="20"/>
                <w:szCs w:val="20"/>
              </w:rPr>
              <w:t>6.1.9</w:t>
            </w:r>
          </w:p>
        </w:tc>
        <w:tc>
          <w:tcPr>
            <w:tcW w:w="577" w:type="pct"/>
            <w:vAlign w:val="center"/>
          </w:tcPr>
          <w:p w:rsidR="00CF2F6D" w:rsidRPr="00294B60" w:rsidRDefault="00CF2F6D" w:rsidP="00D80D99">
            <w:pPr>
              <w:jc w:val="center"/>
              <w:rPr>
                <w:rFonts w:ascii="Times New Roman" w:hAnsi="Times New Roman"/>
                <w:sz w:val="20"/>
                <w:szCs w:val="20"/>
              </w:rPr>
            </w:pPr>
            <w:r w:rsidRPr="00294B60">
              <w:rPr>
                <w:rFonts w:ascii="Times New Roman" w:hAnsi="Times New Roman"/>
                <w:sz w:val="20"/>
                <w:szCs w:val="20"/>
              </w:rPr>
              <w:t>Восстановление материальной базы объектов спорта</w:t>
            </w:r>
          </w:p>
        </w:tc>
        <w:tc>
          <w:tcPr>
            <w:tcW w:w="603" w:type="pct"/>
            <w:vAlign w:val="center"/>
          </w:tcPr>
          <w:p w:rsidR="00CF2F6D" w:rsidRPr="00294B60" w:rsidRDefault="00CF2F6D" w:rsidP="00D80D99">
            <w:pPr>
              <w:ind w:left="-108" w:right="-108"/>
              <w:jc w:val="center"/>
              <w:rPr>
                <w:rFonts w:ascii="Times New Roman" w:hAnsi="Times New Roman"/>
                <w:sz w:val="20"/>
                <w:szCs w:val="20"/>
              </w:rPr>
            </w:pPr>
            <w:r w:rsidRPr="00294B60">
              <w:rPr>
                <w:rFonts w:ascii="Times New Roman" w:hAnsi="Times New Roman"/>
                <w:sz w:val="20"/>
                <w:szCs w:val="20"/>
              </w:rPr>
              <w:t>Несоответствие материально технической базы современным требованиям</w:t>
            </w:r>
          </w:p>
        </w:tc>
        <w:tc>
          <w:tcPr>
            <w:tcW w:w="535" w:type="pct"/>
            <w:vAlign w:val="center"/>
          </w:tcPr>
          <w:p w:rsidR="00CF2F6D" w:rsidRPr="00294B60" w:rsidRDefault="00CF2F6D" w:rsidP="00D80D99">
            <w:pPr>
              <w:jc w:val="center"/>
              <w:rPr>
                <w:rFonts w:ascii="Times New Roman" w:hAnsi="Times New Roman"/>
                <w:sz w:val="20"/>
                <w:szCs w:val="20"/>
              </w:rPr>
            </w:pPr>
            <w:r w:rsidRPr="00294B60">
              <w:rPr>
                <w:rFonts w:ascii="Times New Roman" w:hAnsi="Times New Roman"/>
                <w:sz w:val="20"/>
                <w:szCs w:val="20"/>
              </w:rPr>
              <w:t xml:space="preserve">Совершенствование материально технической базы </w:t>
            </w:r>
          </w:p>
        </w:tc>
        <w:tc>
          <w:tcPr>
            <w:tcW w:w="506" w:type="pct"/>
            <w:vAlign w:val="center"/>
          </w:tcPr>
          <w:p w:rsidR="00CF2F6D" w:rsidRPr="00294B60" w:rsidRDefault="00CF2F6D" w:rsidP="00D80D99">
            <w:pPr>
              <w:ind w:left="-111" w:right="-106"/>
              <w:jc w:val="center"/>
              <w:rPr>
                <w:rFonts w:ascii="Times New Roman" w:hAnsi="Times New Roman"/>
                <w:sz w:val="20"/>
                <w:szCs w:val="20"/>
              </w:rPr>
            </w:pPr>
            <w:r w:rsidRPr="00294B60">
              <w:rPr>
                <w:rFonts w:ascii="Times New Roman" w:hAnsi="Times New Roman"/>
                <w:sz w:val="20"/>
                <w:szCs w:val="20"/>
              </w:rPr>
              <w:t>Улучшение качества предоставляемых услуг</w:t>
            </w:r>
          </w:p>
        </w:tc>
        <w:tc>
          <w:tcPr>
            <w:tcW w:w="537" w:type="pct"/>
          </w:tcPr>
          <w:p w:rsidR="00CF2F6D" w:rsidRPr="00294B60" w:rsidRDefault="00BA0119" w:rsidP="00BA0119">
            <w:pPr>
              <w:spacing w:line="230" w:lineRule="auto"/>
              <w:jc w:val="center"/>
              <w:rPr>
                <w:rFonts w:ascii="Times New Roman" w:hAnsi="Times New Roman"/>
                <w:sz w:val="20"/>
                <w:szCs w:val="20"/>
              </w:rPr>
            </w:pPr>
            <w:r w:rsidRPr="00294B60">
              <w:rPr>
                <w:rFonts w:ascii="Times New Roman" w:hAnsi="Times New Roman"/>
                <w:sz w:val="20"/>
                <w:szCs w:val="20"/>
              </w:rPr>
              <w:t>3 ш</w:t>
            </w:r>
            <w:r w:rsidR="00CF2F6D" w:rsidRPr="00294B60">
              <w:rPr>
                <w:rFonts w:ascii="Times New Roman" w:hAnsi="Times New Roman"/>
                <w:sz w:val="20"/>
                <w:szCs w:val="20"/>
              </w:rPr>
              <w:t>т.</w:t>
            </w:r>
            <w:r w:rsidRPr="00294B60">
              <w:rPr>
                <w:rFonts w:ascii="Times New Roman" w:hAnsi="Times New Roman"/>
                <w:sz w:val="20"/>
                <w:szCs w:val="20"/>
              </w:rPr>
              <w:t xml:space="preserve"> в год</w:t>
            </w:r>
          </w:p>
        </w:tc>
        <w:tc>
          <w:tcPr>
            <w:tcW w:w="595" w:type="pct"/>
          </w:tcPr>
          <w:p w:rsidR="00CF2F6D" w:rsidRPr="00294B60" w:rsidRDefault="00CF2F6D" w:rsidP="005E3AA1">
            <w:pPr>
              <w:spacing w:after="0" w:line="240" w:lineRule="auto"/>
              <w:jc w:val="center"/>
              <w:rPr>
                <w:rFonts w:ascii="Times New Roman" w:hAnsi="Times New Roman"/>
                <w:sz w:val="20"/>
                <w:szCs w:val="20"/>
              </w:rPr>
            </w:pPr>
          </w:p>
        </w:tc>
        <w:tc>
          <w:tcPr>
            <w:tcW w:w="553" w:type="pct"/>
            <w:vAlign w:val="center"/>
          </w:tcPr>
          <w:p w:rsidR="00CF2F6D" w:rsidRPr="00294B60" w:rsidRDefault="00CF2F6D" w:rsidP="00D80D99">
            <w:pPr>
              <w:jc w:val="center"/>
              <w:rPr>
                <w:rFonts w:ascii="Times New Roman" w:hAnsi="Times New Roman"/>
                <w:sz w:val="20"/>
                <w:szCs w:val="20"/>
              </w:rPr>
            </w:pPr>
            <w:r w:rsidRPr="00294B60">
              <w:rPr>
                <w:rFonts w:ascii="Times New Roman" w:hAnsi="Times New Roman"/>
                <w:sz w:val="20"/>
                <w:szCs w:val="20"/>
              </w:rPr>
              <w:t>329-ФЗ</w:t>
            </w:r>
          </w:p>
        </w:tc>
        <w:tc>
          <w:tcPr>
            <w:tcW w:w="399" w:type="pct"/>
            <w:vAlign w:val="center"/>
          </w:tcPr>
          <w:p w:rsidR="00CF2F6D" w:rsidRPr="00294B60" w:rsidRDefault="00CF2F6D" w:rsidP="00D80D99">
            <w:pPr>
              <w:ind w:left="-107" w:right="-107"/>
              <w:jc w:val="center"/>
              <w:rPr>
                <w:rFonts w:ascii="Times New Roman" w:hAnsi="Times New Roman"/>
                <w:sz w:val="20"/>
                <w:szCs w:val="20"/>
              </w:rPr>
            </w:pPr>
            <w:r w:rsidRPr="00294B60">
              <w:rPr>
                <w:rFonts w:ascii="Times New Roman" w:hAnsi="Times New Roman"/>
                <w:sz w:val="20"/>
                <w:szCs w:val="20"/>
              </w:rPr>
              <w:t>постоянно</w:t>
            </w:r>
          </w:p>
        </w:tc>
        <w:tc>
          <w:tcPr>
            <w:tcW w:w="467" w:type="pct"/>
          </w:tcPr>
          <w:p w:rsidR="00CF2F6D" w:rsidRPr="00294B60" w:rsidRDefault="00CF2F6D" w:rsidP="00CF2F6D">
            <w:pPr>
              <w:jc w:val="center"/>
              <w:rPr>
                <w:rFonts w:ascii="Times New Roman" w:hAnsi="Times New Roman"/>
                <w:sz w:val="20"/>
                <w:szCs w:val="20"/>
              </w:rPr>
            </w:pPr>
            <w:r w:rsidRPr="00294B60">
              <w:rPr>
                <w:rFonts w:ascii="Times New Roman" w:hAnsi="Times New Roman"/>
                <w:sz w:val="20"/>
                <w:szCs w:val="20"/>
              </w:rPr>
              <w:t>ДФКС</w:t>
            </w:r>
          </w:p>
        </w:tc>
      </w:tr>
      <w:tr w:rsidR="00CF2F6D" w:rsidRPr="00D0579D" w:rsidTr="00D80D99">
        <w:trPr>
          <w:trHeight w:val="1016"/>
        </w:trPr>
        <w:tc>
          <w:tcPr>
            <w:tcW w:w="228" w:type="pct"/>
          </w:tcPr>
          <w:p w:rsidR="00CF2F6D" w:rsidRPr="00294B60" w:rsidRDefault="00CF2F6D" w:rsidP="00723638">
            <w:pPr>
              <w:spacing w:after="0" w:line="240" w:lineRule="auto"/>
              <w:jc w:val="both"/>
              <w:rPr>
                <w:rFonts w:ascii="Times New Roman" w:hAnsi="Times New Roman"/>
                <w:color w:val="000000"/>
                <w:sz w:val="20"/>
                <w:szCs w:val="20"/>
              </w:rPr>
            </w:pPr>
            <w:r w:rsidRPr="00294B60">
              <w:rPr>
                <w:rFonts w:ascii="Times New Roman" w:hAnsi="Times New Roman"/>
                <w:color w:val="000000"/>
                <w:sz w:val="20"/>
                <w:szCs w:val="20"/>
              </w:rPr>
              <w:lastRenderedPageBreak/>
              <w:t>6.1.10</w:t>
            </w:r>
          </w:p>
        </w:tc>
        <w:tc>
          <w:tcPr>
            <w:tcW w:w="577" w:type="pct"/>
            <w:vAlign w:val="center"/>
          </w:tcPr>
          <w:p w:rsidR="00CF2F6D" w:rsidRPr="00294B60" w:rsidRDefault="00CF2F6D" w:rsidP="00D80D99">
            <w:pPr>
              <w:jc w:val="center"/>
              <w:rPr>
                <w:rFonts w:ascii="Times New Roman" w:hAnsi="Times New Roman"/>
                <w:sz w:val="20"/>
                <w:szCs w:val="20"/>
              </w:rPr>
            </w:pPr>
            <w:r w:rsidRPr="00294B60">
              <w:rPr>
                <w:rFonts w:ascii="Times New Roman" w:hAnsi="Times New Roman"/>
                <w:sz w:val="20"/>
                <w:szCs w:val="20"/>
              </w:rPr>
              <w:t>Строительство новых спортивных объектов</w:t>
            </w:r>
          </w:p>
        </w:tc>
        <w:tc>
          <w:tcPr>
            <w:tcW w:w="603" w:type="pct"/>
            <w:vAlign w:val="center"/>
          </w:tcPr>
          <w:p w:rsidR="00CF2F6D" w:rsidRPr="00294B60" w:rsidRDefault="00CF2F6D" w:rsidP="00D80D99">
            <w:pPr>
              <w:ind w:left="-108" w:right="-108"/>
              <w:jc w:val="center"/>
              <w:rPr>
                <w:rFonts w:ascii="Times New Roman" w:hAnsi="Times New Roman"/>
                <w:sz w:val="20"/>
                <w:szCs w:val="20"/>
              </w:rPr>
            </w:pPr>
            <w:r w:rsidRPr="00294B60">
              <w:rPr>
                <w:rFonts w:ascii="Times New Roman" w:hAnsi="Times New Roman"/>
                <w:sz w:val="20"/>
                <w:szCs w:val="20"/>
              </w:rPr>
              <w:t xml:space="preserve">Недостаточное количество спортивных объектов (оборудованные пляжи, отсутствие площадок в парках и дворах) </w:t>
            </w:r>
          </w:p>
        </w:tc>
        <w:tc>
          <w:tcPr>
            <w:tcW w:w="535" w:type="pct"/>
            <w:vAlign w:val="center"/>
          </w:tcPr>
          <w:p w:rsidR="00CF2F6D" w:rsidRPr="00294B60" w:rsidRDefault="00CF2F6D" w:rsidP="00D80D99">
            <w:pPr>
              <w:jc w:val="center"/>
              <w:rPr>
                <w:rFonts w:ascii="Times New Roman" w:hAnsi="Times New Roman"/>
                <w:sz w:val="20"/>
                <w:szCs w:val="20"/>
              </w:rPr>
            </w:pPr>
            <w:r w:rsidRPr="00294B60">
              <w:rPr>
                <w:rFonts w:ascii="Times New Roman" w:hAnsi="Times New Roman"/>
                <w:sz w:val="20"/>
                <w:szCs w:val="20"/>
              </w:rPr>
              <w:t xml:space="preserve">Обустройство города спортивными объектами </w:t>
            </w:r>
          </w:p>
        </w:tc>
        <w:tc>
          <w:tcPr>
            <w:tcW w:w="506" w:type="pct"/>
            <w:vAlign w:val="center"/>
          </w:tcPr>
          <w:p w:rsidR="00CF2F6D" w:rsidRPr="00294B60" w:rsidRDefault="00CF2F6D" w:rsidP="00D80D99">
            <w:pPr>
              <w:ind w:left="-111" w:right="-106"/>
              <w:jc w:val="center"/>
              <w:rPr>
                <w:rFonts w:ascii="Times New Roman" w:hAnsi="Times New Roman"/>
                <w:sz w:val="20"/>
                <w:szCs w:val="20"/>
              </w:rPr>
            </w:pPr>
            <w:r w:rsidRPr="00294B60">
              <w:rPr>
                <w:rFonts w:ascii="Times New Roman" w:hAnsi="Times New Roman"/>
                <w:sz w:val="20"/>
                <w:szCs w:val="20"/>
              </w:rPr>
              <w:t xml:space="preserve">Увеличение количества </w:t>
            </w:r>
            <w:proofErr w:type="gramStart"/>
            <w:r w:rsidRPr="00294B60">
              <w:rPr>
                <w:rFonts w:ascii="Times New Roman" w:hAnsi="Times New Roman"/>
                <w:sz w:val="20"/>
                <w:szCs w:val="20"/>
              </w:rPr>
              <w:t>занимающихся</w:t>
            </w:r>
            <w:proofErr w:type="gramEnd"/>
            <w:r w:rsidRPr="00294B60">
              <w:rPr>
                <w:rFonts w:ascii="Times New Roman" w:hAnsi="Times New Roman"/>
                <w:sz w:val="20"/>
                <w:szCs w:val="20"/>
              </w:rPr>
              <w:t xml:space="preserve"> физической культурой и спортом</w:t>
            </w:r>
          </w:p>
        </w:tc>
        <w:tc>
          <w:tcPr>
            <w:tcW w:w="537" w:type="pct"/>
          </w:tcPr>
          <w:p w:rsidR="00CF2F6D" w:rsidRPr="00294B60" w:rsidRDefault="00BA0119" w:rsidP="00BA0119">
            <w:pPr>
              <w:spacing w:line="230" w:lineRule="auto"/>
              <w:jc w:val="center"/>
              <w:rPr>
                <w:rFonts w:ascii="Times New Roman" w:hAnsi="Times New Roman"/>
                <w:sz w:val="20"/>
                <w:szCs w:val="20"/>
              </w:rPr>
            </w:pPr>
            <w:r w:rsidRPr="00294B60">
              <w:rPr>
                <w:rFonts w:ascii="Times New Roman" w:hAnsi="Times New Roman"/>
                <w:sz w:val="20"/>
                <w:szCs w:val="20"/>
              </w:rPr>
              <w:t>1 ш</w:t>
            </w:r>
            <w:r w:rsidR="00CF2F6D" w:rsidRPr="00294B60">
              <w:rPr>
                <w:rFonts w:ascii="Times New Roman" w:hAnsi="Times New Roman"/>
                <w:sz w:val="20"/>
                <w:szCs w:val="20"/>
              </w:rPr>
              <w:t>т.</w:t>
            </w:r>
            <w:r w:rsidRPr="00294B60">
              <w:rPr>
                <w:rFonts w:ascii="Times New Roman" w:hAnsi="Times New Roman"/>
                <w:sz w:val="20"/>
                <w:szCs w:val="20"/>
              </w:rPr>
              <w:t xml:space="preserve"> в год</w:t>
            </w:r>
          </w:p>
        </w:tc>
        <w:tc>
          <w:tcPr>
            <w:tcW w:w="595" w:type="pct"/>
          </w:tcPr>
          <w:p w:rsidR="00CF2F6D" w:rsidRPr="00294B60" w:rsidRDefault="00CF2F6D" w:rsidP="005E3AA1">
            <w:pPr>
              <w:spacing w:after="0" w:line="240" w:lineRule="auto"/>
              <w:jc w:val="center"/>
              <w:rPr>
                <w:rFonts w:ascii="Times New Roman" w:hAnsi="Times New Roman"/>
                <w:sz w:val="20"/>
                <w:szCs w:val="20"/>
              </w:rPr>
            </w:pPr>
          </w:p>
        </w:tc>
        <w:tc>
          <w:tcPr>
            <w:tcW w:w="553" w:type="pct"/>
            <w:vAlign w:val="center"/>
          </w:tcPr>
          <w:p w:rsidR="00CF2F6D" w:rsidRPr="00294B60" w:rsidRDefault="00CF2F6D" w:rsidP="00D80D99">
            <w:pPr>
              <w:jc w:val="center"/>
              <w:rPr>
                <w:rFonts w:ascii="Times New Roman" w:hAnsi="Times New Roman"/>
                <w:sz w:val="20"/>
                <w:szCs w:val="20"/>
              </w:rPr>
            </w:pPr>
            <w:r w:rsidRPr="00294B60">
              <w:rPr>
                <w:rFonts w:ascii="Times New Roman" w:hAnsi="Times New Roman"/>
                <w:sz w:val="20"/>
                <w:szCs w:val="20"/>
              </w:rPr>
              <w:t>329-ФЗ</w:t>
            </w:r>
          </w:p>
        </w:tc>
        <w:tc>
          <w:tcPr>
            <w:tcW w:w="399" w:type="pct"/>
            <w:vAlign w:val="center"/>
          </w:tcPr>
          <w:p w:rsidR="00CF2F6D" w:rsidRPr="00294B60" w:rsidRDefault="00E215C7" w:rsidP="00D80D99">
            <w:pPr>
              <w:ind w:left="-107" w:right="-107"/>
              <w:jc w:val="center"/>
              <w:rPr>
                <w:rFonts w:ascii="Times New Roman" w:hAnsi="Times New Roman"/>
                <w:sz w:val="20"/>
                <w:szCs w:val="20"/>
              </w:rPr>
            </w:pPr>
            <w:r w:rsidRPr="00294B60">
              <w:rPr>
                <w:rFonts w:ascii="Times New Roman" w:hAnsi="Times New Roman"/>
                <w:sz w:val="20"/>
                <w:szCs w:val="20"/>
              </w:rPr>
              <w:t>2023-2025</w:t>
            </w:r>
          </w:p>
        </w:tc>
        <w:tc>
          <w:tcPr>
            <w:tcW w:w="467" w:type="pct"/>
          </w:tcPr>
          <w:p w:rsidR="00CF2F6D" w:rsidRPr="00294B60" w:rsidRDefault="00CF2F6D" w:rsidP="00CF2F6D">
            <w:pPr>
              <w:jc w:val="center"/>
              <w:rPr>
                <w:rFonts w:ascii="Times New Roman" w:hAnsi="Times New Roman"/>
                <w:sz w:val="20"/>
                <w:szCs w:val="20"/>
              </w:rPr>
            </w:pPr>
            <w:r w:rsidRPr="00294B60">
              <w:rPr>
                <w:rFonts w:ascii="Times New Roman" w:hAnsi="Times New Roman"/>
                <w:sz w:val="20"/>
                <w:szCs w:val="20"/>
              </w:rPr>
              <w:t>ДФКС</w:t>
            </w:r>
          </w:p>
          <w:p w:rsidR="00CF2F6D" w:rsidRPr="00294B60" w:rsidRDefault="00CF2F6D" w:rsidP="00CF2F6D">
            <w:pPr>
              <w:jc w:val="center"/>
              <w:rPr>
                <w:rFonts w:ascii="Times New Roman" w:hAnsi="Times New Roman"/>
                <w:sz w:val="20"/>
                <w:szCs w:val="20"/>
              </w:rPr>
            </w:pPr>
            <w:r w:rsidRPr="00294B60">
              <w:rPr>
                <w:rFonts w:ascii="Times New Roman" w:hAnsi="Times New Roman"/>
                <w:sz w:val="20"/>
                <w:szCs w:val="20"/>
              </w:rPr>
              <w:t>УС</w:t>
            </w:r>
          </w:p>
        </w:tc>
      </w:tr>
      <w:tr w:rsidR="00CF2F6D" w:rsidRPr="00D0579D" w:rsidTr="00D80D99">
        <w:trPr>
          <w:trHeight w:val="1016"/>
        </w:trPr>
        <w:tc>
          <w:tcPr>
            <w:tcW w:w="228" w:type="pct"/>
          </w:tcPr>
          <w:p w:rsidR="00CF2F6D" w:rsidRPr="00294B60" w:rsidRDefault="00CF2F6D" w:rsidP="00723638">
            <w:pPr>
              <w:spacing w:after="0" w:line="240" w:lineRule="auto"/>
              <w:jc w:val="both"/>
              <w:rPr>
                <w:rFonts w:ascii="Times New Roman" w:hAnsi="Times New Roman"/>
                <w:color w:val="000000"/>
                <w:sz w:val="20"/>
                <w:szCs w:val="20"/>
              </w:rPr>
            </w:pPr>
            <w:r w:rsidRPr="00294B60">
              <w:rPr>
                <w:rFonts w:ascii="Times New Roman" w:hAnsi="Times New Roman"/>
                <w:color w:val="000000"/>
                <w:sz w:val="20"/>
                <w:szCs w:val="20"/>
              </w:rPr>
              <w:t>6.1.11</w:t>
            </w:r>
          </w:p>
        </w:tc>
        <w:tc>
          <w:tcPr>
            <w:tcW w:w="577" w:type="pct"/>
            <w:vAlign w:val="center"/>
          </w:tcPr>
          <w:p w:rsidR="00CF2F6D" w:rsidRPr="00294B60" w:rsidRDefault="00CF2F6D" w:rsidP="00D80D99">
            <w:pPr>
              <w:jc w:val="center"/>
              <w:rPr>
                <w:rFonts w:ascii="Times New Roman" w:hAnsi="Times New Roman"/>
                <w:sz w:val="20"/>
                <w:szCs w:val="20"/>
              </w:rPr>
            </w:pPr>
            <w:r w:rsidRPr="00294B60">
              <w:rPr>
                <w:rFonts w:ascii="Times New Roman" w:hAnsi="Times New Roman"/>
                <w:sz w:val="20"/>
                <w:szCs w:val="20"/>
              </w:rPr>
              <w:t>Создание специализированной организации для привлечения людей к занятиям физической культурой</w:t>
            </w:r>
          </w:p>
        </w:tc>
        <w:tc>
          <w:tcPr>
            <w:tcW w:w="603" w:type="pct"/>
            <w:vAlign w:val="center"/>
          </w:tcPr>
          <w:p w:rsidR="00CF2F6D" w:rsidRPr="00294B60" w:rsidRDefault="00CF2F6D" w:rsidP="00D80D99">
            <w:pPr>
              <w:ind w:left="-108" w:right="-108"/>
              <w:jc w:val="center"/>
              <w:rPr>
                <w:rFonts w:ascii="Times New Roman" w:hAnsi="Times New Roman"/>
                <w:sz w:val="20"/>
                <w:szCs w:val="20"/>
              </w:rPr>
            </w:pPr>
            <w:r w:rsidRPr="00294B60">
              <w:rPr>
                <w:rFonts w:ascii="Times New Roman" w:hAnsi="Times New Roman"/>
                <w:sz w:val="20"/>
                <w:szCs w:val="20"/>
              </w:rPr>
              <w:t xml:space="preserve">Низкое количество населения </w:t>
            </w:r>
            <w:proofErr w:type="gramStart"/>
            <w:r w:rsidRPr="00294B60">
              <w:rPr>
                <w:rFonts w:ascii="Times New Roman" w:hAnsi="Times New Roman"/>
                <w:sz w:val="20"/>
                <w:szCs w:val="20"/>
              </w:rPr>
              <w:t>занимающихся</w:t>
            </w:r>
            <w:proofErr w:type="gramEnd"/>
            <w:r w:rsidRPr="00294B60">
              <w:rPr>
                <w:rFonts w:ascii="Times New Roman" w:hAnsi="Times New Roman"/>
                <w:sz w:val="20"/>
                <w:szCs w:val="20"/>
              </w:rPr>
              <w:t xml:space="preserve"> физической культурой</w:t>
            </w:r>
          </w:p>
        </w:tc>
        <w:tc>
          <w:tcPr>
            <w:tcW w:w="535" w:type="pct"/>
            <w:vAlign w:val="center"/>
          </w:tcPr>
          <w:p w:rsidR="00CF2F6D" w:rsidRPr="00294B60" w:rsidRDefault="00CF2F6D" w:rsidP="00D80D99">
            <w:pPr>
              <w:jc w:val="center"/>
              <w:rPr>
                <w:rFonts w:ascii="Times New Roman" w:hAnsi="Times New Roman"/>
                <w:sz w:val="20"/>
                <w:szCs w:val="20"/>
              </w:rPr>
            </w:pPr>
            <w:r w:rsidRPr="00294B60">
              <w:rPr>
                <w:rFonts w:ascii="Times New Roman" w:hAnsi="Times New Roman"/>
                <w:sz w:val="20"/>
                <w:szCs w:val="20"/>
              </w:rPr>
              <w:t>Привлечение жителей и гостей города к занятиям физической культурой</w:t>
            </w:r>
          </w:p>
        </w:tc>
        <w:tc>
          <w:tcPr>
            <w:tcW w:w="506" w:type="pct"/>
            <w:vAlign w:val="center"/>
          </w:tcPr>
          <w:p w:rsidR="00CF2F6D" w:rsidRPr="00294B60" w:rsidRDefault="00CF2F6D" w:rsidP="00D80D99">
            <w:pPr>
              <w:ind w:left="-111" w:right="-106"/>
              <w:jc w:val="center"/>
              <w:rPr>
                <w:rFonts w:ascii="Times New Roman" w:hAnsi="Times New Roman"/>
                <w:sz w:val="20"/>
                <w:szCs w:val="20"/>
              </w:rPr>
            </w:pPr>
            <w:r w:rsidRPr="00294B60">
              <w:rPr>
                <w:rFonts w:ascii="Times New Roman" w:hAnsi="Times New Roman"/>
                <w:sz w:val="20"/>
                <w:szCs w:val="20"/>
              </w:rPr>
              <w:t xml:space="preserve">Увеличение количества </w:t>
            </w:r>
            <w:proofErr w:type="gramStart"/>
            <w:r w:rsidRPr="00294B60">
              <w:rPr>
                <w:rFonts w:ascii="Times New Roman" w:hAnsi="Times New Roman"/>
                <w:sz w:val="20"/>
                <w:szCs w:val="20"/>
              </w:rPr>
              <w:t>занимающихся</w:t>
            </w:r>
            <w:proofErr w:type="gramEnd"/>
            <w:r w:rsidRPr="00294B60">
              <w:rPr>
                <w:rFonts w:ascii="Times New Roman" w:hAnsi="Times New Roman"/>
                <w:sz w:val="20"/>
                <w:szCs w:val="20"/>
              </w:rPr>
              <w:t xml:space="preserve"> физической культурой и спортом</w:t>
            </w:r>
          </w:p>
        </w:tc>
        <w:tc>
          <w:tcPr>
            <w:tcW w:w="537" w:type="pct"/>
          </w:tcPr>
          <w:p w:rsidR="00CF2F6D" w:rsidRPr="00294B60" w:rsidRDefault="00BA0119" w:rsidP="00BA0119">
            <w:pPr>
              <w:spacing w:line="230" w:lineRule="auto"/>
              <w:jc w:val="center"/>
              <w:rPr>
                <w:rFonts w:ascii="Times New Roman" w:hAnsi="Times New Roman"/>
                <w:sz w:val="20"/>
                <w:szCs w:val="20"/>
              </w:rPr>
            </w:pPr>
            <w:r w:rsidRPr="00294B60">
              <w:rPr>
                <w:rFonts w:ascii="Times New Roman" w:hAnsi="Times New Roman"/>
                <w:sz w:val="20"/>
                <w:szCs w:val="20"/>
              </w:rPr>
              <w:t>100 чел. в год</w:t>
            </w:r>
          </w:p>
        </w:tc>
        <w:tc>
          <w:tcPr>
            <w:tcW w:w="595" w:type="pct"/>
          </w:tcPr>
          <w:p w:rsidR="00CF2F6D" w:rsidRPr="00294B60" w:rsidRDefault="00CF2F6D" w:rsidP="005E3AA1">
            <w:pPr>
              <w:spacing w:after="0" w:line="240" w:lineRule="auto"/>
              <w:jc w:val="center"/>
              <w:rPr>
                <w:rFonts w:ascii="Times New Roman" w:hAnsi="Times New Roman"/>
                <w:sz w:val="20"/>
                <w:szCs w:val="20"/>
              </w:rPr>
            </w:pPr>
          </w:p>
        </w:tc>
        <w:tc>
          <w:tcPr>
            <w:tcW w:w="553" w:type="pct"/>
            <w:vAlign w:val="center"/>
          </w:tcPr>
          <w:p w:rsidR="00CF2F6D" w:rsidRPr="00294B60" w:rsidRDefault="00CF2F6D" w:rsidP="00D80D99">
            <w:pPr>
              <w:jc w:val="center"/>
              <w:rPr>
                <w:rFonts w:ascii="Times New Roman" w:hAnsi="Times New Roman"/>
                <w:sz w:val="20"/>
                <w:szCs w:val="20"/>
              </w:rPr>
            </w:pPr>
            <w:r w:rsidRPr="00294B60">
              <w:rPr>
                <w:rFonts w:ascii="Times New Roman" w:hAnsi="Times New Roman"/>
                <w:sz w:val="20"/>
                <w:szCs w:val="20"/>
              </w:rPr>
              <w:t>329-ФЗ</w:t>
            </w:r>
          </w:p>
        </w:tc>
        <w:tc>
          <w:tcPr>
            <w:tcW w:w="399" w:type="pct"/>
            <w:vAlign w:val="center"/>
          </w:tcPr>
          <w:p w:rsidR="00CF2F6D" w:rsidRPr="00294B60" w:rsidRDefault="00E215C7" w:rsidP="00D80D99">
            <w:pPr>
              <w:ind w:left="-107" w:right="-107"/>
              <w:jc w:val="center"/>
              <w:rPr>
                <w:rFonts w:ascii="Times New Roman" w:hAnsi="Times New Roman"/>
                <w:sz w:val="20"/>
                <w:szCs w:val="20"/>
              </w:rPr>
            </w:pPr>
            <w:r w:rsidRPr="00294B60">
              <w:rPr>
                <w:rFonts w:ascii="Times New Roman" w:hAnsi="Times New Roman"/>
                <w:sz w:val="20"/>
                <w:szCs w:val="20"/>
              </w:rPr>
              <w:t>2024</w:t>
            </w:r>
          </w:p>
        </w:tc>
        <w:tc>
          <w:tcPr>
            <w:tcW w:w="467" w:type="pct"/>
          </w:tcPr>
          <w:p w:rsidR="00CF2F6D" w:rsidRPr="00294B60" w:rsidRDefault="00CF2F6D" w:rsidP="00CF2F6D">
            <w:pPr>
              <w:jc w:val="center"/>
              <w:rPr>
                <w:rFonts w:ascii="Times New Roman" w:hAnsi="Times New Roman"/>
                <w:sz w:val="20"/>
                <w:szCs w:val="20"/>
              </w:rPr>
            </w:pPr>
            <w:r w:rsidRPr="00294B60">
              <w:rPr>
                <w:rFonts w:ascii="Times New Roman" w:hAnsi="Times New Roman"/>
                <w:sz w:val="20"/>
                <w:szCs w:val="20"/>
              </w:rPr>
              <w:t>ДФКС</w:t>
            </w:r>
          </w:p>
        </w:tc>
      </w:tr>
    </w:tbl>
    <w:p w:rsidR="00EE74CF" w:rsidRPr="00D0579D" w:rsidRDefault="00EE74CF" w:rsidP="006D6C95">
      <w:pPr>
        <w:pStyle w:val="a4"/>
        <w:rPr>
          <w:rFonts w:ascii="Times New Roman" w:hAnsi="Times New Roman"/>
          <w:b/>
          <w:color w:val="000000"/>
          <w:sz w:val="20"/>
          <w:szCs w:val="20"/>
        </w:rPr>
      </w:pPr>
    </w:p>
    <w:p w:rsidR="006D6C95" w:rsidRPr="00D0579D" w:rsidRDefault="00783179" w:rsidP="00AB241A">
      <w:pPr>
        <w:pStyle w:val="1"/>
        <w:keepLines/>
        <w:autoSpaceDE w:val="0"/>
        <w:autoSpaceDN w:val="0"/>
        <w:adjustRightInd w:val="0"/>
        <w:spacing w:before="60" w:after="60"/>
        <w:rPr>
          <w:b/>
          <w:color w:val="000000"/>
          <w:sz w:val="24"/>
        </w:rPr>
      </w:pPr>
      <w:r w:rsidRPr="00D0579D">
        <w:rPr>
          <w:b/>
          <w:color w:val="000000"/>
          <w:sz w:val="24"/>
        </w:rPr>
        <w:t>7. Молодежная политика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2594"/>
        <w:gridCol w:w="1623"/>
        <w:gridCol w:w="2024"/>
        <w:gridCol w:w="2407"/>
        <w:gridCol w:w="2268"/>
        <w:gridCol w:w="3686"/>
        <w:gridCol w:w="2067"/>
        <w:gridCol w:w="2037"/>
        <w:gridCol w:w="2237"/>
      </w:tblGrid>
      <w:tr w:rsidR="006D6C95" w:rsidRPr="00D0579D" w:rsidTr="00DF0199">
        <w:trPr>
          <w:trHeight w:val="436"/>
        </w:trPr>
        <w:tc>
          <w:tcPr>
            <w:tcW w:w="188" w:type="pct"/>
          </w:tcPr>
          <w:p w:rsidR="006D6C95" w:rsidRPr="00D0579D" w:rsidRDefault="00783179" w:rsidP="00AB241A">
            <w:pPr>
              <w:keepNext/>
              <w:keepLines/>
              <w:spacing w:after="0" w:line="240" w:lineRule="auto"/>
              <w:ind w:left="-142" w:right="-140"/>
              <w:jc w:val="center"/>
              <w:rPr>
                <w:rFonts w:ascii="Times New Roman" w:hAnsi="Times New Roman"/>
                <w:b/>
                <w:color w:val="000000"/>
                <w:sz w:val="20"/>
                <w:szCs w:val="20"/>
              </w:rPr>
            </w:pPr>
            <w:r w:rsidRPr="00D0579D">
              <w:rPr>
                <w:rFonts w:ascii="Times New Roman" w:hAnsi="Times New Roman"/>
                <w:b/>
                <w:color w:val="000000"/>
                <w:sz w:val="20"/>
                <w:szCs w:val="20"/>
              </w:rPr>
              <w:t>№</w:t>
            </w:r>
          </w:p>
          <w:p w:rsidR="006D6C95" w:rsidRPr="00D0579D" w:rsidRDefault="00783179" w:rsidP="00AB241A">
            <w:pPr>
              <w:keepNext/>
              <w:keepLines/>
              <w:spacing w:after="0" w:line="240" w:lineRule="auto"/>
              <w:ind w:left="-142" w:right="-140"/>
              <w:jc w:val="center"/>
              <w:rPr>
                <w:rFonts w:ascii="Times New Roman" w:hAnsi="Times New Roman"/>
                <w:b/>
                <w:color w:val="000000"/>
                <w:sz w:val="20"/>
                <w:szCs w:val="20"/>
              </w:rPr>
            </w:pPr>
            <w:proofErr w:type="gramStart"/>
            <w:r w:rsidRPr="00D0579D">
              <w:rPr>
                <w:rFonts w:ascii="Times New Roman" w:hAnsi="Times New Roman"/>
                <w:b/>
                <w:color w:val="000000"/>
                <w:sz w:val="20"/>
                <w:szCs w:val="20"/>
              </w:rPr>
              <w:t>п</w:t>
            </w:r>
            <w:proofErr w:type="gramEnd"/>
            <w:r w:rsidRPr="00D0579D">
              <w:rPr>
                <w:rFonts w:ascii="Times New Roman" w:hAnsi="Times New Roman"/>
                <w:b/>
                <w:color w:val="000000"/>
                <w:sz w:val="20"/>
                <w:szCs w:val="20"/>
              </w:rPr>
              <w:t>/п</w:t>
            </w:r>
          </w:p>
        </w:tc>
        <w:tc>
          <w:tcPr>
            <w:tcW w:w="596" w:type="pct"/>
          </w:tcPr>
          <w:p w:rsidR="006D6C95" w:rsidRPr="00D0579D" w:rsidRDefault="00783179" w:rsidP="00AB241A">
            <w:pPr>
              <w:keepNext/>
              <w:keepLines/>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Мероприятие</w:t>
            </w:r>
          </w:p>
        </w:tc>
        <w:tc>
          <w:tcPr>
            <w:tcW w:w="373" w:type="pct"/>
          </w:tcPr>
          <w:p w:rsidR="006D6C95" w:rsidRPr="00D0579D" w:rsidRDefault="00783179" w:rsidP="00AB241A">
            <w:pPr>
              <w:keepNext/>
              <w:keepLines/>
              <w:spacing w:after="0" w:line="240" w:lineRule="auto"/>
              <w:ind w:left="-108" w:right="-108"/>
              <w:jc w:val="center"/>
              <w:rPr>
                <w:rFonts w:ascii="Times New Roman" w:hAnsi="Times New Roman"/>
                <w:b/>
                <w:color w:val="000000"/>
                <w:sz w:val="20"/>
                <w:szCs w:val="20"/>
              </w:rPr>
            </w:pPr>
            <w:r w:rsidRPr="00D0579D">
              <w:rPr>
                <w:rFonts w:ascii="Times New Roman" w:hAnsi="Times New Roman"/>
                <w:b/>
                <w:color w:val="000000"/>
                <w:sz w:val="20"/>
                <w:szCs w:val="20"/>
              </w:rPr>
              <w:t>Проблема</w:t>
            </w:r>
          </w:p>
          <w:p w:rsidR="006D6C95" w:rsidRPr="00D0579D" w:rsidRDefault="00783179" w:rsidP="00AB241A">
            <w:pPr>
              <w:keepNext/>
              <w:keepLines/>
              <w:spacing w:after="0" w:line="240" w:lineRule="auto"/>
              <w:ind w:left="-108" w:right="-108"/>
              <w:jc w:val="center"/>
              <w:rPr>
                <w:rFonts w:ascii="Times New Roman" w:hAnsi="Times New Roman"/>
                <w:b/>
                <w:color w:val="000000"/>
                <w:sz w:val="20"/>
                <w:szCs w:val="20"/>
              </w:rPr>
            </w:pPr>
            <w:r w:rsidRPr="00D0579D">
              <w:rPr>
                <w:rFonts w:ascii="Times New Roman" w:hAnsi="Times New Roman"/>
                <w:i/>
                <w:color w:val="000000"/>
                <w:sz w:val="18"/>
                <w:szCs w:val="20"/>
              </w:rPr>
              <w:t>(краткое описание ситуации)</w:t>
            </w:r>
          </w:p>
        </w:tc>
        <w:tc>
          <w:tcPr>
            <w:tcW w:w="465" w:type="pct"/>
          </w:tcPr>
          <w:p w:rsidR="006D6C95" w:rsidRPr="00D0579D" w:rsidRDefault="00783179" w:rsidP="00AB241A">
            <w:pPr>
              <w:keepNext/>
              <w:keepLines/>
              <w:spacing w:after="0" w:line="240" w:lineRule="auto"/>
              <w:ind w:left="-107" w:right="-108"/>
              <w:jc w:val="center"/>
              <w:rPr>
                <w:rFonts w:ascii="Times New Roman" w:hAnsi="Times New Roman"/>
                <w:b/>
                <w:color w:val="000000"/>
                <w:sz w:val="20"/>
                <w:szCs w:val="20"/>
              </w:rPr>
            </w:pPr>
            <w:r w:rsidRPr="00D0579D">
              <w:rPr>
                <w:rFonts w:ascii="Times New Roman" w:hAnsi="Times New Roman"/>
                <w:b/>
                <w:color w:val="000000"/>
                <w:sz w:val="20"/>
                <w:szCs w:val="20"/>
              </w:rPr>
              <w:t>Ожидаемый результат</w:t>
            </w:r>
          </w:p>
        </w:tc>
        <w:tc>
          <w:tcPr>
            <w:tcW w:w="553" w:type="pct"/>
          </w:tcPr>
          <w:p w:rsidR="006D6C95" w:rsidRPr="00D0579D" w:rsidRDefault="00783179" w:rsidP="00AB241A">
            <w:pPr>
              <w:keepNext/>
              <w:keepLines/>
              <w:spacing w:after="0" w:line="240" w:lineRule="auto"/>
              <w:ind w:left="-111" w:right="-106"/>
              <w:jc w:val="center"/>
              <w:rPr>
                <w:rFonts w:ascii="Times New Roman" w:hAnsi="Times New Roman"/>
                <w:b/>
                <w:color w:val="000000"/>
                <w:sz w:val="20"/>
                <w:szCs w:val="20"/>
              </w:rPr>
            </w:pPr>
            <w:r w:rsidRPr="00D0579D">
              <w:rPr>
                <w:rFonts w:ascii="Times New Roman" w:hAnsi="Times New Roman"/>
                <w:b/>
                <w:color w:val="000000"/>
                <w:sz w:val="20"/>
                <w:szCs w:val="20"/>
              </w:rPr>
              <w:t>Социально-экономический эффект</w:t>
            </w:r>
          </w:p>
        </w:tc>
        <w:tc>
          <w:tcPr>
            <w:tcW w:w="521" w:type="pct"/>
          </w:tcPr>
          <w:p w:rsidR="006D6C95" w:rsidRPr="00D0579D" w:rsidRDefault="00783179" w:rsidP="00AB241A">
            <w:pPr>
              <w:keepNext/>
              <w:keepLines/>
              <w:spacing w:after="0" w:line="240" w:lineRule="auto"/>
              <w:ind w:left="-107" w:right="-108"/>
              <w:jc w:val="center"/>
              <w:rPr>
                <w:rFonts w:ascii="Times New Roman" w:hAnsi="Times New Roman"/>
                <w:b/>
                <w:color w:val="000000"/>
                <w:sz w:val="20"/>
                <w:szCs w:val="20"/>
              </w:rPr>
            </w:pPr>
            <w:r w:rsidRPr="00D0579D">
              <w:rPr>
                <w:rFonts w:ascii="Times New Roman" w:hAnsi="Times New Roman"/>
                <w:b/>
                <w:color w:val="000000"/>
                <w:sz w:val="20"/>
                <w:szCs w:val="20"/>
              </w:rPr>
              <w:t>Показатель</w:t>
            </w:r>
          </w:p>
        </w:tc>
        <w:tc>
          <w:tcPr>
            <w:tcW w:w="847" w:type="pct"/>
          </w:tcPr>
          <w:p w:rsidR="006D6C95" w:rsidRPr="00D0579D" w:rsidRDefault="00783179" w:rsidP="00AB241A">
            <w:pPr>
              <w:keepNext/>
              <w:keepLines/>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 xml:space="preserve">Условия реализации мероприятия </w:t>
            </w:r>
            <w:r w:rsidRPr="00D0579D">
              <w:rPr>
                <w:rFonts w:ascii="Times New Roman" w:hAnsi="Times New Roman"/>
                <w:i/>
                <w:color w:val="000000"/>
                <w:sz w:val="18"/>
                <w:szCs w:val="20"/>
              </w:rPr>
              <w:t>(необходимые ресурсы, наличие ПСД, нормативно-правовое регулирование)</w:t>
            </w:r>
          </w:p>
        </w:tc>
        <w:tc>
          <w:tcPr>
            <w:tcW w:w="475" w:type="pct"/>
          </w:tcPr>
          <w:p w:rsidR="006D6C95" w:rsidRPr="00D0579D" w:rsidRDefault="00783179" w:rsidP="00AB241A">
            <w:pPr>
              <w:keepNext/>
              <w:keepLines/>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Взаимосвязь с утвержденными документами</w:t>
            </w:r>
          </w:p>
        </w:tc>
        <w:tc>
          <w:tcPr>
            <w:tcW w:w="468" w:type="pct"/>
          </w:tcPr>
          <w:p w:rsidR="006D6C95" w:rsidRPr="00D0579D" w:rsidRDefault="00783179" w:rsidP="00AB241A">
            <w:pPr>
              <w:keepNext/>
              <w:keepLines/>
              <w:spacing w:after="0" w:line="240" w:lineRule="auto"/>
              <w:ind w:left="-107" w:right="-107"/>
              <w:jc w:val="center"/>
              <w:rPr>
                <w:rFonts w:ascii="Times New Roman" w:hAnsi="Times New Roman"/>
                <w:b/>
                <w:color w:val="000000"/>
                <w:sz w:val="20"/>
                <w:szCs w:val="20"/>
              </w:rPr>
            </w:pPr>
            <w:r w:rsidRPr="00D0579D">
              <w:rPr>
                <w:rFonts w:ascii="Times New Roman" w:hAnsi="Times New Roman"/>
                <w:b/>
                <w:color w:val="000000"/>
                <w:sz w:val="20"/>
                <w:szCs w:val="20"/>
              </w:rPr>
              <w:t>Срок реализации,</w:t>
            </w:r>
          </w:p>
          <w:p w:rsidR="006D6C95" w:rsidRPr="00D0579D" w:rsidRDefault="00783179" w:rsidP="00AB241A">
            <w:pPr>
              <w:keepNext/>
              <w:keepLines/>
              <w:spacing w:after="0" w:line="240" w:lineRule="auto"/>
              <w:ind w:left="-107" w:right="-107"/>
              <w:jc w:val="center"/>
              <w:rPr>
                <w:rFonts w:ascii="Times New Roman" w:hAnsi="Times New Roman"/>
                <w:b/>
                <w:color w:val="000000"/>
                <w:sz w:val="20"/>
                <w:szCs w:val="20"/>
              </w:rPr>
            </w:pPr>
            <w:r w:rsidRPr="00D0579D">
              <w:rPr>
                <w:rFonts w:ascii="Times New Roman" w:hAnsi="Times New Roman"/>
                <w:b/>
                <w:color w:val="000000"/>
                <w:sz w:val="20"/>
                <w:szCs w:val="20"/>
              </w:rPr>
              <w:t>контрольные точки</w:t>
            </w:r>
          </w:p>
        </w:tc>
        <w:tc>
          <w:tcPr>
            <w:tcW w:w="514" w:type="pct"/>
          </w:tcPr>
          <w:p w:rsidR="006D6C95" w:rsidRPr="00D0579D" w:rsidRDefault="00783179" w:rsidP="00AB241A">
            <w:pPr>
              <w:keepNext/>
              <w:keepLines/>
              <w:spacing w:after="0" w:line="240" w:lineRule="auto"/>
              <w:ind w:left="-109" w:right="-107"/>
              <w:jc w:val="center"/>
              <w:rPr>
                <w:rFonts w:ascii="Times New Roman" w:hAnsi="Times New Roman"/>
                <w:b/>
                <w:color w:val="000000"/>
                <w:sz w:val="20"/>
                <w:szCs w:val="20"/>
              </w:rPr>
            </w:pPr>
            <w:r w:rsidRPr="00D0579D">
              <w:rPr>
                <w:rFonts w:ascii="Times New Roman" w:hAnsi="Times New Roman"/>
                <w:b/>
                <w:color w:val="000000"/>
                <w:sz w:val="20"/>
                <w:szCs w:val="20"/>
              </w:rPr>
              <w:t>Ответственный</w:t>
            </w:r>
          </w:p>
        </w:tc>
      </w:tr>
      <w:tr w:rsidR="006D6C95" w:rsidRPr="00D0579D" w:rsidTr="00DF0199">
        <w:trPr>
          <w:trHeight w:val="154"/>
        </w:trPr>
        <w:tc>
          <w:tcPr>
            <w:tcW w:w="5000" w:type="pct"/>
            <w:gridSpan w:val="10"/>
            <w:shd w:val="clear" w:color="auto" w:fill="EAF1DD"/>
          </w:tcPr>
          <w:p w:rsidR="006D6C95" w:rsidRPr="00D0579D" w:rsidRDefault="00783179" w:rsidP="00AB241A">
            <w:pPr>
              <w:keepNext/>
              <w:keepLines/>
              <w:rPr>
                <w:rFonts w:ascii="Times New Roman" w:hAnsi="Times New Roman"/>
                <w:b/>
                <w:color w:val="000000"/>
                <w:sz w:val="20"/>
                <w:szCs w:val="20"/>
              </w:rPr>
            </w:pPr>
            <w:r w:rsidRPr="00D0579D">
              <w:rPr>
                <w:rFonts w:ascii="Times New Roman" w:hAnsi="Times New Roman"/>
                <w:color w:val="000000"/>
                <w:sz w:val="20"/>
                <w:szCs w:val="20"/>
              </w:rPr>
              <w:t>7.1. Строительство, реконструкция и модернизация объектов для молодежи</w:t>
            </w:r>
            <w:r w:rsidR="00EE2022">
              <w:rPr>
                <w:rFonts w:ascii="Times New Roman" w:hAnsi="Times New Roman"/>
                <w:color w:val="000000"/>
                <w:sz w:val="20"/>
                <w:szCs w:val="20"/>
              </w:rPr>
              <w:t xml:space="preserve">, </w:t>
            </w:r>
            <w:r w:rsidR="00EE2022" w:rsidRPr="00E7053D">
              <w:rPr>
                <w:rFonts w:ascii="Times New Roman" w:hAnsi="Times New Roman"/>
                <w:color w:val="000000"/>
                <w:sz w:val="20"/>
                <w:szCs w:val="20"/>
              </w:rPr>
              <w:t>активизация молодежной политики</w:t>
            </w:r>
          </w:p>
        </w:tc>
      </w:tr>
      <w:tr w:rsidR="00721332" w:rsidRPr="00D0579D" w:rsidTr="00DF0199">
        <w:trPr>
          <w:trHeight w:val="154"/>
        </w:trPr>
        <w:tc>
          <w:tcPr>
            <w:tcW w:w="188" w:type="pct"/>
          </w:tcPr>
          <w:p w:rsidR="00721332" w:rsidRPr="00D0579D" w:rsidRDefault="00721332" w:rsidP="00721332">
            <w:pPr>
              <w:rPr>
                <w:rFonts w:ascii="Times New Roman" w:hAnsi="Times New Roman"/>
                <w:color w:val="000000"/>
                <w:sz w:val="20"/>
                <w:szCs w:val="20"/>
              </w:rPr>
            </w:pPr>
            <w:r w:rsidRPr="00D0579D">
              <w:rPr>
                <w:rFonts w:ascii="Times New Roman" w:hAnsi="Times New Roman"/>
                <w:color w:val="000000"/>
                <w:sz w:val="20"/>
                <w:szCs w:val="20"/>
              </w:rPr>
              <w:t>7.1.1</w:t>
            </w:r>
          </w:p>
        </w:tc>
        <w:tc>
          <w:tcPr>
            <w:tcW w:w="596" w:type="pct"/>
          </w:tcPr>
          <w:p w:rsidR="00721332" w:rsidRPr="00EE2022" w:rsidRDefault="00721332" w:rsidP="00B71037">
            <w:pPr>
              <w:spacing w:after="0" w:line="240" w:lineRule="auto"/>
              <w:rPr>
                <w:rFonts w:ascii="Times New Roman" w:hAnsi="Times New Roman"/>
                <w:sz w:val="20"/>
                <w:szCs w:val="20"/>
              </w:rPr>
            </w:pPr>
            <w:r w:rsidRPr="00EE2022">
              <w:rPr>
                <w:rFonts w:ascii="Times New Roman" w:hAnsi="Times New Roman"/>
                <w:sz w:val="20"/>
                <w:szCs w:val="20"/>
              </w:rPr>
              <w:t>Модернизация объекта молодежной политики</w:t>
            </w:r>
            <w:r w:rsidR="000461E5" w:rsidRPr="00EE2022">
              <w:rPr>
                <w:rFonts w:ascii="Times New Roman" w:hAnsi="Times New Roman"/>
                <w:sz w:val="20"/>
                <w:szCs w:val="20"/>
              </w:rPr>
              <w:t xml:space="preserve"> </w:t>
            </w:r>
            <w:r w:rsidRPr="00EE2022">
              <w:rPr>
                <w:rFonts w:ascii="Times New Roman" w:hAnsi="Times New Roman"/>
                <w:sz w:val="20"/>
                <w:szCs w:val="20"/>
              </w:rPr>
              <w:t>МАУ «Молодежный центр «Максимум»</w:t>
            </w:r>
            <w:r w:rsidR="000461E5" w:rsidRPr="00EE2022">
              <w:rPr>
                <w:rFonts w:ascii="Times New Roman" w:hAnsi="Times New Roman"/>
                <w:sz w:val="20"/>
                <w:szCs w:val="20"/>
              </w:rPr>
              <w:t xml:space="preserve"> </w:t>
            </w:r>
            <w:r w:rsidRPr="00EE2022">
              <w:rPr>
                <w:rFonts w:ascii="Times New Roman" w:hAnsi="Times New Roman"/>
                <w:sz w:val="20"/>
                <w:szCs w:val="20"/>
              </w:rPr>
              <w:t>г. Рыбинск, ул. Луговая, 17</w:t>
            </w:r>
            <w:r w:rsidR="000461E5" w:rsidRPr="00EE2022">
              <w:rPr>
                <w:rFonts w:ascii="Times New Roman" w:hAnsi="Times New Roman"/>
                <w:sz w:val="20"/>
                <w:szCs w:val="20"/>
              </w:rPr>
              <w:t xml:space="preserve"> </w:t>
            </w:r>
            <w:r w:rsidRPr="00EE2022">
              <w:rPr>
                <w:rFonts w:ascii="Times New Roman" w:hAnsi="Times New Roman"/>
                <w:sz w:val="20"/>
                <w:szCs w:val="20"/>
              </w:rPr>
              <w:t>(«Дворец молодежи»)</w:t>
            </w:r>
          </w:p>
        </w:tc>
        <w:tc>
          <w:tcPr>
            <w:tcW w:w="373" w:type="pct"/>
          </w:tcPr>
          <w:p w:rsidR="00B71037" w:rsidRPr="00EE2022" w:rsidRDefault="00B71037" w:rsidP="00B71037">
            <w:pPr>
              <w:spacing w:after="0" w:line="240" w:lineRule="auto"/>
              <w:jc w:val="center"/>
              <w:rPr>
                <w:rFonts w:ascii="Times New Roman" w:hAnsi="Times New Roman"/>
                <w:sz w:val="20"/>
                <w:szCs w:val="20"/>
              </w:rPr>
            </w:pPr>
            <w:r w:rsidRPr="00EE2022">
              <w:rPr>
                <w:rFonts w:ascii="Times New Roman" w:hAnsi="Times New Roman"/>
                <w:sz w:val="20"/>
                <w:szCs w:val="20"/>
              </w:rPr>
              <w:t>Объект требует проведения  ремонта и реконструкции.</w:t>
            </w:r>
          </w:p>
          <w:p w:rsidR="00721332" w:rsidRPr="00EE2022" w:rsidRDefault="00B71037" w:rsidP="00B71037">
            <w:pPr>
              <w:spacing w:after="0" w:line="240" w:lineRule="auto"/>
              <w:jc w:val="center"/>
              <w:rPr>
                <w:rFonts w:ascii="Times New Roman" w:hAnsi="Times New Roman"/>
                <w:sz w:val="20"/>
                <w:szCs w:val="20"/>
              </w:rPr>
            </w:pPr>
            <w:r w:rsidRPr="00EE2022">
              <w:rPr>
                <w:rFonts w:ascii="Times New Roman" w:hAnsi="Times New Roman"/>
                <w:sz w:val="20"/>
                <w:szCs w:val="20"/>
              </w:rPr>
              <w:t>Отсутствие комфортных условий для предоставления услуг</w:t>
            </w:r>
            <w:r w:rsidR="003B68F1" w:rsidRPr="00EE2022">
              <w:rPr>
                <w:rFonts w:ascii="Times New Roman" w:hAnsi="Times New Roman"/>
                <w:sz w:val="20"/>
                <w:szCs w:val="20"/>
              </w:rPr>
              <w:t xml:space="preserve"> </w:t>
            </w:r>
          </w:p>
        </w:tc>
        <w:tc>
          <w:tcPr>
            <w:tcW w:w="465" w:type="pct"/>
          </w:tcPr>
          <w:p w:rsidR="00721332" w:rsidRPr="00EE2022" w:rsidRDefault="00B71037" w:rsidP="00360D45">
            <w:pPr>
              <w:spacing w:after="0" w:line="240" w:lineRule="auto"/>
              <w:jc w:val="center"/>
              <w:rPr>
                <w:rFonts w:ascii="Times New Roman" w:hAnsi="Times New Roman"/>
                <w:sz w:val="20"/>
                <w:szCs w:val="20"/>
              </w:rPr>
            </w:pPr>
            <w:r w:rsidRPr="00EE2022">
              <w:rPr>
                <w:rFonts w:ascii="Times New Roman" w:hAnsi="Times New Roman"/>
                <w:sz w:val="20"/>
                <w:szCs w:val="20"/>
              </w:rPr>
              <w:t xml:space="preserve">Проведены ремонтные работы на объекте площадью 2550 кв. м </w:t>
            </w:r>
          </w:p>
        </w:tc>
        <w:tc>
          <w:tcPr>
            <w:tcW w:w="553" w:type="pct"/>
          </w:tcPr>
          <w:p w:rsidR="00721332" w:rsidRPr="00EE2022" w:rsidRDefault="00B71037" w:rsidP="00B71037">
            <w:pPr>
              <w:spacing w:after="0" w:line="240" w:lineRule="auto"/>
              <w:jc w:val="center"/>
              <w:rPr>
                <w:rFonts w:ascii="Times New Roman" w:hAnsi="Times New Roman"/>
                <w:sz w:val="20"/>
                <w:szCs w:val="20"/>
              </w:rPr>
            </w:pPr>
            <w:r w:rsidRPr="00EE2022">
              <w:rPr>
                <w:rFonts w:ascii="Times New Roman" w:hAnsi="Times New Roman"/>
                <w:color w:val="000000"/>
                <w:spacing w:val="4"/>
                <w:sz w:val="20"/>
                <w:szCs w:val="20"/>
              </w:rPr>
              <w:t>С</w:t>
            </w:r>
            <w:r w:rsidR="00721332" w:rsidRPr="00EE2022">
              <w:rPr>
                <w:rFonts w:ascii="Times New Roman" w:hAnsi="Times New Roman"/>
                <w:color w:val="000000"/>
                <w:spacing w:val="4"/>
                <w:sz w:val="20"/>
                <w:szCs w:val="20"/>
              </w:rPr>
              <w:t>озда</w:t>
            </w:r>
            <w:r w:rsidRPr="00EE2022">
              <w:rPr>
                <w:rFonts w:ascii="Times New Roman" w:hAnsi="Times New Roman"/>
                <w:color w:val="000000"/>
                <w:spacing w:val="4"/>
                <w:sz w:val="20"/>
                <w:szCs w:val="20"/>
              </w:rPr>
              <w:t>ние</w:t>
            </w:r>
            <w:r w:rsidR="00721332" w:rsidRPr="00EE2022">
              <w:rPr>
                <w:rFonts w:ascii="Times New Roman" w:hAnsi="Times New Roman"/>
                <w:color w:val="000000"/>
                <w:spacing w:val="4"/>
                <w:sz w:val="20"/>
                <w:szCs w:val="20"/>
              </w:rPr>
              <w:t xml:space="preserve"> комфортны</w:t>
            </w:r>
            <w:r w:rsidRPr="00EE2022">
              <w:rPr>
                <w:rFonts w:ascii="Times New Roman" w:hAnsi="Times New Roman"/>
                <w:color w:val="000000"/>
                <w:spacing w:val="4"/>
                <w:sz w:val="20"/>
                <w:szCs w:val="20"/>
              </w:rPr>
              <w:t>х</w:t>
            </w:r>
            <w:r w:rsidR="00721332" w:rsidRPr="00EE2022">
              <w:rPr>
                <w:rFonts w:ascii="Times New Roman" w:hAnsi="Times New Roman"/>
                <w:color w:val="000000"/>
                <w:spacing w:val="4"/>
                <w:sz w:val="20"/>
                <w:szCs w:val="20"/>
              </w:rPr>
              <w:t xml:space="preserve"> услови</w:t>
            </w:r>
            <w:r w:rsidRPr="00EE2022">
              <w:rPr>
                <w:rFonts w:ascii="Times New Roman" w:hAnsi="Times New Roman"/>
                <w:color w:val="000000"/>
                <w:spacing w:val="4"/>
                <w:sz w:val="20"/>
                <w:szCs w:val="20"/>
              </w:rPr>
              <w:t>й</w:t>
            </w:r>
            <w:r w:rsidR="00721332" w:rsidRPr="00EE2022">
              <w:rPr>
                <w:rFonts w:ascii="Times New Roman" w:hAnsi="Times New Roman"/>
                <w:color w:val="000000"/>
                <w:spacing w:val="4"/>
                <w:sz w:val="20"/>
                <w:szCs w:val="20"/>
              </w:rPr>
              <w:t xml:space="preserve"> для сотрудников учреждения и повы</w:t>
            </w:r>
            <w:r w:rsidRPr="00EE2022">
              <w:rPr>
                <w:rFonts w:ascii="Times New Roman" w:hAnsi="Times New Roman"/>
                <w:color w:val="000000"/>
                <w:spacing w:val="4"/>
                <w:sz w:val="20"/>
                <w:szCs w:val="20"/>
              </w:rPr>
              <w:t>шение</w:t>
            </w:r>
            <w:r w:rsidR="00721332" w:rsidRPr="00EE2022">
              <w:rPr>
                <w:rFonts w:ascii="Times New Roman" w:hAnsi="Times New Roman"/>
                <w:color w:val="000000"/>
                <w:spacing w:val="4"/>
                <w:sz w:val="20"/>
                <w:szCs w:val="20"/>
              </w:rPr>
              <w:t xml:space="preserve"> количеств</w:t>
            </w:r>
            <w:r w:rsidRPr="00EE2022">
              <w:rPr>
                <w:rFonts w:ascii="Times New Roman" w:hAnsi="Times New Roman"/>
                <w:color w:val="000000"/>
                <w:spacing w:val="4"/>
                <w:sz w:val="20"/>
                <w:szCs w:val="20"/>
              </w:rPr>
              <w:t>а</w:t>
            </w:r>
            <w:r w:rsidR="00721332" w:rsidRPr="00EE2022">
              <w:rPr>
                <w:rFonts w:ascii="Times New Roman" w:hAnsi="Times New Roman"/>
                <w:color w:val="000000"/>
                <w:spacing w:val="4"/>
                <w:sz w:val="20"/>
                <w:szCs w:val="20"/>
              </w:rPr>
              <w:t xml:space="preserve"> посещающих учреждение.</w:t>
            </w:r>
            <w:r w:rsidRPr="00EE2022">
              <w:rPr>
                <w:rFonts w:ascii="Times New Roman" w:hAnsi="Times New Roman"/>
                <w:color w:val="000000"/>
                <w:spacing w:val="4"/>
                <w:sz w:val="20"/>
                <w:szCs w:val="20"/>
              </w:rPr>
              <w:t xml:space="preserve"> С</w:t>
            </w:r>
            <w:r w:rsidR="00721332" w:rsidRPr="00EE2022">
              <w:rPr>
                <w:rFonts w:ascii="Times New Roman" w:hAnsi="Times New Roman"/>
                <w:color w:val="000000"/>
                <w:spacing w:val="4"/>
                <w:sz w:val="20"/>
                <w:szCs w:val="20"/>
              </w:rPr>
              <w:t>озда</w:t>
            </w:r>
            <w:r w:rsidRPr="00EE2022">
              <w:rPr>
                <w:rFonts w:ascii="Times New Roman" w:hAnsi="Times New Roman"/>
                <w:color w:val="000000"/>
                <w:spacing w:val="4"/>
                <w:sz w:val="20"/>
                <w:szCs w:val="20"/>
              </w:rPr>
              <w:t>ние</w:t>
            </w:r>
            <w:r w:rsidR="00721332" w:rsidRPr="00EE2022">
              <w:rPr>
                <w:rFonts w:ascii="Times New Roman" w:hAnsi="Times New Roman"/>
                <w:color w:val="000000"/>
                <w:spacing w:val="4"/>
                <w:sz w:val="20"/>
                <w:szCs w:val="20"/>
              </w:rPr>
              <w:t xml:space="preserve"> услови</w:t>
            </w:r>
            <w:r w:rsidRPr="00EE2022">
              <w:rPr>
                <w:rFonts w:ascii="Times New Roman" w:hAnsi="Times New Roman"/>
                <w:color w:val="000000"/>
                <w:spacing w:val="4"/>
                <w:sz w:val="20"/>
                <w:szCs w:val="20"/>
              </w:rPr>
              <w:t>й</w:t>
            </w:r>
            <w:r w:rsidR="00721332" w:rsidRPr="00EE2022">
              <w:rPr>
                <w:rFonts w:ascii="Times New Roman" w:hAnsi="Times New Roman"/>
                <w:color w:val="000000"/>
                <w:sz w:val="20"/>
                <w:szCs w:val="20"/>
              </w:rPr>
              <w:t xml:space="preserve"> по предоставлению качественных услуг в сфере молодежной политики и расширения их спектра для удовлетворения потребности молодых людей в части успешной социализации и эффективной самореализации </w:t>
            </w:r>
          </w:p>
        </w:tc>
        <w:tc>
          <w:tcPr>
            <w:tcW w:w="521" w:type="pct"/>
          </w:tcPr>
          <w:p w:rsidR="00721332" w:rsidRPr="00EE2022" w:rsidRDefault="00721332" w:rsidP="00360D45">
            <w:pPr>
              <w:spacing w:after="0" w:line="240" w:lineRule="auto"/>
              <w:jc w:val="center"/>
              <w:rPr>
                <w:rFonts w:ascii="Times New Roman" w:hAnsi="Times New Roman"/>
                <w:sz w:val="20"/>
                <w:szCs w:val="20"/>
              </w:rPr>
            </w:pPr>
            <w:r w:rsidRPr="00EE2022">
              <w:rPr>
                <w:rFonts w:ascii="Times New Roman" w:hAnsi="Times New Roman"/>
                <w:sz w:val="20"/>
                <w:szCs w:val="20"/>
              </w:rPr>
              <w:t xml:space="preserve">Доля молодых людей в возрасте от 14 до 35 лет, проживающих на территории </w:t>
            </w:r>
            <w:r w:rsidR="00B71037" w:rsidRPr="00EE2022">
              <w:rPr>
                <w:rFonts w:ascii="Times New Roman" w:hAnsi="Times New Roman"/>
                <w:sz w:val="20"/>
                <w:szCs w:val="20"/>
              </w:rPr>
              <w:t>ГО г.</w:t>
            </w:r>
            <w:r w:rsidRPr="00EE2022">
              <w:rPr>
                <w:rFonts w:ascii="Times New Roman" w:hAnsi="Times New Roman"/>
                <w:sz w:val="20"/>
                <w:szCs w:val="20"/>
              </w:rPr>
              <w:t xml:space="preserve"> Рыбинск, пользующихся услугами учреждения и участвующие в мероприятиях сферы молодежной политики, проводимых базе учреждения по адресу ул. Луговая,17 –  60 % (25</w:t>
            </w:r>
            <w:r w:rsidR="00B71037" w:rsidRPr="00EE2022">
              <w:rPr>
                <w:rFonts w:ascii="Times New Roman" w:hAnsi="Times New Roman"/>
                <w:sz w:val="20"/>
                <w:szCs w:val="20"/>
              </w:rPr>
              <w:t xml:space="preserve"> </w:t>
            </w:r>
            <w:r w:rsidRPr="00EE2022">
              <w:rPr>
                <w:rFonts w:ascii="Times New Roman" w:hAnsi="Times New Roman"/>
                <w:sz w:val="20"/>
                <w:szCs w:val="20"/>
              </w:rPr>
              <w:t>160 человек)</w:t>
            </w:r>
          </w:p>
        </w:tc>
        <w:tc>
          <w:tcPr>
            <w:tcW w:w="847" w:type="pct"/>
          </w:tcPr>
          <w:p w:rsidR="00721332" w:rsidRPr="00EE2022" w:rsidRDefault="00721332" w:rsidP="00B71037">
            <w:pPr>
              <w:spacing w:after="0" w:line="240" w:lineRule="auto"/>
              <w:jc w:val="center"/>
              <w:rPr>
                <w:rFonts w:ascii="Times New Roman" w:hAnsi="Times New Roman"/>
                <w:sz w:val="20"/>
                <w:szCs w:val="20"/>
              </w:rPr>
            </w:pPr>
            <w:r w:rsidRPr="00EE2022">
              <w:rPr>
                <w:rFonts w:ascii="Times New Roman" w:hAnsi="Times New Roman"/>
                <w:sz w:val="20"/>
                <w:szCs w:val="20"/>
              </w:rPr>
              <w:t>- капитальный ремонт кровли 2300 кв. м  –  69 млн</w:t>
            </w:r>
            <w:proofErr w:type="gramStart"/>
            <w:r w:rsidRPr="00EE2022">
              <w:rPr>
                <w:rFonts w:ascii="Times New Roman" w:hAnsi="Times New Roman"/>
                <w:sz w:val="20"/>
                <w:szCs w:val="20"/>
              </w:rPr>
              <w:t>.р</w:t>
            </w:r>
            <w:proofErr w:type="gramEnd"/>
            <w:r w:rsidRPr="00EE2022">
              <w:rPr>
                <w:rFonts w:ascii="Times New Roman" w:hAnsi="Times New Roman"/>
                <w:sz w:val="20"/>
                <w:szCs w:val="20"/>
              </w:rPr>
              <w:t>уб.</w:t>
            </w:r>
          </w:p>
          <w:p w:rsidR="00721332" w:rsidRPr="00EE2022" w:rsidRDefault="00721332" w:rsidP="00B71037">
            <w:pPr>
              <w:spacing w:after="0" w:line="240" w:lineRule="auto"/>
              <w:jc w:val="center"/>
              <w:rPr>
                <w:rFonts w:ascii="Times New Roman" w:hAnsi="Times New Roman"/>
                <w:sz w:val="20"/>
                <w:szCs w:val="20"/>
              </w:rPr>
            </w:pPr>
            <w:r w:rsidRPr="00EE2022">
              <w:rPr>
                <w:rFonts w:ascii="Times New Roman" w:hAnsi="Times New Roman"/>
                <w:sz w:val="20"/>
                <w:szCs w:val="20"/>
              </w:rPr>
              <w:t>- капитальный ремонт полов 400 кв. м  –            12 млн. руб.</w:t>
            </w:r>
          </w:p>
          <w:p w:rsidR="00721332" w:rsidRPr="00EE2022" w:rsidRDefault="00721332" w:rsidP="00B71037">
            <w:pPr>
              <w:spacing w:after="0" w:line="240" w:lineRule="auto"/>
              <w:jc w:val="center"/>
              <w:rPr>
                <w:rFonts w:ascii="Times New Roman" w:hAnsi="Times New Roman"/>
                <w:sz w:val="20"/>
                <w:szCs w:val="20"/>
              </w:rPr>
            </w:pPr>
            <w:r w:rsidRPr="00EE2022">
              <w:rPr>
                <w:rFonts w:ascii="Times New Roman" w:hAnsi="Times New Roman"/>
                <w:sz w:val="20"/>
                <w:szCs w:val="20"/>
              </w:rPr>
              <w:t>- капительный ремонт системы отопления  –  2 млн. руб.</w:t>
            </w:r>
          </w:p>
          <w:p w:rsidR="00721332" w:rsidRPr="00EE2022" w:rsidRDefault="00721332" w:rsidP="00B71037">
            <w:pPr>
              <w:spacing w:after="0" w:line="240" w:lineRule="auto"/>
              <w:jc w:val="center"/>
              <w:rPr>
                <w:rFonts w:ascii="Times New Roman" w:hAnsi="Times New Roman"/>
                <w:sz w:val="20"/>
                <w:szCs w:val="20"/>
              </w:rPr>
            </w:pPr>
            <w:r w:rsidRPr="00EE2022">
              <w:rPr>
                <w:rFonts w:ascii="Times New Roman" w:hAnsi="Times New Roman"/>
                <w:sz w:val="20"/>
                <w:szCs w:val="20"/>
              </w:rPr>
              <w:t>- отделочные работы фасада 2550 кв. м –  68,9 млн. руб.</w:t>
            </w:r>
          </w:p>
          <w:p w:rsidR="00721332" w:rsidRPr="00EE2022" w:rsidRDefault="00721332" w:rsidP="00B71037">
            <w:pPr>
              <w:spacing w:after="0" w:line="240" w:lineRule="auto"/>
              <w:jc w:val="center"/>
              <w:rPr>
                <w:rFonts w:ascii="Times New Roman" w:hAnsi="Times New Roman"/>
                <w:sz w:val="20"/>
                <w:szCs w:val="20"/>
              </w:rPr>
            </w:pPr>
            <w:r w:rsidRPr="00EE2022">
              <w:rPr>
                <w:rFonts w:ascii="Times New Roman" w:hAnsi="Times New Roman"/>
                <w:sz w:val="20"/>
                <w:szCs w:val="20"/>
              </w:rPr>
              <w:t>Проектно-сметные документации отсутствуют,</w:t>
            </w:r>
          </w:p>
          <w:p w:rsidR="00721332" w:rsidRPr="00EE2022" w:rsidRDefault="00721332" w:rsidP="00B71037">
            <w:pPr>
              <w:spacing w:after="0" w:line="240" w:lineRule="auto"/>
              <w:jc w:val="center"/>
              <w:rPr>
                <w:rFonts w:ascii="Times New Roman" w:hAnsi="Times New Roman"/>
                <w:sz w:val="20"/>
                <w:szCs w:val="20"/>
              </w:rPr>
            </w:pPr>
            <w:r w:rsidRPr="00EE2022">
              <w:rPr>
                <w:rFonts w:ascii="Times New Roman" w:hAnsi="Times New Roman"/>
                <w:sz w:val="20"/>
                <w:szCs w:val="20"/>
              </w:rPr>
              <w:t>реализация мероприятий в нормативно-правовых актах не закреплена</w:t>
            </w:r>
          </w:p>
        </w:tc>
        <w:tc>
          <w:tcPr>
            <w:tcW w:w="475" w:type="pct"/>
          </w:tcPr>
          <w:p w:rsidR="00721332" w:rsidRPr="00EE2022" w:rsidRDefault="00721332" w:rsidP="00B71037">
            <w:pPr>
              <w:spacing w:after="0" w:line="240" w:lineRule="auto"/>
              <w:jc w:val="center"/>
              <w:rPr>
                <w:rFonts w:ascii="Times New Roman" w:hAnsi="Times New Roman"/>
                <w:sz w:val="20"/>
                <w:szCs w:val="20"/>
              </w:rPr>
            </w:pPr>
          </w:p>
        </w:tc>
        <w:tc>
          <w:tcPr>
            <w:tcW w:w="468" w:type="pct"/>
          </w:tcPr>
          <w:p w:rsidR="00721332" w:rsidRPr="00EE2022" w:rsidRDefault="00721332" w:rsidP="00B71037">
            <w:pPr>
              <w:spacing w:after="0" w:line="240" w:lineRule="auto"/>
              <w:jc w:val="center"/>
              <w:rPr>
                <w:rFonts w:ascii="Times New Roman" w:hAnsi="Times New Roman"/>
                <w:sz w:val="20"/>
                <w:szCs w:val="20"/>
              </w:rPr>
            </w:pPr>
            <w:r w:rsidRPr="00EE2022">
              <w:rPr>
                <w:rFonts w:ascii="Times New Roman" w:hAnsi="Times New Roman"/>
                <w:sz w:val="20"/>
                <w:szCs w:val="20"/>
              </w:rPr>
              <w:t>2023-2024 гг.</w:t>
            </w:r>
          </w:p>
        </w:tc>
        <w:tc>
          <w:tcPr>
            <w:tcW w:w="514" w:type="pct"/>
          </w:tcPr>
          <w:p w:rsidR="00721332" w:rsidRPr="00EE2022" w:rsidRDefault="00721332" w:rsidP="00B71037">
            <w:pPr>
              <w:spacing w:after="0" w:line="240" w:lineRule="auto"/>
              <w:jc w:val="center"/>
              <w:rPr>
                <w:rFonts w:ascii="Times New Roman" w:hAnsi="Times New Roman"/>
                <w:sz w:val="20"/>
                <w:szCs w:val="20"/>
              </w:rPr>
            </w:pPr>
            <w:r w:rsidRPr="00EE2022">
              <w:rPr>
                <w:rFonts w:ascii="Times New Roman" w:hAnsi="Times New Roman"/>
                <w:sz w:val="20"/>
                <w:szCs w:val="20"/>
              </w:rPr>
              <w:t>МАУ «МЦ «Максимум»</w:t>
            </w:r>
          </w:p>
        </w:tc>
      </w:tr>
    </w:tbl>
    <w:p w:rsidR="00AB241A" w:rsidRDefault="00AB241A" w:rsidP="000B6239">
      <w:pPr>
        <w:pStyle w:val="1"/>
        <w:keepNext w:val="0"/>
        <w:widowControl w:val="0"/>
        <w:autoSpaceDE w:val="0"/>
        <w:autoSpaceDN w:val="0"/>
        <w:adjustRightInd w:val="0"/>
        <w:spacing w:before="60" w:after="60"/>
        <w:rPr>
          <w:b/>
          <w:color w:val="000000"/>
          <w:sz w:val="24"/>
        </w:rPr>
      </w:pPr>
    </w:p>
    <w:p w:rsidR="006D6C95" w:rsidRPr="00D0579D" w:rsidRDefault="00783179" w:rsidP="000B6239">
      <w:pPr>
        <w:pStyle w:val="1"/>
        <w:keepNext w:val="0"/>
        <w:widowControl w:val="0"/>
        <w:autoSpaceDE w:val="0"/>
        <w:autoSpaceDN w:val="0"/>
        <w:adjustRightInd w:val="0"/>
        <w:spacing w:before="60" w:after="60"/>
        <w:rPr>
          <w:b/>
          <w:color w:val="000000"/>
          <w:sz w:val="24"/>
        </w:rPr>
      </w:pPr>
      <w:r w:rsidRPr="00D0579D">
        <w:rPr>
          <w:b/>
          <w:color w:val="000000"/>
          <w:sz w:val="24"/>
        </w:rPr>
        <w:t xml:space="preserve">8. Некоммерческий сектор </w:t>
      </w:r>
    </w:p>
    <w:p w:rsidR="006D6C95" w:rsidRPr="00D0579D" w:rsidRDefault="00783179" w:rsidP="006D6C95">
      <w:pPr>
        <w:spacing w:after="120" w:line="240" w:lineRule="auto"/>
        <w:rPr>
          <w:rFonts w:ascii="Times New Roman" w:hAnsi="Times New Roman"/>
          <w:i/>
          <w:color w:val="000000"/>
          <w:sz w:val="20"/>
          <w:szCs w:val="20"/>
          <w:u w:val="single"/>
        </w:rPr>
      </w:pPr>
      <w:r w:rsidRPr="00D0579D">
        <w:rPr>
          <w:rFonts w:ascii="Times New Roman" w:hAnsi="Times New Roman"/>
          <w:i/>
          <w:color w:val="000000"/>
          <w:sz w:val="20"/>
          <w:szCs w:val="20"/>
          <w:u w:val="single"/>
        </w:rPr>
        <w:t>Общая информация</w:t>
      </w:r>
    </w:p>
    <w:tbl>
      <w:tblPr>
        <w:tblW w:w="147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9"/>
        <w:gridCol w:w="11896"/>
        <w:gridCol w:w="2213"/>
      </w:tblGrid>
      <w:tr w:rsidR="006D6C95" w:rsidRPr="00D0579D" w:rsidTr="009D2F07">
        <w:trPr>
          <w:trHeight w:val="304"/>
        </w:trPr>
        <w:tc>
          <w:tcPr>
            <w:tcW w:w="659" w:type="dxa"/>
            <w:tcBorders>
              <w:top w:val="single" w:sz="4" w:space="0" w:color="auto"/>
              <w:left w:val="single" w:sz="4" w:space="0" w:color="auto"/>
              <w:bottom w:val="single" w:sz="4" w:space="0" w:color="auto"/>
              <w:right w:val="single" w:sz="4" w:space="0" w:color="auto"/>
            </w:tcBorders>
            <w:hideMark/>
          </w:tcPr>
          <w:p w:rsidR="006D6C95" w:rsidRPr="00D0579D" w:rsidRDefault="00783179" w:rsidP="006D6C95">
            <w:pPr>
              <w:pStyle w:val="Default"/>
              <w:spacing w:line="276" w:lineRule="auto"/>
              <w:jc w:val="center"/>
              <w:rPr>
                <w:b/>
                <w:sz w:val="20"/>
                <w:szCs w:val="20"/>
              </w:rPr>
            </w:pPr>
            <w:r w:rsidRPr="00D0579D">
              <w:rPr>
                <w:b/>
                <w:sz w:val="20"/>
                <w:szCs w:val="20"/>
              </w:rPr>
              <w:t xml:space="preserve">№ </w:t>
            </w:r>
            <w:proofErr w:type="gramStart"/>
            <w:r w:rsidRPr="00D0579D">
              <w:rPr>
                <w:b/>
                <w:sz w:val="20"/>
                <w:szCs w:val="20"/>
              </w:rPr>
              <w:t>п</w:t>
            </w:r>
            <w:proofErr w:type="gramEnd"/>
            <w:r w:rsidRPr="00D0579D">
              <w:rPr>
                <w:b/>
                <w:sz w:val="20"/>
                <w:szCs w:val="20"/>
              </w:rPr>
              <w:t>/п</w:t>
            </w:r>
          </w:p>
        </w:tc>
        <w:tc>
          <w:tcPr>
            <w:tcW w:w="1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C95" w:rsidRPr="00D0579D" w:rsidRDefault="00783179" w:rsidP="006D6C95">
            <w:pPr>
              <w:pStyle w:val="Default"/>
              <w:spacing w:line="276" w:lineRule="auto"/>
              <w:jc w:val="center"/>
              <w:rPr>
                <w:b/>
                <w:sz w:val="20"/>
                <w:szCs w:val="20"/>
              </w:rPr>
            </w:pPr>
            <w:r w:rsidRPr="00D0579D">
              <w:rPr>
                <w:b/>
                <w:sz w:val="20"/>
                <w:szCs w:val="20"/>
              </w:rPr>
              <w:t>Показатель</w:t>
            </w:r>
          </w:p>
        </w:tc>
        <w:tc>
          <w:tcPr>
            <w:tcW w:w="2213" w:type="dxa"/>
            <w:tcBorders>
              <w:top w:val="single" w:sz="4" w:space="0" w:color="auto"/>
              <w:left w:val="single" w:sz="4" w:space="0" w:color="auto"/>
              <w:bottom w:val="single" w:sz="4" w:space="0" w:color="auto"/>
              <w:right w:val="single" w:sz="4" w:space="0" w:color="auto"/>
            </w:tcBorders>
            <w:hideMark/>
          </w:tcPr>
          <w:p w:rsidR="006D6C95" w:rsidRPr="00D0579D" w:rsidRDefault="00783179" w:rsidP="006D6C95">
            <w:pPr>
              <w:pStyle w:val="Default"/>
              <w:spacing w:line="276" w:lineRule="auto"/>
              <w:jc w:val="center"/>
              <w:rPr>
                <w:b/>
                <w:sz w:val="20"/>
                <w:szCs w:val="20"/>
              </w:rPr>
            </w:pPr>
            <w:r w:rsidRPr="00D0579D">
              <w:rPr>
                <w:b/>
                <w:sz w:val="20"/>
                <w:szCs w:val="20"/>
              </w:rPr>
              <w:t>на 01.01.2021</w:t>
            </w:r>
          </w:p>
        </w:tc>
      </w:tr>
      <w:tr w:rsidR="006D6C95" w:rsidRPr="00D0579D" w:rsidTr="009D2F07">
        <w:trPr>
          <w:trHeight w:val="304"/>
        </w:trPr>
        <w:tc>
          <w:tcPr>
            <w:tcW w:w="659" w:type="dxa"/>
            <w:tcBorders>
              <w:top w:val="single" w:sz="4" w:space="0" w:color="auto"/>
              <w:left w:val="single" w:sz="4" w:space="0" w:color="auto"/>
              <w:bottom w:val="single" w:sz="4" w:space="0" w:color="auto"/>
              <w:right w:val="single" w:sz="4" w:space="0" w:color="auto"/>
            </w:tcBorders>
            <w:hideMark/>
          </w:tcPr>
          <w:p w:rsidR="006D6C95" w:rsidRPr="00D0579D" w:rsidRDefault="00783179" w:rsidP="006D6C95">
            <w:pPr>
              <w:pStyle w:val="Default"/>
              <w:spacing w:line="276" w:lineRule="auto"/>
              <w:jc w:val="center"/>
              <w:rPr>
                <w:sz w:val="20"/>
                <w:szCs w:val="20"/>
              </w:rPr>
            </w:pPr>
            <w:r w:rsidRPr="00D0579D">
              <w:rPr>
                <w:sz w:val="20"/>
                <w:szCs w:val="20"/>
              </w:rPr>
              <w:t>1.</w:t>
            </w:r>
          </w:p>
        </w:tc>
        <w:tc>
          <w:tcPr>
            <w:tcW w:w="1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D6C95" w:rsidRPr="00D0579D" w:rsidRDefault="00783179" w:rsidP="006D6C95">
            <w:pPr>
              <w:pStyle w:val="Default"/>
              <w:spacing w:line="276" w:lineRule="auto"/>
              <w:rPr>
                <w:sz w:val="20"/>
                <w:szCs w:val="26"/>
              </w:rPr>
            </w:pPr>
            <w:r w:rsidRPr="00D0579D">
              <w:rPr>
                <w:sz w:val="20"/>
                <w:szCs w:val="26"/>
              </w:rPr>
              <w:t>Количество некоммерческих организаций, зарегистрированных в качестве юридического лица, ед.</w:t>
            </w:r>
          </w:p>
        </w:tc>
        <w:tc>
          <w:tcPr>
            <w:tcW w:w="2213" w:type="dxa"/>
            <w:tcBorders>
              <w:top w:val="single" w:sz="4" w:space="0" w:color="auto"/>
              <w:left w:val="single" w:sz="4" w:space="0" w:color="auto"/>
              <w:bottom w:val="single" w:sz="4" w:space="0" w:color="auto"/>
              <w:right w:val="single" w:sz="4" w:space="0" w:color="auto"/>
            </w:tcBorders>
            <w:vAlign w:val="center"/>
          </w:tcPr>
          <w:p w:rsidR="006D6C95" w:rsidRPr="00D0579D" w:rsidRDefault="007E56B8" w:rsidP="007445E7">
            <w:pPr>
              <w:pStyle w:val="Default"/>
              <w:spacing w:line="276" w:lineRule="auto"/>
              <w:ind w:left="142"/>
              <w:jc w:val="center"/>
              <w:rPr>
                <w:sz w:val="20"/>
                <w:szCs w:val="20"/>
              </w:rPr>
            </w:pPr>
            <w:r w:rsidRPr="00D0579D">
              <w:rPr>
                <w:sz w:val="20"/>
                <w:szCs w:val="20"/>
              </w:rPr>
              <w:t>54</w:t>
            </w:r>
          </w:p>
        </w:tc>
      </w:tr>
      <w:tr w:rsidR="006D6C95" w:rsidRPr="00D0579D" w:rsidTr="009D2F07">
        <w:trPr>
          <w:trHeight w:val="196"/>
        </w:trPr>
        <w:tc>
          <w:tcPr>
            <w:tcW w:w="659" w:type="dxa"/>
            <w:tcBorders>
              <w:top w:val="single" w:sz="4" w:space="0" w:color="auto"/>
              <w:left w:val="single" w:sz="4" w:space="0" w:color="auto"/>
              <w:bottom w:val="single" w:sz="4" w:space="0" w:color="auto"/>
              <w:right w:val="single" w:sz="4" w:space="0" w:color="auto"/>
            </w:tcBorders>
            <w:hideMark/>
          </w:tcPr>
          <w:p w:rsidR="006D6C95" w:rsidRPr="00D0579D" w:rsidRDefault="00783179" w:rsidP="006D6C95">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2.</w:t>
            </w:r>
          </w:p>
        </w:tc>
        <w:tc>
          <w:tcPr>
            <w:tcW w:w="1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D6C95" w:rsidRPr="00D0579D" w:rsidRDefault="00783179" w:rsidP="006D6C95">
            <w:pPr>
              <w:pStyle w:val="Default"/>
              <w:spacing w:line="276" w:lineRule="auto"/>
              <w:rPr>
                <w:sz w:val="20"/>
                <w:szCs w:val="26"/>
              </w:rPr>
            </w:pPr>
            <w:r w:rsidRPr="00D0579D">
              <w:rPr>
                <w:sz w:val="20"/>
                <w:szCs w:val="26"/>
              </w:rPr>
              <w:t>Количество жителей, принимающих участие в мероприятиях социально ориентированных некоммерческих организаций, чел.</w:t>
            </w:r>
          </w:p>
        </w:tc>
        <w:tc>
          <w:tcPr>
            <w:tcW w:w="2213" w:type="dxa"/>
            <w:tcBorders>
              <w:top w:val="single" w:sz="4" w:space="0" w:color="auto"/>
              <w:left w:val="single" w:sz="4" w:space="0" w:color="auto"/>
              <w:bottom w:val="single" w:sz="4" w:space="0" w:color="auto"/>
              <w:right w:val="single" w:sz="4" w:space="0" w:color="auto"/>
            </w:tcBorders>
            <w:vAlign w:val="center"/>
          </w:tcPr>
          <w:p w:rsidR="006D6C95" w:rsidRPr="00D0579D" w:rsidRDefault="007E56B8" w:rsidP="007445E7">
            <w:pPr>
              <w:spacing w:after="0" w:line="240" w:lineRule="auto"/>
              <w:ind w:left="142"/>
              <w:jc w:val="center"/>
              <w:rPr>
                <w:rFonts w:ascii="Times New Roman" w:hAnsi="Times New Roman"/>
                <w:color w:val="000000"/>
                <w:sz w:val="20"/>
                <w:szCs w:val="20"/>
              </w:rPr>
            </w:pPr>
            <w:r w:rsidRPr="00D0579D">
              <w:rPr>
                <w:rFonts w:ascii="Times New Roman" w:hAnsi="Times New Roman"/>
                <w:color w:val="000000"/>
                <w:sz w:val="20"/>
                <w:szCs w:val="20"/>
              </w:rPr>
              <w:t>21 000</w:t>
            </w:r>
          </w:p>
        </w:tc>
      </w:tr>
    </w:tbl>
    <w:p w:rsidR="006D6C95" w:rsidRPr="00D0579D" w:rsidRDefault="006D6C95" w:rsidP="006D6C95">
      <w:pPr>
        <w:pStyle w:val="a4"/>
        <w:spacing w:after="60"/>
        <w:rPr>
          <w:rFonts w:ascii="Times New Roman" w:hAnsi="Times New Roman"/>
          <w:color w:val="000000"/>
          <w:sz w:val="20"/>
          <w:szCs w:val="20"/>
        </w:rPr>
      </w:pPr>
    </w:p>
    <w:tbl>
      <w:tblPr>
        <w:tblW w:w="5008" w:type="pct"/>
        <w:tblLayout w:type="fixed"/>
        <w:tblLook w:val="04A0" w:firstRow="1" w:lastRow="0" w:firstColumn="1" w:lastColumn="0" w:noHBand="0" w:noVBand="1"/>
      </w:tblPr>
      <w:tblGrid>
        <w:gridCol w:w="675"/>
        <w:gridCol w:w="2694"/>
        <w:gridCol w:w="1844"/>
        <w:gridCol w:w="1984"/>
        <w:gridCol w:w="2127"/>
        <w:gridCol w:w="140"/>
        <w:gridCol w:w="2267"/>
        <w:gridCol w:w="3688"/>
        <w:gridCol w:w="2127"/>
        <w:gridCol w:w="1984"/>
        <w:gridCol w:w="2267"/>
      </w:tblGrid>
      <w:tr w:rsidR="005C2761" w:rsidRPr="00D0579D" w:rsidTr="00B335FD">
        <w:trPr>
          <w:trHeight w:val="436"/>
        </w:trPr>
        <w:tc>
          <w:tcPr>
            <w:tcW w:w="155" w:type="pct"/>
            <w:tcBorders>
              <w:top w:val="single" w:sz="4" w:space="0" w:color="auto"/>
              <w:left w:val="single" w:sz="4" w:space="0" w:color="auto"/>
              <w:bottom w:val="single" w:sz="4" w:space="0" w:color="auto"/>
              <w:right w:val="single" w:sz="4" w:space="0" w:color="auto"/>
            </w:tcBorders>
            <w:vAlign w:val="center"/>
            <w:hideMark/>
          </w:tcPr>
          <w:p w:rsidR="006D6C95" w:rsidRPr="00D0579D" w:rsidRDefault="00783179" w:rsidP="00AB241A">
            <w:pPr>
              <w:keepNext/>
              <w:keepLines/>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w:t>
            </w:r>
          </w:p>
          <w:p w:rsidR="006D6C95" w:rsidRPr="00D0579D" w:rsidRDefault="00783179" w:rsidP="00AB241A">
            <w:pPr>
              <w:keepNext/>
              <w:keepLines/>
              <w:spacing w:after="0" w:line="240" w:lineRule="auto"/>
              <w:jc w:val="center"/>
              <w:rPr>
                <w:rFonts w:ascii="Times New Roman" w:hAnsi="Times New Roman"/>
                <w:b/>
                <w:color w:val="000000"/>
                <w:sz w:val="20"/>
                <w:szCs w:val="20"/>
              </w:rPr>
            </w:pPr>
            <w:proofErr w:type="gramStart"/>
            <w:r w:rsidRPr="00D0579D">
              <w:rPr>
                <w:rFonts w:ascii="Times New Roman" w:hAnsi="Times New Roman"/>
                <w:b/>
                <w:color w:val="000000"/>
                <w:sz w:val="20"/>
                <w:szCs w:val="20"/>
              </w:rPr>
              <w:t>п</w:t>
            </w:r>
            <w:proofErr w:type="gramEnd"/>
            <w:r w:rsidRPr="00D0579D">
              <w:rPr>
                <w:rFonts w:ascii="Times New Roman" w:hAnsi="Times New Roman"/>
                <w:b/>
                <w:color w:val="000000"/>
                <w:sz w:val="20"/>
                <w:szCs w:val="20"/>
              </w:rPr>
              <w:t>/п</w:t>
            </w:r>
          </w:p>
        </w:tc>
        <w:tc>
          <w:tcPr>
            <w:tcW w:w="618" w:type="pct"/>
            <w:tcBorders>
              <w:top w:val="single" w:sz="4" w:space="0" w:color="auto"/>
              <w:left w:val="single" w:sz="4" w:space="0" w:color="auto"/>
              <w:bottom w:val="single" w:sz="4" w:space="0" w:color="auto"/>
              <w:right w:val="single" w:sz="4" w:space="0" w:color="auto"/>
            </w:tcBorders>
            <w:vAlign w:val="center"/>
            <w:hideMark/>
          </w:tcPr>
          <w:p w:rsidR="006D6C95" w:rsidRPr="00D0579D" w:rsidRDefault="00783179" w:rsidP="00AB241A">
            <w:pPr>
              <w:keepNext/>
              <w:keepLines/>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Мероприятие</w:t>
            </w:r>
          </w:p>
        </w:tc>
        <w:tc>
          <w:tcPr>
            <w:tcW w:w="423" w:type="pct"/>
            <w:tcBorders>
              <w:top w:val="single" w:sz="4" w:space="0" w:color="auto"/>
              <w:left w:val="single" w:sz="4" w:space="0" w:color="auto"/>
              <w:bottom w:val="single" w:sz="4" w:space="0" w:color="auto"/>
              <w:right w:val="single" w:sz="4" w:space="0" w:color="auto"/>
            </w:tcBorders>
            <w:vAlign w:val="center"/>
            <w:hideMark/>
          </w:tcPr>
          <w:p w:rsidR="006D6C95" w:rsidRPr="00D0579D" w:rsidRDefault="00783179" w:rsidP="00AB241A">
            <w:pPr>
              <w:keepNext/>
              <w:keepLines/>
              <w:spacing w:after="0" w:line="240" w:lineRule="auto"/>
              <w:ind w:left="-108" w:right="-108"/>
              <w:jc w:val="center"/>
              <w:rPr>
                <w:rFonts w:ascii="Times New Roman" w:hAnsi="Times New Roman"/>
                <w:b/>
                <w:color w:val="000000"/>
                <w:sz w:val="20"/>
                <w:szCs w:val="20"/>
              </w:rPr>
            </w:pPr>
            <w:r w:rsidRPr="00D0579D">
              <w:rPr>
                <w:rFonts w:ascii="Times New Roman" w:hAnsi="Times New Roman"/>
                <w:b/>
                <w:color w:val="000000"/>
                <w:sz w:val="20"/>
                <w:szCs w:val="20"/>
              </w:rPr>
              <w:t>Проблема</w:t>
            </w:r>
          </w:p>
          <w:p w:rsidR="006D6C95" w:rsidRPr="00D0579D" w:rsidRDefault="00783179" w:rsidP="00AB241A">
            <w:pPr>
              <w:keepNext/>
              <w:keepLines/>
              <w:spacing w:after="0" w:line="240" w:lineRule="auto"/>
              <w:ind w:left="-108" w:right="-108"/>
              <w:jc w:val="center"/>
              <w:rPr>
                <w:rFonts w:ascii="Times New Roman" w:hAnsi="Times New Roman"/>
                <w:b/>
                <w:color w:val="000000"/>
                <w:sz w:val="20"/>
                <w:szCs w:val="20"/>
              </w:rPr>
            </w:pPr>
            <w:r w:rsidRPr="00D0579D">
              <w:rPr>
                <w:rFonts w:ascii="Times New Roman" w:hAnsi="Times New Roman"/>
                <w:i/>
                <w:color w:val="000000"/>
                <w:sz w:val="18"/>
                <w:szCs w:val="20"/>
              </w:rPr>
              <w:t>(краткое описание ситуации)</w:t>
            </w:r>
          </w:p>
        </w:tc>
        <w:tc>
          <w:tcPr>
            <w:tcW w:w="455" w:type="pct"/>
            <w:tcBorders>
              <w:top w:val="single" w:sz="4" w:space="0" w:color="auto"/>
              <w:left w:val="single" w:sz="4" w:space="0" w:color="auto"/>
              <w:bottom w:val="single" w:sz="4" w:space="0" w:color="auto"/>
              <w:right w:val="single" w:sz="4" w:space="0" w:color="auto"/>
            </w:tcBorders>
            <w:vAlign w:val="center"/>
            <w:hideMark/>
          </w:tcPr>
          <w:p w:rsidR="006D6C95" w:rsidRPr="00D0579D" w:rsidRDefault="00783179" w:rsidP="00AB241A">
            <w:pPr>
              <w:keepNext/>
              <w:keepLines/>
              <w:spacing w:after="0" w:line="240" w:lineRule="auto"/>
              <w:ind w:left="-107" w:right="-108"/>
              <w:jc w:val="center"/>
              <w:rPr>
                <w:rFonts w:ascii="Times New Roman" w:hAnsi="Times New Roman"/>
                <w:b/>
                <w:color w:val="000000"/>
                <w:sz w:val="20"/>
                <w:szCs w:val="20"/>
              </w:rPr>
            </w:pPr>
            <w:r w:rsidRPr="00D0579D">
              <w:rPr>
                <w:rFonts w:ascii="Times New Roman" w:hAnsi="Times New Roman"/>
                <w:b/>
                <w:color w:val="000000"/>
                <w:sz w:val="20"/>
                <w:szCs w:val="20"/>
              </w:rPr>
              <w:t>Ожидаемый результат</w:t>
            </w:r>
          </w:p>
        </w:tc>
        <w:tc>
          <w:tcPr>
            <w:tcW w:w="488" w:type="pct"/>
            <w:tcBorders>
              <w:top w:val="single" w:sz="4" w:space="0" w:color="auto"/>
              <w:left w:val="single" w:sz="4" w:space="0" w:color="auto"/>
              <w:bottom w:val="single" w:sz="4" w:space="0" w:color="auto"/>
              <w:right w:val="single" w:sz="4" w:space="0" w:color="auto"/>
            </w:tcBorders>
            <w:vAlign w:val="center"/>
            <w:hideMark/>
          </w:tcPr>
          <w:p w:rsidR="006D6C95" w:rsidRPr="00D0579D" w:rsidRDefault="00783179" w:rsidP="00AB241A">
            <w:pPr>
              <w:keepNext/>
              <w:keepLines/>
              <w:spacing w:after="0" w:line="240" w:lineRule="auto"/>
              <w:ind w:left="-111" w:right="-106"/>
              <w:jc w:val="center"/>
              <w:rPr>
                <w:rFonts w:ascii="Times New Roman" w:hAnsi="Times New Roman"/>
                <w:b/>
                <w:color w:val="000000"/>
                <w:sz w:val="20"/>
                <w:szCs w:val="20"/>
              </w:rPr>
            </w:pPr>
            <w:r w:rsidRPr="00D0579D">
              <w:rPr>
                <w:rFonts w:ascii="Times New Roman" w:hAnsi="Times New Roman"/>
                <w:b/>
                <w:color w:val="000000"/>
                <w:sz w:val="20"/>
                <w:szCs w:val="20"/>
              </w:rPr>
              <w:t>Социально-экономический эффект</w:t>
            </w:r>
          </w:p>
        </w:tc>
        <w:tc>
          <w:tcPr>
            <w:tcW w:w="552" w:type="pct"/>
            <w:gridSpan w:val="2"/>
            <w:tcBorders>
              <w:top w:val="single" w:sz="4" w:space="0" w:color="auto"/>
              <w:left w:val="single" w:sz="4" w:space="0" w:color="auto"/>
              <w:bottom w:val="single" w:sz="4" w:space="0" w:color="auto"/>
              <w:right w:val="single" w:sz="4" w:space="0" w:color="auto"/>
            </w:tcBorders>
            <w:vAlign w:val="center"/>
            <w:hideMark/>
          </w:tcPr>
          <w:p w:rsidR="006D6C95" w:rsidRPr="00D0579D" w:rsidRDefault="00783179" w:rsidP="00AB241A">
            <w:pPr>
              <w:keepNext/>
              <w:keepLines/>
              <w:spacing w:after="0" w:line="240" w:lineRule="auto"/>
              <w:ind w:left="-107" w:right="-108"/>
              <w:jc w:val="center"/>
              <w:rPr>
                <w:rFonts w:ascii="Times New Roman" w:hAnsi="Times New Roman"/>
                <w:b/>
                <w:color w:val="000000"/>
                <w:sz w:val="20"/>
                <w:szCs w:val="20"/>
              </w:rPr>
            </w:pPr>
            <w:r w:rsidRPr="00D0579D">
              <w:rPr>
                <w:rFonts w:ascii="Times New Roman" w:hAnsi="Times New Roman"/>
                <w:b/>
                <w:color w:val="000000"/>
                <w:sz w:val="20"/>
                <w:szCs w:val="20"/>
              </w:rPr>
              <w:t>Показатель</w:t>
            </w:r>
          </w:p>
        </w:tc>
        <w:tc>
          <w:tcPr>
            <w:tcW w:w="846" w:type="pct"/>
            <w:tcBorders>
              <w:top w:val="single" w:sz="4" w:space="0" w:color="auto"/>
              <w:left w:val="single" w:sz="4" w:space="0" w:color="auto"/>
              <w:bottom w:val="single" w:sz="4" w:space="0" w:color="auto"/>
              <w:right w:val="single" w:sz="4" w:space="0" w:color="auto"/>
            </w:tcBorders>
            <w:vAlign w:val="center"/>
            <w:hideMark/>
          </w:tcPr>
          <w:p w:rsidR="006D6C95" w:rsidRPr="00D0579D" w:rsidRDefault="00783179" w:rsidP="00AB241A">
            <w:pPr>
              <w:keepNext/>
              <w:keepLines/>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 xml:space="preserve">Условия реализации мероприятия </w:t>
            </w:r>
            <w:r w:rsidRPr="00D0579D">
              <w:rPr>
                <w:rFonts w:ascii="Times New Roman" w:hAnsi="Times New Roman"/>
                <w:i/>
                <w:color w:val="000000"/>
                <w:sz w:val="18"/>
                <w:szCs w:val="20"/>
              </w:rPr>
              <w:t>(необходимые ресурсы, наличие ПСД, нормативно-правовое регулирование)</w:t>
            </w:r>
          </w:p>
        </w:tc>
        <w:tc>
          <w:tcPr>
            <w:tcW w:w="488" w:type="pct"/>
            <w:tcBorders>
              <w:top w:val="single" w:sz="4" w:space="0" w:color="auto"/>
              <w:left w:val="single" w:sz="4" w:space="0" w:color="auto"/>
              <w:bottom w:val="single" w:sz="4" w:space="0" w:color="auto"/>
              <w:right w:val="single" w:sz="4" w:space="0" w:color="auto"/>
            </w:tcBorders>
            <w:vAlign w:val="center"/>
            <w:hideMark/>
          </w:tcPr>
          <w:p w:rsidR="006D6C95" w:rsidRPr="00D0579D" w:rsidRDefault="00783179" w:rsidP="00AB241A">
            <w:pPr>
              <w:keepNext/>
              <w:keepLines/>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Взаимосвязь с утвержденными документами</w:t>
            </w:r>
          </w:p>
        </w:tc>
        <w:tc>
          <w:tcPr>
            <w:tcW w:w="455" w:type="pct"/>
            <w:tcBorders>
              <w:top w:val="single" w:sz="4" w:space="0" w:color="auto"/>
              <w:left w:val="single" w:sz="4" w:space="0" w:color="auto"/>
              <w:bottom w:val="single" w:sz="4" w:space="0" w:color="auto"/>
              <w:right w:val="single" w:sz="4" w:space="0" w:color="auto"/>
            </w:tcBorders>
            <w:vAlign w:val="center"/>
            <w:hideMark/>
          </w:tcPr>
          <w:p w:rsidR="006D6C95" w:rsidRPr="00D0579D" w:rsidRDefault="00783179" w:rsidP="00AB241A">
            <w:pPr>
              <w:keepNext/>
              <w:keepLines/>
              <w:spacing w:after="0" w:line="240" w:lineRule="auto"/>
              <w:ind w:left="-107" w:right="-107"/>
              <w:jc w:val="center"/>
              <w:rPr>
                <w:rFonts w:ascii="Times New Roman" w:hAnsi="Times New Roman"/>
                <w:b/>
                <w:color w:val="000000"/>
                <w:sz w:val="20"/>
                <w:szCs w:val="20"/>
              </w:rPr>
            </w:pPr>
            <w:r w:rsidRPr="00D0579D">
              <w:rPr>
                <w:rFonts w:ascii="Times New Roman" w:hAnsi="Times New Roman"/>
                <w:b/>
                <w:color w:val="000000"/>
                <w:sz w:val="20"/>
                <w:szCs w:val="20"/>
              </w:rPr>
              <w:t>Срок реализации,</w:t>
            </w:r>
          </w:p>
          <w:p w:rsidR="006D6C95" w:rsidRPr="00D0579D" w:rsidRDefault="00783179" w:rsidP="00AB241A">
            <w:pPr>
              <w:keepNext/>
              <w:keepLines/>
              <w:spacing w:after="0" w:line="240" w:lineRule="auto"/>
              <w:ind w:left="-107" w:right="-107"/>
              <w:jc w:val="center"/>
              <w:rPr>
                <w:rFonts w:ascii="Times New Roman" w:hAnsi="Times New Roman"/>
                <w:b/>
                <w:color w:val="000000"/>
                <w:sz w:val="20"/>
                <w:szCs w:val="20"/>
              </w:rPr>
            </w:pPr>
            <w:r w:rsidRPr="00D0579D">
              <w:rPr>
                <w:rFonts w:ascii="Times New Roman" w:hAnsi="Times New Roman"/>
                <w:b/>
                <w:color w:val="000000"/>
                <w:sz w:val="20"/>
                <w:szCs w:val="20"/>
              </w:rPr>
              <w:t>контрольные точки</w:t>
            </w:r>
          </w:p>
        </w:tc>
        <w:tc>
          <w:tcPr>
            <w:tcW w:w="520" w:type="pct"/>
            <w:tcBorders>
              <w:top w:val="single" w:sz="4" w:space="0" w:color="auto"/>
              <w:left w:val="single" w:sz="4" w:space="0" w:color="auto"/>
              <w:bottom w:val="single" w:sz="4" w:space="0" w:color="auto"/>
              <w:right w:val="single" w:sz="4" w:space="0" w:color="auto"/>
            </w:tcBorders>
            <w:vAlign w:val="center"/>
            <w:hideMark/>
          </w:tcPr>
          <w:p w:rsidR="006D6C95" w:rsidRPr="00D0579D" w:rsidRDefault="00783179" w:rsidP="00AB241A">
            <w:pPr>
              <w:keepNext/>
              <w:keepLines/>
              <w:spacing w:after="0" w:line="240" w:lineRule="auto"/>
              <w:ind w:left="-109" w:right="-107"/>
              <w:jc w:val="center"/>
              <w:rPr>
                <w:rFonts w:ascii="Times New Roman" w:hAnsi="Times New Roman"/>
                <w:b/>
                <w:color w:val="000000"/>
                <w:sz w:val="20"/>
                <w:szCs w:val="20"/>
              </w:rPr>
            </w:pPr>
            <w:r w:rsidRPr="00D0579D">
              <w:rPr>
                <w:rFonts w:ascii="Times New Roman" w:hAnsi="Times New Roman"/>
                <w:b/>
                <w:color w:val="000000"/>
                <w:sz w:val="20"/>
                <w:szCs w:val="20"/>
              </w:rPr>
              <w:t>Ответственный</w:t>
            </w:r>
          </w:p>
        </w:tc>
      </w:tr>
      <w:tr w:rsidR="006D6C95" w:rsidRPr="00D0579D" w:rsidTr="00D0579D">
        <w:trPr>
          <w:trHeight w:val="154"/>
        </w:trPr>
        <w:tc>
          <w:tcPr>
            <w:tcW w:w="5000" w:type="pct"/>
            <w:gridSpan w:val="11"/>
            <w:tcBorders>
              <w:top w:val="single" w:sz="4" w:space="0" w:color="auto"/>
              <w:left w:val="single" w:sz="4" w:space="0" w:color="auto"/>
              <w:bottom w:val="single" w:sz="4" w:space="0" w:color="auto"/>
              <w:right w:val="single" w:sz="4" w:space="0" w:color="auto"/>
            </w:tcBorders>
            <w:shd w:val="clear" w:color="auto" w:fill="EAF1DD"/>
            <w:vAlign w:val="center"/>
            <w:hideMark/>
          </w:tcPr>
          <w:p w:rsidR="006D6C95" w:rsidRPr="00D0579D" w:rsidRDefault="00783179" w:rsidP="00AB241A">
            <w:pPr>
              <w:keepNext/>
              <w:keepLines/>
              <w:spacing w:after="120" w:line="240" w:lineRule="auto"/>
              <w:rPr>
                <w:rFonts w:ascii="Times New Roman" w:hAnsi="Times New Roman"/>
                <w:color w:val="000000"/>
                <w:sz w:val="20"/>
                <w:szCs w:val="20"/>
              </w:rPr>
            </w:pPr>
            <w:r w:rsidRPr="00D0579D">
              <w:rPr>
                <w:rFonts w:ascii="Times New Roman" w:hAnsi="Times New Roman"/>
                <w:color w:val="000000"/>
                <w:sz w:val="20"/>
                <w:szCs w:val="20"/>
              </w:rPr>
              <w:t>8.1. Поддержка социально ориентированных некоммерческих организаций</w:t>
            </w:r>
          </w:p>
        </w:tc>
      </w:tr>
      <w:tr w:rsidR="005C2761" w:rsidRPr="00D0579D" w:rsidTr="00B335FD">
        <w:trPr>
          <w:trHeight w:val="154"/>
        </w:trPr>
        <w:tc>
          <w:tcPr>
            <w:tcW w:w="155" w:type="pct"/>
            <w:tcBorders>
              <w:top w:val="single" w:sz="4" w:space="0" w:color="auto"/>
              <w:left w:val="single" w:sz="4" w:space="0" w:color="auto"/>
              <w:bottom w:val="single" w:sz="4" w:space="0" w:color="auto"/>
              <w:right w:val="single" w:sz="4" w:space="0" w:color="auto"/>
            </w:tcBorders>
            <w:hideMark/>
          </w:tcPr>
          <w:p w:rsidR="006D6C95" w:rsidRPr="00D0579D" w:rsidRDefault="00783179" w:rsidP="00DF4656">
            <w:pPr>
              <w:rPr>
                <w:rFonts w:ascii="Times New Roman" w:hAnsi="Times New Roman"/>
                <w:color w:val="000000"/>
                <w:sz w:val="20"/>
                <w:szCs w:val="20"/>
              </w:rPr>
            </w:pPr>
            <w:r w:rsidRPr="00D0579D">
              <w:rPr>
                <w:rFonts w:ascii="Times New Roman" w:hAnsi="Times New Roman"/>
                <w:color w:val="000000"/>
                <w:sz w:val="20"/>
                <w:szCs w:val="20"/>
              </w:rPr>
              <w:t>8.1.1</w:t>
            </w:r>
          </w:p>
        </w:tc>
        <w:tc>
          <w:tcPr>
            <w:tcW w:w="618" w:type="pct"/>
            <w:tcBorders>
              <w:top w:val="single" w:sz="4" w:space="0" w:color="auto"/>
              <w:left w:val="single" w:sz="4" w:space="0" w:color="auto"/>
              <w:bottom w:val="single" w:sz="4" w:space="0" w:color="auto"/>
              <w:right w:val="single" w:sz="4" w:space="0" w:color="auto"/>
            </w:tcBorders>
          </w:tcPr>
          <w:p w:rsidR="006D6C95" w:rsidRPr="00D0579D" w:rsidRDefault="00A41ADF" w:rsidP="00A82601">
            <w:pPr>
              <w:spacing w:after="0" w:line="240" w:lineRule="auto"/>
              <w:rPr>
                <w:rFonts w:ascii="Times New Roman" w:hAnsi="Times New Roman"/>
                <w:color w:val="000000"/>
                <w:sz w:val="20"/>
                <w:szCs w:val="20"/>
              </w:rPr>
            </w:pPr>
            <w:r w:rsidRPr="00D0579D">
              <w:rPr>
                <w:rFonts w:ascii="Times New Roman" w:hAnsi="Times New Roman"/>
                <w:sz w:val="20"/>
                <w:szCs w:val="20"/>
              </w:rPr>
              <w:t>1. Финансовая поддержка деятельности общественных объединений и социально ориентированных некоммерческих организаций</w:t>
            </w:r>
            <w:r w:rsidR="00B71037" w:rsidRPr="00D0579D">
              <w:rPr>
                <w:rFonts w:ascii="Times New Roman" w:hAnsi="Times New Roman"/>
                <w:sz w:val="20"/>
                <w:szCs w:val="20"/>
              </w:rPr>
              <w:t>,</w:t>
            </w:r>
            <w:r w:rsidRPr="00D0579D">
              <w:rPr>
                <w:rFonts w:ascii="Times New Roman" w:hAnsi="Times New Roman"/>
                <w:sz w:val="20"/>
                <w:szCs w:val="20"/>
              </w:rPr>
              <w:t xml:space="preserve"> </w:t>
            </w:r>
            <w:r w:rsidR="00B71037" w:rsidRPr="00D0579D">
              <w:rPr>
                <w:rFonts w:ascii="Times New Roman" w:hAnsi="Times New Roman"/>
                <w:sz w:val="20"/>
                <w:szCs w:val="20"/>
              </w:rPr>
              <w:lastRenderedPageBreak/>
              <w:t>и</w:t>
            </w:r>
            <w:r w:rsidRPr="00D0579D">
              <w:rPr>
                <w:rFonts w:ascii="Times New Roman" w:hAnsi="Times New Roman"/>
                <w:sz w:val="20"/>
                <w:szCs w:val="20"/>
              </w:rPr>
              <w:t>мущественная поддержка</w:t>
            </w:r>
          </w:p>
        </w:tc>
        <w:tc>
          <w:tcPr>
            <w:tcW w:w="423" w:type="pct"/>
            <w:tcBorders>
              <w:top w:val="single" w:sz="4" w:space="0" w:color="auto"/>
              <w:left w:val="single" w:sz="4" w:space="0" w:color="auto"/>
              <w:bottom w:val="single" w:sz="4" w:space="0" w:color="auto"/>
              <w:right w:val="single" w:sz="4" w:space="0" w:color="auto"/>
            </w:tcBorders>
          </w:tcPr>
          <w:p w:rsidR="006D6C95" w:rsidRPr="00D0579D" w:rsidRDefault="00B71037" w:rsidP="00816BDD">
            <w:pPr>
              <w:spacing w:after="0" w:line="240" w:lineRule="auto"/>
              <w:jc w:val="center"/>
              <w:rPr>
                <w:rFonts w:ascii="Times New Roman" w:hAnsi="Times New Roman"/>
                <w:color w:val="000000"/>
                <w:sz w:val="20"/>
                <w:szCs w:val="20"/>
              </w:rPr>
            </w:pPr>
            <w:r w:rsidRPr="00D0579D">
              <w:rPr>
                <w:rFonts w:ascii="Times New Roman" w:hAnsi="Times New Roman"/>
                <w:sz w:val="20"/>
                <w:szCs w:val="20"/>
                <w:shd w:val="clear" w:color="auto" w:fill="FFFFFF"/>
              </w:rPr>
              <w:lastRenderedPageBreak/>
              <w:t>Д</w:t>
            </w:r>
            <w:r w:rsidR="00A41ADF" w:rsidRPr="00D0579D">
              <w:rPr>
                <w:rFonts w:ascii="Times New Roman" w:hAnsi="Times New Roman"/>
                <w:sz w:val="20"/>
                <w:szCs w:val="20"/>
                <w:shd w:val="clear" w:color="auto" w:fill="FFFFFF"/>
              </w:rPr>
              <w:t>ля реализации мероприятий и осуществления своей деятельности СО НКО необходим</w:t>
            </w:r>
            <w:r w:rsidRPr="00D0579D">
              <w:rPr>
                <w:rFonts w:ascii="Times New Roman" w:hAnsi="Times New Roman"/>
                <w:sz w:val="20"/>
                <w:szCs w:val="20"/>
                <w:shd w:val="clear" w:color="auto" w:fill="FFFFFF"/>
              </w:rPr>
              <w:t>ы</w:t>
            </w:r>
            <w:r w:rsidR="00A41ADF" w:rsidRPr="00D0579D">
              <w:rPr>
                <w:rFonts w:ascii="Times New Roman" w:hAnsi="Times New Roman"/>
                <w:sz w:val="20"/>
                <w:szCs w:val="20"/>
                <w:shd w:val="clear" w:color="auto" w:fill="FFFFFF"/>
              </w:rPr>
              <w:t xml:space="preserve"> </w:t>
            </w:r>
            <w:r w:rsidR="00A41ADF" w:rsidRPr="00D0579D">
              <w:rPr>
                <w:rFonts w:ascii="Times New Roman" w:hAnsi="Times New Roman"/>
                <w:sz w:val="20"/>
                <w:szCs w:val="20"/>
                <w:shd w:val="clear" w:color="auto" w:fill="FFFFFF"/>
              </w:rPr>
              <w:lastRenderedPageBreak/>
              <w:t>финансовы</w:t>
            </w:r>
            <w:r w:rsidRPr="00D0579D">
              <w:rPr>
                <w:rFonts w:ascii="Times New Roman" w:hAnsi="Times New Roman"/>
                <w:sz w:val="20"/>
                <w:szCs w:val="20"/>
                <w:shd w:val="clear" w:color="auto" w:fill="FFFFFF"/>
              </w:rPr>
              <w:t>е</w:t>
            </w:r>
            <w:r w:rsidR="00A41ADF" w:rsidRPr="00D0579D">
              <w:rPr>
                <w:rFonts w:ascii="Times New Roman" w:hAnsi="Times New Roman"/>
                <w:sz w:val="20"/>
                <w:szCs w:val="20"/>
                <w:shd w:val="clear" w:color="auto" w:fill="FFFFFF"/>
              </w:rPr>
              <w:t xml:space="preserve"> средства</w:t>
            </w:r>
            <w:r w:rsidR="00816BDD" w:rsidRPr="00D0579D">
              <w:rPr>
                <w:rFonts w:ascii="Times New Roman" w:hAnsi="Times New Roman"/>
                <w:sz w:val="20"/>
                <w:szCs w:val="20"/>
                <w:shd w:val="clear" w:color="auto" w:fill="FFFFFF"/>
              </w:rPr>
              <w:t xml:space="preserve">, </w:t>
            </w:r>
            <w:r w:rsidR="00A41ADF" w:rsidRPr="00D0579D">
              <w:rPr>
                <w:rFonts w:ascii="Times New Roman" w:hAnsi="Times New Roman"/>
                <w:sz w:val="20"/>
                <w:szCs w:val="20"/>
                <w:shd w:val="clear" w:color="auto" w:fill="FFFFFF"/>
              </w:rPr>
              <w:t xml:space="preserve"> помещения по договору безвозмездной аренды.</w:t>
            </w:r>
          </w:p>
        </w:tc>
        <w:tc>
          <w:tcPr>
            <w:tcW w:w="455" w:type="pct"/>
            <w:tcBorders>
              <w:top w:val="single" w:sz="4" w:space="0" w:color="auto"/>
              <w:left w:val="single" w:sz="4" w:space="0" w:color="auto"/>
              <w:bottom w:val="single" w:sz="4" w:space="0" w:color="auto"/>
              <w:right w:val="single" w:sz="4" w:space="0" w:color="auto"/>
            </w:tcBorders>
          </w:tcPr>
          <w:p w:rsidR="006D6C95" w:rsidRPr="00D0579D" w:rsidRDefault="00816BDD" w:rsidP="00816BDD">
            <w:pPr>
              <w:pStyle w:val="ConsPlusNormal"/>
              <w:jc w:val="center"/>
              <w:rPr>
                <w:rFonts w:ascii="Times New Roman" w:hAnsi="Times New Roman" w:cs="Times New Roman"/>
                <w:color w:val="000000"/>
              </w:rPr>
            </w:pPr>
            <w:r>
              <w:rPr>
                <w:rFonts w:ascii="Times New Roman" w:hAnsi="Times New Roman" w:cs="Times New Roman"/>
              </w:rPr>
              <w:lastRenderedPageBreak/>
              <w:t>Р</w:t>
            </w:r>
            <w:r w:rsidR="00A41ADF" w:rsidRPr="00A41ADF">
              <w:rPr>
                <w:rFonts w:ascii="Times New Roman" w:hAnsi="Times New Roman" w:cs="Times New Roman"/>
              </w:rPr>
              <w:t>еализ</w:t>
            </w:r>
            <w:r>
              <w:rPr>
                <w:rFonts w:ascii="Times New Roman" w:hAnsi="Times New Roman" w:cs="Times New Roman"/>
              </w:rPr>
              <w:t>ация</w:t>
            </w:r>
            <w:r w:rsidR="00A41ADF" w:rsidRPr="00A41ADF">
              <w:rPr>
                <w:rFonts w:ascii="Times New Roman" w:hAnsi="Times New Roman" w:cs="Times New Roman"/>
              </w:rPr>
              <w:t xml:space="preserve"> проект</w:t>
            </w:r>
            <w:r>
              <w:rPr>
                <w:rFonts w:ascii="Times New Roman" w:hAnsi="Times New Roman" w:cs="Times New Roman"/>
              </w:rPr>
              <w:t>ов</w:t>
            </w:r>
            <w:r w:rsidR="00A41ADF" w:rsidRPr="00A41ADF">
              <w:rPr>
                <w:rFonts w:ascii="Times New Roman" w:hAnsi="Times New Roman" w:cs="Times New Roman"/>
              </w:rPr>
              <w:t xml:space="preserve"> по оказанию социальных услуг инвалидам, пенсионерам, </w:t>
            </w:r>
            <w:r>
              <w:rPr>
                <w:rFonts w:ascii="Times New Roman" w:hAnsi="Times New Roman" w:cs="Times New Roman"/>
              </w:rPr>
              <w:lastRenderedPageBreak/>
              <w:t xml:space="preserve">проведение </w:t>
            </w:r>
            <w:r w:rsidR="00A41ADF" w:rsidRPr="00A41ADF">
              <w:rPr>
                <w:rFonts w:ascii="Times New Roman" w:hAnsi="Times New Roman" w:cs="Times New Roman"/>
              </w:rPr>
              <w:t>круглы</w:t>
            </w:r>
            <w:r>
              <w:rPr>
                <w:rFonts w:ascii="Times New Roman" w:hAnsi="Times New Roman" w:cs="Times New Roman"/>
              </w:rPr>
              <w:t>х</w:t>
            </w:r>
            <w:r w:rsidR="00A41ADF" w:rsidRPr="00A41ADF">
              <w:rPr>
                <w:rFonts w:ascii="Times New Roman" w:hAnsi="Times New Roman" w:cs="Times New Roman"/>
              </w:rPr>
              <w:t xml:space="preserve"> стол</w:t>
            </w:r>
            <w:r>
              <w:rPr>
                <w:rFonts w:ascii="Times New Roman" w:hAnsi="Times New Roman" w:cs="Times New Roman"/>
              </w:rPr>
              <w:t>ов</w:t>
            </w:r>
            <w:r w:rsidR="00A41ADF" w:rsidRPr="00A41ADF">
              <w:rPr>
                <w:rFonts w:ascii="Times New Roman" w:hAnsi="Times New Roman" w:cs="Times New Roman"/>
              </w:rPr>
              <w:t>, семинар</w:t>
            </w:r>
            <w:r>
              <w:rPr>
                <w:rFonts w:ascii="Times New Roman" w:hAnsi="Times New Roman" w:cs="Times New Roman"/>
              </w:rPr>
              <w:t>ов</w:t>
            </w:r>
            <w:r w:rsidR="00A41ADF" w:rsidRPr="00A41ADF">
              <w:rPr>
                <w:rFonts w:ascii="Times New Roman" w:hAnsi="Times New Roman" w:cs="Times New Roman"/>
              </w:rPr>
              <w:t xml:space="preserve"> по актуальным вопросам, спортивны</w:t>
            </w:r>
            <w:r>
              <w:rPr>
                <w:rFonts w:ascii="Times New Roman" w:hAnsi="Times New Roman" w:cs="Times New Roman"/>
              </w:rPr>
              <w:t>х</w:t>
            </w:r>
            <w:r w:rsidR="00A41ADF" w:rsidRPr="00A41ADF">
              <w:rPr>
                <w:rFonts w:ascii="Times New Roman" w:hAnsi="Times New Roman" w:cs="Times New Roman"/>
              </w:rPr>
              <w:t xml:space="preserve"> и общегородски</w:t>
            </w:r>
            <w:r>
              <w:rPr>
                <w:rFonts w:ascii="Times New Roman" w:hAnsi="Times New Roman" w:cs="Times New Roman"/>
              </w:rPr>
              <w:t>х</w:t>
            </w:r>
            <w:r w:rsidR="00A41ADF" w:rsidRPr="00A41ADF">
              <w:rPr>
                <w:rFonts w:ascii="Times New Roman" w:hAnsi="Times New Roman" w:cs="Times New Roman"/>
              </w:rPr>
              <w:t xml:space="preserve"> </w:t>
            </w:r>
            <w:proofErr w:type="gramStart"/>
            <w:r w:rsidR="00A41ADF" w:rsidRPr="00A41ADF">
              <w:rPr>
                <w:rFonts w:ascii="Times New Roman" w:hAnsi="Times New Roman" w:cs="Times New Roman"/>
              </w:rPr>
              <w:t>культурно-массовые</w:t>
            </w:r>
            <w:proofErr w:type="gramEnd"/>
            <w:r w:rsidR="00A41ADF" w:rsidRPr="00A41ADF">
              <w:rPr>
                <w:rFonts w:ascii="Times New Roman" w:hAnsi="Times New Roman" w:cs="Times New Roman"/>
              </w:rPr>
              <w:t xml:space="preserve"> мероприяти</w:t>
            </w:r>
            <w:r>
              <w:rPr>
                <w:rFonts w:ascii="Times New Roman" w:hAnsi="Times New Roman" w:cs="Times New Roman"/>
              </w:rPr>
              <w:t>й</w:t>
            </w:r>
            <w:r w:rsidR="00A41ADF" w:rsidRPr="00A41ADF">
              <w:rPr>
                <w:rFonts w:ascii="Times New Roman" w:hAnsi="Times New Roman" w:cs="Times New Roman"/>
              </w:rPr>
              <w:t>.</w:t>
            </w:r>
          </w:p>
        </w:tc>
        <w:tc>
          <w:tcPr>
            <w:tcW w:w="520" w:type="pct"/>
            <w:gridSpan w:val="2"/>
            <w:tcBorders>
              <w:top w:val="single" w:sz="4" w:space="0" w:color="auto"/>
              <w:left w:val="single" w:sz="4" w:space="0" w:color="auto"/>
              <w:bottom w:val="single" w:sz="4" w:space="0" w:color="auto"/>
              <w:right w:val="single" w:sz="4" w:space="0" w:color="auto"/>
            </w:tcBorders>
          </w:tcPr>
          <w:p w:rsidR="006D6C95" w:rsidRPr="00D0579D" w:rsidRDefault="00A41ADF" w:rsidP="00B71037">
            <w:pPr>
              <w:spacing w:after="0" w:line="240" w:lineRule="auto"/>
              <w:jc w:val="center"/>
              <w:rPr>
                <w:rFonts w:ascii="Times New Roman" w:hAnsi="Times New Roman"/>
                <w:b/>
                <w:color w:val="000000"/>
                <w:sz w:val="20"/>
                <w:szCs w:val="20"/>
              </w:rPr>
            </w:pPr>
            <w:r w:rsidRPr="00D0579D">
              <w:rPr>
                <w:rFonts w:ascii="Times New Roman" w:hAnsi="Times New Roman"/>
                <w:color w:val="000000"/>
                <w:sz w:val="20"/>
                <w:szCs w:val="20"/>
              </w:rPr>
              <w:lastRenderedPageBreak/>
              <w:t>Вовлечение жителей в проводимые СО НКО мероприятия</w:t>
            </w:r>
          </w:p>
        </w:tc>
        <w:tc>
          <w:tcPr>
            <w:tcW w:w="520" w:type="pct"/>
            <w:tcBorders>
              <w:top w:val="single" w:sz="4" w:space="0" w:color="auto"/>
              <w:left w:val="single" w:sz="4" w:space="0" w:color="auto"/>
              <w:bottom w:val="single" w:sz="4" w:space="0" w:color="auto"/>
              <w:right w:val="single" w:sz="4" w:space="0" w:color="auto"/>
            </w:tcBorders>
          </w:tcPr>
          <w:p w:rsidR="00816BDD" w:rsidRPr="00D0579D" w:rsidRDefault="00816BDD" w:rsidP="00816BDD">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Охват</w:t>
            </w:r>
          </w:p>
          <w:p w:rsidR="006D6C95" w:rsidRPr="00D0579D" w:rsidRDefault="00A41ADF" w:rsidP="00816BDD">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21 000 чел.</w:t>
            </w:r>
          </w:p>
        </w:tc>
        <w:tc>
          <w:tcPr>
            <w:tcW w:w="846" w:type="pct"/>
            <w:tcBorders>
              <w:top w:val="single" w:sz="4" w:space="0" w:color="auto"/>
              <w:left w:val="single" w:sz="4" w:space="0" w:color="auto"/>
              <w:bottom w:val="single" w:sz="4" w:space="0" w:color="auto"/>
              <w:right w:val="single" w:sz="4" w:space="0" w:color="auto"/>
            </w:tcBorders>
          </w:tcPr>
          <w:p w:rsidR="00150295" w:rsidRPr="00D0579D" w:rsidRDefault="00A41ADF" w:rsidP="00816BDD">
            <w:pPr>
              <w:spacing w:after="0" w:line="240" w:lineRule="auto"/>
              <w:rPr>
                <w:rFonts w:ascii="Times New Roman" w:hAnsi="Times New Roman"/>
                <w:b/>
                <w:color w:val="000000"/>
                <w:sz w:val="20"/>
                <w:szCs w:val="20"/>
              </w:rPr>
            </w:pPr>
            <w:r w:rsidRPr="00D0579D">
              <w:rPr>
                <w:rFonts w:ascii="Times New Roman" w:hAnsi="Times New Roman"/>
                <w:color w:val="000000"/>
                <w:sz w:val="20"/>
                <w:szCs w:val="20"/>
              </w:rPr>
              <w:t>Муниципальн</w:t>
            </w:r>
            <w:r w:rsidR="00816BDD" w:rsidRPr="00D0579D">
              <w:rPr>
                <w:rFonts w:ascii="Times New Roman" w:hAnsi="Times New Roman"/>
                <w:color w:val="000000"/>
                <w:sz w:val="20"/>
                <w:szCs w:val="20"/>
              </w:rPr>
              <w:t>ая</w:t>
            </w:r>
            <w:r w:rsidRPr="00D0579D">
              <w:rPr>
                <w:rFonts w:ascii="Times New Roman" w:hAnsi="Times New Roman"/>
                <w:color w:val="000000"/>
                <w:sz w:val="20"/>
                <w:szCs w:val="20"/>
              </w:rPr>
              <w:t xml:space="preserve"> программ</w:t>
            </w:r>
            <w:r w:rsidR="00816BDD" w:rsidRPr="00D0579D">
              <w:rPr>
                <w:rFonts w:ascii="Times New Roman" w:hAnsi="Times New Roman"/>
                <w:color w:val="000000"/>
                <w:sz w:val="20"/>
                <w:szCs w:val="20"/>
              </w:rPr>
              <w:t>а</w:t>
            </w:r>
            <w:r w:rsidRPr="00D0579D">
              <w:rPr>
                <w:rFonts w:ascii="Times New Roman" w:hAnsi="Times New Roman"/>
                <w:color w:val="000000"/>
                <w:sz w:val="20"/>
                <w:szCs w:val="20"/>
              </w:rPr>
              <w:t xml:space="preserve"> «Развитие гражданского общества и открытая власть» на </w:t>
            </w:r>
            <w:r w:rsidRPr="00D0579D">
              <w:rPr>
                <w:rFonts w:ascii="Times New Roman" w:hAnsi="Times New Roman"/>
                <w:sz w:val="20"/>
                <w:szCs w:val="20"/>
              </w:rPr>
              <w:t>2021-2024 гг.</w:t>
            </w:r>
          </w:p>
        </w:tc>
        <w:tc>
          <w:tcPr>
            <w:tcW w:w="488" w:type="pct"/>
            <w:tcBorders>
              <w:top w:val="single" w:sz="4" w:space="0" w:color="auto"/>
              <w:left w:val="single" w:sz="4" w:space="0" w:color="auto"/>
              <w:bottom w:val="single" w:sz="4" w:space="0" w:color="auto"/>
              <w:right w:val="single" w:sz="4" w:space="0" w:color="auto"/>
            </w:tcBorders>
          </w:tcPr>
          <w:p w:rsidR="006D6C95" w:rsidRPr="00D0579D" w:rsidRDefault="00A41ADF" w:rsidP="007A4EE3">
            <w:pPr>
              <w:pStyle w:val="ConsPlusTitle"/>
              <w:rPr>
                <w:rFonts w:ascii="Times New Roman" w:hAnsi="Times New Roman" w:cs="Times New Roman"/>
                <w:b w:val="0"/>
                <w:color w:val="000000"/>
              </w:rPr>
            </w:pPr>
            <w:r w:rsidRPr="00D0579D">
              <w:rPr>
                <w:rFonts w:ascii="Times New Roman" w:hAnsi="Times New Roman" w:cs="Times New Roman"/>
                <w:b w:val="0"/>
                <w:color w:val="000000"/>
              </w:rPr>
              <w:t xml:space="preserve">Постановление Администрации городского округа город Рыбинск Ярославской области «Об утверждении </w:t>
            </w:r>
            <w:r w:rsidRPr="00A41ADF">
              <w:rPr>
                <w:rFonts w:ascii="Times New Roman" w:hAnsi="Times New Roman" w:cs="Times New Roman"/>
                <w:b w:val="0"/>
              </w:rPr>
              <w:lastRenderedPageBreak/>
              <w:t>Муниципальной программы</w:t>
            </w:r>
            <w:r w:rsidR="007A4EE3">
              <w:rPr>
                <w:rFonts w:ascii="Times New Roman" w:hAnsi="Times New Roman" w:cs="Times New Roman"/>
                <w:b w:val="0"/>
              </w:rPr>
              <w:t xml:space="preserve"> </w:t>
            </w:r>
            <w:r w:rsidRPr="00A41ADF">
              <w:rPr>
                <w:rFonts w:ascii="Times New Roman" w:hAnsi="Times New Roman" w:cs="Times New Roman"/>
                <w:b w:val="0"/>
              </w:rPr>
              <w:t>«Гражданское общество и открытая власть» от 15.09.2020 №2052</w:t>
            </w:r>
          </w:p>
        </w:tc>
        <w:tc>
          <w:tcPr>
            <w:tcW w:w="455" w:type="pct"/>
            <w:tcBorders>
              <w:top w:val="single" w:sz="4" w:space="0" w:color="auto"/>
              <w:left w:val="single" w:sz="4" w:space="0" w:color="auto"/>
              <w:bottom w:val="single" w:sz="4" w:space="0" w:color="auto"/>
              <w:right w:val="single" w:sz="4" w:space="0" w:color="auto"/>
            </w:tcBorders>
          </w:tcPr>
          <w:p w:rsidR="006D6C95" w:rsidRPr="00D0579D" w:rsidRDefault="00A41ADF" w:rsidP="00A41ADF">
            <w:pPr>
              <w:spacing w:after="0" w:line="240" w:lineRule="auto"/>
              <w:rPr>
                <w:rFonts w:ascii="Times New Roman" w:hAnsi="Times New Roman"/>
                <w:b/>
                <w:color w:val="000000"/>
                <w:sz w:val="20"/>
                <w:szCs w:val="20"/>
              </w:rPr>
            </w:pPr>
            <w:r w:rsidRPr="00D0579D">
              <w:rPr>
                <w:rFonts w:ascii="Times New Roman" w:hAnsi="Times New Roman"/>
                <w:color w:val="000000"/>
                <w:sz w:val="20"/>
                <w:szCs w:val="20"/>
              </w:rPr>
              <w:lastRenderedPageBreak/>
              <w:t>ежегодно</w:t>
            </w:r>
          </w:p>
        </w:tc>
        <w:tc>
          <w:tcPr>
            <w:tcW w:w="520" w:type="pct"/>
            <w:tcBorders>
              <w:top w:val="single" w:sz="4" w:space="0" w:color="auto"/>
              <w:left w:val="single" w:sz="4" w:space="0" w:color="auto"/>
              <w:bottom w:val="single" w:sz="4" w:space="0" w:color="auto"/>
              <w:right w:val="single" w:sz="4" w:space="0" w:color="auto"/>
            </w:tcBorders>
          </w:tcPr>
          <w:p w:rsidR="006D6C95" w:rsidRPr="00D0579D" w:rsidRDefault="007A4EE3" w:rsidP="00A41ADF">
            <w:pPr>
              <w:spacing w:after="0" w:line="240" w:lineRule="auto"/>
              <w:rPr>
                <w:rFonts w:ascii="Times New Roman" w:hAnsi="Times New Roman"/>
                <w:b/>
                <w:color w:val="000000"/>
                <w:sz w:val="20"/>
                <w:szCs w:val="20"/>
              </w:rPr>
            </w:pPr>
            <w:r w:rsidRPr="00D0579D">
              <w:rPr>
                <w:rFonts w:ascii="Times New Roman" w:hAnsi="Times New Roman"/>
                <w:color w:val="000000"/>
                <w:sz w:val="20"/>
                <w:szCs w:val="20"/>
              </w:rPr>
              <w:t>КМСУ</w:t>
            </w:r>
          </w:p>
        </w:tc>
      </w:tr>
    </w:tbl>
    <w:p w:rsidR="00AA1570" w:rsidRDefault="00AA1570" w:rsidP="00571B7F">
      <w:pPr>
        <w:spacing w:after="0" w:line="240" w:lineRule="auto"/>
        <w:rPr>
          <w:rFonts w:ascii="Times New Roman" w:hAnsi="Times New Roman"/>
          <w:b/>
          <w:color w:val="000000"/>
          <w:sz w:val="20"/>
          <w:szCs w:val="20"/>
          <w:highlight w:val="yellow"/>
        </w:rPr>
      </w:pPr>
    </w:p>
    <w:p w:rsidR="006D6C95" w:rsidRPr="00D0579D" w:rsidRDefault="00783179" w:rsidP="00822DCD">
      <w:pPr>
        <w:pStyle w:val="1"/>
        <w:keepLines/>
        <w:autoSpaceDE w:val="0"/>
        <w:autoSpaceDN w:val="0"/>
        <w:adjustRightInd w:val="0"/>
        <w:spacing w:before="60" w:after="60"/>
        <w:jc w:val="center"/>
        <w:rPr>
          <w:b/>
          <w:color w:val="000000"/>
          <w:sz w:val="20"/>
        </w:rPr>
      </w:pPr>
      <w:r w:rsidRPr="00D0579D">
        <w:rPr>
          <w:b/>
          <w:color w:val="000000"/>
          <w:sz w:val="20"/>
          <w:lang w:val="en-US"/>
        </w:rPr>
        <w:t>IV</w:t>
      </w:r>
      <w:r w:rsidRPr="00D0579D">
        <w:rPr>
          <w:b/>
          <w:color w:val="000000"/>
          <w:sz w:val="20"/>
        </w:rPr>
        <w:t>. МУНИЦИПАЛЬНОЕ УПРАВЛЕНИЕ</w:t>
      </w:r>
    </w:p>
    <w:p w:rsidR="00BC39AD" w:rsidRPr="00D0579D" w:rsidRDefault="00BC39AD" w:rsidP="00822DCD">
      <w:pPr>
        <w:keepNext/>
        <w:keepLines/>
        <w:spacing w:after="120" w:line="240" w:lineRule="auto"/>
        <w:rPr>
          <w:rFonts w:ascii="Times New Roman" w:hAnsi="Times New Roman"/>
          <w:i/>
          <w:color w:val="000000"/>
          <w:sz w:val="20"/>
          <w:szCs w:val="20"/>
          <w:u w:val="single"/>
        </w:rPr>
      </w:pPr>
      <w:r w:rsidRPr="00D0579D">
        <w:rPr>
          <w:rFonts w:ascii="Times New Roman" w:hAnsi="Times New Roman"/>
          <w:i/>
          <w:color w:val="000000"/>
          <w:sz w:val="20"/>
          <w:szCs w:val="20"/>
          <w:u w:val="single"/>
        </w:rPr>
        <w:t>Общая информация</w:t>
      </w:r>
    </w:p>
    <w:tbl>
      <w:tblPr>
        <w:tblW w:w="1485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6379"/>
        <w:gridCol w:w="1418"/>
        <w:gridCol w:w="1843"/>
        <w:gridCol w:w="1559"/>
        <w:gridCol w:w="1417"/>
        <w:gridCol w:w="1559"/>
      </w:tblGrid>
      <w:tr w:rsidR="00BC39AD" w:rsidRPr="00D0579D" w:rsidTr="005C2761">
        <w:tc>
          <w:tcPr>
            <w:tcW w:w="675" w:type="dxa"/>
            <w:tcBorders>
              <w:top w:val="single" w:sz="4" w:space="0" w:color="auto"/>
              <w:left w:val="single" w:sz="4" w:space="0" w:color="auto"/>
              <w:bottom w:val="single" w:sz="4" w:space="0" w:color="auto"/>
              <w:right w:val="single" w:sz="4" w:space="0" w:color="auto"/>
            </w:tcBorders>
            <w:hideMark/>
          </w:tcPr>
          <w:p w:rsidR="00BC39AD" w:rsidRPr="00D0579D" w:rsidRDefault="00BC39AD" w:rsidP="00822DCD">
            <w:pPr>
              <w:pStyle w:val="Default"/>
              <w:keepNext/>
              <w:keepLines/>
              <w:spacing w:line="276" w:lineRule="auto"/>
              <w:jc w:val="center"/>
              <w:rPr>
                <w:b/>
                <w:sz w:val="20"/>
                <w:szCs w:val="20"/>
              </w:rPr>
            </w:pPr>
            <w:r w:rsidRPr="00D0579D">
              <w:rPr>
                <w:b/>
                <w:sz w:val="20"/>
                <w:szCs w:val="20"/>
              </w:rPr>
              <w:t xml:space="preserve">№ </w:t>
            </w:r>
            <w:proofErr w:type="gramStart"/>
            <w:r w:rsidRPr="00D0579D">
              <w:rPr>
                <w:b/>
                <w:sz w:val="20"/>
                <w:szCs w:val="20"/>
              </w:rPr>
              <w:t>п</w:t>
            </w:r>
            <w:proofErr w:type="gramEnd"/>
            <w:r w:rsidRPr="00D0579D">
              <w:rPr>
                <w:b/>
                <w:sz w:val="20"/>
                <w:szCs w:val="20"/>
              </w:rPr>
              <w:t>/п</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C39AD" w:rsidRPr="00D0579D" w:rsidRDefault="00BC39AD" w:rsidP="00822DCD">
            <w:pPr>
              <w:pStyle w:val="Default"/>
              <w:keepNext/>
              <w:keepLines/>
              <w:spacing w:line="276" w:lineRule="auto"/>
              <w:jc w:val="center"/>
              <w:rPr>
                <w:b/>
                <w:sz w:val="20"/>
                <w:szCs w:val="20"/>
              </w:rPr>
            </w:pPr>
            <w:r w:rsidRPr="00D0579D">
              <w:rPr>
                <w:b/>
                <w:sz w:val="20"/>
                <w:szCs w:val="20"/>
              </w:rPr>
              <w:t>Показатель</w:t>
            </w:r>
          </w:p>
        </w:tc>
        <w:tc>
          <w:tcPr>
            <w:tcW w:w="1418" w:type="dxa"/>
            <w:tcBorders>
              <w:top w:val="single" w:sz="4" w:space="0" w:color="auto"/>
              <w:left w:val="single" w:sz="4" w:space="0" w:color="auto"/>
              <w:bottom w:val="single" w:sz="4" w:space="0" w:color="auto"/>
              <w:right w:val="single" w:sz="4" w:space="0" w:color="auto"/>
            </w:tcBorders>
            <w:hideMark/>
          </w:tcPr>
          <w:p w:rsidR="00BC39AD" w:rsidRPr="00D0579D" w:rsidRDefault="00BC39AD" w:rsidP="00822DCD">
            <w:pPr>
              <w:pStyle w:val="Default"/>
              <w:keepNext/>
              <w:keepLines/>
              <w:spacing w:line="276" w:lineRule="auto"/>
              <w:jc w:val="center"/>
              <w:rPr>
                <w:b/>
                <w:sz w:val="20"/>
                <w:szCs w:val="20"/>
              </w:rPr>
            </w:pPr>
            <w:r w:rsidRPr="00D0579D">
              <w:rPr>
                <w:b/>
                <w:sz w:val="20"/>
                <w:szCs w:val="20"/>
              </w:rPr>
              <w:t>на 01.01.2021</w:t>
            </w:r>
          </w:p>
        </w:tc>
        <w:tc>
          <w:tcPr>
            <w:tcW w:w="1843" w:type="dxa"/>
            <w:tcBorders>
              <w:top w:val="single" w:sz="4" w:space="0" w:color="auto"/>
              <w:left w:val="single" w:sz="4" w:space="0" w:color="auto"/>
              <w:bottom w:val="single" w:sz="4" w:space="0" w:color="auto"/>
              <w:right w:val="single" w:sz="4" w:space="0" w:color="auto"/>
            </w:tcBorders>
            <w:hideMark/>
          </w:tcPr>
          <w:p w:rsidR="00BC39AD" w:rsidRPr="00D0579D" w:rsidRDefault="00BC39AD" w:rsidP="00822DCD">
            <w:pPr>
              <w:pStyle w:val="Default"/>
              <w:keepNext/>
              <w:keepLines/>
              <w:spacing w:line="276" w:lineRule="auto"/>
              <w:jc w:val="center"/>
              <w:rPr>
                <w:b/>
                <w:sz w:val="20"/>
                <w:szCs w:val="20"/>
              </w:rPr>
            </w:pPr>
            <w:r w:rsidRPr="00D0579D">
              <w:rPr>
                <w:b/>
                <w:sz w:val="20"/>
                <w:szCs w:val="20"/>
              </w:rPr>
              <w:t>на 01.01.2022</w:t>
            </w:r>
          </w:p>
        </w:tc>
        <w:tc>
          <w:tcPr>
            <w:tcW w:w="1559" w:type="dxa"/>
            <w:tcBorders>
              <w:top w:val="single" w:sz="4" w:space="0" w:color="auto"/>
              <w:left w:val="single" w:sz="4" w:space="0" w:color="auto"/>
              <w:bottom w:val="single" w:sz="4" w:space="0" w:color="auto"/>
              <w:right w:val="single" w:sz="4" w:space="0" w:color="auto"/>
            </w:tcBorders>
            <w:hideMark/>
          </w:tcPr>
          <w:p w:rsidR="00BC39AD" w:rsidRPr="00D0579D" w:rsidRDefault="00BC39AD" w:rsidP="00822DCD">
            <w:pPr>
              <w:pStyle w:val="Default"/>
              <w:keepNext/>
              <w:keepLines/>
              <w:spacing w:line="276" w:lineRule="auto"/>
              <w:jc w:val="center"/>
              <w:rPr>
                <w:b/>
                <w:sz w:val="20"/>
                <w:szCs w:val="20"/>
              </w:rPr>
            </w:pPr>
            <w:r w:rsidRPr="00D0579D">
              <w:rPr>
                <w:b/>
                <w:sz w:val="20"/>
                <w:szCs w:val="20"/>
              </w:rPr>
              <w:t>на 01.01.2023</w:t>
            </w:r>
          </w:p>
        </w:tc>
        <w:tc>
          <w:tcPr>
            <w:tcW w:w="1417" w:type="dxa"/>
            <w:tcBorders>
              <w:top w:val="single" w:sz="4" w:space="0" w:color="auto"/>
              <w:left w:val="single" w:sz="4" w:space="0" w:color="auto"/>
              <w:bottom w:val="single" w:sz="4" w:space="0" w:color="auto"/>
              <w:right w:val="single" w:sz="4" w:space="0" w:color="auto"/>
            </w:tcBorders>
            <w:hideMark/>
          </w:tcPr>
          <w:p w:rsidR="00BC39AD" w:rsidRPr="00D0579D" w:rsidRDefault="00BC39AD" w:rsidP="00822DCD">
            <w:pPr>
              <w:pStyle w:val="Default"/>
              <w:keepNext/>
              <w:keepLines/>
              <w:spacing w:line="276" w:lineRule="auto"/>
              <w:jc w:val="center"/>
              <w:rPr>
                <w:b/>
                <w:sz w:val="20"/>
                <w:szCs w:val="20"/>
              </w:rPr>
            </w:pPr>
            <w:r w:rsidRPr="00D0579D">
              <w:rPr>
                <w:b/>
                <w:sz w:val="20"/>
                <w:szCs w:val="20"/>
              </w:rPr>
              <w:t>на 01.01.2024</w:t>
            </w:r>
          </w:p>
        </w:tc>
        <w:tc>
          <w:tcPr>
            <w:tcW w:w="1559" w:type="dxa"/>
            <w:tcBorders>
              <w:top w:val="single" w:sz="4" w:space="0" w:color="auto"/>
              <w:left w:val="single" w:sz="4" w:space="0" w:color="auto"/>
              <w:bottom w:val="single" w:sz="4" w:space="0" w:color="auto"/>
              <w:right w:val="single" w:sz="4" w:space="0" w:color="auto"/>
            </w:tcBorders>
            <w:hideMark/>
          </w:tcPr>
          <w:p w:rsidR="00BC39AD" w:rsidRPr="00D0579D" w:rsidRDefault="00BC39AD" w:rsidP="00822DCD">
            <w:pPr>
              <w:pStyle w:val="Default"/>
              <w:keepNext/>
              <w:keepLines/>
              <w:spacing w:line="276" w:lineRule="auto"/>
              <w:jc w:val="center"/>
              <w:rPr>
                <w:b/>
                <w:sz w:val="20"/>
                <w:szCs w:val="20"/>
              </w:rPr>
            </w:pPr>
            <w:r w:rsidRPr="00D0579D">
              <w:rPr>
                <w:b/>
                <w:sz w:val="20"/>
                <w:szCs w:val="20"/>
              </w:rPr>
              <w:t>на 01.01.2025</w:t>
            </w:r>
          </w:p>
        </w:tc>
      </w:tr>
      <w:tr w:rsidR="00BC39AD" w:rsidRPr="00D0579D" w:rsidTr="005C2761">
        <w:tc>
          <w:tcPr>
            <w:tcW w:w="675" w:type="dxa"/>
            <w:tcBorders>
              <w:top w:val="single" w:sz="4" w:space="0" w:color="auto"/>
              <w:left w:val="single" w:sz="4" w:space="0" w:color="auto"/>
              <w:bottom w:val="single" w:sz="4" w:space="0" w:color="auto"/>
              <w:right w:val="single" w:sz="4" w:space="0" w:color="auto"/>
            </w:tcBorders>
            <w:hideMark/>
          </w:tcPr>
          <w:p w:rsidR="00BC39AD" w:rsidRPr="00D0579D" w:rsidRDefault="00BC39AD" w:rsidP="00822DCD">
            <w:pPr>
              <w:pStyle w:val="Default"/>
              <w:keepNext/>
              <w:keepLines/>
              <w:spacing w:line="276" w:lineRule="auto"/>
              <w:jc w:val="center"/>
              <w:rPr>
                <w:sz w:val="20"/>
                <w:szCs w:val="20"/>
              </w:rPr>
            </w:pPr>
            <w:r w:rsidRPr="00D0579D">
              <w:rPr>
                <w:sz w:val="20"/>
                <w:szCs w:val="20"/>
              </w:rPr>
              <w:t>1.</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39AD" w:rsidRPr="00D0579D" w:rsidRDefault="00BC39AD" w:rsidP="00822DCD">
            <w:pPr>
              <w:pStyle w:val="Default"/>
              <w:keepNext/>
              <w:keepLines/>
              <w:spacing w:line="276" w:lineRule="auto"/>
              <w:rPr>
                <w:sz w:val="20"/>
                <w:szCs w:val="26"/>
              </w:rPr>
            </w:pPr>
            <w:r w:rsidRPr="00D0579D">
              <w:rPr>
                <w:sz w:val="20"/>
                <w:szCs w:val="26"/>
              </w:rPr>
              <w:t>Сведения о количестве осуществляемых деятельность муниципальных предприятий</w:t>
            </w:r>
          </w:p>
        </w:tc>
        <w:tc>
          <w:tcPr>
            <w:tcW w:w="1418" w:type="dxa"/>
            <w:tcBorders>
              <w:top w:val="single" w:sz="4" w:space="0" w:color="auto"/>
              <w:left w:val="single" w:sz="4" w:space="0" w:color="auto"/>
              <w:bottom w:val="single" w:sz="4" w:space="0" w:color="auto"/>
              <w:right w:val="single" w:sz="4" w:space="0" w:color="auto"/>
            </w:tcBorders>
          </w:tcPr>
          <w:p w:rsidR="00BC39AD" w:rsidRPr="00D0579D" w:rsidRDefault="00BC39AD" w:rsidP="00822DCD">
            <w:pPr>
              <w:pStyle w:val="Default"/>
              <w:keepNext/>
              <w:keepLines/>
              <w:spacing w:line="276" w:lineRule="auto"/>
              <w:ind w:left="142"/>
              <w:jc w:val="center"/>
              <w:rPr>
                <w:sz w:val="20"/>
                <w:szCs w:val="20"/>
              </w:rPr>
            </w:pPr>
            <w:r w:rsidRPr="00D0579D">
              <w:rPr>
                <w:sz w:val="20"/>
                <w:szCs w:val="20"/>
              </w:rPr>
              <w:t>8</w:t>
            </w:r>
          </w:p>
        </w:tc>
        <w:tc>
          <w:tcPr>
            <w:tcW w:w="1843" w:type="dxa"/>
            <w:tcBorders>
              <w:top w:val="single" w:sz="4" w:space="0" w:color="auto"/>
              <w:left w:val="single" w:sz="4" w:space="0" w:color="auto"/>
              <w:bottom w:val="single" w:sz="4" w:space="0" w:color="auto"/>
              <w:right w:val="single" w:sz="4" w:space="0" w:color="auto"/>
            </w:tcBorders>
          </w:tcPr>
          <w:p w:rsidR="00BC39AD" w:rsidRPr="00D0579D" w:rsidRDefault="00BC39AD" w:rsidP="00822DCD">
            <w:pPr>
              <w:pStyle w:val="Default"/>
              <w:keepNext/>
              <w:keepLines/>
              <w:spacing w:line="276" w:lineRule="auto"/>
              <w:ind w:left="142"/>
              <w:jc w:val="center"/>
              <w:rPr>
                <w:sz w:val="20"/>
                <w:szCs w:val="20"/>
              </w:rPr>
            </w:pPr>
            <w:r w:rsidRPr="00D0579D">
              <w:rPr>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BC39AD" w:rsidRPr="00D0579D" w:rsidRDefault="00BC39AD" w:rsidP="00822DCD">
            <w:pPr>
              <w:pStyle w:val="Default"/>
              <w:keepNext/>
              <w:keepLines/>
              <w:spacing w:line="276" w:lineRule="auto"/>
              <w:ind w:left="142"/>
              <w:jc w:val="center"/>
              <w:rPr>
                <w:sz w:val="20"/>
                <w:szCs w:val="20"/>
              </w:rPr>
            </w:pPr>
            <w:r w:rsidRPr="00D0579D">
              <w:rPr>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BC39AD" w:rsidRPr="00D0579D" w:rsidRDefault="003D7D3C" w:rsidP="00822DCD">
            <w:pPr>
              <w:pStyle w:val="Default"/>
              <w:keepNext/>
              <w:keepLines/>
              <w:spacing w:line="276" w:lineRule="auto"/>
              <w:ind w:left="142"/>
              <w:jc w:val="center"/>
              <w:rPr>
                <w:sz w:val="20"/>
                <w:szCs w:val="20"/>
              </w:rPr>
            </w:pPr>
            <w:r w:rsidRPr="00B335FD">
              <w:rPr>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BC39AD" w:rsidRPr="00D0579D" w:rsidRDefault="00BC39AD" w:rsidP="00822DCD">
            <w:pPr>
              <w:pStyle w:val="Default"/>
              <w:keepNext/>
              <w:keepLines/>
              <w:spacing w:line="276" w:lineRule="auto"/>
              <w:ind w:left="142"/>
              <w:jc w:val="center"/>
              <w:rPr>
                <w:sz w:val="20"/>
                <w:szCs w:val="20"/>
              </w:rPr>
            </w:pPr>
            <w:r w:rsidRPr="00D0579D">
              <w:rPr>
                <w:sz w:val="20"/>
                <w:szCs w:val="20"/>
              </w:rPr>
              <w:t>1</w:t>
            </w:r>
          </w:p>
        </w:tc>
      </w:tr>
    </w:tbl>
    <w:p w:rsidR="00BC39AD" w:rsidRPr="00D0579D" w:rsidRDefault="00BC39AD" w:rsidP="00822DCD">
      <w:pPr>
        <w:keepNext/>
        <w:keepLines/>
        <w:spacing w:before="120" w:after="0" w:line="240" w:lineRule="auto"/>
        <w:jc w:val="center"/>
        <w:rPr>
          <w:rFonts w:ascii="Times New Roman" w:hAnsi="Times New Roman"/>
          <w:b/>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46"/>
        <w:gridCol w:w="2381"/>
        <w:gridCol w:w="2333"/>
        <w:gridCol w:w="2581"/>
        <w:gridCol w:w="2189"/>
        <w:gridCol w:w="70"/>
        <w:gridCol w:w="2624"/>
        <w:gridCol w:w="65"/>
        <w:gridCol w:w="2437"/>
        <w:gridCol w:w="48"/>
        <w:gridCol w:w="1593"/>
        <w:gridCol w:w="2202"/>
      </w:tblGrid>
      <w:tr w:rsidR="005C2761" w:rsidRPr="00D0579D" w:rsidTr="00CD6D07">
        <w:trPr>
          <w:trHeight w:val="436"/>
        </w:trPr>
        <w:tc>
          <w:tcPr>
            <w:tcW w:w="228" w:type="pct"/>
            <w:vAlign w:val="center"/>
          </w:tcPr>
          <w:p w:rsidR="006D6C95" w:rsidRPr="00D0579D" w:rsidRDefault="00783179" w:rsidP="00822DCD">
            <w:pPr>
              <w:keepNext/>
              <w:keepLines/>
              <w:spacing w:after="0" w:line="240" w:lineRule="auto"/>
              <w:ind w:left="-142" w:right="-140"/>
              <w:jc w:val="center"/>
              <w:rPr>
                <w:rFonts w:ascii="Times New Roman" w:hAnsi="Times New Roman"/>
                <w:b/>
                <w:color w:val="000000"/>
                <w:sz w:val="20"/>
                <w:szCs w:val="20"/>
              </w:rPr>
            </w:pPr>
            <w:r w:rsidRPr="00D0579D">
              <w:rPr>
                <w:rFonts w:ascii="Times New Roman" w:hAnsi="Times New Roman"/>
                <w:b/>
                <w:color w:val="000000"/>
                <w:sz w:val="20"/>
                <w:szCs w:val="20"/>
              </w:rPr>
              <w:t>№</w:t>
            </w:r>
          </w:p>
          <w:p w:rsidR="006D6C95" w:rsidRPr="00D0579D" w:rsidRDefault="00783179" w:rsidP="00822DCD">
            <w:pPr>
              <w:keepNext/>
              <w:keepLines/>
              <w:spacing w:after="0" w:line="240" w:lineRule="auto"/>
              <w:ind w:left="-142" w:right="-140"/>
              <w:jc w:val="center"/>
              <w:rPr>
                <w:rFonts w:ascii="Times New Roman" w:hAnsi="Times New Roman"/>
                <w:b/>
                <w:color w:val="000000"/>
                <w:sz w:val="20"/>
                <w:szCs w:val="20"/>
              </w:rPr>
            </w:pPr>
            <w:proofErr w:type="gramStart"/>
            <w:r w:rsidRPr="00D0579D">
              <w:rPr>
                <w:rFonts w:ascii="Times New Roman" w:hAnsi="Times New Roman"/>
                <w:b/>
                <w:color w:val="000000"/>
                <w:sz w:val="20"/>
                <w:szCs w:val="20"/>
              </w:rPr>
              <w:t>п</w:t>
            </w:r>
            <w:proofErr w:type="gramEnd"/>
            <w:r w:rsidRPr="00D0579D">
              <w:rPr>
                <w:rFonts w:ascii="Times New Roman" w:hAnsi="Times New Roman"/>
                <w:b/>
                <w:color w:val="000000"/>
                <w:sz w:val="20"/>
                <w:szCs w:val="20"/>
              </w:rPr>
              <w:t>/п</w:t>
            </w:r>
          </w:p>
        </w:tc>
        <w:tc>
          <w:tcPr>
            <w:tcW w:w="516" w:type="pct"/>
            <w:vAlign w:val="center"/>
          </w:tcPr>
          <w:p w:rsidR="006D6C95" w:rsidRPr="00D0579D" w:rsidRDefault="00783179" w:rsidP="00822DCD">
            <w:pPr>
              <w:keepNext/>
              <w:keepLines/>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Мероприятие</w:t>
            </w:r>
          </w:p>
        </w:tc>
        <w:tc>
          <w:tcPr>
            <w:tcW w:w="547" w:type="pct"/>
            <w:vAlign w:val="center"/>
          </w:tcPr>
          <w:p w:rsidR="006D6C95" w:rsidRPr="00D0579D" w:rsidRDefault="00783179" w:rsidP="00822DCD">
            <w:pPr>
              <w:keepNext/>
              <w:keepLines/>
              <w:spacing w:after="0" w:line="240" w:lineRule="auto"/>
              <w:ind w:left="-108" w:right="-108"/>
              <w:jc w:val="center"/>
              <w:rPr>
                <w:rFonts w:ascii="Times New Roman" w:hAnsi="Times New Roman"/>
                <w:b/>
                <w:color w:val="000000"/>
                <w:sz w:val="20"/>
                <w:szCs w:val="20"/>
              </w:rPr>
            </w:pPr>
            <w:r w:rsidRPr="00D0579D">
              <w:rPr>
                <w:rFonts w:ascii="Times New Roman" w:hAnsi="Times New Roman"/>
                <w:b/>
                <w:color w:val="000000"/>
                <w:sz w:val="20"/>
                <w:szCs w:val="20"/>
              </w:rPr>
              <w:t>Проблема</w:t>
            </w:r>
          </w:p>
          <w:p w:rsidR="006D6C95" w:rsidRPr="00D0579D" w:rsidRDefault="00783179" w:rsidP="00822DCD">
            <w:pPr>
              <w:keepNext/>
              <w:keepLines/>
              <w:spacing w:after="0" w:line="240" w:lineRule="auto"/>
              <w:ind w:left="-108" w:right="-108"/>
              <w:jc w:val="center"/>
              <w:rPr>
                <w:rFonts w:ascii="Times New Roman" w:hAnsi="Times New Roman"/>
                <w:b/>
                <w:color w:val="000000"/>
                <w:sz w:val="20"/>
                <w:szCs w:val="20"/>
              </w:rPr>
            </w:pPr>
            <w:r w:rsidRPr="00D0579D">
              <w:rPr>
                <w:rFonts w:ascii="Times New Roman" w:hAnsi="Times New Roman"/>
                <w:i/>
                <w:color w:val="000000"/>
                <w:sz w:val="18"/>
                <w:szCs w:val="20"/>
              </w:rPr>
              <w:t>(краткое описание ситуации)</w:t>
            </w:r>
          </w:p>
        </w:tc>
        <w:tc>
          <w:tcPr>
            <w:tcW w:w="536" w:type="pct"/>
            <w:vAlign w:val="center"/>
          </w:tcPr>
          <w:p w:rsidR="006D6C95" w:rsidRPr="00D0579D" w:rsidRDefault="00783179" w:rsidP="00822DCD">
            <w:pPr>
              <w:keepNext/>
              <w:keepLines/>
              <w:spacing w:after="0" w:line="240" w:lineRule="auto"/>
              <w:ind w:left="-107" w:right="-108"/>
              <w:jc w:val="center"/>
              <w:rPr>
                <w:rFonts w:ascii="Times New Roman" w:hAnsi="Times New Roman"/>
                <w:b/>
                <w:color w:val="000000"/>
                <w:sz w:val="20"/>
                <w:szCs w:val="20"/>
              </w:rPr>
            </w:pPr>
            <w:r w:rsidRPr="00D0579D">
              <w:rPr>
                <w:rFonts w:ascii="Times New Roman" w:hAnsi="Times New Roman"/>
                <w:b/>
                <w:color w:val="000000"/>
                <w:sz w:val="20"/>
                <w:szCs w:val="20"/>
              </w:rPr>
              <w:t>Ожидаемый результат</w:t>
            </w:r>
          </w:p>
        </w:tc>
        <w:tc>
          <w:tcPr>
            <w:tcW w:w="593" w:type="pct"/>
            <w:vAlign w:val="center"/>
          </w:tcPr>
          <w:p w:rsidR="006D6C95" w:rsidRPr="00D0579D" w:rsidRDefault="00783179" w:rsidP="00822DCD">
            <w:pPr>
              <w:keepNext/>
              <w:keepLines/>
              <w:spacing w:after="0" w:line="240" w:lineRule="auto"/>
              <w:ind w:left="-70" w:right="-52"/>
              <w:jc w:val="center"/>
              <w:rPr>
                <w:rFonts w:ascii="Times New Roman" w:hAnsi="Times New Roman"/>
                <w:b/>
                <w:color w:val="000000"/>
                <w:sz w:val="20"/>
                <w:szCs w:val="20"/>
              </w:rPr>
            </w:pPr>
            <w:r w:rsidRPr="00D0579D">
              <w:rPr>
                <w:rFonts w:ascii="Times New Roman" w:hAnsi="Times New Roman"/>
                <w:b/>
                <w:color w:val="000000"/>
                <w:sz w:val="20"/>
                <w:szCs w:val="20"/>
              </w:rPr>
              <w:t>Социально-экономический эффект</w:t>
            </w:r>
          </w:p>
        </w:tc>
        <w:tc>
          <w:tcPr>
            <w:tcW w:w="503" w:type="pct"/>
            <w:vAlign w:val="center"/>
          </w:tcPr>
          <w:p w:rsidR="006D6C95" w:rsidRPr="00D0579D" w:rsidRDefault="00783179" w:rsidP="00822DCD">
            <w:pPr>
              <w:keepNext/>
              <w:keepLines/>
              <w:spacing w:after="0" w:line="240" w:lineRule="auto"/>
              <w:ind w:left="-107" w:right="-108"/>
              <w:jc w:val="center"/>
              <w:rPr>
                <w:rFonts w:ascii="Times New Roman" w:hAnsi="Times New Roman"/>
                <w:b/>
                <w:color w:val="000000"/>
                <w:sz w:val="20"/>
                <w:szCs w:val="20"/>
              </w:rPr>
            </w:pPr>
            <w:r w:rsidRPr="00D0579D">
              <w:rPr>
                <w:rFonts w:ascii="Times New Roman" w:hAnsi="Times New Roman"/>
                <w:b/>
                <w:color w:val="000000"/>
                <w:sz w:val="20"/>
                <w:szCs w:val="20"/>
              </w:rPr>
              <w:t>Показатель</w:t>
            </w:r>
          </w:p>
        </w:tc>
        <w:tc>
          <w:tcPr>
            <w:tcW w:w="619" w:type="pct"/>
            <w:gridSpan w:val="2"/>
            <w:vAlign w:val="center"/>
          </w:tcPr>
          <w:p w:rsidR="006D6C95" w:rsidRPr="00D0579D" w:rsidRDefault="00783179" w:rsidP="00822DCD">
            <w:pPr>
              <w:keepNext/>
              <w:keepLines/>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 xml:space="preserve">Условия реализации мероприятия </w:t>
            </w:r>
            <w:r w:rsidRPr="00D0579D">
              <w:rPr>
                <w:rFonts w:ascii="Times New Roman" w:hAnsi="Times New Roman"/>
                <w:i/>
                <w:color w:val="000000"/>
                <w:sz w:val="18"/>
                <w:szCs w:val="20"/>
              </w:rPr>
              <w:t>(необходимые ресурсы, наличие ПСД, нормативно-правовое регулирование)</w:t>
            </w:r>
          </w:p>
        </w:tc>
        <w:tc>
          <w:tcPr>
            <w:tcW w:w="586" w:type="pct"/>
            <w:gridSpan w:val="3"/>
            <w:vAlign w:val="center"/>
          </w:tcPr>
          <w:p w:rsidR="006D6C95" w:rsidRPr="00D0579D" w:rsidRDefault="00783179" w:rsidP="00822DCD">
            <w:pPr>
              <w:keepNext/>
              <w:keepLines/>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Взаимосвязь с утвержденными документами</w:t>
            </w:r>
          </w:p>
        </w:tc>
        <w:tc>
          <w:tcPr>
            <w:tcW w:w="366" w:type="pct"/>
            <w:vAlign w:val="center"/>
          </w:tcPr>
          <w:p w:rsidR="006D6C95" w:rsidRPr="00D0579D" w:rsidRDefault="00783179" w:rsidP="00822DCD">
            <w:pPr>
              <w:keepNext/>
              <w:keepLines/>
              <w:spacing w:after="0" w:line="240" w:lineRule="auto"/>
              <w:ind w:left="-108" w:right="-108"/>
              <w:jc w:val="center"/>
              <w:rPr>
                <w:rFonts w:ascii="Times New Roman" w:hAnsi="Times New Roman"/>
                <w:b/>
                <w:color w:val="000000"/>
                <w:sz w:val="20"/>
                <w:szCs w:val="20"/>
              </w:rPr>
            </w:pPr>
            <w:r w:rsidRPr="00D0579D">
              <w:rPr>
                <w:rFonts w:ascii="Times New Roman" w:hAnsi="Times New Roman"/>
                <w:b/>
                <w:color w:val="000000"/>
                <w:sz w:val="20"/>
                <w:szCs w:val="20"/>
              </w:rPr>
              <w:t>Срок реализации,</w:t>
            </w:r>
          </w:p>
          <w:p w:rsidR="006D6C95" w:rsidRPr="00D0579D" w:rsidRDefault="00783179" w:rsidP="00822DCD">
            <w:pPr>
              <w:keepNext/>
              <w:keepLines/>
              <w:spacing w:after="0" w:line="240" w:lineRule="auto"/>
              <w:ind w:left="-108" w:right="-108"/>
              <w:jc w:val="center"/>
              <w:rPr>
                <w:rFonts w:ascii="Times New Roman" w:hAnsi="Times New Roman"/>
                <w:b/>
                <w:color w:val="000000"/>
                <w:sz w:val="20"/>
                <w:szCs w:val="20"/>
              </w:rPr>
            </w:pPr>
            <w:r w:rsidRPr="00D0579D">
              <w:rPr>
                <w:rFonts w:ascii="Times New Roman" w:hAnsi="Times New Roman"/>
                <w:b/>
                <w:color w:val="000000"/>
                <w:sz w:val="20"/>
                <w:szCs w:val="20"/>
              </w:rPr>
              <w:t>контрольные точки</w:t>
            </w:r>
          </w:p>
        </w:tc>
        <w:tc>
          <w:tcPr>
            <w:tcW w:w="506" w:type="pct"/>
            <w:vAlign w:val="center"/>
          </w:tcPr>
          <w:p w:rsidR="006D6C95" w:rsidRPr="00D0579D" w:rsidRDefault="00783179" w:rsidP="00822DCD">
            <w:pPr>
              <w:keepNext/>
              <w:keepLines/>
              <w:spacing w:after="0" w:line="240" w:lineRule="auto"/>
              <w:ind w:left="-109" w:right="-107"/>
              <w:jc w:val="center"/>
              <w:rPr>
                <w:rFonts w:ascii="Times New Roman" w:hAnsi="Times New Roman"/>
                <w:b/>
                <w:color w:val="000000"/>
                <w:sz w:val="20"/>
                <w:szCs w:val="20"/>
              </w:rPr>
            </w:pPr>
            <w:r w:rsidRPr="00D0579D">
              <w:rPr>
                <w:rFonts w:ascii="Times New Roman" w:hAnsi="Times New Roman"/>
                <w:b/>
                <w:color w:val="000000"/>
                <w:sz w:val="20"/>
                <w:szCs w:val="20"/>
              </w:rPr>
              <w:t>Ответственный</w:t>
            </w:r>
          </w:p>
        </w:tc>
      </w:tr>
      <w:tr w:rsidR="006D6C95" w:rsidRPr="00D0579D" w:rsidTr="002B0CDE">
        <w:trPr>
          <w:trHeight w:val="403"/>
        </w:trPr>
        <w:tc>
          <w:tcPr>
            <w:tcW w:w="5000" w:type="pct"/>
            <w:gridSpan w:val="13"/>
            <w:shd w:val="clear" w:color="auto" w:fill="EAF1DD"/>
            <w:vAlign w:val="center"/>
          </w:tcPr>
          <w:p w:rsidR="006D6C95" w:rsidRPr="00D0579D" w:rsidRDefault="00816BDD" w:rsidP="00822DCD">
            <w:pPr>
              <w:pStyle w:val="a4"/>
              <w:keepNext/>
              <w:keepLines/>
              <w:rPr>
                <w:rFonts w:ascii="Times New Roman" w:hAnsi="Times New Roman"/>
                <w:b/>
                <w:color w:val="000000"/>
                <w:sz w:val="20"/>
                <w:szCs w:val="20"/>
              </w:rPr>
            </w:pPr>
            <w:r w:rsidRPr="00D0579D">
              <w:rPr>
                <w:rFonts w:ascii="Times New Roman" w:hAnsi="Times New Roman"/>
                <w:color w:val="000000"/>
                <w:sz w:val="20"/>
                <w:szCs w:val="20"/>
              </w:rPr>
              <w:t>1</w:t>
            </w:r>
            <w:r w:rsidR="00F34330" w:rsidRPr="00D0579D">
              <w:rPr>
                <w:rFonts w:ascii="Times New Roman" w:hAnsi="Times New Roman"/>
                <w:color w:val="000000"/>
                <w:sz w:val="20"/>
                <w:szCs w:val="20"/>
              </w:rPr>
              <w:t>.</w:t>
            </w:r>
            <w:r w:rsidRPr="00D0579D">
              <w:rPr>
                <w:rFonts w:ascii="Times New Roman" w:hAnsi="Times New Roman"/>
                <w:color w:val="000000"/>
                <w:sz w:val="20"/>
                <w:szCs w:val="20"/>
              </w:rPr>
              <w:t>1.</w:t>
            </w:r>
            <w:r w:rsidR="00B335FD">
              <w:rPr>
                <w:rFonts w:ascii="Times New Roman" w:hAnsi="Times New Roman"/>
                <w:color w:val="000000"/>
                <w:sz w:val="20"/>
                <w:szCs w:val="20"/>
              </w:rPr>
              <w:t xml:space="preserve"> </w:t>
            </w:r>
            <w:proofErr w:type="spellStart"/>
            <w:r w:rsidR="00783179" w:rsidRPr="00D0579D">
              <w:rPr>
                <w:rFonts w:ascii="Times New Roman" w:hAnsi="Times New Roman"/>
                <w:color w:val="000000"/>
                <w:sz w:val="20"/>
                <w:szCs w:val="20"/>
              </w:rPr>
              <w:t>Цифровизация</w:t>
            </w:r>
            <w:proofErr w:type="spellEnd"/>
            <w:r w:rsidR="00783179" w:rsidRPr="00D0579D">
              <w:rPr>
                <w:rFonts w:ascii="Times New Roman" w:hAnsi="Times New Roman"/>
                <w:color w:val="000000"/>
                <w:sz w:val="20"/>
                <w:szCs w:val="20"/>
              </w:rPr>
              <w:t xml:space="preserve"> муниципального управления, предоставления муниципальных и государственных услуг</w:t>
            </w:r>
          </w:p>
        </w:tc>
      </w:tr>
      <w:tr w:rsidR="005C2761" w:rsidRPr="00D0579D" w:rsidTr="00CD6D07">
        <w:trPr>
          <w:trHeight w:val="154"/>
        </w:trPr>
        <w:tc>
          <w:tcPr>
            <w:tcW w:w="228" w:type="pct"/>
          </w:tcPr>
          <w:p w:rsidR="00C301F4" w:rsidRPr="00D0579D" w:rsidRDefault="00783179" w:rsidP="00816BDD">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1.</w:t>
            </w:r>
            <w:r w:rsidR="00816BDD" w:rsidRPr="00D0579D">
              <w:rPr>
                <w:rFonts w:ascii="Times New Roman" w:hAnsi="Times New Roman"/>
                <w:color w:val="000000"/>
                <w:sz w:val="20"/>
                <w:szCs w:val="20"/>
              </w:rPr>
              <w:t>1</w:t>
            </w:r>
            <w:r w:rsidRPr="00D0579D">
              <w:rPr>
                <w:rFonts w:ascii="Times New Roman" w:hAnsi="Times New Roman"/>
                <w:color w:val="000000"/>
                <w:sz w:val="20"/>
                <w:szCs w:val="20"/>
              </w:rPr>
              <w:t>.1</w:t>
            </w:r>
          </w:p>
        </w:tc>
        <w:tc>
          <w:tcPr>
            <w:tcW w:w="516" w:type="pct"/>
          </w:tcPr>
          <w:p w:rsidR="00D80AE4" w:rsidRPr="00D0579D" w:rsidRDefault="00D80AE4" w:rsidP="00F34330">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 xml:space="preserve">Перевод социально </w:t>
            </w:r>
            <w:proofErr w:type="gramStart"/>
            <w:r w:rsidRPr="00D0579D">
              <w:rPr>
                <w:rFonts w:ascii="Times New Roman" w:hAnsi="Times New Roman"/>
                <w:color w:val="000000"/>
                <w:sz w:val="20"/>
                <w:szCs w:val="20"/>
              </w:rPr>
              <w:t>-з</w:t>
            </w:r>
            <w:proofErr w:type="gramEnd"/>
            <w:r w:rsidRPr="00D0579D">
              <w:rPr>
                <w:rFonts w:ascii="Times New Roman" w:hAnsi="Times New Roman"/>
                <w:color w:val="000000"/>
                <w:sz w:val="20"/>
                <w:szCs w:val="20"/>
              </w:rPr>
              <w:t>начимых муниципальных услуг в электронный формат</w:t>
            </w:r>
          </w:p>
        </w:tc>
        <w:tc>
          <w:tcPr>
            <w:tcW w:w="547" w:type="pct"/>
          </w:tcPr>
          <w:p w:rsidR="00D21F6E" w:rsidRPr="00D0579D" w:rsidRDefault="00D80AE4" w:rsidP="00816BDD">
            <w:pPr>
              <w:spacing w:after="0" w:line="240" w:lineRule="auto"/>
              <w:jc w:val="center"/>
              <w:rPr>
                <w:rFonts w:ascii="Times New Roman" w:hAnsi="Times New Roman"/>
                <w:sz w:val="20"/>
                <w:szCs w:val="20"/>
              </w:rPr>
            </w:pPr>
            <w:r w:rsidRPr="00D0579D">
              <w:rPr>
                <w:rFonts w:ascii="Times New Roman" w:hAnsi="Times New Roman"/>
                <w:color w:val="000000"/>
                <w:sz w:val="20"/>
                <w:szCs w:val="20"/>
              </w:rPr>
              <w:t>Отсутствие возможности предоставления муниципальных услуг в электронном формате в соответствии с требованиями цифровой трансформацией на Едином портале государственных и муниципальных услуг (функций)</w:t>
            </w:r>
          </w:p>
        </w:tc>
        <w:tc>
          <w:tcPr>
            <w:tcW w:w="536" w:type="pct"/>
          </w:tcPr>
          <w:p w:rsidR="00D21F6E" w:rsidRPr="00D0579D" w:rsidRDefault="00D80AE4" w:rsidP="00816BDD">
            <w:pPr>
              <w:spacing w:after="0" w:line="240" w:lineRule="auto"/>
              <w:jc w:val="center"/>
              <w:rPr>
                <w:rFonts w:ascii="Times New Roman" w:hAnsi="Times New Roman"/>
                <w:sz w:val="20"/>
                <w:szCs w:val="20"/>
              </w:rPr>
            </w:pPr>
            <w:r w:rsidRPr="00D0579D">
              <w:rPr>
                <w:rFonts w:ascii="Times New Roman" w:hAnsi="Times New Roman"/>
                <w:color w:val="000000"/>
                <w:sz w:val="20"/>
                <w:szCs w:val="20"/>
              </w:rPr>
              <w:t xml:space="preserve">Обеспечение целевого состояния предоставления массовых социально-значимых </w:t>
            </w:r>
            <w:r w:rsidR="00D9008E" w:rsidRPr="00D0579D">
              <w:rPr>
                <w:rFonts w:ascii="Times New Roman" w:hAnsi="Times New Roman"/>
                <w:color w:val="000000"/>
                <w:sz w:val="20"/>
                <w:szCs w:val="20"/>
              </w:rPr>
              <w:t>государственных и муниципальных услуг в соответствии с требованиями цифровой трансформации</w:t>
            </w:r>
          </w:p>
        </w:tc>
        <w:tc>
          <w:tcPr>
            <w:tcW w:w="593" w:type="pct"/>
          </w:tcPr>
          <w:p w:rsidR="00D21F6E" w:rsidRPr="00D0579D" w:rsidRDefault="00D9008E" w:rsidP="00816BDD">
            <w:pPr>
              <w:spacing w:after="0" w:line="240" w:lineRule="auto"/>
              <w:jc w:val="center"/>
              <w:rPr>
                <w:rFonts w:ascii="Times New Roman" w:hAnsi="Times New Roman"/>
                <w:sz w:val="20"/>
                <w:szCs w:val="20"/>
              </w:rPr>
            </w:pPr>
            <w:r w:rsidRPr="00D0579D">
              <w:rPr>
                <w:rStyle w:val="markedcontent"/>
                <w:rFonts w:ascii="Times New Roman" w:hAnsi="Times New Roman"/>
                <w:sz w:val="20"/>
                <w:szCs w:val="20"/>
              </w:rPr>
              <w:t>Повышение уровня удовлетворенности граждан качеством предоставления массовых социально-значимых государственных и муниципальных услуг в электронном формате</w:t>
            </w:r>
          </w:p>
        </w:tc>
        <w:tc>
          <w:tcPr>
            <w:tcW w:w="503" w:type="pct"/>
          </w:tcPr>
          <w:p w:rsidR="00D21F6E" w:rsidRPr="00D0579D" w:rsidRDefault="00D9008E" w:rsidP="00816BDD">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Доля массовых социально-значимых услуг, доступных в электронном виде (ожидаемое значение – 95%)</w:t>
            </w:r>
          </w:p>
        </w:tc>
        <w:tc>
          <w:tcPr>
            <w:tcW w:w="619" w:type="pct"/>
            <w:gridSpan w:val="2"/>
          </w:tcPr>
          <w:p w:rsidR="00D21F6E" w:rsidRPr="00D0579D" w:rsidRDefault="00D9008E" w:rsidP="00816BDD">
            <w:pPr>
              <w:spacing w:after="0" w:line="240" w:lineRule="auto"/>
              <w:jc w:val="center"/>
              <w:rPr>
                <w:rFonts w:ascii="Times New Roman" w:hAnsi="Times New Roman"/>
                <w:b/>
                <w:color w:val="000000"/>
                <w:sz w:val="20"/>
                <w:szCs w:val="20"/>
              </w:rPr>
            </w:pPr>
            <w:r w:rsidRPr="00D0579D">
              <w:rPr>
                <w:rFonts w:ascii="Times New Roman" w:hAnsi="Times New Roman"/>
                <w:sz w:val="20"/>
                <w:szCs w:val="20"/>
              </w:rPr>
              <w:t>Наличие административных регламентов предоставления государственных и муниципальных услуг в соответствие с описаниями целевых состояний предоставления услуг, типовыми регламентами, разработанными ФОИВ</w:t>
            </w:r>
          </w:p>
        </w:tc>
        <w:tc>
          <w:tcPr>
            <w:tcW w:w="586" w:type="pct"/>
            <w:gridSpan w:val="3"/>
          </w:tcPr>
          <w:p w:rsidR="00D9008E" w:rsidRPr="00D0579D" w:rsidRDefault="00D9008E" w:rsidP="00816BDD">
            <w:pPr>
              <w:spacing w:after="0" w:line="240" w:lineRule="auto"/>
              <w:jc w:val="center"/>
              <w:rPr>
                <w:rFonts w:ascii="Times New Roman" w:hAnsi="Times New Roman"/>
                <w:sz w:val="20"/>
                <w:szCs w:val="20"/>
              </w:rPr>
            </w:pPr>
            <w:r w:rsidRPr="00D0579D">
              <w:rPr>
                <w:rFonts w:ascii="Times New Roman" w:hAnsi="Times New Roman"/>
                <w:sz w:val="20"/>
                <w:szCs w:val="20"/>
              </w:rPr>
              <w:t>Указ Президента Российской Федерации от 21.07.2020 №474 «О национальных целях развития Российской Федерации на период до 2030 года»;</w:t>
            </w:r>
          </w:p>
          <w:p w:rsidR="00D21F6E" w:rsidRPr="00D0579D" w:rsidRDefault="00D9008E" w:rsidP="00816BDD">
            <w:pPr>
              <w:spacing w:after="0" w:line="240" w:lineRule="auto"/>
              <w:jc w:val="center"/>
              <w:rPr>
                <w:rFonts w:ascii="Times New Roman" w:hAnsi="Times New Roman"/>
                <w:b/>
                <w:color w:val="000000"/>
                <w:sz w:val="20"/>
                <w:szCs w:val="20"/>
              </w:rPr>
            </w:pPr>
            <w:r w:rsidRPr="00D0579D">
              <w:rPr>
                <w:rFonts w:ascii="Times New Roman" w:hAnsi="Times New Roman"/>
                <w:sz w:val="20"/>
                <w:szCs w:val="20"/>
              </w:rPr>
              <w:t>Распоряжение Губернатора Ярославской области «Об отдельных вопросах организации работы по цифровой трансформации в Ярославской области» от 25.11.2020 №186-р</w:t>
            </w:r>
          </w:p>
        </w:tc>
        <w:tc>
          <w:tcPr>
            <w:tcW w:w="366" w:type="pct"/>
          </w:tcPr>
          <w:p w:rsidR="00D21F6E" w:rsidRPr="00D0579D" w:rsidRDefault="00D9008E" w:rsidP="00816BDD">
            <w:pPr>
              <w:spacing w:after="0" w:line="240" w:lineRule="auto"/>
              <w:jc w:val="center"/>
              <w:rPr>
                <w:rFonts w:ascii="Times New Roman" w:hAnsi="Times New Roman"/>
                <w:b/>
                <w:color w:val="000000"/>
                <w:sz w:val="20"/>
                <w:szCs w:val="20"/>
              </w:rPr>
            </w:pPr>
            <w:r w:rsidRPr="00D0579D">
              <w:rPr>
                <w:rFonts w:ascii="Times New Roman" w:hAnsi="Times New Roman"/>
                <w:color w:val="000000"/>
                <w:sz w:val="20"/>
                <w:szCs w:val="20"/>
              </w:rPr>
              <w:t>31.12.2022</w:t>
            </w:r>
          </w:p>
        </w:tc>
        <w:tc>
          <w:tcPr>
            <w:tcW w:w="506" w:type="pct"/>
          </w:tcPr>
          <w:p w:rsidR="00D9008E" w:rsidRPr="00D0579D" w:rsidRDefault="00D9008E" w:rsidP="00816BDD">
            <w:pPr>
              <w:spacing w:after="0" w:line="240" w:lineRule="auto"/>
              <w:jc w:val="center"/>
              <w:rPr>
                <w:rFonts w:ascii="Times New Roman" w:hAnsi="Times New Roman"/>
                <w:bCs/>
                <w:sz w:val="20"/>
                <w:szCs w:val="20"/>
              </w:rPr>
            </w:pPr>
            <w:r w:rsidRPr="00D0579D">
              <w:rPr>
                <w:rFonts w:ascii="Times New Roman" w:hAnsi="Times New Roman"/>
                <w:bCs/>
                <w:sz w:val="20"/>
                <w:szCs w:val="20"/>
              </w:rPr>
              <w:t>Руководитель цифровой трансформации ОМСУ</w:t>
            </w:r>
          </w:p>
          <w:p w:rsidR="00437385" w:rsidRPr="00D0579D" w:rsidRDefault="00437385" w:rsidP="00816BDD">
            <w:pPr>
              <w:spacing w:after="0" w:line="240" w:lineRule="auto"/>
              <w:jc w:val="center"/>
              <w:rPr>
                <w:rFonts w:ascii="Times New Roman" w:hAnsi="Times New Roman"/>
                <w:bCs/>
                <w:sz w:val="20"/>
                <w:szCs w:val="20"/>
              </w:rPr>
            </w:pPr>
          </w:p>
          <w:p w:rsidR="00D21F6E" w:rsidRPr="00D0579D" w:rsidRDefault="00AA1570" w:rsidP="00816BDD">
            <w:pPr>
              <w:spacing w:after="0" w:line="240" w:lineRule="auto"/>
              <w:jc w:val="center"/>
              <w:rPr>
                <w:rFonts w:ascii="Times New Roman" w:hAnsi="Times New Roman"/>
                <w:b/>
                <w:color w:val="000000"/>
                <w:sz w:val="20"/>
                <w:szCs w:val="20"/>
              </w:rPr>
            </w:pPr>
            <w:r w:rsidRPr="00D0579D">
              <w:rPr>
                <w:rFonts w:ascii="Times New Roman" w:hAnsi="Times New Roman"/>
                <w:bCs/>
                <w:sz w:val="20"/>
                <w:szCs w:val="20"/>
              </w:rPr>
              <w:t xml:space="preserve">МКУ </w:t>
            </w:r>
            <w:r w:rsidR="009B09AC" w:rsidRPr="00D0579D">
              <w:rPr>
                <w:rFonts w:ascii="Times New Roman" w:hAnsi="Times New Roman"/>
                <w:bCs/>
                <w:sz w:val="20"/>
                <w:szCs w:val="20"/>
              </w:rPr>
              <w:t>«</w:t>
            </w:r>
            <w:r w:rsidRPr="00D0579D">
              <w:rPr>
                <w:rFonts w:ascii="Times New Roman" w:hAnsi="Times New Roman"/>
                <w:bCs/>
                <w:sz w:val="20"/>
                <w:szCs w:val="20"/>
              </w:rPr>
              <w:t>ИТЦ</w:t>
            </w:r>
            <w:r w:rsidR="009B09AC" w:rsidRPr="00D0579D">
              <w:rPr>
                <w:rFonts w:ascii="Times New Roman" w:hAnsi="Times New Roman"/>
                <w:bCs/>
                <w:sz w:val="20"/>
                <w:szCs w:val="20"/>
              </w:rPr>
              <w:t>»</w:t>
            </w:r>
          </w:p>
        </w:tc>
      </w:tr>
      <w:tr w:rsidR="006D6C95" w:rsidRPr="00D0579D" w:rsidTr="002B0CDE">
        <w:trPr>
          <w:trHeight w:val="154"/>
        </w:trPr>
        <w:tc>
          <w:tcPr>
            <w:tcW w:w="5000" w:type="pct"/>
            <w:gridSpan w:val="13"/>
            <w:shd w:val="clear" w:color="auto" w:fill="EAF1DD"/>
            <w:vAlign w:val="center"/>
          </w:tcPr>
          <w:p w:rsidR="006D6C95" w:rsidRPr="00D0579D" w:rsidRDefault="00816BDD" w:rsidP="00F34330">
            <w:pPr>
              <w:pStyle w:val="a4"/>
              <w:numPr>
                <w:ilvl w:val="1"/>
                <w:numId w:val="5"/>
              </w:numPr>
              <w:ind w:left="0"/>
              <w:rPr>
                <w:rFonts w:ascii="Times New Roman" w:hAnsi="Times New Roman"/>
                <w:b/>
                <w:color w:val="000000"/>
                <w:sz w:val="20"/>
                <w:szCs w:val="20"/>
              </w:rPr>
            </w:pPr>
            <w:r w:rsidRPr="00D0579D">
              <w:rPr>
                <w:rFonts w:ascii="Times New Roman" w:hAnsi="Times New Roman"/>
                <w:color w:val="000000"/>
                <w:sz w:val="20"/>
                <w:szCs w:val="20"/>
              </w:rPr>
              <w:t>1</w:t>
            </w:r>
            <w:r w:rsidR="00F34330" w:rsidRPr="00D0579D">
              <w:rPr>
                <w:rFonts w:ascii="Times New Roman" w:hAnsi="Times New Roman"/>
                <w:color w:val="000000"/>
                <w:sz w:val="20"/>
                <w:szCs w:val="20"/>
              </w:rPr>
              <w:t>.</w:t>
            </w:r>
            <w:r w:rsidR="008938EC" w:rsidRPr="00D0579D">
              <w:rPr>
                <w:rFonts w:ascii="Times New Roman" w:hAnsi="Times New Roman"/>
                <w:color w:val="000000"/>
                <w:sz w:val="20"/>
                <w:szCs w:val="20"/>
              </w:rPr>
              <w:t>2.</w:t>
            </w:r>
            <w:r w:rsidR="00F34330" w:rsidRPr="00D0579D">
              <w:rPr>
                <w:rFonts w:ascii="Times New Roman" w:hAnsi="Times New Roman"/>
                <w:color w:val="000000"/>
                <w:sz w:val="20"/>
                <w:szCs w:val="20"/>
                <w:lang w:val="en-US"/>
              </w:rPr>
              <w:t> </w:t>
            </w:r>
            <w:r w:rsidR="00783179" w:rsidRPr="00D0579D">
              <w:rPr>
                <w:rFonts w:ascii="Times New Roman" w:hAnsi="Times New Roman"/>
                <w:color w:val="000000"/>
                <w:sz w:val="20"/>
                <w:szCs w:val="20"/>
              </w:rPr>
              <w:t>Повышение эффективности муниципального управления</w:t>
            </w:r>
          </w:p>
        </w:tc>
      </w:tr>
      <w:tr w:rsidR="005C2761" w:rsidRPr="00D0579D" w:rsidTr="00CD6D07">
        <w:trPr>
          <w:trHeight w:val="154"/>
        </w:trPr>
        <w:tc>
          <w:tcPr>
            <w:tcW w:w="228" w:type="pct"/>
          </w:tcPr>
          <w:p w:rsidR="0014081B" w:rsidRPr="00D0579D" w:rsidRDefault="0014081B" w:rsidP="008938EC">
            <w:pPr>
              <w:rPr>
                <w:rFonts w:ascii="Times New Roman" w:hAnsi="Times New Roman"/>
                <w:color w:val="000000"/>
                <w:sz w:val="20"/>
                <w:szCs w:val="20"/>
              </w:rPr>
            </w:pPr>
            <w:r w:rsidRPr="00D0579D">
              <w:rPr>
                <w:rFonts w:ascii="Times New Roman" w:hAnsi="Times New Roman"/>
                <w:color w:val="000000"/>
                <w:sz w:val="20"/>
                <w:szCs w:val="20"/>
              </w:rPr>
              <w:t>1.</w:t>
            </w:r>
            <w:r w:rsidR="008938EC" w:rsidRPr="00D0579D">
              <w:rPr>
                <w:rFonts w:ascii="Times New Roman" w:hAnsi="Times New Roman"/>
                <w:color w:val="000000"/>
                <w:sz w:val="20"/>
                <w:szCs w:val="20"/>
              </w:rPr>
              <w:t>2</w:t>
            </w:r>
            <w:r w:rsidRPr="00D0579D">
              <w:rPr>
                <w:rFonts w:ascii="Times New Roman" w:hAnsi="Times New Roman"/>
                <w:color w:val="000000"/>
                <w:sz w:val="20"/>
                <w:szCs w:val="20"/>
              </w:rPr>
              <w:t>.</w:t>
            </w:r>
            <w:r w:rsidR="008938EC" w:rsidRPr="00D0579D">
              <w:rPr>
                <w:rFonts w:ascii="Times New Roman" w:hAnsi="Times New Roman"/>
                <w:color w:val="000000"/>
                <w:sz w:val="20"/>
                <w:szCs w:val="20"/>
              </w:rPr>
              <w:t>1</w:t>
            </w:r>
          </w:p>
        </w:tc>
        <w:tc>
          <w:tcPr>
            <w:tcW w:w="516" w:type="pct"/>
          </w:tcPr>
          <w:p w:rsidR="00FA0FBE" w:rsidRPr="00D0579D" w:rsidRDefault="00FA0FBE" w:rsidP="00CD6D07">
            <w:pPr>
              <w:pStyle w:val="Default"/>
              <w:rPr>
                <w:sz w:val="20"/>
                <w:szCs w:val="20"/>
              </w:rPr>
            </w:pPr>
            <w:r w:rsidRPr="00D0579D">
              <w:rPr>
                <w:sz w:val="20"/>
                <w:szCs w:val="20"/>
              </w:rPr>
              <w:t>Исполнение Плана мероприятий Ярославской области по реформированию унитарных предприятий на период до 01.01.2025</w:t>
            </w:r>
          </w:p>
        </w:tc>
        <w:tc>
          <w:tcPr>
            <w:tcW w:w="547" w:type="pct"/>
          </w:tcPr>
          <w:p w:rsidR="0014081B" w:rsidRPr="00D0579D" w:rsidRDefault="0014081B" w:rsidP="00CD6D07">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Наличие муниципальных унитарных предприятий, осуществляющих деятельность на конкурентных рынках</w:t>
            </w:r>
          </w:p>
        </w:tc>
        <w:tc>
          <w:tcPr>
            <w:tcW w:w="536" w:type="pct"/>
          </w:tcPr>
          <w:p w:rsidR="0014081B" w:rsidRPr="00D0579D" w:rsidRDefault="0014081B" w:rsidP="00CD6D07">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Сокращение количества муниципальных унитарных предприятий</w:t>
            </w:r>
          </w:p>
        </w:tc>
        <w:tc>
          <w:tcPr>
            <w:tcW w:w="593" w:type="pct"/>
          </w:tcPr>
          <w:p w:rsidR="0014081B" w:rsidRPr="00D0579D" w:rsidRDefault="0014081B" w:rsidP="00CD6D07">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Защита и развитие конкуренции на товарных рынках</w:t>
            </w:r>
          </w:p>
        </w:tc>
        <w:tc>
          <w:tcPr>
            <w:tcW w:w="503" w:type="pct"/>
          </w:tcPr>
          <w:p w:rsidR="008827AF" w:rsidRPr="00D0579D" w:rsidRDefault="0014081B" w:rsidP="00CD6D07">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Количество муни</w:t>
            </w:r>
            <w:r w:rsidR="008827AF" w:rsidRPr="00D0579D">
              <w:rPr>
                <w:rFonts w:ascii="Times New Roman" w:hAnsi="Times New Roman"/>
                <w:color w:val="000000"/>
                <w:sz w:val="20"/>
                <w:szCs w:val="20"/>
              </w:rPr>
              <w:t>ципальных унитарных предприятий  (</w:t>
            </w:r>
            <w:r w:rsidRPr="00D0579D">
              <w:rPr>
                <w:rFonts w:ascii="Times New Roman" w:hAnsi="Times New Roman"/>
                <w:color w:val="000000"/>
                <w:sz w:val="20"/>
                <w:szCs w:val="20"/>
              </w:rPr>
              <w:t>штук</w:t>
            </w:r>
            <w:r w:rsidR="008827AF" w:rsidRPr="00D0579D">
              <w:rPr>
                <w:rFonts w:ascii="Times New Roman" w:hAnsi="Times New Roman"/>
                <w:color w:val="000000"/>
                <w:sz w:val="20"/>
                <w:szCs w:val="20"/>
              </w:rPr>
              <w:t>):</w:t>
            </w:r>
          </w:p>
          <w:p w:rsidR="008827AF" w:rsidRPr="00D0579D" w:rsidRDefault="008827AF" w:rsidP="00CD6D07">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 xml:space="preserve">до 01.01.2024 – 6 шт. </w:t>
            </w:r>
          </w:p>
          <w:p w:rsidR="0014081B" w:rsidRPr="00D0579D" w:rsidRDefault="008827AF" w:rsidP="00CD6D07">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до 01.01.2025 – 1 шт.</w:t>
            </w:r>
            <w:r w:rsidR="00816BDD" w:rsidRPr="00D0579D">
              <w:rPr>
                <w:rFonts w:ascii="Times New Roman" w:hAnsi="Times New Roman"/>
                <w:color w:val="000000"/>
                <w:sz w:val="20"/>
                <w:szCs w:val="20"/>
              </w:rPr>
              <w:t xml:space="preserve"> </w:t>
            </w:r>
          </w:p>
        </w:tc>
        <w:tc>
          <w:tcPr>
            <w:tcW w:w="619" w:type="pct"/>
            <w:gridSpan w:val="2"/>
          </w:tcPr>
          <w:p w:rsidR="00FA0FBE" w:rsidRPr="00D0579D" w:rsidRDefault="00FA0FBE" w:rsidP="00CD6D07">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1.Наличие нормативно-правовой базы – имеется:</w:t>
            </w:r>
          </w:p>
          <w:p w:rsidR="00FA0FBE" w:rsidRPr="00D0579D" w:rsidRDefault="00FA0FBE" w:rsidP="00CD6D07">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Федеральный закон от 27.12.2019 № 485 ФЗ «О внесении изменений в Федеральный закон "О государственных и муниципальных унитарных предприятиях" и Федеральный закон "О защите конкуренции»</w:t>
            </w:r>
          </w:p>
          <w:p w:rsidR="00FA0FBE" w:rsidRPr="00230585" w:rsidRDefault="00FA0FBE" w:rsidP="00CD6D07">
            <w:pPr>
              <w:spacing w:after="0" w:line="240" w:lineRule="auto"/>
              <w:jc w:val="center"/>
              <w:rPr>
                <w:rFonts w:ascii="Times New Roman" w:hAnsi="Times New Roman"/>
                <w:sz w:val="20"/>
                <w:szCs w:val="20"/>
              </w:rPr>
            </w:pPr>
            <w:r w:rsidRPr="00230585">
              <w:rPr>
                <w:rFonts w:ascii="Times New Roman" w:hAnsi="Times New Roman"/>
                <w:sz w:val="20"/>
                <w:szCs w:val="20"/>
              </w:rPr>
              <w:t>2. Необходимые ресурсы:</w:t>
            </w:r>
          </w:p>
          <w:p w:rsidR="00FA0FBE" w:rsidRPr="00D0579D" w:rsidRDefault="00FA0FBE" w:rsidP="00CD6D07">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наличие затрат на проведение мероприятий по реорганизации / ликвидации,  руб.</w:t>
            </w:r>
          </w:p>
        </w:tc>
        <w:tc>
          <w:tcPr>
            <w:tcW w:w="586" w:type="pct"/>
            <w:gridSpan w:val="3"/>
          </w:tcPr>
          <w:p w:rsidR="00816BDD" w:rsidRPr="00D0579D" w:rsidRDefault="0014081B" w:rsidP="00CD6D07">
            <w:pPr>
              <w:spacing w:after="0" w:line="240" w:lineRule="auto"/>
              <w:jc w:val="center"/>
              <w:rPr>
                <w:rFonts w:ascii="Times New Roman" w:hAnsi="Times New Roman"/>
                <w:color w:val="000000"/>
                <w:sz w:val="20"/>
                <w:szCs w:val="20"/>
              </w:rPr>
            </w:pPr>
            <w:proofErr w:type="gramStart"/>
            <w:r w:rsidRPr="00D0579D">
              <w:rPr>
                <w:rFonts w:ascii="Times New Roman" w:hAnsi="Times New Roman"/>
                <w:color w:val="000000"/>
                <w:sz w:val="20"/>
                <w:szCs w:val="20"/>
              </w:rPr>
              <w:t>План мероприятий Ярославской области по реформированию унитарных предприятий на период до 01.01.2025, согласованный Ярославским УФАС России и утвержденный заместителем Председателя Правительства области</w:t>
            </w:r>
            <w:proofErr w:type="gramEnd"/>
          </w:p>
        </w:tc>
        <w:tc>
          <w:tcPr>
            <w:tcW w:w="366" w:type="pct"/>
          </w:tcPr>
          <w:p w:rsidR="0014081B" w:rsidRPr="00D0579D" w:rsidRDefault="0014081B" w:rsidP="00CD6D07">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Постоянно, контрольные точки – ежеквартально за отчетный год.</w:t>
            </w:r>
          </w:p>
        </w:tc>
        <w:tc>
          <w:tcPr>
            <w:tcW w:w="506" w:type="pct"/>
          </w:tcPr>
          <w:p w:rsidR="00B4015E" w:rsidRPr="00D0579D" w:rsidRDefault="00BC39AD" w:rsidP="00CD6D07">
            <w:pPr>
              <w:spacing w:after="0" w:line="240" w:lineRule="auto"/>
              <w:jc w:val="center"/>
              <w:rPr>
                <w:rFonts w:ascii="Times New Roman" w:hAnsi="Times New Roman"/>
                <w:color w:val="000000"/>
                <w:sz w:val="20"/>
                <w:szCs w:val="20"/>
              </w:rPr>
            </w:pPr>
            <w:r w:rsidRPr="006A6D10">
              <w:rPr>
                <w:rFonts w:ascii="Times New Roman" w:hAnsi="Times New Roman"/>
                <w:sz w:val="20"/>
                <w:szCs w:val="20"/>
              </w:rPr>
              <w:t>ДИЗО</w:t>
            </w:r>
          </w:p>
        </w:tc>
      </w:tr>
      <w:tr w:rsidR="0014081B" w:rsidRPr="00D0579D" w:rsidTr="002B0CDE">
        <w:trPr>
          <w:trHeight w:val="154"/>
        </w:trPr>
        <w:tc>
          <w:tcPr>
            <w:tcW w:w="5000" w:type="pct"/>
            <w:gridSpan w:val="13"/>
            <w:shd w:val="clear" w:color="auto" w:fill="EAF1DD"/>
            <w:vAlign w:val="center"/>
          </w:tcPr>
          <w:p w:rsidR="0014081B" w:rsidRPr="00D0579D" w:rsidRDefault="008938EC" w:rsidP="00CE6D89">
            <w:pPr>
              <w:pStyle w:val="a4"/>
              <w:numPr>
                <w:ilvl w:val="1"/>
                <w:numId w:val="5"/>
              </w:numPr>
              <w:ind w:left="0"/>
              <w:rPr>
                <w:rFonts w:ascii="Times New Roman" w:hAnsi="Times New Roman"/>
                <w:color w:val="000000"/>
                <w:sz w:val="20"/>
                <w:szCs w:val="20"/>
              </w:rPr>
            </w:pPr>
            <w:r w:rsidRPr="00D0579D">
              <w:rPr>
                <w:rFonts w:ascii="Times New Roman" w:hAnsi="Times New Roman"/>
                <w:color w:val="000000"/>
                <w:sz w:val="20"/>
                <w:szCs w:val="20"/>
              </w:rPr>
              <w:t>1.3</w:t>
            </w:r>
            <w:r w:rsidR="0014081B" w:rsidRPr="00D0579D">
              <w:rPr>
                <w:rFonts w:ascii="Times New Roman" w:hAnsi="Times New Roman"/>
                <w:color w:val="000000"/>
                <w:sz w:val="20"/>
                <w:szCs w:val="20"/>
              </w:rPr>
              <w:t>.</w:t>
            </w:r>
            <w:r w:rsidR="0014081B" w:rsidRPr="00D0579D">
              <w:rPr>
                <w:rFonts w:ascii="Times New Roman" w:hAnsi="Times New Roman"/>
                <w:color w:val="000000"/>
                <w:sz w:val="20"/>
                <w:szCs w:val="20"/>
                <w:lang w:val="en-US"/>
              </w:rPr>
              <w:t> </w:t>
            </w:r>
            <w:r w:rsidR="0014081B" w:rsidRPr="00D0579D">
              <w:rPr>
                <w:rFonts w:ascii="Times New Roman" w:hAnsi="Times New Roman"/>
                <w:color w:val="000000"/>
                <w:sz w:val="20"/>
                <w:szCs w:val="20"/>
              </w:rPr>
              <w:t>Повышение качества управления финансами</w:t>
            </w:r>
            <w:r w:rsidR="00E3168C" w:rsidRPr="00D0579D">
              <w:rPr>
                <w:rFonts w:ascii="Times New Roman" w:hAnsi="Times New Roman"/>
                <w:color w:val="000000"/>
                <w:sz w:val="20"/>
                <w:szCs w:val="20"/>
              </w:rPr>
              <w:t xml:space="preserve"> </w:t>
            </w:r>
          </w:p>
        </w:tc>
      </w:tr>
      <w:tr w:rsidR="005C2761" w:rsidRPr="00D0579D" w:rsidTr="003C2F1E">
        <w:trPr>
          <w:trHeight w:val="154"/>
        </w:trPr>
        <w:tc>
          <w:tcPr>
            <w:tcW w:w="228" w:type="pct"/>
            <w:tcBorders>
              <w:bottom w:val="single" w:sz="4" w:space="0" w:color="auto"/>
            </w:tcBorders>
          </w:tcPr>
          <w:p w:rsidR="00E3168C" w:rsidRPr="00D0579D" w:rsidRDefault="00E3168C" w:rsidP="008938EC">
            <w:pPr>
              <w:rPr>
                <w:rFonts w:ascii="Times New Roman" w:hAnsi="Times New Roman"/>
                <w:color w:val="000000"/>
                <w:sz w:val="20"/>
                <w:szCs w:val="20"/>
              </w:rPr>
            </w:pPr>
            <w:r w:rsidRPr="00D0579D">
              <w:rPr>
                <w:rFonts w:ascii="Times New Roman" w:hAnsi="Times New Roman"/>
                <w:color w:val="000000"/>
                <w:sz w:val="20"/>
                <w:szCs w:val="20"/>
              </w:rPr>
              <w:t>1.</w:t>
            </w:r>
            <w:r w:rsidR="008938EC" w:rsidRPr="00D0579D">
              <w:rPr>
                <w:rFonts w:ascii="Times New Roman" w:hAnsi="Times New Roman"/>
                <w:color w:val="000000"/>
                <w:sz w:val="20"/>
                <w:szCs w:val="20"/>
              </w:rPr>
              <w:t>3</w:t>
            </w:r>
            <w:r w:rsidRPr="00D0579D">
              <w:rPr>
                <w:rFonts w:ascii="Times New Roman" w:hAnsi="Times New Roman"/>
                <w:color w:val="000000"/>
                <w:sz w:val="20"/>
                <w:szCs w:val="20"/>
              </w:rPr>
              <w:t>.1</w:t>
            </w:r>
          </w:p>
        </w:tc>
        <w:tc>
          <w:tcPr>
            <w:tcW w:w="516" w:type="pct"/>
            <w:tcBorders>
              <w:bottom w:val="single" w:sz="4" w:space="0" w:color="auto"/>
            </w:tcBorders>
          </w:tcPr>
          <w:p w:rsidR="00E3168C" w:rsidRPr="00D0579D" w:rsidRDefault="00E3168C" w:rsidP="008938EC">
            <w:pPr>
              <w:spacing w:after="0" w:line="240" w:lineRule="auto"/>
              <w:rPr>
                <w:rFonts w:ascii="Times New Roman" w:hAnsi="Times New Roman"/>
                <w:sz w:val="20"/>
                <w:szCs w:val="20"/>
              </w:rPr>
            </w:pPr>
            <w:r w:rsidRPr="00D0579D">
              <w:rPr>
                <w:rFonts w:ascii="Times New Roman" w:hAnsi="Times New Roman"/>
                <w:sz w:val="20"/>
                <w:szCs w:val="20"/>
              </w:rPr>
              <w:t xml:space="preserve"> Выявление </w:t>
            </w:r>
            <w:r w:rsidR="002F32ED" w:rsidRPr="00D0579D">
              <w:rPr>
                <w:rFonts w:ascii="Times New Roman" w:hAnsi="Times New Roman"/>
                <w:sz w:val="20"/>
                <w:szCs w:val="20"/>
              </w:rPr>
              <w:t>бесхозяйного</w:t>
            </w:r>
            <w:r w:rsidRPr="00D0579D">
              <w:rPr>
                <w:rFonts w:ascii="Times New Roman" w:hAnsi="Times New Roman"/>
                <w:sz w:val="20"/>
                <w:szCs w:val="20"/>
              </w:rPr>
              <w:t xml:space="preserve"> имущества, вовлечение в хозяйственный оборот имущества, </w:t>
            </w:r>
            <w:r w:rsidRPr="00D0579D">
              <w:rPr>
                <w:rFonts w:ascii="Times New Roman" w:hAnsi="Times New Roman"/>
                <w:sz w:val="20"/>
                <w:szCs w:val="20"/>
              </w:rPr>
              <w:lastRenderedPageBreak/>
              <w:t>находящегося в муниципальной собственности и неи</w:t>
            </w:r>
            <w:r w:rsidR="008938EC" w:rsidRPr="00D0579D">
              <w:rPr>
                <w:rFonts w:ascii="Times New Roman" w:hAnsi="Times New Roman"/>
                <w:sz w:val="20"/>
                <w:szCs w:val="20"/>
              </w:rPr>
              <w:t>спользуемых земельных участков</w:t>
            </w:r>
          </w:p>
        </w:tc>
        <w:tc>
          <w:tcPr>
            <w:tcW w:w="547" w:type="pct"/>
            <w:tcBorders>
              <w:bottom w:val="single" w:sz="4" w:space="0" w:color="auto"/>
            </w:tcBorders>
          </w:tcPr>
          <w:p w:rsidR="00E3168C" w:rsidRPr="00D0579D" w:rsidRDefault="00E3168C" w:rsidP="00816BDD">
            <w:pPr>
              <w:spacing w:after="0" w:line="240" w:lineRule="auto"/>
              <w:jc w:val="center"/>
              <w:rPr>
                <w:rFonts w:ascii="Times New Roman" w:hAnsi="Times New Roman"/>
                <w:sz w:val="20"/>
                <w:szCs w:val="20"/>
              </w:rPr>
            </w:pPr>
            <w:r w:rsidRPr="00D0579D">
              <w:rPr>
                <w:rFonts w:ascii="Times New Roman" w:hAnsi="Times New Roman"/>
                <w:sz w:val="20"/>
                <w:szCs w:val="20"/>
              </w:rPr>
              <w:lastRenderedPageBreak/>
              <w:t>Низкая обеспеченность налоговыми и неналоговыми доходами</w:t>
            </w:r>
          </w:p>
        </w:tc>
        <w:tc>
          <w:tcPr>
            <w:tcW w:w="536" w:type="pct"/>
            <w:tcBorders>
              <w:bottom w:val="single" w:sz="4" w:space="0" w:color="auto"/>
            </w:tcBorders>
          </w:tcPr>
          <w:p w:rsidR="00E3168C" w:rsidRPr="00D0579D" w:rsidRDefault="00E3168C" w:rsidP="008260C4">
            <w:pPr>
              <w:spacing w:after="0" w:line="240" w:lineRule="auto"/>
              <w:jc w:val="center"/>
              <w:rPr>
                <w:rFonts w:ascii="Times New Roman" w:hAnsi="Times New Roman"/>
                <w:sz w:val="20"/>
                <w:szCs w:val="20"/>
              </w:rPr>
            </w:pPr>
            <w:r w:rsidRPr="00D0579D">
              <w:rPr>
                <w:rFonts w:ascii="Times New Roman" w:hAnsi="Times New Roman"/>
                <w:sz w:val="20"/>
                <w:szCs w:val="20"/>
              </w:rPr>
              <w:t>Увеличение поступлений в бюджет городского округа</w:t>
            </w:r>
          </w:p>
        </w:tc>
        <w:tc>
          <w:tcPr>
            <w:tcW w:w="593" w:type="pct"/>
            <w:tcBorders>
              <w:bottom w:val="single" w:sz="4" w:space="0" w:color="auto"/>
            </w:tcBorders>
          </w:tcPr>
          <w:p w:rsidR="00E3168C" w:rsidRPr="00D0579D" w:rsidRDefault="00E3168C" w:rsidP="00816BDD">
            <w:pPr>
              <w:spacing w:after="0" w:line="240" w:lineRule="auto"/>
              <w:jc w:val="center"/>
              <w:rPr>
                <w:rFonts w:ascii="Times New Roman" w:hAnsi="Times New Roman"/>
                <w:sz w:val="20"/>
                <w:szCs w:val="20"/>
              </w:rPr>
            </w:pPr>
            <w:r w:rsidRPr="00D0579D">
              <w:rPr>
                <w:rFonts w:ascii="Times New Roman" w:hAnsi="Times New Roman"/>
                <w:sz w:val="20"/>
                <w:szCs w:val="20"/>
              </w:rPr>
              <w:t>Повышение надежности финансовой системы в целях решения вопросов местного значения</w:t>
            </w:r>
          </w:p>
        </w:tc>
        <w:tc>
          <w:tcPr>
            <w:tcW w:w="519" w:type="pct"/>
            <w:gridSpan w:val="2"/>
            <w:tcBorders>
              <w:bottom w:val="single" w:sz="4" w:space="0" w:color="auto"/>
            </w:tcBorders>
          </w:tcPr>
          <w:p w:rsidR="00E3168C" w:rsidRPr="00D0579D" w:rsidRDefault="00E3168C" w:rsidP="008938EC">
            <w:pPr>
              <w:spacing w:after="0" w:line="240" w:lineRule="auto"/>
              <w:jc w:val="center"/>
              <w:rPr>
                <w:rFonts w:ascii="Times New Roman" w:hAnsi="Times New Roman"/>
                <w:sz w:val="20"/>
                <w:szCs w:val="20"/>
              </w:rPr>
            </w:pPr>
            <w:r w:rsidRPr="00D0579D">
              <w:rPr>
                <w:rFonts w:ascii="Times New Roman" w:hAnsi="Times New Roman"/>
                <w:sz w:val="20"/>
                <w:szCs w:val="20"/>
              </w:rPr>
              <w:t xml:space="preserve">Темп роста налоговых и неналоговых доходов бюджета (в сопоставимых условиях) не менее </w:t>
            </w:r>
            <w:r w:rsidRPr="00D0579D">
              <w:rPr>
                <w:rFonts w:ascii="Times New Roman" w:hAnsi="Times New Roman"/>
                <w:sz w:val="20"/>
                <w:szCs w:val="20"/>
              </w:rPr>
              <w:lastRenderedPageBreak/>
              <w:t>102% ежегодно</w:t>
            </w:r>
          </w:p>
        </w:tc>
        <w:tc>
          <w:tcPr>
            <w:tcW w:w="618" w:type="pct"/>
            <w:gridSpan w:val="2"/>
            <w:tcBorders>
              <w:bottom w:val="single" w:sz="4" w:space="0" w:color="auto"/>
            </w:tcBorders>
          </w:tcPr>
          <w:p w:rsidR="00E3168C" w:rsidRPr="00D0579D" w:rsidRDefault="00E3168C" w:rsidP="00816BDD">
            <w:pPr>
              <w:spacing w:after="0" w:line="240" w:lineRule="auto"/>
              <w:jc w:val="center"/>
              <w:rPr>
                <w:rFonts w:ascii="Times New Roman" w:hAnsi="Times New Roman"/>
                <w:sz w:val="20"/>
                <w:szCs w:val="20"/>
              </w:rPr>
            </w:pPr>
            <w:r w:rsidRPr="00D0579D">
              <w:rPr>
                <w:rFonts w:ascii="Times New Roman" w:hAnsi="Times New Roman"/>
                <w:sz w:val="20"/>
                <w:szCs w:val="20"/>
              </w:rPr>
              <w:lastRenderedPageBreak/>
              <w:t>Актуализация плана мероприятий по увеличению доходов бюджета</w:t>
            </w:r>
          </w:p>
        </w:tc>
        <w:tc>
          <w:tcPr>
            <w:tcW w:w="560" w:type="pct"/>
            <w:tcBorders>
              <w:bottom w:val="single" w:sz="4" w:space="0" w:color="auto"/>
            </w:tcBorders>
          </w:tcPr>
          <w:p w:rsidR="00E3168C" w:rsidRPr="00D0579D" w:rsidRDefault="00E3168C" w:rsidP="00816BDD">
            <w:pPr>
              <w:spacing w:after="0" w:line="240" w:lineRule="auto"/>
              <w:jc w:val="center"/>
              <w:rPr>
                <w:rFonts w:ascii="Times New Roman" w:hAnsi="Times New Roman"/>
                <w:sz w:val="20"/>
                <w:szCs w:val="20"/>
              </w:rPr>
            </w:pPr>
            <w:r w:rsidRPr="00D0579D">
              <w:rPr>
                <w:rFonts w:ascii="Times New Roman" w:hAnsi="Times New Roman"/>
                <w:sz w:val="20"/>
                <w:szCs w:val="20"/>
              </w:rPr>
              <w:t xml:space="preserve">Решение Муниципального Совета городского округа город Рыбинск о бюджете города на очередной </w:t>
            </w:r>
            <w:r w:rsidRPr="00D0579D">
              <w:rPr>
                <w:rFonts w:ascii="Times New Roman" w:hAnsi="Times New Roman"/>
                <w:sz w:val="20"/>
                <w:szCs w:val="20"/>
              </w:rPr>
              <w:lastRenderedPageBreak/>
              <w:t>финансовый год и плановый период</w:t>
            </w:r>
          </w:p>
        </w:tc>
        <w:tc>
          <w:tcPr>
            <w:tcW w:w="377" w:type="pct"/>
            <w:gridSpan w:val="2"/>
            <w:tcBorders>
              <w:bottom w:val="single" w:sz="4" w:space="0" w:color="auto"/>
            </w:tcBorders>
          </w:tcPr>
          <w:p w:rsidR="00E3168C" w:rsidRPr="00D0579D" w:rsidRDefault="00E3168C" w:rsidP="00816BDD">
            <w:pPr>
              <w:spacing w:after="0" w:line="240" w:lineRule="auto"/>
              <w:jc w:val="center"/>
              <w:rPr>
                <w:rFonts w:ascii="Times New Roman" w:hAnsi="Times New Roman"/>
                <w:sz w:val="20"/>
                <w:szCs w:val="20"/>
              </w:rPr>
            </w:pPr>
            <w:r w:rsidRPr="00D0579D">
              <w:rPr>
                <w:rFonts w:ascii="Times New Roman" w:hAnsi="Times New Roman"/>
                <w:sz w:val="20"/>
                <w:szCs w:val="20"/>
              </w:rPr>
              <w:lastRenderedPageBreak/>
              <w:t xml:space="preserve">ежегодно,                                                                                                                                                                                                                                                             за 1 полугодие - до 10 июля, по истечении года - не позднее 01 </w:t>
            </w:r>
            <w:r w:rsidRPr="00D0579D">
              <w:rPr>
                <w:rFonts w:ascii="Times New Roman" w:hAnsi="Times New Roman"/>
                <w:sz w:val="20"/>
                <w:szCs w:val="20"/>
              </w:rPr>
              <w:lastRenderedPageBreak/>
              <w:t>февраля, следующего за отчетным периодом</w:t>
            </w:r>
          </w:p>
        </w:tc>
        <w:tc>
          <w:tcPr>
            <w:tcW w:w="506" w:type="pct"/>
            <w:tcBorders>
              <w:bottom w:val="single" w:sz="4" w:space="0" w:color="auto"/>
            </w:tcBorders>
          </w:tcPr>
          <w:p w:rsidR="00E3168C" w:rsidRPr="00D0579D" w:rsidRDefault="00E3168C" w:rsidP="00816BDD">
            <w:pPr>
              <w:spacing w:after="0" w:line="240" w:lineRule="auto"/>
              <w:jc w:val="center"/>
              <w:rPr>
                <w:rFonts w:ascii="Times New Roman" w:hAnsi="Times New Roman"/>
                <w:sz w:val="20"/>
                <w:szCs w:val="20"/>
              </w:rPr>
            </w:pPr>
            <w:r w:rsidRPr="00D0579D">
              <w:rPr>
                <w:rFonts w:ascii="Times New Roman" w:hAnsi="Times New Roman"/>
                <w:sz w:val="20"/>
                <w:szCs w:val="20"/>
              </w:rPr>
              <w:lastRenderedPageBreak/>
              <w:t>ДФ                               ДИЗО</w:t>
            </w:r>
          </w:p>
        </w:tc>
      </w:tr>
      <w:tr w:rsidR="0037360B" w:rsidRPr="00D0579D" w:rsidTr="003C2F1E">
        <w:trPr>
          <w:trHeight w:val="154"/>
        </w:trPr>
        <w:tc>
          <w:tcPr>
            <w:tcW w:w="5000" w:type="pct"/>
            <w:gridSpan w:val="13"/>
            <w:shd w:val="clear" w:color="auto" w:fill="D6E3BC" w:themeFill="accent3" w:themeFillTint="66"/>
          </w:tcPr>
          <w:p w:rsidR="0037360B" w:rsidRPr="00000C76" w:rsidRDefault="0037360B" w:rsidP="00571C3A">
            <w:pPr>
              <w:pStyle w:val="a4"/>
              <w:numPr>
                <w:ilvl w:val="1"/>
                <w:numId w:val="5"/>
              </w:numPr>
              <w:ind w:left="0"/>
              <w:rPr>
                <w:rFonts w:ascii="Times New Roman" w:hAnsi="Times New Roman"/>
                <w:color w:val="000000"/>
                <w:sz w:val="20"/>
                <w:szCs w:val="20"/>
              </w:rPr>
            </w:pPr>
            <w:r w:rsidRPr="00000C76">
              <w:rPr>
                <w:rFonts w:ascii="Times New Roman" w:hAnsi="Times New Roman"/>
                <w:color w:val="000000"/>
                <w:sz w:val="20"/>
                <w:szCs w:val="20"/>
              </w:rPr>
              <w:lastRenderedPageBreak/>
              <w:t xml:space="preserve">1.4. Повышение эффективности </w:t>
            </w:r>
            <w:r w:rsidR="00571C3A" w:rsidRPr="00000C76">
              <w:rPr>
                <w:rFonts w:ascii="Times New Roman" w:hAnsi="Times New Roman"/>
                <w:color w:val="000000"/>
                <w:sz w:val="20"/>
                <w:szCs w:val="20"/>
              </w:rPr>
              <w:t>сотрудников</w:t>
            </w:r>
          </w:p>
        </w:tc>
      </w:tr>
      <w:tr w:rsidR="0037360B" w:rsidRPr="00D0579D" w:rsidTr="002B0CDE">
        <w:trPr>
          <w:trHeight w:val="154"/>
        </w:trPr>
        <w:tc>
          <w:tcPr>
            <w:tcW w:w="228" w:type="pct"/>
          </w:tcPr>
          <w:p w:rsidR="0037360B" w:rsidRPr="00000C76" w:rsidRDefault="00404D15" w:rsidP="008938EC">
            <w:pPr>
              <w:rPr>
                <w:rFonts w:ascii="Times New Roman" w:hAnsi="Times New Roman"/>
                <w:color w:val="000000"/>
                <w:sz w:val="20"/>
                <w:szCs w:val="20"/>
              </w:rPr>
            </w:pPr>
            <w:r w:rsidRPr="00000C76">
              <w:rPr>
                <w:rFonts w:ascii="Times New Roman" w:hAnsi="Times New Roman"/>
                <w:color w:val="000000"/>
                <w:sz w:val="20"/>
                <w:szCs w:val="20"/>
              </w:rPr>
              <w:t>1.4.1.</w:t>
            </w:r>
          </w:p>
        </w:tc>
        <w:tc>
          <w:tcPr>
            <w:tcW w:w="516" w:type="pct"/>
          </w:tcPr>
          <w:p w:rsidR="0037360B" w:rsidRPr="00000C76" w:rsidRDefault="003955E9" w:rsidP="008938EC">
            <w:pPr>
              <w:spacing w:after="0" w:line="240" w:lineRule="auto"/>
              <w:rPr>
                <w:rFonts w:ascii="Times New Roman" w:hAnsi="Times New Roman"/>
                <w:sz w:val="20"/>
                <w:szCs w:val="20"/>
              </w:rPr>
            </w:pPr>
            <w:r w:rsidRPr="00000C76">
              <w:rPr>
                <w:rFonts w:ascii="Times New Roman" w:hAnsi="Times New Roman"/>
                <w:color w:val="000000" w:themeColor="text1"/>
                <w:sz w:val="20"/>
                <w:szCs w:val="20"/>
              </w:rPr>
              <w:t>Обучение сотрудников органов местного самоуправления компетенциям в сфере цифровой трансформации муниципального управления</w:t>
            </w:r>
          </w:p>
        </w:tc>
        <w:tc>
          <w:tcPr>
            <w:tcW w:w="547" w:type="pct"/>
          </w:tcPr>
          <w:p w:rsidR="0037360B" w:rsidRPr="00000C76" w:rsidRDefault="003955E9" w:rsidP="00816BDD">
            <w:pPr>
              <w:spacing w:after="0" w:line="240" w:lineRule="auto"/>
              <w:jc w:val="center"/>
              <w:rPr>
                <w:rFonts w:ascii="Times New Roman" w:hAnsi="Times New Roman"/>
                <w:sz w:val="20"/>
                <w:szCs w:val="20"/>
              </w:rPr>
            </w:pPr>
            <w:r w:rsidRPr="00000C76">
              <w:rPr>
                <w:rFonts w:ascii="Times New Roman" w:hAnsi="Times New Roman"/>
                <w:color w:val="000000" w:themeColor="text1"/>
                <w:sz w:val="20"/>
                <w:szCs w:val="20"/>
              </w:rPr>
              <w:t>Низкий уровень квалификации сотрудников в сфере цифровой трансформации муниципального управления</w:t>
            </w:r>
          </w:p>
        </w:tc>
        <w:tc>
          <w:tcPr>
            <w:tcW w:w="536" w:type="pct"/>
          </w:tcPr>
          <w:p w:rsidR="0037360B" w:rsidRPr="00000C76" w:rsidRDefault="003955E9" w:rsidP="008260C4">
            <w:pPr>
              <w:spacing w:after="0" w:line="240" w:lineRule="auto"/>
              <w:jc w:val="center"/>
              <w:rPr>
                <w:rFonts w:ascii="Times New Roman" w:hAnsi="Times New Roman"/>
                <w:sz w:val="20"/>
                <w:szCs w:val="20"/>
              </w:rPr>
            </w:pPr>
            <w:r w:rsidRPr="00000C76">
              <w:rPr>
                <w:rFonts w:ascii="Times New Roman" w:hAnsi="Times New Roman"/>
                <w:color w:val="000000" w:themeColor="text1"/>
                <w:sz w:val="20"/>
                <w:szCs w:val="20"/>
              </w:rPr>
              <w:t>Получение необходимых компетенций, необходимых для успешной реализации цифровой трансформации в муниципальных образованиях</w:t>
            </w:r>
          </w:p>
        </w:tc>
        <w:tc>
          <w:tcPr>
            <w:tcW w:w="593" w:type="pct"/>
          </w:tcPr>
          <w:p w:rsidR="0037360B" w:rsidRPr="00000C76" w:rsidRDefault="003955E9" w:rsidP="00816BDD">
            <w:pPr>
              <w:spacing w:after="0" w:line="240" w:lineRule="auto"/>
              <w:jc w:val="center"/>
              <w:rPr>
                <w:rFonts w:ascii="Times New Roman" w:hAnsi="Times New Roman"/>
                <w:sz w:val="20"/>
                <w:szCs w:val="20"/>
              </w:rPr>
            </w:pPr>
            <w:r w:rsidRPr="00000C76">
              <w:rPr>
                <w:rFonts w:ascii="Times New Roman" w:hAnsi="Times New Roman"/>
                <w:color w:val="000000" w:themeColor="text1"/>
                <w:sz w:val="20"/>
                <w:szCs w:val="20"/>
              </w:rPr>
              <w:t>Повышение эффективности работы органов местного самоуправления</w:t>
            </w:r>
          </w:p>
        </w:tc>
        <w:tc>
          <w:tcPr>
            <w:tcW w:w="519" w:type="pct"/>
            <w:gridSpan w:val="2"/>
          </w:tcPr>
          <w:p w:rsidR="0037360B" w:rsidRPr="00000C76" w:rsidRDefault="003955E9" w:rsidP="008938EC">
            <w:pPr>
              <w:spacing w:after="0" w:line="240" w:lineRule="auto"/>
              <w:jc w:val="center"/>
              <w:rPr>
                <w:rFonts w:ascii="Times New Roman" w:hAnsi="Times New Roman"/>
                <w:sz w:val="20"/>
                <w:szCs w:val="20"/>
              </w:rPr>
            </w:pPr>
            <w:r w:rsidRPr="00000C76">
              <w:rPr>
                <w:rFonts w:ascii="Times New Roman" w:hAnsi="Times New Roman"/>
                <w:color w:val="000000" w:themeColor="text1"/>
                <w:sz w:val="20"/>
                <w:szCs w:val="20"/>
              </w:rPr>
              <w:t>Количество муниципальных служащих, прошедших обучение компетенциям в сфере цифровой трансформации государственного и муниципального управления, не менее 2 чел.</w:t>
            </w:r>
          </w:p>
        </w:tc>
        <w:tc>
          <w:tcPr>
            <w:tcW w:w="618" w:type="pct"/>
            <w:gridSpan w:val="2"/>
          </w:tcPr>
          <w:p w:rsidR="0037360B" w:rsidRPr="00000C76" w:rsidRDefault="003955E9" w:rsidP="00816BDD">
            <w:pPr>
              <w:spacing w:after="0" w:line="240" w:lineRule="auto"/>
              <w:jc w:val="center"/>
              <w:rPr>
                <w:rFonts w:ascii="Times New Roman" w:hAnsi="Times New Roman"/>
                <w:sz w:val="20"/>
                <w:szCs w:val="20"/>
              </w:rPr>
            </w:pPr>
            <w:r w:rsidRPr="00000C76">
              <w:rPr>
                <w:rFonts w:ascii="Times New Roman" w:hAnsi="Times New Roman"/>
                <w:color w:val="000000" w:themeColor="text1"/>
                <w:sz w:val="20"/>
                <w:szCs w:val="20"/>
              </w:rPr>
              <w:t>Соглашение о реализации регионального проекта «Кадры для цифровой экономики (Ярославская область)» на территории Ярославской области от 15.12.2021 №071-2021-</w:t>
            </w:r>
            <w:r w:rsidRPr="00000C76">
              <w:rPr>
                <w:rFonts w:ascii="Times New Roman" w:hAnsi="Times New Roman"/>
                <w:color w:val="000000" w:themeColor="text1"/>
                <w:sz w:val="20"/>
                <w:szCs w:val="20"/>
                <w:lang w:val="en-US"/>
              </w:rPr>
              <w:t>D</w:t>
            </w:r>
            <w:r w:rsidRPr="00000C76">
              <w:rPr>
                <w:rFonts w:ascii="Times New Roman" w:hAnsi="Times New Roman"/>
                <w:color w:val="000000" w:themeColor="text1"/>
                <w:sz w:val="20"/>
                <w:szCs w:val="20"/>
              </w:rPr>
              <w:t xml:space="preserve">3001-90 между </w:t>
            </w:r>
            <w:proofErr w:type="spellStart"/>
            <w:r w:rsidRPr="00000C76">
              <w:rPr>
                <w:rFonts w:ascii="Times New Roman" w:hAnsi="Times New Roman"/>
                <w:color w:val="000000" w:themeColor="text1"/>
                <w:sz w:val="20"/>
                <w:szCs w:val="20"/>
              </w:rPr>
              <w:t>Минцифры</w:t>
            </w:r>
            <w:proofErr w:type="spellEnd"/>
            <w:r w:rsidRPr="00000C76">
              <w:rPr>
                <w:rFonts w:ascii="Times New Roman" w:hAnsi="Times New Roman"/>
                <w:color w:val="000000" w:themeColor="text1"/>
                <w:sz w:val="20"/>
                <w:szCs w:val="20"/>
              </w:rPr>
              <w:t xml:space="preserve"> России и Ярославской областью</w:t>
            </w:r>
          </w:p>
        </w:tc>
        <w:tc>
          <w:tcPr>
            <w:tcW w:w="560" w:type="pct"/>
          </w:tcPr>
          <w:p w:rsidR="0037360B" w:rsidRPr="00000C76" w:rsidRDefault="003955E9" w:rsidP="00816BDD">
            <w:pPr>
              <w:spacing w:after="0" w:line="240" w:lineRule="auto"/>
              <w:jc w:val="center"/>
              <w:rPr>
                <w:rFonts w:ascii="Times New Roman" w:hAnsi="Times New Roman"/>
                <w:sz w:val="20"/>
                <w:szCs w:val="20"/>
              </w:rPr>
            </w:pPr>
            <w:r w:rsidRPr="00000C76">
              <w:rPr>
                <w:rFonts w:ascii="Times New Roman" w:hAnsi="Times New Roman"/>
                <w:color w:val="000000" w:themeColor="text1"/>
                <w:sz w:val="20"/>
                <w:szCs w:val="20"/>
              </w:rPr>
              <w:t>Указ Президента Российской Федерации от 21.07.2020 № 474 «О национальных целях развития Российской Федерации на период до 2030 года»</w:t>
            </w:r>
          </w:p>
        </w:tc>
        <w:tc>
          <w:tcPr>
            <w:tcW w:w="377" w:type="pct"/>
            <w:gridSpan w:val="2"/>
          </w:tcPr>
          <w:p w:rsidR="0037360B" w:rsidRPr="00000C76" w:rsidRDefault="003955E9" w:rsidP="00816BDD">
            <w:pPr>
              <w:spacing w:after="0" w:line="240" w:lineRule="auto"/>
              <w:jc w:val="center"/>
              <w:rPr>
                <w:rFonts w:ascii="Times New Roman" w:hAnsi="Times New Roman"/>
                <w:sz w:val="20"/>
                <w:szCs w:val="20"/>
              </w:rPr>
            </w:pPr>
            <w:r w:rsidRPr="00000C76">
              <w:rPr>
                <w:rFonts w:ascii="Times New Roman" w:hAnsi="Times New Roman"/>
                <w:color w:val="000000" w:themeColor="text1"/>
                <w:sz w:val="20"/>
                <w:szCs w:val="20"/>
              </w:rPr>
              <w:t>с 2022 года, ежегодно</w:t>
            </w:r>
          </w:p>
        </w:tc>
        <w:tc>
          <w:tcPr>
            <w:tcW w:w="506" w:type="pct"/>
          </w:tcPr>
          <w:p w:rsidR="0037360B" w:rsidRPr="00000C76" w:rsidRDefault="00A82601" w:rsidP="00816BDD">
            <w:pPr>
              <w:spacing w:after="0" w:line="240" w:lineRule="auto"/>
              <w:jc w:val="center"/>
              <w:rPr>
                <w:rFonts w:ascii="Times New Roman" w:hAnsi="Times New Roman"/>
                <w:sz w:val="20"/>
                <w:szCs w:val="20"/>
              </w:rPr>
            </w:pPr>
            <w:r w:rsidRPr="00000C76">
              <w:rPr>
                <w:rFonts w:ascii="Times New Roman" w:hAnsi="Times New Roman"/>
                <w:sz w:val="20"/>
                <w:szCs w:val="20"/>
              </w:rPr>
              <w:t>АГОГР</w:t>
            </w:r>
          </w:p>
        </w:tc>
      </w:tr>
    </w:tbl>
    <w:p w:rsidR="005C2C7E" w:rsidRDefault="005C2C7E" w:rsidP="000B6239">
      <w:pPr>
        <w:pStyle w:val="1"/>
        <w:keepNext w:val="0"/>
        <w:widowControl w:val="0"/>
        <w:autoSpaceDE w:val="0"/>
        <w:autoSpaceDN w:val="0"/>
        <w:adjustRightInd w:val="0"/>
        <w:spacing w:before="60" w:after="60"/>
        <w:jc w:val="center"/>
        <w:rPr>
          <w:b/>
          <w:color w:val="000000"/>
          <w:sz w:val="20"/>
        </w:rPr>
      </w:pPr>
    </w:p>
    <w:p w:rsidR="006D6C95" w:rsidRPr="00D0579D" w:rsidRDefault="00783179" w:rsidP="00DF0199">
      <w:pPr>
        <w:pStyle w:val="1"/>
        <w:keepLines/>
        <w:autoSpaceDE w:val="0"/>
        <w:autoSpaceDN w:val="0"/>
        <w:adjustRightInd w:val="0"/>
        <w:spacing w:before="60" w:after="60"/>
        <w:jc w:val="center"/>
        <w:rPr>
          <w:b/>
          <w:color w:val="000000"/>
          <w:sz w:val="20"/>
        </w:rPr>
      </w:pPr>
      <w:r w:rsidRPr="00D0579D">
        <w:rPr>
          <w:b/>
          <w:color w:val="000000"/>
          <w:sz w:val="20"/>
          <w:lang w:val="en-US"/>
        </w:rPr>
        <w:t>V</w:t>
      </w:r>
      <w:r w:rsidRPr="00D0579D">
        <w:rPr>
          <w:b/>
          <w:color w:val="000000"/>
          <w:sz w:val="20"/>
        </w:rPr>
        <w:t>. БЕЗОПАСНОСТЬ</w:t>
      </w:r>
    </w:p>
    <w:p w:rsidR="006D6C95" w:rsidRPr="00D0579D" w:rsidRDefault="00783179" w:rsidP="00DF0199">
      <w:pPr>
        <w:keepNext/>
        <w:keepLines/>
        <w:spacing w:after="120" w:line="240" w:lineRule="auto"/>
        <w:rPr>
          <w:rFonts w:ascii="Times New Roman" w:hAnsi="Times New Roman"/>
          <w:i/>
          <w:color w:val="000000"/>
          <w:sz w:val="20"/>
          <w:szCs w:val="20"/>
          <w:u w:val="single"/>
        </w:rPr>
      </w:pPr>
      <w:r w:rsidRPr="00D0579D">
        <w:rPr>
          <w:rFonts w:ascii="Times New Roman" w:hAnsi="Times New Roman"/>
          <w:i/>
          <w:color w:val="000000"/>
          <w:sz w:val="20"/>
          <w:szCs w:val="20"/>
          <w:u w:val="single"/>
        </w:rPr>
        <w:t xml:space="preserve">Общая информация </w:t>
      </w:r>
    </w:p>
    <w:tbl>
      <w:tblPr>
        <w:tblW w:w="148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2"/>
        <w:gridCol w:w="11949"/>
        <w:gridCol w:w="2223"/>
      </w:tblGrid>
      <w:tr w:rsidR="006D6C95" w:rsidRPr="00D0579D" w:rsidTr="002B0CDE">
        <w:trPr>
          <w:trHeight w:val="293"/>
        </w:trPr>
        <w:tc>
          <w:tcPr>
            <w:tcW w:w="662" w:type="dxa"/>
          </w:tcPr>
          <w:p w:rsidR="006D6C95" w:rsidRPr="00D0579D" w:rsidRDefault="00783179" w:rsidP="006D6C95">
            <w:pPr>
              <w:pStyle w:val="Default"/>
              <w:jc w:val="center"/>
              <w:rPr>
                <w:b/>
                <w:sz w:val="20"/>
                <w:szCs w:val="20"/>
              </w:rPr>
            </w:pPr>
            <w:r w:rsidRPr="00D0579D">
              <w:rPr>
                <w:b/>
                <w:sz w:val="20"/>
                <w:szCs w:val="20"/>
              </w:rPr>
              <w:t xml:space="preserve">№ </w:t>
            </w:r>
            <w:proofErr w:type="gramStart"/>
            <w:r w:rsidRPr="00D0579D">
              <w:rPr>
                <w:b/>
                <w:sz w:val="20"/>
                <w:szCs w:val="20"/>
              </w:rPr>
              <w:t>п</w:t>
            </w:r>
            <w:proofErr w:type="gramEnd"/>
            <w:r w:rsidRPr="00D0579D">
              <w:rPr>
                <w:b/>
                <w:sz w:val="20"/>
                <w:szCs w:val="20"/>
              </w:rPr>
              <w:t>/п</w:t>
            </w:r>
          </w:p>
        </w:tc>
        <w:tc>
          <w:tcPr>
            <w:tcW w:w="11949" w:type="dxa"/>
            <w:tcMar>
              <w:top w:w="0" w:type="dxa"/>
              <w:left w:w="108" w:type="dxa"/>
              <w:bottom w:w="0" w:type="dxa"/>
              <w:right w:w="108" w:type="dxa"/>
            </w:tcMar>
          </w:tcPr>
          <w:p w:rsidR="006D6C95" w:rsidRPr="00D0579D" w:rsidRDefault="00783179" w:rsidP="006D6C95">
            <w:pPr>
              <w:pStyle w:val="Default"/>
              <w:jc w:val="center"/>
              <w:rPr>
                <w:b/>
                <w:sz w:val="20"/>
                <w:szCs w:val="20"/>
              </w:rPr>
            </w:pPr>
            <w:r w:rsidRPr="00D0579D">
              <w:rPr>
                <w:b/>
                <w:sz w:val="20"/>
                <w:szCs w:val="20"/>
              </w:rPr>
              <w:t>Показатель</w:t>
            </w:r>
          </w:p>
        </w:tc>
        <w:tc>
          <w:tcPr>
            <w:tcW w:w="2223" w:type="dxa"/>
          </w:tcPr>
          <w:p w:rsidR="006D6C95" w:rsidRPr="00D0579D" w:rsidRDefault="00783179" w:rsidP="006D6C95">
            <w:pPr>
              <w:pStyle w:val="Default"/>
              <w:jc w:val="center"/>
              <w:rPr>
                <w:b/>
                <w:sz w:val="20"/>
                <w:szCs w:val="20"/>
              </w:rPr>
            </w:pPr>
            <w:r w:rsidRPr="00D0579D">
              <w:rPr>
                <w:b/>
                <w:sz w:val="20"/>
                <w:szCs w:val="20"/>
              </w:rPr>
              <w:t>на 01.01.2022</w:t>
            </w:r>
          </w:p>
        </w:tc>
      </w:tr>
      <w:tr w:rsidR="006D6C95" w:rsidRPr="00D0579D" w:rsidTr="002B0CDE">
        <w:trPr>
          <w:trHeight w:val="239"/>
        </w:trPr>
        <w:tc>
          <w:tcPr>
            <w:tcW w:w="662" w:type="dxa"/>
          </w:tcPr>
          <w:p w:rsidR="006D6C95" w:rsidRPr="00D0579D" w:rsidRDefault="00783179" w:rsidP="006D6C95">
            <w:pPr>
              <w:pStyle w:val="Default"/>
              <w:spacing w:line="235" w:lineRule="auto"/>
              <w:jc w:val="center"/>
              <w:rPr>
                <w:sz w:val="20"/>
                <w:szCs w:val="20"/>
              </w:rPr>
            </w:pPr>
            <w:r w:rsidRPr="00D0579D">
              <w:rPr>
                <w:sz w:val="20"/>
                <w:szCs w:val="20"/>
              </w:rPr>
              <w:t>1.</w:t>
            </w:r>
          </w:p>
        </w:tc>
        <w:tc>
          <w:tcPr>
            <w:tcW w:w="11949" w:type="dxa"/>
            <w:tcMar>
              <w:top w:w="0" w:type="dxa"/>
              <w:left w:w="108" w:type="dxa"/>
              <w:bottom w:w="0" w:type="dxa"/>
              <w:right w:w="108" w:type="dxa"/>
            </w:tcMar>
            <w:vAlign w:val="center"/>
          </w:tcPr>
          <w:p w:rsidR="006D6C95" w:rsidRPr="00D0579D" w:rsidRDefault="00783179" w:rsidP="006D6C95">
            <w:pPr>
              <w:pStyle w:val="Default"/>
              <w:spacing w:line="235" w:lineRule="auto"/>
              <w:rPr>
                <w:sz w:val="20"/>
                <w:szCs w:val="26"/>
              </w:rPr>
            </w:pPr>
            <w:r w:rsidRPr="00D0579D">
              <w:rPr>
                <w:sz w:val="20"/>
                <w:szCs w:val="26"/>
              </w:rPr>
              <w:t>Количество зарегистрированных пожаров в расчете на 10 000 человек, единиц</w:t>
            </w:r>
          </w:p>
        </w:tc>
        <w:tc>
          <w:tcPr>
            <w:tcW w:w="2223" w:type="dxa"/>
          </w:tcPr>
          <w:p w:rsidR="006D6C95" w:rsidRPr="00D0579D" w:rsidRDefault="002348E0" w:rsidP="002348E0">
            <w:pPr>
              <w:pStyle w:val="Default"/>
              <w:spacing w:line="235" w:lineRule="auto"/>
              <w:ind w:left="142"/>
              <w:jc w:val="center"/>
              <w:rPr>
                <w:sz w:val="20"/>
                <w:szCs w:val="20"/>
              </w:rPr>
            </w:pPr>
            <w:r w:rsidRPr="00D0579D">
              <w:rPr>
                <w:sz w:val="20"/>
                <w:szCs w:val="20"/>
              </w:rPr>
              <w:t>20</w:t>
            </w:r>
          </w:p>
        </w:tc>
      </w:tr>
      <w:tr w:rsidR="006D6C95" w:rsidRPr="00D0579D" w:rsidTr="002B0CDE">
        <w:trPr>
          <w:trHeight w:val="206"/>
        </w:trPr>
        <w:tc>
          <w:tcPr>
            <w:tcW w:w="662" w:type="dxa"/>
          </w:tcPr>
          <w:p w:rsidR="006D6C95" w:rsidRPr="00D0579D" w:rsidRDefault="00783179" w:rsidP="006D6C95">
            <w:pPr>
              <w:spacing w:after="0" w:line="235" w:lineRule="auto"/>
              <w:jc w:val="center"/>
              <w:rPr>
                <w:rFonts w:ascii="Times New Roman" w:hAnsi="Times New Roman"/>
                <w:color w:val="000000"/>
                <w:sz w:val="20"/>
                <w:szCs w:val="20"/>
              </w:rPr>
            </w:pPr>
            <w:r w:rsidRPr="00D0579D">
              <w:rPr>
                <w:rFonts w:ascii="Times New Roman" w:hAnsi="Times New Roman"/>
                <w:color w:val="000000"/>
                <w:sz w:val="20"/>
                <w:szCs w:val="20"/>
              </w:rPr>
              <w:t>2.</w:t>
            </w:r>
          </w:p>
        </w:tc>
        <w:tc>
          <w:tcPr>
            <w:tcW w:w="11949" w:type="dxa"/>
            <w:tcMar>
              <w:top w:w="0" w:type="dxa"/>
              <w:left w:w="108" w:type="dxa"/>
              <w:bottom w:w="0" w:type="dxa"/>
              <w:right w:w="108" w:type="dxa"/>
            </w:tcMar>
            <w:vAlign w:val="center"/>
          </w:tcPr>
          <w:p w:rsidR="006D6C95" w:rsidRPr="00D0579D" w:rsidRDefault="00783179" w:rsidP="006D6C95">
            <w:pPr>
              <w:pStyle w:val="Default"/>
              <w:spacing w:line="235" w:lineRule="auto"/>
              <w:rPr>
                <w:sz w:val="20"/>
                <w:szCs w:val="26"/>
              </w:rPr>
            </w:pPr>
            <w:r w:rsidRPr="00D0579D">
              <w:rPr>
                <w:sz w:val="20"/>
                <w:szCs w:val="26"/>
              </w:rPr>
              <w:t>Число погибших в ДТП на 10 000 человек</w:t>
            </w:r>
          </w:p>
        </w:tc>
        <w:tc>
          <w:tcPr>
            <w:tcW w:w="2223" w:type="dxa"/>
          </w:tcPr>
          <w:p w:rsidR="006D6C95" w:rsidRPr="00D0579D" w:rsidRDefault="00041F1B" w:rsidP="005552A8">
            <w:pPr>
              <w:spacing w:after="0" w:line="235" w:lineRule="auto"/>
              <w:ind w:left="142"/>
              <w:jc w:val="center"/>
              <w:rPr>
                <w:rFonts w:ascii="Times New Roman" w:hAnsi="Times New Roman"/>
                <w:color w:val="000000"/>
                <w:sz w:val="20"/>
                <w:szCs w:val="20"/>
              </w:rPr>
            </w:pPr>
            <w:r w:rsidRPr="00D0579D">
              <w:rPr>
                <w:rFonts w:ascii="Times New Roman" w:hAnsi="Times New Roman"/>
                <w:color w:val="000000"/>
                <w:sz w:val="20"/>
                <w:szCs w:val="20"/>
              </w:rPr>
              <w:t>0,4</w:t>
            </w:r>
          </w:p>
        </w:tc>
      </w:tr>
    </w:tbl>
    <w:p w:rsidR="006D6C95" w:rsidRPr="00D0579D" w:rsidRDefault="006D6C95" w:rsidP="006D6C95">
      <w:pPr>
        <w:spacing w:after="0" w:line="240" w:lineRule="auto"/>
        <w:jc w:val="center"/>
        <w:rPr>
          <w:rFonts w:ascii="Times New Roman" w:hAnsi="Times New Roman"/>
          <w:b/>
          <w:color w:val="000000"/>
          <w:sz w:val="16"/>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2137"/>
        <w:gridCol w:w="2307"/>
        <w:gridCol w:w="2537"/>
        <w:gridCol w:w="2363"/>
        <w:gridCol w:w="2642"/>
        <w:gridCol w:w="2446"/>
        <w:gridCol w:w="2385"/>
        <w:gridCol w:w="1724"/>
        <w:gridCol w:w="2020"/>
      </w:tblGrid>
      <w:tr w:rsidR="005C2761" w:rsidRPr="00D0579D" w:rsidTr="00863F7F">
        <w:trPr>
          <w:trHeight w:val="436"/>
        </w:trPr>
        <w:tc>
          <w:tcPr>
            <w:tcW w:w="276" w:type="pct"/>
            <w:vAlign w:val="center"/>
          </w:tcPr>
          <w:p w:rsidR="006D6C95" w:rsidRPr="00D0579D" w:rsidRDefault="00783179" w:rsidP="00822DCD">
            <w:pPr>
              <w:keepNext/>
              <w:keepLines/>
              <w:spacing w:after="0" w:line="240" w:lineRule="auto"/>
              <w:ind w:left="-142" w:right="-140"/>
              <w:jc w:val="center"/>
              <w:rPr>
                <w:rFonts w:ascii="Times New Roman" w:hAnsi="Times New Roman"/>
                <w:b/>
                <w:color w:val="000000"/>
                <w:sz w:val="20"/>
                <w:szCs w:val="20"/>
              </w:rPr>
            </w:pPr>
            <w:r w:rsidRPr="00D0579D">
              <w:rPr>
                <w:rFonts w:ascii="Times New Roman" w:hAnsi="Times New Roman"/>
                <w:b/>
                <w:color w:val="000000"/>
                <w:sz w:val="20"/>
                <w:szCs w:val="20"/>
              </w:rPr>
              <w:t>№</w:t>
            </w:r>
          </w:p>
          <w:p w:rsidR="006D6C95" w:rsidRPr="00D0579D" w:rsidRDefault="00783179" w:rsidP="00822DCD">
            <w:pPr>
              <w:keepNext/>
              <w:keepLines/>
              <w:spacing w:after="0" w:line="240" w:lineRule="auto"/>
              <w:ind w:left="-142" w:right="-140"/>
              <w:jc w:val="center"/>
              <w:rPr>
                <w:rFonts w:ascii="Times New Roman" w:hAnsi="Times New Roman"/>
                <w:b/>
                <w:color w:val="000000"/>
                <w:sz w:val="20"/>
                <w:szCs w:val="20"/>
              </w:rPr>
            </w:pPr>
            <w:proofErr w:type="gramStart"/>
            <w:r w:rsidRPr="00D0579D">
              <w:rPr>
                <w:rFonts w:ascii="Times New Roman" w:hAnsi="Times New Roman"/>
                <w:b/>
                <w:color w:val="000000"/>
                <w:sz w:val="20"/>
                <w:szCs w:val="20"/>
              </w:rPr>
              <w:t>п</w:t>
            </w:r>
            <w:proofErr w:type="gramEnd"/>
            <w:r w:rsidRPr="00D0579D">
              <w:rPr>
                <w:rFonts w:ascii="Times New Roman" w:hAnsi="Times New Roman"/>
                <w:b/>
                <w:color w:val="000000"/>
                <w:sz w:val="20"/>
                <w:szCs w:val="20"/>
              </w:rPr>
              <w:t>/п</w:t>
            </w:r>
          </w:p>
        </w:tc>
        <w:tc>
          <w:tcPr>
            <w:tcW w:w="491" w:type="pct"/>
            <w:vAlign w:val="center"/>
          </w:tcPr>
          <w:p w:rsidR="006D6C95" w:rsidRPr="00D0579D" w:rsidRDefault="00783179" w:rsidP="00822DCD">
            <w:pPr>
              <w:keepNext/>
              <w:keepLines/>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Мероприятие</w:t>
            </w:r>
          </w:p>
        </w:tc>
        <w:tc>
          <w:tcPr>
            <w:tcW w:w="530" w:type="pct"/>
            <w:vAlign w:val="center"/>
          </w:tcPr>
          <w:p w:rsidR="006D6C95" w:rsidRPr="00D0579D" w:rsidRDefault="00783179" w:rsidP="00822DCD">
            <w:pPr>
              <w:keepNext/>
              <w:keepLines/>
              <w:spacing w:after="0" w:line="240" w:lineRule="auto"/>
              <w:ind w:left="-108" w:right="-108"/>
              <w:jc w:val="center"/>
              <w:rPr>
                <w:rFonts w:ascii="Times New Roman" w:hAnsi="Times New Roman"/>
                <w:b/>
                <w:color w:val="000000"/>
                <w:sz w:val="20"/>
                <w:szCs w:val="20"/>
              </w:rPr>
            </w:pPr>
            <w:r w:rsidRPr="00D0579D">
              <w:rPr>
                <w:rFonts w:ascii="Times New Roman" w:hAnsi="Times New Roman"/>
                <w:b/>
                <w:color w:val="000000"/>
                <w:sz w:val="20"/>
                <w:szCs w:val="20"/>
              </w:rPr>
              <w:t>Проблема</w:t>
            </w:r>
          </w:p>
          <w:p w:rsidR="006D6C95" w:rsidRPr="00D0579D" w:rsidRDefault="00783179" w:rsidP="00822DCD">
            <w:pPr>
              <w:keepNext/>
              <w:keepLines/>
              <w:spacing w:after="0" w:line="240" w:lineRule="auto"/>
              <w:ind w:left="-108" w:right="-108"/>
              <w:jc w:val="center"/>
              <w:rPr>
                <w:rFonts w:ascii="Times New Roman" w:hAnsi="Times New Roman"/>
                <w:b/>
                <w:color w:val="000000"/>
                <w:sz w:val="20"/>
                <w:szCs w:val="20"/>
              </w:rPr>
            </w:pPr>
            <w:r w:rsidRPr="00D0579D">
              <w:rPr>
                <w:rFonts w:ascii="Times New Roman" w:hAnsi="Times New Roman"/>
                <w:i/>
                <w:color w:val="000000"/>
                <w:sz w:val="18"/>
                <w:szCs w:val="20"/>
              </w:rPr>
              <w:t>(краткое описание ситуации)</w:t>
            </w:r>
          </w:p>
        </w:tc>
        <w:tc>
          <w:tcPr>
            <w:tcW w:w="583" w:type="pct"/>
            <w:vAlign w:val="center"/>
          </w:tcPr>
          <w:p w:rsidR="006D6C95" w:rsidRPr="00D0579D" w:rsidRDefault="00783179" w:rsidP="00822DCD">
            <w:pPr>
              <w:keepNext/>
              <w:keepLines/>
              <w:spacing w:after="0" w:line="240" w:lineRule="auto"/>
              <w:ind w:left="-107" w:right="-108"/>
              <w:jc w:val="center"/>
              <w:rPr>
                <w:rFonts w:ascii="Times New Roman" w:hAnsi="Times New Roman"/>
                <w:b/>
                <w:color w:val="000000"/>
                <w:sz w:val="20"/>
                <w:szCs w:val="20"/>
              </w:rPr>
            </w:pPr>
            <w:r w:rsidRPr="00D0579D">
              <w:rPr>
                <w:rFonts w:ascii="Times New Roman" w:hAnsi="Times New Roman"/>
                <w:b/>
                <w:color w:val="000000"/>
                <w:sz w:val="20"/>
                <w:szCs w:val="20"/>
              </w:rPr>
              <w:t>Ожидаемый результат</w:t>
            </w:r>
          </w:p>
        </w:tc>
        <w:tc>
          <w:tcPr>
            <w:tcW w:w="543" w:type="pct"/>
            <w:vAlign w:val="center"/>
          </w:tcPr>
          <w:p w:rsidR="006D6C95" w:rsidRPr="00D0579D" w:rsidRDefault="00783179" w:rsidP="00822DCD">
            <w:pPr>
              <w:keepNext/>
              <w:keepLines/>
              <w:spacing w:after="0" w:line="240" w:lineRule="auto"/>
              <w:ind w:left="-111" w:right="-106"/>
              <w:jc w:val="center"/>
              <w:rPr>
                <w:rFonts w:ascii="Times New Roman" w:hAnsi="Times New Roman"/>
                <w:b/>
                <w:color w:val="000000"/>
                <w:sz w:val="20"/>
                <w:szCs w:val="20"/>
              </w:rPr>
            </w:pPr>
            <w:r w:rsidRPr="00D0579D">
              <w:rPr>
                <w:rFonts w:ascii="Times New Roman" w:hAnsi="Times New Roman"/>
                <w:b/>
                <w:color w:val="000000"/>
                <w:sz w:val="20"/>
                <w:szCs w:val="20"/>
              </w:rPr>
              <w:t>Социально-экономический эффект</w:t>
            </w:r>
          </w:p>
        </w:tc>
        <w:tc>
          <w:tcPr>
            <w:tcW w:w="607" w:type="pct"/>
            <w:vAlign w:val="center"/>
          </w:tcPr>
          <w:p w:rsidR="006D6C95" w:rsidRPr="00D0579D" w:rsidRDefault="00783179" w:rsidP="00822DCD">
            <w:pPr>
              <w:keepNext/>
              <w:keepLines/>
              <w:spacing w:after="0" w:line="240" w:lineRule="auto"/>
              <w:ind w:left="-107" w:right="-108"/>
              <w:jc w:val="center"/>
              <w:rPr>
                <w:rFonts w:ascii="Times New Roman" w:hAnsi="Times New Roman"/>
                <w:b/>
                <w:color w:val="000000"/>
                <w:sz w:val="20"/>
                <w:szCs w:val="20"/>
              </w:rPr>
            </w:pPr>
            <w:r w:rsidRPr="00D0579D">
              <w:rPr>
                <w:rFonts w:ascii="Times New Roman" w:hAnsi="Times New Roman"/>
                <w:b/>
                <w:color w:val="000000"/>
                <w:sz w:val="20"/>
                <w:szCs w:val="20"/>
              </w:rPr>
              <w:t>Показатель</w:t>
            </w:r>
          </w:p>
        </w:tc>
        <w:tc>
          <w:tcPr>
            <w:tcW w:w="562" w:type="pct"/>
            <w:vAlign w:val="center"/>
          </w:tcPr>
          <w:p w:rsidR="006D6C95" w:rsidRPr="00D0579D" w:rsidRDefault="00783179" w:rsidP="00822DCD">
            <w:pPr>
              <w:keepNext/>
              <w:keepLines/>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 xml:space="preserve">Условия реализации мероприятия </w:t>
            </w:r>
            <w:r w:rsidRPr="00D0579D">
              <w:rPr>
                <w:rFonts w:ascii="Times New Roman" w:hAnsi="Times New Roman"/>
                <w:i/>
                <w:color w:val="000000"/>
                <w:sz w:val="18"/>
                <w:szCs w:val="20"/>
              </w:rPr>
              <w:t>(необходимые ресурсы, наличие ПСД, нормативно-правовое регулирование)</w:t>
            </w:r>
          </w:p>
        </w:tc>
        <w:tc>
          <w:tcPr>
            <w:tcW w:w="548" w:type="pct"/>
            <w:vAlign w:val="center"/>
          </w:tcPr>
          <w:p w:rsidR="006D6C95" w:rsidRPr="00D0579D" w:rsidRDefault="00783179" w:rsidP="00822DCD">
            <w:pPr>
              <w:keepNext/>
              <w:keepLines/>
              <w:spacing w:after="0" w:line="240" w:lineRule="auto"/>
              <w:jc w:val="center"/>
              <w:rPr>
                <w:rFonts w:ascii="Times New Roman" w:hAnsi="Times New Roman"/>
                <w:b/>
                <w:color w:val="000000"/>
                <w:sz w:val="20"/>
                <w:szCs w:val="20"/>
              </w:rPr>
            </w:pPr>
            <w:r w:rsidRPr="00D0579D">
              <w:rPr>
                <w:rFonts w:ascii="Times New Roman" w:hAnsi="Times New Roman"/>
                <w:b/>
                <w:color w:val="000000"/>
                <w:sz w:val="20"/>
                <w:szCs w:val="20"/>
              </w:rPr>
              <w:t>Взаимосвязь с утвержденными документами</w:t>
            </w:r>
          </w:p>
        </w:tc>
        <w:tc>
          <w:tcPr>
            <w:tcW w:w="396" w:type="pct"/>
            <w:vAlign w:val="center"/>
          </w:tcPr>
          <w:p w:rsidR="006D6C95" w:rsidRPr="00D0579D" w:rsidRDefault="00783179" w:rsidP="00822DCD">
            <w:pPr>
              <w:keepNext/>
              <w:keepLines/>
              <w:spacing w:after="0" w:line="240" w:lineRule="auto"/>
              <w:ind w:left="-107" w:right="-107"/>
              <w:jc w:val="center"/>
              <w:rPr>
                <w:rFonts w:ascii="Times New Roman" w:hAnsi="Times New Roman"/>
                <w:b/>
                <w:color w:val="000000"/>
                <w:sz w:val="20"/>
                <w:szCs w:val="20"/>
              </w:rPr>
            </w:pPr>
            <w:r w:rsidRPr="00D0579D">
              <w:rPr>
                <w:rFonts w:ascii="Times New Roman" w:hAnsi="Times New Roman"/>
                <w:b/>
                <w:color w:val="000000"/>
                <w:sz w:val="20"/>
                <w:szCs w:val="20"/>
              </w:rPr>
              <w:t>Срок реализации,</w:t>
            </w:r>
          </w:p>
          <w:p w:rsidR="006D6C95" w:rsidRPr="00D0579D" w:rsidRDefault="00783179" w:rsidP="00822DCD">
            <w:pPr>
              <w:keepNext/>
              <w:keepLines/>
              <w:spacing w:after="0" w:line="240" w:lineRule="auto"/>
              <w:ind w:left="-107" w:right="-107"/>
              <w:jc w:val="center"/>
              <w:rPr>
                <w:rFonts w:ascii="Times New Roman" w:hAnsi="Times New Roman"/>
                <w:b/>
                <w:color w:val="000000"/>
                <w:sz w:val="20"/>
                <w:szCs w:val="20"/>
              </w:rPr>
            </w:pPr>
            <w:r w:rsidRPr="00D0579D">
              <w:rPr>
                <w:rFonts w:ascii="Times New Roman" w:hAnsi="Times New Roman"/>
                <w:b/>
                <w:color w:val="000000"/>
                <w:sz w:val="20"/>
                <w:szCs w:val="20"/>
              </w:rPr>
              <w:t>контрольные точки</w:t>
            </w:r>
          </w:p>
        </w:tc>
        <w:tc>
          <w:tcPr>
            <w:tcW w:w="464" w:type="pct"/>
            <w:vAlign w:val="center"/>
          </w:tcPr>
          <w:p w:rsidR="006D6C95" w:rsidRPr="00D0579D" w:rsidRDefault="00783179" w:rsidP="00822DCD">
            <w:pPr>
              <w:keepNext/>
              <w:keepLines/>
              <w:spacing w:after="0" w:line="240" w:lineRule="auto"/>
              <w:ind w:left="-109" w:right="-107"/>
              <w:jc w:val="center"/>
              <w:rPr>
                <w:rFonts w:ascii="Times New Roman" w:hAnsi="Times New Roman"/>
                <w:b/>
                <w:color w:val="000000"/>
                <w:sz w:val="20"/>
                <w:szCs w:val="20"/>
              </w:rPr>
            </w:pPr>
            <w:r w:rsidRPr="00D0579D">
              <w:rPr>
                <w:rFonts w:ascii="Times New Roman" w:hAnsi="Times New Roman"/>
                <w:b/>
                <w:color w:val="000000"/>
                <w:sz w:val="20"/>
                <w:szCs w:val="20"/>
              </w:rPr>
              <w:t>Ответственный</w:t>
            </w:r>
          </w:p>
        </w:tc>
      </w:tr>
      <w:tr w:rsidR="006D6C95" w:rsidRPr="00D0579D" w:rsidTr="002B0CDE">
        <w:trPr>
          <w:trHeight w:val="154"/>
        </w:trPr>
        <w:tc>
          <w:tcPr>
            <w:tcW w:w="5000" w:type="pct"/>
            <w:gridSpan w:val="10"/>
            <w:shd w:val="clear" w:color="auto" w:fill="EAF1DD"/>
            <w:vAlign w:val="center"/>
          </w:tcPr>
          <w:p w:rsidR="006D6C95" w:rsidRPr="00D0579D" w:rsidRDefault="007445E7" w:rsidP="00822DCD">
            <w:pPr>
              <w:pStyle w:val="a4"/>
              <w:keepNext/>
              <w:keepLines/>
              <w:rPr>
                <w:rFonts w:ascii="Times New Roman" w:hAnsi="Times New Roman"/>
                <w:color w:val="000000"/>
                <w:sz w:val="20"/>
                <w:szCs w:val="20"/>
              </w:rPr>
            </w:pPr>
            <w:r w:rsidRPr="00D0579D">
              <w:rPr>
                <w:rFonts w:ascii="Times New Roman" w:hAnsi="Times New Roman"/>
                <w:color w:val="000000"/>
                <w:sz w:val="20"/>
                <w:szCs w:val="20"/>
              </w:rPr>
              <w:t>1</w:t>
            </w:r>
            <w:r w:rsidR="00F34330" w:rsidRPr="00D0579D">
              <w:rPr>
                <w:rFonts w:ascii="Times New Roman" w:hAnsi="Times New Roman"/>
                <w:color w:val="000000"/>
                <w:sz w:val="20"/>
                <w:szCs w:val="20"/>
              </w:rPr>
              <w:t>.</w:t>
            </w:r>
            <w:r w:rsidRPr="00D0579D">
              <w:rPr>
                <w:rFonts w:ascii="Times New Roman" w:hAnsi="Times New Roman"/>
                <w:color w:val="000000"/>
                <w:sz w:val="20"/>
                <w:szCs w:val="20"/>
              </w:rPr>
              <w:t>1</w:t>
            </w:r>
            <w:r w:rsidR="00F34330" w:rsidRPr="00D0579D">
              <w:rPr>
                <w:rFonts w:ascii="Times New Roman" w:hAnsi="Times New Roman"/>
                <w:color w:val="000000"/>
                <w:sz w:val="20"/>
                <w:szCs w:val="20"/>
              </w:rPr>
              <w:t xml:space="preserve"> </w:t>
            </w:r>
            <w:r w:rsidR="00783179" w:rsidRPr="00D0579D">
              <w:rPr>
                <w:rFonts w:ascii="Times New Roman" w:hAnsi="Times New Roman"/>
                <w:color w:val="000000"/>
                <w:sz w:val="20"/>
                <w:szCs w:val="20"/>
              </w:rPr>
              <w:t>Обеспечение пожарной безопасности жилых домов и социальных объектов</w:t>
            </w:r>
          </w:p>
        </w:tc>
      </w:tr>
      <w:tr w:rsidR="005C2761" w:rsidRPr="00D0579D" w:rsidTr="00863F7F">
        <w:trPr>
          <w:trHeight w:val="2021"/>
        </w:trPr>
        <w:tc>
          <w:tcPr>
            <w:tcW w:w="276" w:type="pct"/>
          </w:tcPr>
          <w:p w:rsidR="002348E0" w:rsidRPr="00AE786C" w:rsidRDefault="002348E0" w:rsidP="00AE786C">
            <w:pPr>
              <w:pStyle w:val="Default"/>
              <w:rPr>
                <w:rFonts w:eastAsia="Times New Roman"/>
                <w:sz w:val="20"/>
                <w:szCs w:val="20"/>
              </w:rPr>
            </w:pPr>
            <w:r w:rsidRPr="00D0579D">
              <w:rPr>
                <w:sz w:val="20"/>
                <w:szCs w:val="20"/>
              </w:rPr>
              <w:t>1.1.1</w:t>
            </w:r>
          </w:p>
        </w:tc>
        <w:tc>
          <w:tcPr>
            <w:tcW w:w="491" w:type="pct"/>
          </w:tcPr>
          <w:p w:rsidR="002348E0" w:rsidRPr="00AE786C" w:rsidRDefault="002348E0" w:rsidP="00AE786C">
            <w:pPr>
              <w:pStyle w:val="Default"/>
              <w:rPr>
                <w:rFonts w:eastAsia="Times New Roman"/>
                <w:sz w:val="20"/>
                <w:szCs w:val="20"/>
              </w:rPr>
            </w:pPr>
            <w:r w:rsidRPr="00D0579D">
              <w:rPr>
                <w:sz w:val="20"/>
                <w:szCs w:val="20"/>
              </w:rPr>
              <w:t xml:space="preserve">Оказание адресной помощи на приобретение и ремонт газового оборудования, печного отопления, замены электропроводки </w:t>
            </w:r>
            <w:proofErr w:type="gramStart"/>
            <w:r w:rsidRPr="00D0579D">
              <w:rPr>
                <w:sz w:val="20"/>
                <w:szCs w:val="20"/>
              </w:rPr>
              <w:t>семьям</w:t>
            </w:r>
            <w:proofErr w:type="gramEnd"/>
            <w:r w:rsidRPr="00D0579D">
              <w:rPr>
                <w:sz w:val="20"/>
                <w:szCs w:val="20"/>
              </w:rPr>
              <w:t xml:space="preserve"> находящимся на территории городского округа город Рыбинск Ярославской области</w:t>
            </w:r>
          </w:p>
        </w:tc>
        <w:tc>
          <w:tcPr>
            <w:tcW w:w="530" w:type="pct"/>
          </w:tcPr>
          <w:p w:rsidR="002348E0" w:rsidRPr="00AE786C" w:rsidRDefault="002348E0" w:rsidP="008938EC">
            <w:pPr>
              <w:pStyle w:val="Default"/>
              <w:jc w:val="center"/>
              <w:rPr>
                <w:rFonts w:eastAsia="Times New Roman"/>
                <w:sz w:val="20"/>
                <w:szCs w:val="20"/>
              </w:rPr>
            </w:pPr>
            <w:r w:rsidRPr="00D0579D">
              <w:rPr>
                <w:sz w:val="20"/>
                <w:szCs w:val="20"/>
              </w:rPr>
              <w:t>Длительное ожидание закупки оборудования и ремонтных работ</w:t>
            </w:r>
          </w:p>
        </w:tc>
        <w:tc>
          <w:tcPr>
            <w:tcW w:w="583" w:type="pct"/>
          </w:tcPr>
          <w:p w:rsidR="002348E0" w:rsidRPr="00AE786C" w:rsidRDefault="002348E0" w:rsidP="008938EC">
            <w:pPr>
              <w:pStyle w:val="Default"/>
              <w:jc w:val="center"/>
              <w:rPr>
                <w:rFonts w:eastAsia="Times New Roman"/>
                <w:sz w:val="20"/>
                <w:szCs w:val="20"/>
              </w:rPr>
            </w:pPr>
            <w:r w:rsidRPr="00D0579D">
              <w:rPr>
                <w:sz w:val="20"/>
                <w:szCs w:val="20"/>
              </w:rPr>
              <w:t>Уменьшение сроков</w:t>
            </w:r>
          </w:p>
        </w:tc>
        <w:tc>
          <w:tcPr>
            <w:tcW w:w="543" w:type="pct"/>
          </w:tcPr>
          <w:p w:rsidR="002348E0" w:rsidRPr="00AE786C" w:rsidRDefault="002348E0" w:rsidP="008938EC">
            <w:pPr>
              <w:pStyle w:val="Default"/>
              <w:jc w:val="center"/>
              <w:rPr>
                <w:rFonts w:eastAsia="Times New Roman"/>
                <w:sz w:val="20"/>
                <w:szCs w:val="20"/>
              </w:rPr>
            </w:pPr>
            <w:r w:rsidRPr="00D0579D">
              <w:rPr>
                <w:sz w:val="20"/>
                <w:szCs w:val="20"/>
              </w:rPr>
              <w:t>Повышение качества и уровня жизни населения</w:t>
            </w:r>
          </w:p>
        </w:tc>
        <w:tc>
          <w:tcPr>
            <w:tcW w:w="607" w:type="pct"/>
          </w:tcPr>
          <w:p w:rsidR="008938EC" w:rsidRPr="00360D45" w:rsidRDefault="00A70C49" w:rsidP="00CD6D07">
            <w:pPr>
              <w:pStyle w:val="Default"/>
              <w:jc w:val="center"/>
              <w:rPr>
                <w:rFonts w:eastAsia="Times New Roman"/>
                <w:sz w:val="20"/>
                <w:szCs w:val="20"/>
              </w:rPr>
            </w:pPr>
            <w:r w:rsidRPr="00360D45">
              <w:rPr>
                <w:rFonts w:eastAsia="Times New Roman"/>
                <w:sz w:val="20"/>
                <w:szCs w:val="20"/>
              </w:rPr>
              <w:t>Адресная помощь предоставлена</w:t>
            </w:r>
            <w:r w:rsidR="00CD6D07">
              <w:rPr>
                <w:rFonts w:eastAsia="Times New Roman"/>
                <w:sz w:val="20"/>
                <w:szCs w:val="20"/>
              </w:rPr>
              <w:t xml:space="preserve"> </w:t>
            </w:r>
            <w:r w:rsidRPr="00360D45">
              <w:rPr>
                <w:rFonts w:eastAsia="Times New Roman"/>
                <w:sz w:val="20"/>
                <w:szCs w:val="20"/>
              </w:rPr>
              <w:t>43 чел.</w:t>
            </w:r>
          </w:p>
        </w:tc>
        <w:tc>
          <w:tcPr>
            <w:tcW w:w="562" w:type="pct"/>
          </w:tcPr>
          <w:p w:rsidR="002348E0" w:rsidRPr="00AE786C" w:rsidRDefault="002348E0" w:rsidP="008938EC">
            <w:pPr>
              <w:pStyle w:val="Default"/>
              <w:jc w:val="center"/>
              <w:rPr>
                <w:rFonts w:eastAsia="Times New Roman"/>
                <w:sz w:val="20"/>
                <w:szCs w:val="20"/>
              </w:rPr>
            </w:pPr>
            <w:r w:rsidRPr="00D0579D">
              <w:rPr>
                <w:sz w:val="20"/>
                <w:szCs w:val="20"/>
              </w:rPr>
              <w:t>Своевременное оказание помощи семьям</w:t>
            </w:r>
          </w:p>
        </w:tc>
        <w:tc>
          <w:tcPr>
            <w:tcW w:w="548" w:type="pct"/>
          </w:tcPr>
          <w:p w:rsidR="002348E0" w:rsidRPr="00AE786C" w:rsidRDefault="002348E0" w:rsidP="008938EC">
            <w:pPr>
              <w:pStyle w:val="Default"/>
              <w:jc w:val="center"/>
              <w:rPr>
                <w:rFonts w:eastAsia="Times New Roman"/>
                <w:sz w:val="20"/>
                <w:szCs w:val="20"/>
              </w:rPr>
            </w:pPr>
            <w:r w:rsidRPr="00D0579D">
              <w:rPr>
                <w:sz w:val="20"/>
                <w:szCs w:val="20"/>
              </w:rPr>
              <w:t>Порядок назначения социальной помощи, утвержденного приказом департамента труда и социальной поддержки населения Ярославской области от 30.01.2009 № 2</w:t>
            </w:r>
          </w:p>
        </w:tc>
        <w:tc>
          <w:tcPr>
            <w:tcW w:w="396" w:type="pct"/>
          </w:tcPr>
          <w:p w:rsidR="002348E0" w:rsidRPr="00AE786C" w:rsidRDefault="002348E0" w:rsidP="008938EC">
            <w:pPr>
              <w:pStyle w:val="Default"/>
              <w:jc w:val="center"/>
              <w:rPr>
                <w:rFonts w:eastAsia="Times New Roman"/>
                <w:sz w:val="20"/>
                <w:szCs w:val="20"/>
              </w:rPr>
            </w:pPr>
            <w:r w:rsidRPr="00D0579D">
              <w:rPr>
                <w:sz w:val="20"/>
                <w:szCs w:val="20"/>
              </w:rPr>
              <w:t>ежегодно</w:t>
            </w:r>
          </w:p>
        </w:tc>
        <w:tc>
          <w:tcPr>
            <w:tcW w:w="464" w:type="pct"/>
          </w:tcPr>
          <w:p w:rsidR="002348E0" w:rsidRPr="00AE786C" w:rsidRDefault="002348E0" w:rsidP="008938EC">
            <w:pPr>
              <w:pStyle w:val="Default"/>
              <w:jc w:val="center"/>
              <w:rPr>
                <w:rFonts w:eastAsia="Times New Roman"/>
                <w:sz w:val="20"/>
                <w:szCs w:val="20"/>
              </w:rPr>
            </w:pPr>
            <w:r w:rsidRPr="00D0579D">
              <w:rPr>
                <w:sz w:val="20"/>
                <w:szCs w:val="20"/>
              </w:rPr>
              <w:t>ДСПН</w:t>
            </w:r>
          </w:p>
        </w:tc>
      </w:tr>
      <w:tr w:rsidR="005C2761" w:rsidRPr="00D0579D" w:rsidTr="00863F7F">
        <w:trPr>
          <w:trHeight w:val="154"/>
        </w:trPr>
        <w:tc>
          <w:tcPr>
            <w:tcW w:w="276" w:type="pct"/>
          </w:tcPr>
          <w:p w:rsidR="002348E0" w:rsidRPr="00AE786C" w:rsidRDefault="002C6022" w:rsidP="008938EC">
            <w:pPr>
              <w:pStyle w:val="Default"/>
              <w:rPr>
                <w:rFonts w:eastAsia="Times New Roman"/>
                <w:sz w:val="20"/>
                <w:szCs w:val="20"/>
              </w:rPr>
            </w:pPr>
            <w:r w:rsidRPr="00D0579D">
              <w:rPr>
                <w:sz w:val="20"/>
                <w:szCs w:val="20"/>
              </w:rPr>
              <w:t>1.1.</w:t>
            </w:r>
            <w:r w:rsidR="008938EC" w:rsidRPr="00D0579D">
              <w:rPr>
                <w:sz w:val="20"/>
                <w:szCs w:val="20"/>
              </w:rPr>
              <w:t>2</w:t>
            </w:r>
          </w:p>
        </w:tc>
        <w:tc>
          <w:tcPr>
            <w:tcW w:w="491" w:type="pct"/>
          </w:tcPr>
          <w:p w:rsidR="002348E0" w:rsidRPr="00D0579D" w:rsidRDefault="002348E0" w:rsidP="00AE786C">
            <w:pPr>
              <w:pStyle w:val="Default"/>
              <w:rPr>
                <w:sz w:val="20"/>
                <w:szCs w:val="20"/>
              </w:rPr>
            </w:pPr>
            <w:r w:rsidRPr="00D0579D">
              <w:rPr>
                <w:sz w:val="20"/>
                <w:szCs w:val="20"/>
              </w:rPr>
              <w:t>Обеспечение пожарной безопасности на объектах образования</w:t>
            </w:r>
          </w:p>
        </w:tc>
        <w:tc>
          <w:tcPr>
            <w:tcW w:w="530" w:type="pct"/>
          </w:tcPr>
          <w:p w:rsidR="002348E0" w:rsidRPr="00AE786C" w:rsidRDefault="002348E0" w:rsidP="008938EC">
            <w:pPr>
              <w:pStyle w:val="Default"/>
              <w:jc w:val="center"/>
              <w:rPr>
                <w:rFonts w:eastAsia="Times New Roman"/>
                <w:sz w:val="20"/>
                <w:szCs w:val="20"/>
              </w:rPr>
            </w:pPr>
            <w:r w:rsidRPr="00D0579D">
              <w:rPr>
                <w:sz w:val="20"/>
                <w:szCs w:val="20"/>
              </w:rPr>
              <w:t>Не полное выделение денежных средств</w:t>
            </w:r>
          </w:p>
        </w:tc>
        <w:tc>
          <w:tcPr>
            <w:tcW w:w="583" w:type="pct"/>
          </w:tcPr>
          <w:p w:rsidR="002348E0" w:rsidRPr="00AE786C" w:rsidRDefault="002348E0" w:rsidP="008938EC">
            <w:pPr>
              <w:pStyle w:val="Default"/>
              <w:jc w:val="center"/>
              <w:rPr>
                <w:rFonts w:eastAsia="Times New Roman"/>
                <w:sz w:val="20"/>
                <w:szCs w:val="20"/>
              </w:rPr>
            </w:pPr>
            <w:r w:rsidRPr="00D0579D">
              <w:rPr>
                <w:sz w:val="20"/>
                <w:szCs w:val="20"/>
              </w:rPr>
              <w:t>Мероприятия в соответствии с муниципальной программой</w:t>
            </w:r>
          </w:p>
        </w:tc>
        <w:tc>
          <w:tcPr>
            <w:tcW w:w="543" w:type="pct"/>
          </w:tcPr>
          <w:p w:rsidR="002348E0" w:rsidRPr="002348E0" w:rsidRDefault="002348E0" w:rsidP="008938EC">
            <w:pPr>
              <w:pStyle w:val="Default"/>
              <w:jc w:val="center"/>
              <w:rPr>
                <w:rFonts w:eastAsia="Times New Roman"/>
                <w:sz w:val="20"/>
                <w:szCs w:val="20"/>
              </w:rPr>
            </w:pPr>
            <w:r w:rsidRPr="00D0579D">
              <w:rPr>
                <w:sz w:val="20"/>
                <w:szCs w:val="20"/>
              </w:rPr>
              <w:t>Улучшение состояния пожарной безопасности на объектах образования</w:t>
            </w:r>
          </w:p>
        </w:tc>
        <w:tc>
          <w:tcPr>
            <w:tcW w:w="607" w:type="pct"/>
          </w:tcPr>
          <w:p w:rsidR="00895852" w:rsidRPr="00360D45" w:rsidRDefault="00895852" w:rsidP="00360D45">
            <w:pPr>
              <w:pStyle w:val="Default"/>
              <w:jc w:val="center"/>
              <w:rPr>
                <w:rFonts w:eastAsia="Times New Roman"/>
                <w:b/>
                <w:color w:val="FF0000"/>
                <w:sz w:val="20"/>
                <w:szCs w:val="20"/>
              </w:rPr>
            </w:pPr>
            <w:r w:rsidRPr="00D0579D">
              <w:rPr>
                <w:sz w:val="20"/>
                <w:szCs w:val="20"/>
              </w:rPr>
              <w:t>100%</w:t>
            </w:r>
            <w:r w:rsidR="00895A72" w:rsidRPr="00D0579D">
              <w:rPr>
                <w:sz w:val="20"/>
                <w:szCs w:val="20"/>
              </w:rPr>
              <w:t xml:space="preserve"> объектов образования обеспечены системой пожарной безопасности</w:t>
            </w:r>
          </w:p>
        </w:tc>
        <w:tc>
          <w:tcPr>
            <w:tcW w:w="562" w:type="pct"/>
          </w:tcPr>
          <w:p w:rsidR="002348E0" w:rsidRPr="00AE786C" w:rsidRDefault="002348E0" w:rsidP="008938EC">
            <w:pPr>
              <w:pStyle w:val="Default"/>
              <w:jc w:val="center"/>
              <w:rPr>
                <w:rFonts w:eastAsia="Times New Roman"/>
                <w:sz w:val="20"/>
                <w:szCs w:val="20"/>
              </w:rPr>
            </w:pPr>
            <w:r w:rsidRPr="00D0579D">
              <w:rPr>
                <w:sz w:val="20"/>
                <w:szCs w:val="20"/>
              </w:rPr>
              <w:t>Своевременное выделение денежных сре</w:t>
            </w:r>
            <w:proofErr w:type="gramStart"/>
            <w:r w:rsidRPr="00D0579D">
              <w:rPr>
                <w:sz w:val="20"/>
                <w:szCs w:val="20"/>
              </w:rPr>
              <w:t>дств дл</w:t>
            </w:r>
            <w:proofErr w:type="gramEnd"/>
            <w:r w:rsidRPr="00D0579D">
              <w:rPr>
                <w:sz w:val="20"/>
                <w:szCs w:val="20"/>
              </w:rPr>
              <w:t>я реализации муниципальной программы</w:t>
            </w:r>
          </w:p>
        </w:tc>
        <w:tc>
          <w:tcPr>
            <w:tcW w:w="548" w:type="pct"/>
          </w:tcPr>
          <w:p w:rsidR="002348E0" w:rsidRPr="00AE786C" w:rsidRDefault="002348E0" w:rsidP="008938EC">
            <w:pPr>
              <w:pStyle w:val="Default"/>
              <w:jc w:val="center"/>
              <w:rPr>
                <w:rFonts w:eastAsia="Times New Roman"/>
                <w:sz w:val="20"/>
                <w:szCs w:val="20"/>
              </w:rPr>
            </w:pPr>
            <w:r w:rsidRPr="00D0579D">
              <w:rPr>
                <w:sz w:val="20"/>
                <w:szCs w:val="20"/>
              </w:rPr>
              <w:t xml:space="preserve">Постановление Администрации городского округа город Рыбинск Ярославской области от 07.09.2020 № 1985 </w:t>
            </w:r>
            <w:r w:rsidR="002C6022" w:rsidRPr="00D0579D">
              <w:rPr>
                <w:sz w:val="20"/>
                <w:szCs w:val="20"/>
              </w:rPr>
              <w:t>о</w:t>
            </w:r>
            <w:r w:rsidRPr="00D0579D">
              <w:rPr>
                <w:sz w:val="20"/>
                <w:szCs w:val="20"/>
              </w:rPr>
              <w:t>б утверждении муниципальной программы «Развитие муниципальной системы образования в городском округе город Рыбинск Ярославской области»</w:t>
            </w:r>
          </w:p>
        </w:tc>
        <w:tc>
          <w:tcPr>
            <w:tcW w:w="396" w:type="pct"/>
          </w:tcPr>
          <w:p w:rsidR="002348E0" w:rsidRPr="00AE786C" w:rsidRDefault="002348E0" w:rsidP="008938EC">
            <w:pPr>
              <w:pStyle w:val="Default"/>
              <w:jc w:val="center"/>
              <w:rPr>
                <w:rFonts w:eastAsia="Times New Roman"/>
                <w:sz w:val="20"/>
                <w:szCs w:val="20"/>
              </w:rPr>
            </w:pPr>
            <w:r w:rsidRPr="00D0579D">
              <w:rPr>
                <w:sz w:val="20"/>
                <w:szCs w:val="20"/>
              </w:rPr>
              <w:t>ежегодно</w:t>
            </w:r>
          </w:p>
        </w:tc>
        <w:tc>
          <w:tcPr>
            <w:tcW w:w="464" w:type="pct"/>
          </w:tcPr>
          <w:p w:rsidR="002348E0" w:rsidRPr="00AE786C" w:rsidRDefault="002348E0" w:rsidP="008938EC">
            <w:pPr>
              <w:pStyle w:val="Default"/>
              <w:jc w:val="center"/>
              <w:rPr>
                <w:rFonts w:eastAsia="Times New Roman"/>
                <w:sz w:val="20"/>
                <w:szCs w:val="20"/>
              </w:rPr>
            </w:pPr>
            <w:r w:rsidRPr="00D0579D">
              <w:rPr>
                <w:sz w:val="20"/>
                <w:szCs w:val="20"/>
              </w:rPr>
              <w:t>ДО</w:t>
            </w:r>
          </w:p>
        </w:tc>
      </w:tr>
      <w:tr w:rsidR="005C2761" w:rsidRPr="00D0579D" w:rsidTr="00863F7F">
        <w:trPr>
          <w:trHeight w:val="154"/>
        </w:trPr>
        <w:tc>
          <w:tcPr>
            <w:tcW w:w="276" w:type="pct"/>
          </w:tcPr>
          <w:p w:rsidR="002348E0" w:rsidRPr="00AE786C" w:rsidRDefault="002C6022" w:rsidP="008938EC">
            <w:pPr>
              <w:pStyle w:val="Default"/>
              <w:rPr>
                <w:rFonts w:eastAsia="Times New Roman"/>
                <w:sz w:val="20"/>
                <w:szCs w:val="20"/>
              </w:rPr>
            </w:pPr>
            <w:r w:rsidRPr="00D0579D">
              <w:rPr>
                <w:sz w:val="20"/>
                <w:szCs w:val="20"/>
              </w:rPr>
              <w:t>1.1.</w:t>
            </w:r>
            <w:r w:rsidR="008938EC" w:rsidRPr="00D0579D">
              <w:rPr>
                <w:sz w:val="20"/>
                <w:szCs w:val="20"/>
              </w:rPr>
              <w:t>3</w:t>
            </w:r>
          </w:p>
        </w:tc>
        <w:tc>
          <w:tcPr>
            <w:tcW w:w="491" w:type="pct"/>
          </w:tcPr>
          <w:p w:rsidR="002348E0" w:rsidRPr="00D0579D" w:rsidRDefault="002348E0" w:rsidP="00AE786C">
            <w:pPr>
              <w:pStyle w:val="Default"/>
              <w:rPr>
                <w:sz w:val="20"/>
                <w:szCs w:val="20"/>
              </w:rPr>
            </w:pPr>
            <w:r w:rsidRPr="00D0579D">
              <w:rPr>
                <w:sz w:val="20"/>
                <w:szCs w:val="20"/>
              </w:rPr>
              <w:t>Обеспечение пожарной безопасности на объектах культуры</w:t>
            </w:r>
          </w:p>
        </w:tc>
        <w:tc>
          <w:tcPr>
            <w:tcW w:w="530" w:type="pct"/>
          </w:tcPr>
          <w:p w:rsidR="002348E0" w:rsidRPr="00AE786C" w:rsidRDefault="002348E0" w:rsidP="008938EC">
            <w:pPr>
              <w:pStyle w:val="Default"/>
              <w:jc w:val="center"/>
              <w:rPr>
                <w:rFonts w:eastAsia="Times New Roman"/>
                <w:sz w:val="20"/>
                <w:szCs w:val="20"/>
              </w:rPr>
            </w:pPr>
            <w:r w:rsidRPr="00D0579D">
              <w:rPr>
                <w:sz w:val="20"/>
                <w:szCs w:val="20"/>
              </w:rPr>
              <w:t>Не полное выделение денежных средств</w:t>
            </w:r>
          </w:p>
        </w:tc>
        <w:tc>
          <w:tcPr>
            <w:tcW w:w="583" w:type="pct"/>
          </w:tcPr>
          <w:p w:rsidR="002348E0" w:rsidRPr="00AE786C" w:rsidRDefault="002348E0" w:rsidP="008938EC">
            <w:pPr>
              <w:pStyle w:val="Default"/>
              <w:jc w:val="center"/>
              <w:rPr>
                <w:rFonts w:eastAsia="Times New Roman"/>
                <w:sz w:val="20"/>
                <w:szCs w:val="20"/>
              </w:rPr>
            </w:pPr>
            <w:r w:rsidRPr="00D0579D">
              <w:rPr>
                <w:sz w:val="20"/>
                <w:szCs w:val="20"/>
              </w:rPr>
              <w:t>Мероприятия выполняются</w:t>
            </w:r>
          </w:p>
        </w:tc>
        <w:tc>
          <w:tcPr>
            <w:tcW w:w="543" w:type="pct"/>
          </w:tcPr>
          <w:p w:rsidR="002348E0" w:rsidRPr="00AE786C" w:rsidRDefault="002348E0" w:rsidP="008938EC">
            <w:pPr>
              <w:pStyle w:val="Default"/>
              <w:jc w:val="center"/>
              <w:rPr>
                <w:rFonts w:eastAsia="Times New Roman"/>
                <w:sz w:val="20"/>
                <w:szCs w:val="20"/>
              </w:rPr>
            </w:pPr>
            <w:r w:rsidRPr="00D0579D">
              <w:rPr>
                <w:sz w:val="20"/>
                <w:szCs w:val="20"/>
              </w:rPr>
              <w:t>Улучшение состояния пожарной безопасности на объектах культуры</w:t>
            </w:r>
          </w:p>
        </w:tc>
        <w:tc>
          <w:tcPr>
            <w:tcW w:w="607" w:type="pct"/>
          </w:tcPr>
          <w:p w:rsidR="002348E0" w:rsidRPr="00360D45" w:rsidRDefault="00895A72" w:rsidP="00BF37B7">
            <w:pPr>
              <w:pStyle w:val="Default"/>
              <w:jc w:val="center"/>
              <w:rPr>
                <w:rFonts w:eastAsia="Times New Roman"/>
                <w:sz w:val="20"/>
                <w:szCs w:val="20"/>
              </w:rPr>
            </w:pPr>
            <w:r w:rsidRPr="00D0579D">
              <w:rPr>
                <w:sz w:val="20"/>
                <w:szCs w:val="20"/>
              </w:rPr>
              <w:t>100%</w:t>
            </w:r>
            <w:r w:rsidR="008938EC" w:rsidRPr="00D0579D">
              <w:rPr>
                <w:sz w:val="20"/>
                <w:szCs w:val="20"/>
              </w:rPr>
              <w:t xml:space="preserve"> </w:t>
            </w:r>
            <w:r w:rsidRPr="00D0579D">
              <w:rPr>
                <w:sz w:val="20"/>
                <w:szCs w:val="20"/>
              </w:rPr>
              <w:t xml:space="preserve">объектов </w:t>
            </w:r>
            <w:r w:rsidR="00BF37B7" w:rsidRPr="00D0579D">
              <w:rPr>
                <w:sz w:val="20"/>
                <w:szCs w:val="20"/>
              </w:rPr>
              <w:t>культуры</w:t>
            </w:r>
            <w:r w:rsidRPr="00D0579D">
              <w:rPr>
                <w:sz w:val="20"/>
                <w:szCs w:val="20"/>
              </w:rPr>
              <w:t xml:space="preserve"> обеспечены системой пожарной безопасности</w:t>
            </w:r>
          </w:p>
        </w:tc>
        <w:tc>
          <w:tcPr>
            <w:tcW w:w="562" w:type="pct"/>
          </w:tcPr>
          <w:p w:rsidR="002348E0" w:rsidRPr="00AE786C" w:rsidRDefault="002348E0" w:rsidP="008938EC">
            <w:pPr>
              <w:pStyle w:val="Default"/>
              <w:jc w:val="center"/>
              <w:rPr>
                <w:rFonts w:eastAsia="Times New Roman"/>
                <w:sz w:val="20"/>
                <w:szCs w:val="20"/>
              </w:rPr>
            </w:pPr>
            <w:r w:rsidRPr="00D0579D">
              <w:rPr>
                <w:sz w:val="20"/>
                <w:szCs w:val="20"/>
              </w:rPr>
              <w:t>Своевременное выделение денежных сре</w:t>
            </w:r>
            <w:proofErr w:type="gramStart"/>
            <w:r w:rsidRPr="00D0579D">
              <w:rPr>
                <w:sz w:val="20"/>
                <w:szCs w:val="20"/>
              </w:rPr>
              <w:t>дств дл</w:t>
            </w:r>
            <w:proofErr w:type="gramEnd"/>
            <w:r w:rsidRPr="00D0579D">
              <w:rPr>
                <w:sz w:val="20"/>
                <w:szCs w:val="20"/>
              </w:rPr>
              <w:t>я реализации муниципальной программы</w:t>
            </w:r>
          </w:p>
        </w:tc>
        <w:tc>
          <w:tcPr>
            <w:tcW w:w="548" w:type="pct"/>
          </w:tcPr>
          <w:p w:rsidR="002348E0" w:rsidRPr="00D0579D" w:rsidRDefault="002348E0" w:rsidP="008938EC">
            <w:pPr>
              <w:pStyle w:val="Default"/>
              <w:jc w:val="center"/>
              <w:rPr>
                <w:sz w:val="20"/>
                <w:szCs w:val="20"/>
              </w:rPr>
            </w:pPr>
            <w:r w:rsidRPr="00D0579D">
              <w:rPr>
                <w:sz w:val="20"/>
                <w:szCs w:val="20"/>
              </w:rPr>
              <w:t xml:space="preserve">Постановление Администрации городского округа город Рыбинск Ярославской области от 29.08.2019 № 2268 об утверждении </w:t>
            </w:r>
            <w:r w:rsidRPr="00D0579D">
              <w:rPr>
                <w:sz w:val="20"/>
                <w:szCs w:val="20"/>
              </w:rPr>
              <w:lastRenderedPageBreak/>
              <w:t>муниципальной программы «Развитие культуры</w:t>
            </w:r>
          </w:p>
          <w:p w:rsidR="002348E0" w:rsidRPr="00AE786C" w:rsidRDefault="002348E0" w:rsidP="008938EC">
            <w:pPr>
              <w:pStyle w:val="Default"/>
              <w:jc w:val="center"/>
              <w:rPr>
                <w:rFonts w:eastAsia="Times New Roman"/>
                <w:sz w:val="20"/>
                <w:szCs w:val="20"/>
              </w:rPr>
            </w:pPr>
            <w:r w:rsidRPr="00D0579D">
              <w:rPr>
                <w:sz w:val="20"/>
                <w:szCs w:val="20"/>
              </w:rPr>
              <w:t>и туризма в городском округе город Рыбинск»</w:t>
            </w:r>
          </w:p>
        </w:tc>
        <w:tc>
          <w:tcPr>
            <w:tcW w:w="396" w:type="pct"/>
          </w:tcPr>
          <w:p w:rsidR="002348E0" w:rsidRPr="00AE786C" w:rsidRDefault="002348E0" w:rsidP="008938EC">
            <w:pPr>
              <w:pStyle w:val="Default"/>
              <w:jc w:val="center"/>
              <w:rPr>
                <w:rFonts w:eastAsia="Times New Roman"/>
                <w:sz w:val="20"/>
                <w:szCs w:val="20"/>
              </w:rPr>
            </w:pPr>
            <w:r w:rsidRPr="00D0579D">
              <w:rPr>
                <w:sz w:val="20"/>
                <w:szCs w:val="20"/>
              </w:rPr>
              <w:lastRenderedPageBreak/>
              <w:t>ежегодно</w:t>
            </w:r>
          </w:p>
        </w:tc>
        <w:tc>
          <w:tcPr>
            <w:tcW w:w="464" w:type="pct"/>
          </w:tcPr>
          <w:p w:rsidR="002348E0" w:rsidRPr="00AE786C" w:rsidRDefault="002348E0" w:rsidP="008938EC">
            <w:pPr>
              <w:pStyle w:val="Default"/>
              <w:jc w:val="center"/>
              <w:rPr>
                <w:rFonts w:eastAsia="Times New Roman"/>
                <w:sz w:val="20"/>
                <w:szCs w:val="20"/>
              </w:rPr>
            </w:pPr>
            <w:r w:rsidRPr="00D0579D">
              <w:rPr>
                <w:sz w:val="20"/>
                <w:szCs w:val="20"/>
              </w:rPr>
              <w:t>УК</w:t>
            </w:r>
          </w:p>
        </w:tc>
      </w:tr>
      <w:tr w:rsidR="002348E0" w:rsidRPr="00D0579D" w:rsidTr="002B0CDE">
        <w:trPr>
          <w:trHeight w:val="154"/>
        </w:trPr>
        <w:tc>
          <w:tcPr>
            <w:tcW w:w="5000" w:type="pct"/>
            <w:gridSpan w:val="10"/>
            <w:shd w:val="clear" w:color="auto" w:fill="EAF1DD"/>
            <w:vAlign w:val="center"/>
          </w:tcPr>
          <w:p w:rsidR="002348E0" w:rsidRPr="00D0579D" w:rsidRDefault="007445E7" w:rsidP="00F34330">
            <w:pPr>
              <w:pStyle w:val="a4"/>
              <w:rPr>
                <w:rFonts w:ascii="Times New Roman" w:hAnsi="Times New Roman"/>
                <w:color w:val="000000"/>
                <w:sz w:val="20"/>
                <w:szCs w:val="20"/>
              </w:rPr>
            </w:pPr>
            <w:proofErr w:type="gramStart"/>
            <w:r w:rsidRPr="00D0579D">
              <w:rPr>
                <w:rFonts w:ascii="Times New Roman" w:hAnsi="Times New Roman"/>
                <w:color w:val="000000"/>
                <w:sz w:val="20"/>
                <w:szCs w:val="20"/>
              </w:rPr>
              <w:lastRenderedPageBreak/>
              <w:t>1</w:t>
            </w:r>
            <w:r w:rsidR="00F34330" w:rsidRPr="00D0579D">
              <w:rPr>
                <w:rFonts w:ascii="Times New Roman" w:hAnsi="Times New Roman"/>
                <w:color w:val="000000"/>
                <w:sz w:val="20"/>
                <w:szCs w:val="20"/>
              </w:rPr>
              <w:t>.</w:t>
            </w:r>
            <w:r w:rsidRPr="00D0579D">
              <w:rPr>
                <w:rFonts w:ascii="Times New Roman" w:hAnsi="Times New Roman"/>
                <w:color w:val="000000"/>
                <w:sz w:val="20"/>
                <w:szCs w:val="20"/>
              </w:rPr>
              <w:t>2</w:t>
            </w:r>
            <w:r w:rsidR="00F34330" w:rsidRPr="00D0579D">
              <w:rPr>
                <w:rFonts w:ascii="Times New Roman" w:hAnsi="Times New Roman"/>
                <w:color w:val="000000"/>
                <w:sz w:val="20"/>
                <w:szCs w:val="20"/>
                <w:lang w:val="en-US"/>
              </w:rPr>
              <w:t> </w:t>
            </w:r>
            <w:r w:rsidR="002348E0" w:rsidRPr="00D0579D">
              <w:rPr>
                <w:rFonts w:ascii="Times New Roman" w:hAnsi="Times New Roman"/>
                <w:color w:val="000000"/>
                <w:sz w:val="20"/>
                <w:szCs w:val="20"/>
              </w:rPr>
              <w:t xml:space="preserve">Антитеррористическая защищенность (оснащение объектов социальной сферы специальным оборудованием (система видеонаблюдения, система оповещения и управления эвакуацией, охранная сигнализация, металлоискатель (ручной и/или стационарный), ограждение объекта, средства контроля и управления доступом (СКУД)) </w:t>
            </w:r>
            <w:proofErr w:type="gramEnd"/>
          </w:p>
        </w:tc>
      </w:tr>
      <w:tr w:rsidR="005C2761" w:rsidRPr="00D0579D" w:rsidTr="00863F7F">
        <w:trPr>
          <w:trHeight w:val="154"/>
        </w:trPr>
        <w:tc>
          <w:tcPr>
            <w:tcW w:w="276" w:type="pct"/>
          </w:tcPr>
          <w:p w:rsidR="002348E0" w:rsidRPr="00E7053D" w:rsidRDefault="002348E0" w:rsidP="00174DE8">
            <w:pPr>
              <w:rPr>
                <w:rFonts w:ascii="Times New Roman" w:hAnsi="Times New Roman"/>
                <w:color w:val="000000"/>
                <w:sz w:val="20"/>
                <w:szCs w:val="20"/>
              </w:rPr>
            </w:pPr>
            <w:r w:rsidRPr="00E7053D">
              <w:rPr>
                <w:rFonts w:ascii="Times New Roman" w:hAnsi="Times New Roman"/>
                <w:color w:val="000000"/>
                <w:sz w:val="20"/>
                <w:szCs w:val="20"/>
              </w:rPr>
              <w:t>1.2.1</w:t>
            </w:r>
          </w:p>
        </w:tc>
        <w:tc>
          <w:tcPr>
            <w:tcW w:w="491" w:type="pct"/>
          </w:tcPr>
          <w:p w:rsidR="002348E0" w:rsidRPr="00E7053D" w:rsidRDefault="002348E0" w:rsidP="005552A8">
            <w:pPr>
              <w:spacing w:after="0" w:line="240" w:lineRule="auto"/>
              <w:rPr>
                <w:rFonts w:ascii="Times New Roman" w:hAnsi="Times New Roman"/>
                <w:sz w:val="20"/>
                <w:szCs w:val="20"/>
              </w:rPr>
            </w:pPr>
            <w:r w:rsidRPr="00E7053D">
              <w:rPr>
                <w:rFonts w:ascii="Times New Roman" w:hAnsi="Times New Roman"/>
                <w:sz w:val="20"/>
                <w:szCs w:val="20"/>
              </w:rPr>
              <w:t>Охрана объектов культуры частными охранными организациями (ЧОО).</w:t>
            </w:r>
          </w:p>
          <w:p w:rsidR="002348E0" w:rsidRPr="00E7053D" w:rsidRDefault="002348E0" w:rsidP="005552A8">
            <w:pPr>
              <w:spacing w:after="0" w:line="240" w:lineRule="auto"/>
              <w:rPr>
                <w:rFonts w:ascii="Times New Roman" w:hAnsi="Times New Roman"/>
                <w:sz w:val="20"/>
                <w:szCs w:val="20"/>
              </w:rPr>
            </w:pPr>
            <w:r w:rsidRPr="00E7053D">
              <w:rPr>
                <w:rFonts w:ascii="Times New Roman" w:hAnsi="Times New Roman"/>
                <w:sz w:val="20"/>
                <w:szCs w:val="20"/>
              </w:rPr>
              <w:t>1 категория – 6 объектов,</w:t>
            </w:r>
          </w:p>
          <w:p w:rsidR="002348E0" w:rsidRPr="00E7053D" w:rsidRDefault="002348E0" w:rsidP="005552A8">
            <w:pPr>
              <w:spacing w:after="0" w:line="240" w:lineRule="auto"/>
              <w:rPr>
                <w:rFonts w:ascii="Times New Roman" w:hAnsi="Times New Roman"/>
                <w:b/>
                <w:color w:val="000000"/>
                <w:sz w:val="20"/>
                <w:szCs w:val="20"/>
              </w:rPr>
            </w:pPr>
            <w:r w:rsidRPr="00E7053D">
              <w:rPr>
                <w:rFonts w:ascii="Times New Roman" w:hAnsi="Times New Roman"/>
                <w:sz w:val="20"/>
                <w:szCs w:val="20"/>
              </w:rPr>
              <w:t>2 категория – 16 объектов</w:t>
            </w:r>
          </w:p>
        </w:tc>
        <w:tc>
          <w:tcPr>
            <w:tcW w:w="530" w:type="pct"/>
          </w:tcPr>
          <w:p w:rsidR="002348E0" w:rsidRPr="00E7053D" w:rsidRDefault="002348E0" w:rsidP="008938EC">
            <w:pPr>
              <w:spacing w:after="0" w:line="240" w:lineRule="auto"/>
              <w:jc w:val="center"/>
              <w:rPr>
                <w:rFonts w:ascii="Times New Roman" w:hAnsi="Times New Roman"/>
                <w:sz w:val="20"/>
                <w:szCs w:val="20"/>
              </w:rPr>
            </w:pPr>
            <w:r w:rsidRPr="00E7053D">
              <w:rPr>
                <w:rFonts w:ascii="Times New Roman" w:hAnsi="Times New Roman"/>
                <w:sz w:val="20"/>
                <w:szCs w:val="20"/>
              </w:rPr>
              <w:t>Требования Постановления Правительства  РФ от 11 февраля 2017 г. № 176</w:t>
            </w:r>
          </w:p>
        </w:tc>
        <w:tc>
          <w:tcPr>
            <w:tcW w:w="583" w:type="pct"/>
          </w:tcPr>
          <w:p w:rsidR="002348E0" w:rsidRPr="00E7053D" w:rsidRDefault="002348E0" w:rsidP="008938EC">
            <w:pPr>
              <w:spacing w:after="0" w:line="240" w:lineRule="auto"/>
              <w:jc w:val="center"/>
              <w:rPr>
                <w:rFonts w:ascii="Times New Roman" w:hAnsi="Times New Roman"/>
                <w:sz w:val="20"/>
                <w:szCs w:val="20"/>
              </w:rPr>
            </w:pPr>
            <w:r w:rsidRPr="00E7053D">
              <w:rPr>
                <w:rFonts w:ascii="Times New Roman" w:hAnsi="Times New Roman"/>
                <w:sz w:val="20"/>
                <w:szCs w:val="20"/>
              </w:rPr>
              <w:t>Пресечение правонарушений (терактов)</w:t>
            </w:r>
          </w:p>
        </w:tc>
        <w:tc>
          <w:tcPr>
            <w:tcW w:w="543" w:type="pct"/>
          </w:tcPr>
          <w:p w:rsidR="002348E0" w:rsidRPr="00E7053D" w:rsidRDefault="002348E0" w:rsidP="008938EC">
            <w:pPr>
              <w:spacing w:after="0" w:line="240" w:lineRule="auto"/>
              <w:jc w:val="center"/>
              <w:rPr>
                <w:rFonts w:ascii="Times New Roman" w:hAnsi="Times New Roman"/>
                <w:sz w:val="20"/>
                <w:szCs w:val="20"/>
              </w:rPr>
            </w:pPr>
            <w:r w:rsidRPr="00E7053D">
              <w:rPr>
                <w:rFonts w:ascii="Times New Roman" w:hAnsi="Times New Roman"/>
                <w:sz w:val="20"/>
                <w:szCs w:val="20"/>
              </w:rPr>
              <w:t>Реализация мероприятий позволит обеспечить безопасность граждан, недопущение совершения правонарушений</w:t>
            </w:r>
          </w:p>
        </w:tc>
        <w:tc>
          <w:tcPr>
            <w:tcW w:w="607" w:type="pct"/>
          </w:tcPr>
          <w:p w:rsidR="002348E0" w:rsidRPr="00E7053D" w:rsidRDefault="002348E0" w:rsidP="008938EC">
            <w:pPr>
              <w:spacing w:after="0" w:line="240" w:lineRule="auto"/>
              <w:jc w:val="center"/>
              <w:rPr>
                <w:rFonts w:ascii="Times New Roman" w:hAnsi="Times New Roman"/>
                <w:sz w:val="20"/>
                <w:szCs w:val="20"/>
              </w:rPr>
            </w:pPr>
            <w:r w:rsidRPr="00E7053D">
              <w:rPr>
                <w:rFonts w:ascii="Times New Roman" w:hAnsi="Times New Roman"/>
                <w:sz w:val="20"/>
                <w:szCs w:val="20"/>
              </w:rPr>
              <w:t>Предотвращение правонарушений (терактов) с количеством пострадавших на объектах 1 категории более 500 чел,. 2 категории от 50 до 50 чел. или причинением материального ущерба более 50 млн. руб., или от 4 до 50 млн. руб., соответственно</w:t>
            </w:r>
          </w:p>
        </w:tc>
        <w:tc>
          <w:tcPr>
            <w:tcW w:w="562" w:type="pct"/>
          </w:tcPr>
          <w:p w:rsidR="002348E0" w:rsidRPr="00E7053D" w:rsidRDefault="002348E0" w:rsidP="008938EC">
            <w:pPr>
              <w:spacing w:after="0" w:line="240" w:lineRule="auto"/>
              <w:jc w:val="center"/>
              <w:rPr>
                <w:rFonts w:ascii="Times New Roman" w:hAnsi="Times New Roman"/>
                <w:sz w:val="20"/>
                <w:szCs w:val="20"/>
              </w:rPr>
            </w:pPr>
            <w:r w:rsidRPr="00E7053D">
              <w:rPr>
                <w:rFonts w:ascii="Times New Roman" w:hAnsi="Times New Roman"/>
                <w:sz w:val="20"/>
                <w:szCs w:val="20"/>
              </w:rPr>
              <w:t>Источником финансирования мероприятий являются целевые средства городского, областного, федерального бюджетов</w:t>
            </w:r>
          </w:p>
          <w:p w:rsidR="002348E0" w:rsidRPr="00E7053D" w:rsidRDefault="002348E0" w:rsidP="008938EC">
            <w:pPr>
              <w:spacing w:after="0" w:line="240" w:lineRule="auto"/>
              <w:jc w:val="center"/>
              <w:rPr>
                <w:rFonts w:ascii="Times New Roman" w:hAnsi="Times New Roman"/>
                <w:sz w:val="20"/>
                <w:szCs w:val="20"/>
              </w:rPr>
            </w:pPr>
            <w:r w:rsidRPr="00E7053D">
              <w:rPr>
                <w:rFonts w:ascii="Times New Roman" w:hAnsi="Times New Roman"/>
                <w:sz w:val="20"/>
                <w:szCs w:val="20"/>
              </w:rPr>
              <w:t>2022–24,835 млн</w:t>
            </w:r>
            <w:proofErr w:type="gramStart"/>
            <w:r w:rsidRPr="00E7053D">
              <w:rPr>
                <w:rFonts w:ascii="Times New Roman" w:hAnsi="Times New Roman"/>
                <w:sz w:val="20"/>
                <w:szCs w:val="20"/>
              </w:rPr>
              <w:t>.р</w:t>
            </w:r>
            <w:proofErr w:type="gramEnd"/>
            <w:r w:rsidRPr="00E7053D">
              <w:rPr>
                <w:rFonts w:ascii="Times New Roman" w:hAnsi="Times New Roman"/>
                <w:sz w:val="20"/>
                <w:szCs w:val="20"/>
              </w:rPr>
              <w:t>уб.</w:t>
            </w:r>
          </w:p>
          <w:p w:rsidR="002348E0" w:rsidRPr="00E7053D" w:rsidRDefault="002348E0" w:rsidP="008938EC">
            <w:pPr>
              <w:spacing w:after="0" w:line="240" w:lineRule="auto"/>
              <w:jc w:val="center"/>
              <w:rPr>
                <w:rFonts w:ascii="Times New Roman" w:hAnsi="Times New Roman"/>
                <w:sz w:val="20"/>
                <w:szCs w:val="20"/>
              </w:rPr>
            </w:pPr>
            <w:r w:rsidRPr="00E7053D">
              <w:rPr>
                <w:rFonts w:ascii="Times New Roman" w:hAnsi="Times New Roman"/>
                <w:sz w:val="20"/>
                <w:szCs w:val="20"/>
              </w:rPr>
              <w:t>2023–24,835 млн</w:t>
            </w:r>
            <w:proofErr w:type="gramStart"/>
            <w:r w:rsidRPr="00E7053D">
              <w:rPr>
                <w:rFonts w:ascii="Times New Roman" w:hAnsi="Times New Roman"/>
                <w:sz w:val="20"/>
                <w:szCs w:val="20"/>
              </w:rPr>
              <w:t>.р</w:t>
            </w:r>
            <w:proofErr w:type="gramEnd"/>
            <w:r w:rsidRPr="00E7053D">
              <w:rPr>
                <w:rFonts w:ascii="Times New Roman" w:hAnsi="Times New Roman"/>
                <w:sz w:val="20"/>
                <w:szCs w:val="20"/>
              </w:rPr>
              <w:t>уб.</w:t>
            </w:r>
          </w:p>
          <w:p w:rsidR="002348E0" w:rsidRPr="00E7053D" w:rsidRDefault="002348E0" w:rsidP="008938EC">
            <w:pPr>
              <w:spacing w:after="0" w:line="240" w:lineRule="auto"/>
              <w:jc w:val="center"/>
              <w:rPr>
                <w:rFonts w:ascii="Times New Roman" w:hAnsi="Times New Roman"/>
                <w:sz w:val="20"/>
                <w:szCs w:val="20"/>
              </w:rPr>
            </w:pPr>
            <w:r w:rsidRPr="00E7053D">
              <w:rPr>
                <w:rFonts w:ascii="Times New Roman" w:hAnsi="Times New Roman"/>
                <w:sz w:val="20"/>
                <w:szCs w:val="20"/>
              </w:rPr>
              <w:t>2024–24,835 млн</w:t>
            </w:r>
            <w:proofErr w:type="gramStart"/>
            <w:r w:rsidRPr="00E7053D">
              <w:rPr>
                <w:rFonts w:ascii="Times New Roman" w:hAnsi="Times New Roman"/>
                <w:sz w:val="20"/>
                <w:szCs w:val="20"/>
              </w:rPr>
              <w:t>.р</w:t>
            </w:r>
            <w:proofErr w:type="gramEnd"/>
            <w:r w:rsidRPr="00E7053D">
              <w:rPr>
                <w:rFonts w:ascii="Times New Roman" w:hAnsi="Times New Roman"/>
                <w:sz w:val="20"/>
                <w:szCs w:val="20"/>
              </w:rPr>
              <w:t>уб.</w:t>
            </w:r>
          </w:p>
          <w:p w:rsidR="002348E0" w:rsidRPr="00E7053D" w:rsidRDefault="002348E0" w:rsidP="008938EC">
            <w:pPr>
              <w:spacing w:after="0" w:line="240" w:lineRule="auto"/>
              <w:jc w:val="center"/>
              <w:rPr>
                <w:rFonts w:ascii="Times New Roman" w:hAnsi="Times New Roman"/>
                <w:sz w:val="20"/>
                <w:szCs w:val="20"/>
              </w:rPr>
            </w:pPr>
            <w:r w:rsidRPr="00E7053D">
              <w:rPr>
                <w:rFonts w:ascii="Times New Roman" w:hAnsi="Times New Roman"/>
                <w:sz w:val="20"/>
                <w:szCs w:val="20"/>
              </w:rPr>
              <w:t>2025–24,835 млн</w:t>
            </w:r>
            <w:proofErr w:type="gramStart"/>
            <w:r w:rsidRPr="00E7053D">
              <w:rPr>
                <w:rFonts w:ascii="Times New Roman" w:hAnsi="Times New Roman"/>
                <w:sz w:val="20"/>
                <w:szCs w:val="20"/>
              </w:rPr>
              <w:t>.р</w:t>
            </w:r>
            <w:proofErr w:type="gramEnd"/>
            <w:r w:rsidRPr="00E7053D">
              <w:rPr>
                <w:rFonts w:ascii="Times New Roman" w:hAnsi="Times New Roman"/>
                <w:sz w:val="20"/>
                <w:szCs w:val="20"/>
              </w:rPr>
              <w:t>уб.</w:t>
            </w:r>
          </w:p>
          <w:p w:rsidR="002348E0" w:rsidRPr="00E7053D" w:rsidRDefault="002348E0" w:rsidP="008938EC">
            <w:pPr>
              <w:spacing w:after="0" w:line="240" w:lineRule="auto"/>
              <w:jc w:val="center"/>
              <w:rPr>
                <w:rFonts w:ascii="Times New Roman" w:hAnsi="Times New Roman"/>
                <w:sz w:val="20"/>
                <w:szCs w:val="20"/>
              </w:rPr>
            </w:pPr>
            <w:r w:rsidRPr="00E7053D">
              <w:rPr>
                <w:rFonts w:ascii="Times New Roman" w:hAnsi="Times New Roman"/>
                <w:sz w:val="20"/>
                <w:szCs w:val="20"/>
              </w:rPr>
              <w:t>2026–24,835 млн</w:t>
            </w:r>
            <w:proofErr w:type="gramStart"/>
            <w:r w:rsidRPr="00E7053D">
              <w:rPr>
                <w:rFonts w:ascii="Times New Roman" w:hAnsi="Times New Roman"/>
                <w:sz w:val="20"/>
                <w:szCs w:val="20"/>
              </w:rPr>
              <w:t>.р</w:t>
            </w:r>
            <w:proofErr w:type="gramEnd"/>
            <w:r w:rsidRPr="00E7053D">
              <w:rPr>
                <w:rFonts w:ascii="Times New Roman" w:hAnsi="Times New Roman"/>
                <w:sz w:val="20"/>
                <w:szCs w:val="20"/>
              </w:rPr>
              <w:t>уб.</w:t>
            </w:r>
          </w:p>
          <w:p w:rsidR="00584333" w:rsidRPr="00E7053D" w:rsidRDefault="002348E0" w:rsidP="00360D45">
            <w:pPr>
              <w:spacing w:after="0" w:line="240" w:lineRule="auto"/>
              <w:jc w:val="center"/>
              <w:rPr>
                <w:rFonts w:ascii="Times New Roman" w:hAnsi="Times New Roman"/>
                <w:sz w:val="20"/>
                <w:szCs w:val="20"/>
              </w:rPr>
            </w:pPr>
            <w:r w:rsidRPr="00E7053D">
              <w:rPr>
                <w:rFonts w:ascii="Times New Roman" w:hAnsi="Times New Roman"/>
                <w:sz w:val="20"/>
                <w:szCs w:val="20"/>
              </w:rPr>
              <w:t xml:space="preserve">2027–24,835 </w:t>
            </w:r>
            <w:proofErr w:type="spellStart"/>
            <w:r w:rsidRPr="00E7053D">
              <w:rPr>
                <w:rFonts w:ascii="Times New Roman" w:hAnsi="Times New Roman"/>
                <w:sz w:val="20"/>
                <w:szCs w:val="20"/>
              </w:rPr>
              <w:t>млн</w:t>
            </w:r>
            <w:proofErr w:type="gramStart"/>
            <w:r w:rsidRPr="00E7053D">
              <w:rPr>
                <w:rFonts w:ascii="Times New Roman" w:hAnsi="Times New Roman"/>
                <w:sz w:val="20"/>
                <w:szCs w:val="20"/>
              </w:rPr>
              <w:t>.р</w:t>
            </w:r>
            <w:proofErr w:type="gramEnd"/>
            <w:r w:rsidRPr="00E7053D">
              <w:rPr>
                <w:rFonts w:ascii="Times New Roman" w:hAnsi="Times New Roman"/>
                <w:sz w:val="20"/>
                <w:szCs w:val="20"/>
              </w:rPr>
              <w:t>уб</w:t>
            </w:r>
            <w:proofErr w:type="spellEnd"/>
          </w:p>
        </w:tc>
        <w:tc>
          <w:tcPr>
            <w:tcW w:w="548" w:type="pct"/>
          </w:tcPr>
          <w:p w:rsidR="002348E0" w:rsidRPr="00E7053D" w:rsidRDefault="00E15FA8" w:rsidP="00CD6D07">
            <w:pPr>
              <w:pStyle w:val="a0"/>
              <w:tabs>
                <w:tab w:val="left" w:pos="4962"/>
              </w:tabs>
              <w:spacing w:after="0"/>
              <w:jc w:val="center"/>
              <w:rPr>
                <w:sz w:val="20"/>
              </w:rPr>
            </w:pPr>
            <w:r w:rsidRPr="00E7053D">
              <w:rPr>
                <w:bCs/>
                <w:sz w:val="20"/>
              </w:rPr>
              <w:t xml:space="preserve">Муниципальная программа «Развитие культуры и туризма в городском округе город Рыбинск Ярославской области» от 29.08.2019 № 2268 (в </w:t>
            </w:r>
            <w:proofErr w:type="spellStart"/>
            <w:r w:rsidR="00CD6D07" w:rsidRPr="00E7053D">
              <w:rPr>
                <w:bCs/>
                <w:sz w:val="20"/>
              </w:rPr>
              <w:t>действ</w:t>
            </w:r>
            <w:proofErr w:type="gramStart"/>
            <w:r w:rsidR="00CD6D07" w:rsidRPr="00E7053D">
              <w:rPr>
                <w:bCs/>
                <w:sz w:val="20"/>
              </w:rPr>
              <w:t>.</w:t>
            </w:r>
            <w:r w:rsidRPr="00E7053D">
              <w:rPr>
                <w:bCs/>
                <w:sz w:val="20"/>
              </w:rPr>
              <w:t>р</w:t>
            </w:r>
            <w:proofErr w:type="gramEnd"/>
            <w:r w:rsidRPr="00E7053D">
              <w:rPr>
                <w:bCs/>
                <w:sz w:val="20"/>
              </w:rPr>
              <w:t>ед</w:t>
            </w:r>
            <w:proofErr w:type="spellEnd"/>
            <w:r w:rsidRPr="00E7053D">
              <w:rPr>
                <w:bCs/>
                <w:sz w:val="20"/>
              </w:rPr>
              <w:t>.)</w:t>
            </w:r>
          </w:p>
        </w:tc>
        <w:tc>
          <w:tcPr>
            <w:tcW w:w="396" w:type="pct"/>
          </w:tcPr>
          <w:p w:rsidR="002348E0" w:rsidRPr="00E7053D" w:rsidRDefault="002348E0" w:rsidP="008938EC">
            <w:pPr>
              <w:spacing w:after="0" w:line="240" w:lineRule="auto"/>
              <w:jc w:val="center"/>
              <w:rPr>
                <w:rFonts w:ascii="Times New Roman" w:hAnsi="Times New Roman"/>
                <w:sz w:val="20"/>
                <w:szCs w:val="20"/>
              </w:rPr>
            </w:pPr>
            <w:r w:rsidRPr="00E7053D">
              <w:rPr>
                <w:rFonts w:ascii="Times New Roman" w:hAnsi="Times New Roman"/>
                <w:sz w:val="20"/>
                <w:szCs w:val="20"/>
              </w:rPr>
              <w:t>2022-2027</w:t>
            </w:r>
          </w:p>
        </w:tc>
        <w:tc>
          <w:tcPr>
            <w:tcW w:w="464" w:type="pct"/>
          </w:tcPr>
          <w:p w:rsidR="002348E0" w:rsidRPr="00D0579D" w:rsidRDefault="002348E0" w:rsidP="008938EC">
            <w:pPr>
              <w:spacing w:after="0" w:line="240" w:lineRule="auto"/>
              <w:jc w:val="center"/>
              <w:rPr>
                <w:rFonts w:ascii="Times New Roman" w:hAnsi="Times New Roman"/>
                <w:sz w:val="20"/>
                <w:szCs w:val="20"/>
              </w:rPr>
            </w:pPr>
            <w:r w:rsidRPr="00E7053D">
              <w:rPr>
                <w:rFonts w:ascii="Times New Roman" w:hAnsi="Times New Roman"/>
                <w:sz w:val="20"/>
                <w:szCs w:val="20"/>
              </w:rPr>
              <w:t>УК</w:t>
            </w:r>
          </w:p>
        </w:tc>
      </w:tr>
      <w:tr w:rsidR="005C2761" w:rsidRPr="00D0579D" w:rsidTr="00863F7F">
        <w:trPr>
          <w:trHeight w:val="154"/>
        </w:trPr>
        <w:tc>
          <w:tcPr>
            <w:tcW w:w="276" w:type="pct"/>
          </w:tcPr>
          <w:p w:rsidR="002348E0" w:rsidRPr="00D0579D" w:rsidRDefault="002348E0" w:rsidP="00174DE8">
            <w:pPr>
              <w:rPr>
                <w:rFonts w:ascii="Times New Roman" w:hAnsi="Times New Roman"/>
                <w:color w:val="000000"/>
                <w:sz w:val="20"/>
                <w:szCs w:val="20"/>
              </w:rPr>
            </w:pPr>
            <w:r w:rsidRPr="00D0579D">
              <w:rPr>
                <w:rFonts w:ascii="Times New Roman" w:hAnsi="Times New Roman"/>
                <w:color w:val="000000"/>
                <w:sz w:val="20"/>
                <w:szCs w:val="20"/>
              </w:rPr>
              <w:t>1.2.2</w:t>
            </w:r>
          </w:p>
        </w:tc>
        <w:tc>
          <w:tcPr>
            <w:tcW w:w="491" w:type="pct"/>
          </w:tcPr>
          <w:p w:rsidR="002348E0" w:rsidRPr="00D0579D" w:rsidRDefault="002348E0" w:rsidP="005552A8">
            <w:pPr>
              <w:spacing w:after="0" w:line="240" w:lineRule="auto"/>
              <w:rPr>
                <w:rFonts w:ascii="Times New Roman" w:hAnsi="Times New Roman"/>
                <w:sz w:val="20"/>
                <w:szCs w:val="20"/>
              </w:rPr>
            </w:pPr>
            <w:r w:rsidRPr="00D0579D">
              <w:rPr>
                <w:rFonts w:ascii="Times New Roman" w:hAnsi="Times New Roman"/>
                <w:sz w:val="20"/>
                <w:szCs w:val="20"/>
              </w:rPr>
              <w:t>Охрана объектов образования частными охранными организациями (ЧОО).</w:t>
            </w:r>
          </w:p>
          <w:p w:rsidR="002348E0" w:rsidRPr="00D0579D" w:rsidRDefault="002348E0" w:rsidP="005A48E2">
            <w:pPr>
              <w:spacing w:after="0" w:line="240" w:lineRule="auto"/>
              <w:rPr>
                <w:rFonts w:ascii="Times New Roman" w:hAnsi="Times New Roman"/>
                <w:sz w:val="20"/>
                <w:szCs w:val="20"/>
              </w:rPr>
            </w:pPr>
            <w:r w:rsidRPr="00D0579D">
              <w:rPr>
                <w:rFonts w:ascii="Times New Roman" w:hAnsi="Times New Roman"/>
                <w:sz w:val="20"/>
                <w:szCs w:val="20"/>
              </w:rPr>
              <w:t>81 объект (91 корпус)</w:t>
            </w:r>
          </w:p>
        </w:tc>
        <w:tc>
          <w:tcPr>
            <w:tcW w:w="530" w:type="pct"/>
          </w:tcPr>
          <w:p w:rsidR="002348E0" w:rsidRPr="00D0579D" w:rsidRDefault="002348E0" w:rsidP="008938EC">
            <w:pPr>
              <w:spacing w:after="0" w:line="240" w:lineRule="auto"/>
              <w:jc w:val="center"/>
              <w:rPr>
                <w:rFonts w:ascii="Times New Roman" w:hAnsi="Times New Roman"/>
                <w:sz w:val="20"/>
                <w:szCs w:val="20"/>
              </w:rPr>
            </w:pPr>
            <w:r w:rsidRPr="00D0579D">
              <w:rPr>
                <w:rFonts w:ascii="Times New Roman" w:hAnsi="Times New Roman"/>
                <w:sz w:val="20"/>
                <w:szCs w:val="20"/>
              </w:rPr>
              <w:t>Требования Постановления Правительства  РФ от 2 августа 2019 г. № 1006</w:t>
            </w:r>
          </w:p>
        </w:tc>
        <w:tc>
          <w:tcPr>
            <w:tcW w:w="583" w:type="pct"/>
          </w:tcPr>
          <w:p w:rsidR="002348E0" w:rsidRPr="00D0579D" w:rsidRDefault="002348E0" w:rsidP="008938EC">
            <w:pPr>
              <w:spacing w:after="0" w:line="240" w:lineRule="auto"/>
              <w:jc w:val="center"/>
              <w:rPr>
                <w:rFonts w:ascii="Times New Roman" w:hAnsi="Times New Roman"/>
                <w:sz w:val="20"/>
                <w:szCs w:val="20"/>
              </w:rPr>
            </w:pPr>
            <w:r w:rsidRPr="00D0579D">
              <w:rPr>
                <w:rFonts w:ascii="Times New Roman" w:hAnsi="Times New Roman"/>
                <w:sz w:val="20"/>
                <w:szCs w:val="20"/>
              </w:rPr>
              <w:t>Пресечение правонарушений (терактов)</w:t>
            </w:r>
          </w:p>
        </w:tc>
        <w:tc>
          <w:tcPr>
            <w:tcW w:w="543" w:type="pct"/>
          </w:tcPr>
          <w:p w:rsidR="002348E0" w:rsidRPr="00D0579D" w:rsidRDefault="002348E0" w:rsidP="008938EC">
            <w:pPr>
              <w:spacing w:after="0" w:line="240" w:lineRule="auto"/>
              <w:jc w:val="center"/>
              <w:rPr>
                <w:rFonts w:ascii="Times New Roman" w:hAnsi="Times New Roman"/>
                <w:sz w:val="20"/>
                <w:szCs w:val="20"/>
              </w:rPr>
            </w:pPr>
            <w:r w:rsidRPr="00D0579D">
              <w:rPr>
                <w:rFonts w:ascii="Times New Roman" w:hAnsi="Times New Roman"/>
                <w:sz w:val="20"/>
                <w:szCs w:val="20"/>
              </w:rPr>
              <w:t>Реализация мероприятий позволит обеспечить безопасность образовательных организаций, учащихся, педагогического персонала</w:t>
            </w:r>
            <w:proofErr w:type="gramStart"/>
            <w:r w:rsidRPr="00D0579D">
              <w:rPr>
                <w:rFonts w:ascii="Times New Roman" w:hAnsi="Times New Roman"/>
                <w:sz w:val="20"/>
                <w:szCs w:val="20"/>
              </w:rPr>
              <w:t>.</w:t>
            </w:r>
            <w:proofErr w:type="gramEnd"/>
            <w:r w:rsidRPr="00D0579D">
              <w:rPr>
                <w:rFonts w:ascii="Times New Roman" w:hAnsi="Times New Roman"/>
                <w:sz w:val="20"/>
                <w:szCs w:val="20"/>
              </w:rPr>
              <w:t xml:space="preserve"> </w:t>
            </w:r>
            <w:proofErr w:type="gramStart"/>
            <w:r w:rsidRPr="00D0579D">
              <w:rPr>
                <w:rFonts w:ascii="Times New Roman" w:hAnsi="Times New Roman"/>
                <w:sz w:val="20"/>
                <w:szCs w:val="20"/>
              </w:rPr>
              <w:t>н</w:t>
            </w:r>
            <w:proofErr w:type="gramEnd"/>
            <w:r w:rsidRPr="00D0579D">
              <w:rPr>
                <w:rFonts w:ascii="Times New Roman" w:hAnsi="Times New Roman"/>
                <w:sz w:val="20"/>
                <w:szCs w:val="20"/>
              </w:rPr>
              <w:t>едопущение совершения правонарушений</w:t>
            </w:r>
          </w:p>
        </w:tc>
        <w:tc>
          <w:tcPr>
            <w:tcW w:w="607" w:type="pct"/>
          </w:tcPr>
          <w:p w:rsidR="002348E0" w:rsidRPr="00D0579D" w:rsidRDefault="002348E0" w:rsidP="008938EC">
            <w:pPr>
              <w:spacing w:after="0" w:line="240" w:lineRule="auto"/>
              <w:jc w:val="center"/>
              <w:rPr>
                <w:rFonts w:ascii="Times New Roman" w:hAnsi="Times New Roman"/>
                <w:sz w:val="20"/>
                <w:szCs w:val="20"/>
              </w:rPr>
            </w:pPr>
            <w:r w:rsidRPr="00D0579D">
              <w:rPr>
                <w:rFonts w:ascii="Times New Roman" w:hAnsi="Times New Roman"/>
                <w:sz w:val="20"/>
                <w:szCs w:val="20"/>
              </w:rPr>
              <w:t>Предотвращение правонарушений (терактов) с прогнозируемым количеством пострадавших от 100 чел. и более или причинением ущерба от 15 млн. руб.</w:t>
            </w:r>
          </w:p>
        </w:tc>
        <w:tc>
          <w:tcPr>
            <w:tcW w:w="562" w:type="pct"/>
          </w:tcPr>
          <w:p w:rsidR="002348E0" w:rsidRPr="00D0579D" w:rsidRDefault="002348E0" w:rsidP="008938EC">
            <w:pPr>
              <w:spacing w:after="0" w:line="240" w:lineRule="auto"/>
              <w:jc w:val="center"/>
              <w:rPr>
                <w:rFonts w:ascii="Times New Roman" w:hAnsi="Times New Roman"/>
                <w:sz w:val="20"/>
                <w:szCs w:val="20"/>
              </w:rPr>
            </w:pPr>
            <w:r w:rsidRPr="00D0579D">
              <w:rPr>
                <w:rFonts w:ascii="Times New Roman" w:hAnsi="Times New Roman"/>
                <w:sz w:val="20"/>
                <w:szCs w:val="20"/>
              </w:rPr>
              <w:t>финансирования мероприятий являются целевые средства городского, областного, федерального бюджетов</w:t>
            </w:r>
          </w:p>
          <w:p w:rsidR="002348E0" w:rsidRPr="00D0579D" w:rsidRDefault="002348E0" w:rsidP="008938EC">
            <w:pPr>
              <w:spacing w:after="0" w:line="240" w:lineRule="auto"/>
              <w:jc w:val="center"/>
              <w:rPr>
                <w:rFonts w:ascii="Times New Roman" w:hAnsi="Times New Roman"/>
                <w:sz w:val="20"/>
                <w:szCs w:val="20"/>
              </w:rPr>
            </w:pPr>
            <w:r w:rsidRPr="00D0579D">
              <w:rPr>
                <w:rFonts w:ascii="Times New Roman" w:hAnsi="Times New Roman"/>
                <w:sz w:val="20"/>
                <w:szCs w:val="20"/>
              </w:rPr>
              <w:t>2022–107,617 млн</w:t>
            </w:r>
            <w:proofErr w:type="gramStart"/>
            <w:r w:rsidRPr="00D0579D">
              <w:rPr>
                <w:rFonts w:ascii="Times New Roman" w:hAnsi="Times New Roman"/>
                <w:sz w:val="20"/>
                <w:szCs w:val="20"/>
              </w:rPr>
              <w:t>.р</w:t>
            </w:r>
            <w:proofErr w:type="gramEnd"/>
            <w:r w:rsidRPr="00D0579D">
              <w:rPr>
                <w:rFonts w:ascii="Times New Roman" w:hAnsi="Times New Roman"/>
                <w:sz w:val="20"/>
                <w:szCs w:val="20"/>
              </w:rPr>
              <w:t>уб.</w:t>
            </w:r>
          </w:p>
          <w:p w:rsidR="002348E0" w:rsidRPr="00D0579D" w:rsidRDefault="002348E0" w:rsidP="008938EC">
            <w:pPr>
              <w:spacing w:after="0" w:line="240" w:lineRule="auto"/>
              <w:jc w:val="center"/>
              <w:rPr>
                <w:rFonts w:ascii="Times New Roman" w:hAnsi="Times New Roman"/>
                <w:sz w:val="20"/>
                <w:szCs w:val="20"/>
              </w:rPr>
            </w:pPr>
            <w:r w:rsidRPr="00D0579D">
              <w:rPr>
                <w:rFonts w:ascii="Times New Roman" w:hAnsi="Times New Roman"/>
                <w:sz w:val="20"/>
                <w:szCs w:val="20"/>
              </w:rPr>
              <w:t>2023–107,617 млн</w:t>
            </w:r>
            <w:proofErr w:type="gramStart"/>
            <w:r w:rsidRPr="00D0579D">
              <w:rPr>
                <w:rFonts w:ascii="Times New Roman" w:hAnsi="Times New Roman"/>
                <w:sz w:val="20"/>
                <w:szCs w:val="20"/>
              </w:rPr>
              <w:t>.р</w:t>
            </w:r>
            <w:proofErr w:type="gramEnd"/>
            <w:r w:rsidRPr="00D0579D">
              <w:rPr>
                <w:rFonts w:ascii="Times New Roman" w:hAnsi="Times New Roman"/>
                <w:sz w:val="20"/>
                <w:szCs w:val="20"/>
              </w:rPr>
              <w:t>уб.</w:t>
            </w:r>
          </w:p>
          <w:p w:rsidR="002348E0" w:rsidRPr="00D0579D" w:rsidRDefault="002348E0" w:rsidP="008938EC">
            <w:pPr>
              <w:spacing w:after="0" w:line="240" w:lineRule="auto"/>
              <w:jc w:val="center"/>
              <w:rPr>
                <w:rFonts w:ascii="Times New Roman" w:hAnsi="Times New Roman"/>
                <w:sz w:val="20"/>
                <w:szCs w:val="20"/>
              </w:rPr>
            </w:pPr>
            <w:r w:rsidRPr="00D0579D">
              <w:rPr>
                <w:rFonts w:ascii="Times New Roman" w:hAnsi="Times New Roman"/>
                <w:sz w:val="20"/>
                <w:szCs w:val="20"/>
              </w:rPr>
              <w:t>2024–107,617 млн</w:t>
            </w:r>
            <w:proofErr w:type="gramStart"/>
            <w:r w:rsidRPr="00D0579D">
              <w:rPr>
                <w:rFonts w:ascii="Times New Roman" w:hAnsi="Times New Roman"/>
                <w:sz w:val="20"/>
                <w:szCs w:val="20"/>
              </w:rPr>
              <w:t>.р</w:t>
            </w:r>
            <w:proofErr w:type="gramEnd"/>
            <w:r w:rsidRPr="00D0579D">
              <w:rPr>
                <w:rFonts w:ascii="Times New Roman" w:hAnsi="Times New Roman"/>
                <w:sz w:val="20"/>
                <w:szCs w:val="20"/>
              </w:rPr>
              <w:t>уб.</w:t>
            </w:r>
          </w:p>
          <w:p w:rsidR="002348E0" w:rsidRPr="00D0579D" w:rsidRDefault="002348E0" w:rsidP="008938EC">
            <w:pPr>
              <w:spacing w:after="0" w:line="240" w:lineRule="auto"/>
              <w:jc w:val="center"/>
              <w:rPr>
                <w:rFonts w:ascii="Times New Roman" w:hAnsi="Times New Roman"/>
                <w:sz w:val="20"/>
                <w:szCs w:val="20"/>
              </w:rPr>
            </w:pPr>
            <w:r w:rsidRPr="00D0579D">
              <w:rPr>
                <w:rFonts w:ascii="Times New Roman" w:hAnsi="Times New Roman"/>
                <w:sz w:val="20"/>
                <w:szCs w:val="20"/>
              </w:rPr>
              <w:t>2022–107,617 млн</w:t>
            </w:r>
            <w:proofErr w:type="gramStart"/>
            <w:r w:rsidRPr="00D0579D">
              <w:rPr>
                <w:rFonts w:ascii="Times New Roman" w:hAnsi="Times New Roman"/>
                <w:sz w:val="20"/>
                <w:szCs w:val="20"/>
              </w:rPr>
              <w:t>.р</w:t>
            </w:r>
            <w:proofErr w:type="gramEnd"/>
            <w:r w:rsidRPr="00D0579D">
              <w:rPr>
                <w:rFonts w:ascii="Times New Roman" w:hAnsi="Times New Roman"/>
                <w:sz w:val="20"/>
                <w:szCs w:val="20"/>
              </w:rPr>
              <w:t>уб.</w:t>
            </w:r>
          </w:p>
          <w:p w:rsidR="002348E0" w:rsidRPr="00D0579D" w:rsidRDefault="002348E0" w:rsidP="008938EC">
            <w:pPr>
              <w:spacing w:after="0" w:line="240" w:lineRule="auto"/>
              <w:jc w:val="center"/>
              <w:rPr>
                <w:rFonts w:ascii="Times New Roman" w:hAnsi="Times New Roman"/>
                <w:sz w:val="20"/>
                <w:szCs w:val="20"/>
              </w:rPr>
            </w:pPr>
            <w:r w:rsidRPr="00D0579D">
              <w:rPr>
                <w:rFonts w:ascii="Times New Roman" w:hAnsi="Times New Roman"/>
                <w:sz w:val="20"/>
                <w:szCs w:val="20"/>
              </w:rPr>
              <w:t>2026–107,617 млн</w:t>
            </w:r>
            <w:proofErr w:type="gramStart"/>
            <w:r w:rsidRPr="00D0579D">
              <w:rPr>
                <w:rFonts w:ascii="Times New Roman" w:hAnsi="Times New Roman"/>
                <w:sz w:val="20"/>
                <w:szCs w:val="20"/>
              </w:rPr>
              <w:t>.р</w:t>
            </w:r>
            <w:proofErr w:type="gramEnd"/>
            <w:r w:rsidRPr="00D0579D">
              <w:rPr>
                <w:rFonts w:ascii="Times New Roman" w:hAnsi="Times New Roman"/>
                <w:sz w:val="20"/>
                <w:szCs w:val="20"/>
              </w:rPr>
              <w:t>уб.</w:t>
            </w:r>
          </w:p>
          <w:p w:rsidR="00584333" w:rsidRPr="00D0579D" w:rsidRDefault="002348E0" w:rsidP="00360D45">
            <w:pPr>
              <w:spacing w:after="0" w:line="240" w:lineRule="auto"/>
              <w:jc w:val="center"/>
              <w:rPr>
                <w:rFonts w:ascii="Times New Roman" w:hAnsi="Times New Roman"/>
                <w:sz w:val="20"/>
                <w:szCs w:val="20"/>
              </w:rPr>
            </w:pPr>
            <w:r w:rsidRPr="00D0579D">
              <w:rPr>
                <w:rFonts w:ascii="Times New Roman" w:hAnsi="Times New Roman"/>
                <w:sz w:val="20"/>
                <w:szCs w:val="20"/>
              </w:rPr>
              <w:t>2027–107,617 млн</w:t>
            </w:r>
            <w:proofErr w:type="gramStart"/>
            <w:r w:rsidRPr="00D0579D">
              <w:rPr>
                <w:rFonts w:ascii="Times New Roman" w:hAnsi="Times New Roman"/>
                <w:sz w:val="20"/>
                <w:szCs w:val="20"/>
              </w:rPr>
              <w:t>.р</w:t>
            </w:r>
            <w:proofErr w:type="gramEnd"/>
            <w:r w:rsidRPr="00D0579D">
              <w:rPr>
                <w:rFonts w:ascii="Times New Roman" w:hAnsi="Times New Roman"/>
                <w:sz w:val="20"/>
                <w:szCs w:val="20"/>
              </w:rPr>
              <w:t>уб.</w:t>
            </w:r>
          </w:p>
        </w:tc>
        <w:tc>
          <w:tcPr>
            <w:tcW w:w="548" w:type="pct"/>
          </w:tcPr>
          <w:p w:rsidR="002348E0" w:rsidRPr="00E341F5" w:rsidRDefault="002348E0" w:rsidP="00CD6D07">
            <w:pPr>
              <w:pStyle w:val="a0"/>
              <w:tabs>
                <w:tab w:val="left" w:pos="4962"/>
              </w:tabs>
              <w:spacing w:after="0"/>
              <w:jc w:val="center"/>
              <w:rPr>
                <w:sz w:val="20"/>
              </w:rPr>
            </w:pPr>
            <w:r w:rsidRPr="00D0579D">
              <w:rPr>
                <w:rFonts w:eastAsia="Calibri"/>
                <w:sz w:val="20"/>
                <w:lang w:eastAsia="en-US"/>
              </w:rPr>
              <w:t xml:space="preserve">МП «Развитие муниципальной системы образования  в </w:t>
            </w:r>
            <w:r w:rsidR="0030463F" w:rsidRPr="00D0579D">
              <w:rPr>
                <w:rFonts w:eastAsia="Calibri"/>
                <w:sz w:val="20"/>
                <w:lang w:eastAsia="en-US"/>
              </w:rPr>
              <w:t xml:space="preserve">городском округе </w:t>
            </w:r>
            <w:r w:rsidRPr="00D0579D">
              <w:rPr>
                <w:rFonts w:eastAsia="Calibri"/>
                <w:sz w:val="20"/>
                <w:lang w:eastAsia="en-US"/>
              </w:rPr>
              <w:t>г. Рыбинск Ярославской области от 07.09.2020 №1985 (</w:t>
            </w:r>
            <w:r w:rsidR="00CD6D07">
              <w:rPr>
                <w:rFonts w:eastAsia="Calibri"/>
                <w:sz w:val="20"/>
                <w:lang w:eastAsia="en-US"/>
              </w:rPr>
              <w:t xml:space="preserve">в </w:t>
            </w:r>
            <w:proofErr w:type="spellStart"/>
            <w:r w:rsidR="00CD6D07">
              <w:rPr>
                <w:rFonts w:eastAsia="Calibri"/>
                <w:sz w:val="20"/>
                <w:lang w:eastAsia="en-US"/>
              </w:rPr>
              <w:t>действ</w:t>
            </w:r>
            <w:proofErr w:type="gramStart"/>
            <w:r w:rsidR="00CD6D07">
              <w:rPr>
                <w:rFonts w:eastAsia="Calibri"/>
                <w:sz w:val="20"/>
                <w:lang w:eastAsia="en-US"/>
              </w:rPr>
              <w:t>.р</w:t>
            </w:r>
            <w:proofErr w:type="gramEnd"/>
            <w:r w:rsidR="00CD6D07">
              <w:rPr>
                <w:rFonts w:eastAsia="Calibri"/>
                <w:sz w:val="20"/>
                <w:lang w:eastAsia="en-US"/>
              </w:rPr>
              <w:t>ед</w:t>
            </w:r>
            <w:proofErr w:type="spellEnd"/>
            <w:r w:rsidR="00CD6D07">
              <w:rPr>
                <w:rFonts w:eastAsia="Calibri"/>
                <w:sz w:val="20"/>
                <w:lang w:eastAsia="en-US"/>
              </w:rPr>
              <w:t>.</w:t>
            </w:r>
            <w:r w:rsidRPr="00E341F5">
              <w:rPr>
                <w:sz w:val="20"/>
              </w:rPr>
              <w:t>)</w:t>
            </w:r>
          </w:p>
        </w:tc>
        <w:tc>
          <w:tcPr>
            <w:tcW w:w="396" w:type="pct"/>
          </w:tcPr>
          <w:p w:rsidR="002348E0" w:rsidRPr="00D0579D" w:rsidRDefault="002348E0" w:rsidP="008938EC">
            <w:pPr>
              <w:spacing w:after="0" w:line="240" w:lineRule="auto"/>
              <w:jc w:val="center"/>
              <w:rPr>
                <w:rFonts w:ascii="Times New Roman" w:hAnsi="Times New Roman"/>
                <w:sz w:val="20"/>
                <w:szCs w:val="20"/>
              </w:rPr>
            </w:pPr>
            <w:r w:rsidRPr="00D0579D">
              <w:rPr>
                <w:rFonts w:ascii="Times New Roman" w:hAnsi="Times New Roman"/>
                <w:sz w:val="20"/>
                <w:szCs w:val="20"/>
              </w:rPr>
              <w:t>2022-2027</w:t>
            </w:r>
          </w:p>
        </w:tc>
        <w:tc>
          <w:tcPr>
            <w:tcW w:w="464" w:type="pct"/>
          </w:tcPr>
          <w:p w:rsidR="002348E0" w:rsidRPr="00D0579D" w:rsidRDefault="002348E0" w:rsidP="008938EC">
            <w:pPr>
              <w:spacing w:after="0" w:line="240" w:lineRule="auto"/>
              <w:jc w:val="center"/>
              <w:rPr>
                <w:rFonts w:ascii="Times New Roman" w:hAnsi="Times New Roman"/>
                <w:sz w:val="20"/>
                <w:szCs w:val="20"/>
              </w:rPr>
            </w:pPr>
            <w:r w:rsidRPr="00D0579D">
              <w:rPr>
                <w:rFonts w:ascii="Times New Roman" w:hAnsi="Times New Roman"/>
                <w:sz w:val="20"/>
                <w:szCs w:val="20"/>
              </w:rPr>
              <w:t>ДО</w:t>
            </w:r>
          </w:p>
        </w:tc>
      </w:tr>
      <w:tr w:rsidR="005C2761" w:rsidRPr="00D0579D" w:rsidTr="00863F7F">
        <w:trPr>
          <w:trHeight w:val="154"/>
        </w:trPr>
        <w:tc>
          <w:tcPr>
            <w:tcW w:w="276" w:type="pct"/>
          </w:tcPr>
          <w:p w:rsidR="002348E0" w:rsidRPr="00D0579D" w:rsidRDefault="002348E0" w:rsidP="00174DE8">
            <w:pPr>
              <w:rPr>
                <w:rFonts w:ascii="Times New Roman" w:hAnsi="Times New Roman"/>
                <w:color w:val="000000"/>
                <w:sz w:val="20"/>
                <w:szCs w:val="20"/>
              </w:rPr>
            </w:pPr>
            <w:r w:rsidRPr="00D0579D">
              <w:rPr>
                <w:rFonts w:ascii="Times New Roman" w:hAnsi="Times New Roman"/>
                <w:color w:val="000000"/>
                <w:sz w:val="20"/>
                <w:szCs w:val="20"/>
              </w:rPr>
              <w:t>1.2.3</w:t>
            </w:r>
          </w:p>
        </w:tc>
        <w:tc>
          <w:tcPr>
            <w:tcW w:w="491" w:type="pct"/>
          </w:tcPr>
          <w:p w:rsidR="002348E0" w:rsidRPr="00D0579D" w:rsidRDefault="002348E0" w:rsidP="005552A8">
            <w:pPr>
              <w:spacing w:after="0" w:line="240" w:lineRule="auto"/>
              <w:rPr>
                <w:rFonts w:ascii="Times New Roman" w:hAnsi="Times New Roman"/>
                <w:sz w:val="20"/>
                <w:szCs w:val="20"/>
              </w:rPr>
            </w:pPr>
            <w:r w:rsidRPr="00D0579D">
              <w:rPr>
                <w:rFonts w:ascii="Times New Roman" w:hAnsi="Times New Roman"/>
                <w:sz w:val="20"/>
                <w:szCs w:val="20"/>
              </w:rPr>
              <w:t>Оборудование КПП при входе на прилегающую территорию  объектов образования на 1 категории (СОШ №№ 4, 12, 32)</w:t>
            </w:r>
          </w:p>
        </w:tc>
        <w:tc>
          <w:tcPr>
            <w:tcW w:w="530" w:type="pct"/>
          </w:tcPr>
          <w:p w:rsidR="002348E0" w:rsidRPr="00D0579D" w:rsidRDefault="002348E0" w:rsidP="008938EC">
            <w:pPr>
              <w:spacing w:after="0" w:line="240" w:lineRule="auto"/>
              <w:jc w:val="center"/>
              <w:rPr>
                <w:rFonts w:ascii="Times New Roman" w:hAnsi="Times New Roman"/>
                <w:sz w:val="20"/>
                <w:szCs w:val="20"/>
              </w:rPr>
            </w:pPr>
            <w:r w:rsidRPr="00D0579D">
              <w:rPr>
                <w:rFonts w:ascii="Times New Roman" w:hAnsi="Times New Roman"/>
                <w:sz w:val="20"/>
                <w:szCs w:val="20"/>
              </w:rPr>
              <w:t>Требования Постановления Правительства  РФ от 2 августа 2019 г. № 1006</w:t>
            </w:r>
          </w:p>
        </w:tc>
        <w:tc>
          <w:tcPr>
            <w:tcW w:w="583" w:type="pct"/>
          </w:tcPr>
          <w:p w:rsidR="002348E0" w:rsidRPr="00D0579D" w:rsidRDefault="002348E0" w:rsidP="008938EC">
            <w:pPr>
              <w:spacing w:after="0" w:line="240" w:lineRule="auto"/>
              <w:jc w:val="center"/>
              <w:rPr>
                <w:rFonts w:ascii="Times New Roman" w:hAnsi="Times New Roman"/>
                <w:sz w:val="20"/>
                <w:szCs w:val="20"/>
              </w:rPr>
            </w:pPr>
            <w:r w:rsidRPr="00D0579D">
              <w:rPr>
                <w:rFonts w:ascii="Times New Roman" w:hAnsi="Times New Roman"/>
                <w:sz w:val="20"/>
                <w:szCs w:val="20"/>
              </w:rPr>
              <w:t>Пресечение правонарушений (терактов)</w:t>
            </w:r>
          </w:p>
        </w:tc>
        <w:tc>
          <w:tcPr>
            <w:tcW w:w="543" w:type="pct"/>
          </w:tcPr>
          <w:p w:rsidR="002348E0" w:rsidRPr="00D0579D" w:rsidRDefault="002348E0" w:rsidP="008938EC">
            <w:pPr>
              <w:spacing w:after="0" w:line="240" w:lineRule="auto"/>
              <w:jc w:val="center"/>
              <w:rPr>
                <w:rFonts w:ascii="Times New Roman" w:hAnsi="Times New Roman"/>
                <w:sz w:val="20"/>
                <w:szCs w:val="20"/>
              </w:rPr>
            </w:pPr>
            <w:r w:rsidRPr="00D0579D">
              <w:rPr>
                <w:rFonts w:ascii="Times New Roman" w:hAnsi="Times New Roman"/>
                <w:sz w:val="20"/>
                <w:szCs w:val="20"/>
              </w:rPr>
              <w:t>Реализация мероприятий позволит обеспечить безопасность образовательных организаций, учащихся, педагогического персонала</w:t>
            </w:r>
            <w:proofErr w:type="gramStart"/>
            <w:r w:rsidRPr="00D0579D">
              <w:rPr>
                <w:rFonts w:ascii="Times New Roman" w:hAnsi="Times New Roman"/>
                <w:sz w:val="20"/>
                <w:szCs w:val="20"/>
              </w:rPr>
              <w:t>.</w:t>
            </w:r>
            <w:proofErr w:type="gramEnd"/>
            <w:r w:rsidRPr="00D0579D">
              <w:rPr>
                <w:rFonts w:ascii="Times New Roman" w:hAnsi="Times New Roman"/>
                <w:sz w:val="20"/>
                <w:szCs w:val="20"/>
              </w:rPr>
              <w:t xml:space="preserve"> </w:t>
            </w:r>
            <w:proofErr w:type="gramStart"/>
            <w:r w:rsidRPr="00D0579D">
              <w:rPr>
                <w:rFonts w:ascii="Times New Roman" w:hAnsi="Times New Roman"/>
                <w:sz w:val="20"/>
                <w:szCs w:val="20"/>
              </w:rPr>
              <w:t>н</w:t>
            </w:r>
            <w:proofErr w:type="gramEnd"/>
            <w:r w:rsidRPr="00D0579D">
              <w:rPr>
                <w:rFonts w:ascii="Times New Roman" w:hAnsi="Times New Roman"/>
                <w:sz w:val="20"/>
                <w:szCs w:val="20"/>
              </w:rPr>
              <w:t>едопущение совершения правонарушений</w:t>
            </w:r>
          </w:p>
        </w:tc>
        <w:tc>
          <w:tcPr>
            <w:tcW w:w="607" w:type="pct"/>
          </w:tcPr>
          <w:p w:rsidR="002348E0" w:rsidRPr="00D0579D" w:rsidRDefault="002348E0" w:rsidP="008938EC">
            <w:pPr>
              <w:spacing w:after="0" w:line="240" w:lineRule="auto"/>
              <w:jc w:val="center"/>
              <w:rPr>
                <w:rFonts w:ascii="Times New Roman" w:hAnsi="Times New Roman"/>
                <w:sz w:val="20"/>
                <w:szCs w:val="20"/>
              </w:rPr>
            </w:pPr>
            <w:r w:rsidRPr="00D0579D">
              <w:rPr>
                <w:rFonts w:ascii="Times New Roman" w:hAnsi="Times New Roman"/>
                <w:sz w:val="20"/>
                <w:szCs w:val="20"/>
              </w:rPr>
              <w:t>Предотвращение правонарушений (терактов) с прогнозируемым количеством пострадавших от 1100 чел., или причинением ущерба от 300 млн. руб.</w:t>
            </w:r>
          </w:p>
        </w:tc>
        <w:tc>
          <w:tcPr>
            <w:tcW w:w="562" w:type="pct"/>
          </w:tcPr>
          <w:p w:rsidR="002348E0" w:rsidRPr="00D0579D" w:rsidRDefault="002348E0" w:rsidP="008938EC">
            <w:pPr>
              <w:spacing w:after="0" w:line="240" w:lineRule="auto"/>
              <w:jc w:val="center"/>
              <w:rPr>
                <w:rFonts w:ascii="Times New Roman" w:hAnsi="Times New Roman"/>
                <w:sz w:val="20"/>
                <w:szCs w:val="20"/>
              </w:rPr>
            </w:pPr>
            <w:r w:rsidRPr="00D0579D">
              <w:rPr>
                <w:rFonts w:ascii="Times New Roman" w:hAnsi="Times New Roman"/>
                <w:sz w:val="20"/>
                <w:szCs w:val="20"/>
              </w:rPr>
              <w:t>финансирования мероприятий являются целевые средства городского, областного, федерального бюджетов 2,1 млн. руб.</w:t>
            </w:r>
          </w:p>
        </w:tc>
        <w:tc>
          <w:tcPr>
            <w:tcW w:w="548" w:type="pct"/>
          </w:tcPr>
          <w:p w:rsidR="002348E0" w:rsidRPr="005552A8" w:rsidRDefault="002348E0" w:rsidP="008938EC">
            <w:pPr>
              <w:pStyle w:val="a0"/>
              <w:tabs>
                <w:tab w:val="left" w:pos="4962"/>
              </w:tabs>
              <w:spacing w:after="0"/>
              <w:jc w:val="center"/>
              <w:rPr>
                <w:sz w:val="20"/>
              </w:rPr>
            </w:pPr>
            <w:r w:rsidRPr="00D0579D">
              <w:rPr>
                <w:rFonts w:eastAsia="Calibri"/>
                <w:sz w:val="20"/>
                <w:lang w:eastAsia="en-US"/>
              </w:rPr>
              <w:t xml:space="preserve">МП «Развитие муниципальной системы образования  в </w:t>
            </w:r>
            <w:r w:rsidR="0030463F" w:rsidRPr="00D0579D">
              <w:rPr>
                <w:rFonts w:eastAsia="Calibri"/>
                <w:sz w:val="20"/>
                <w:lang w:eastAsia="en-US"/>
              </w:rPr>
              <w:t xml:space="preserve">городском округе </w:t>
            </w:r>
            <w:r w:rsidRPr="00D0579D">
              <w:rPr>
                <w:rFonts w:eastAsia="Calibri"/>
                <w:sz w:val="20"/>
                <w:lang w:eastAsia="en-US"/>
              </w:rPr>
              <w:t xml:space="preserve">г. Рыбинск Ярославской области от 07.09.2020 №1985 </w:t>
            </w:r>
            <w:r w:rsidR="00CD6D07" w:rsidRPr="00D0579D">
              <w:rPr>
                <w:rFonts w:eastAsia="Calibri"/>
                <w:sz w:val="20"/>
                <w:lang w:eastAsia="en-US"/>
              </w:rPr>
              <w:t>(</w:t>
            </w:r>
            <w:r w:rsidR="00CD6D07">
              <w:rPr>
                <w:rFonts w:eastAsia="Calibri"/>
                <w:sz w:val="20"/>
                <w:lang w:eastAsia="en-US"/>
              </w:rPr>
              <w:t xml:space="preserve">в </w:t>
            </w:r>
            <w:proofErr w:type="spellStart"/>
            <w:r w:rsidR="00CD6D07">
              <w:rPr>
                <w:rFonts w:eastAsia="Calibri"/>
                <w:sz w:val="20"/>
                <w:lang w:eastAsia="en-US"/>
              </w:rPr>
              <w:t>действ</w:t>
            </w:r>
            <w:proofErr w:type="gramStart"/>
            <w:r w:rsidR="00CD6D07">
              <w:rPr>
                <w:rFonts w:eastAsia="Calibri"/>
                <w:sz w:val="20"/>
                <w:lang w:eastAsia="en-US"/>
              </w:rPr>
              <w:t>.р</w:t>
            </w:r>
            <w:proofErr w:type="gramEnd"/>
            <w:r w:rsidR="00CD6D07">
              <w:rPr>
                <w:rFonts w:eastAsia="Calibri"/>
                <w:sz w:val="20"/>
                <w:lang w:eastAsia="en-US"/>
              </w:rPr>
              <w:t>ед</w:t>
            </w:r>
            <w:proofErr w:type="spellEnd"/>
            <w:r w:rsidR="00CD6D07">
              <w:rPr>
                <w:rFonts w:eastAsia="Calibri"/>
                <w:sz w:val="20"/>
                <w:lang w:eastAsia="en-US"/>
              </w:rPr>
              <w:t>.</w:t>
            </w:r>
            <w:r w:rsidR="00CD6D07" w:rsidRPr="00E341F5">
              <w:rPr>
                <w:sz w:val="20"/>
              </w:rPr>
              <w:t>)</w:t>
            </w:r>
          </w:p>
        </w:tc>
        <w:tc>
          <w:tcPr>
            <w:tcW w:w="396" w:type="pct"/>
          </w:tcPr>
          <w:p w:rsidR="002348E0" w:rsidRPr="00D0579D" w:rsidRDefault="002348E0" w:rsidP="008938EC">
            <w:pPr>
              <w:spacing w:after="0" w:line="240" w:lineRule="auto"/>
              <w:jc w:val="center"/>
              <w:rPr>
                <w:rFonts w:ascii="Times New Roman" w:hAnsi="Times New Roman"/>
                <w:sz w:val="20"/>
                <w:szCs w:val="20"/>
              </w:rPr>
            </w:pPr>
            <w:r w:rsidRPr="00D0579D">
              <w:rPr>
                <w:rFonts w:ascii="Times New Roman" w:hAnsi="Times New Roman"/>
                <w:sz w:val="20"/>
                <w:szCs w:val="20"/>
              </w:rPr>
              <w:t>2022-2027</w:t>
            </w:r>
          </w:p>
        </w:tc>
        <w:tc>
          <w:tcPr>
            <w:tcW w:w="464" w:type="pct"/>
          </w:tcPr>
          <w:p w:rsidR="002348E0" w:rsidRPr="00D0579D" w:rsidRDefault="002348E0" w:rsidP="008938EC">
            <w:pPr>
              <w:spacing w:after="0" w:line="240" w:lineRule="auto"/>
              <w:jc w:val="center"/>
              <w:rPr>
                <w:rFonts w:ascii="Times New Roman" w:hAnsi="Times New Roman"/>
                <w:sz w:val="20"/>
                <w:szCs w:val="20"/>
              </w:rPr>
            </w:pPr>
            <w:r w:rsidRPr="00D0579D">
              <w:rPr>
                <w:rFonts w:ascii="Times New Roman" w:hAnsi="Times New Roman"/>
                <w:sz w:val="20"/>
                <w:szCs w:val="20"/>
              </w:rPr>
              <w:t>ДО</w:t>
            </w:r>
          </w:p>
        </w:tc>
      </w:tr>
      <w:tr w:rsidR="005C2761" w:rsidRPr="00D0579D" w:rsidTr="00863F7F">
        <w:trPr>
          <w:trHeight w:val="154"/>
        </w:trPr>
        <w:tc>
          <w:tcPr>
            <w:tcW w:w="276" w:type="pct"/>
          </w:tcPr>
          <w:p w:rsidR="002348E0" w:rsidRPr="00D0579D" w:rsidRDefault="002348E0" w:rsidP="00174DE8">
            <w:pPr>
              <w:rPr>
                <w:rFonts w:ascii="Times New Roman" w:hAnsi="Times New Roman"/>
                <w:color w:val="000000"/>
                <w:sz w:val="20"/>
                <w:szCs w:val="20"/>
              </w:rPr>
            </w:pPr>
            <w:r w:rsidRPr="00D0579D">
              <w:rPr>
                <w:rFonts w:ascii="Times New Roman" w:hAnsi="Times New Roman"/>
                <w:color w:val="000000"/>
                <w:sz w:val="20"/>
                <w:szCs w:val="20"/>
              </w:rPr>
              <w:t>1.2.4</w:t>
            </w:r>
          </w:p>
        </w:tc>
        <w:tc>
          <w:tcPr>
            <w:tcW w:w="491" w:type="pct"/>
          </w:tcPr>
          <w:p w:rsidR="002348E0" w:rsidRPr="00D0579D" w:rsidRDefault="002348E0" w:rsidP="005552A8">
            <w:pPr>
              <w:spacing w:after="0" w:line="240" w:lineRule="auto"/>
              <w:rPr>
                <w:rFonts w:ascii="Times New Roman" w:hAnsi="Times New Roman"/>
                <w:sz w:val="20"/>
                <w:szCs w:val="20"/>
              </w:rPr>
            </w:pPr>
            <w:r w:rsidRPr="00D0579D">
              <w:rPr>
                <w:rFonts w:ascii="Times New Roman" w:hAnsi="Times New Roman"/>
                <w:sz w:val="20"/>
                <w:szCs w:val="20"/>
              </w:rPr>
              <w:t>Оборудование системами оповещения и управления эвакуацией объектов образования 3 и 4 категории</w:t>
            </w:r>
          </w:p>
        </w:tc>
        <w:tc>
          <w:tcPr>
            <w:tcW w:w="530" w:type="pct"/>
          </w:tcPr>
          <w:p w:rsidR="002348E0" w:rsidRPr="00D0579D" w:rsidRDefault="002348E0" w:rsidP="008938EC">
            <w:pPr>
              <w:spacing w:after="0" w:line="240" w:lineRule="auto"/>
              <w:jc w:val="center"/>
              <w:rPr>
                <w:rFonts w:ascii="Times New Roman" w:hAnsi="Times New Roman"/>
                <w:sz w:val="20"/>
                <w:szCs w:val="20"/>
              </w:rPr>
            </w:pPr>
            <w:r w:rsidRPr="00D0579D">
              <w:rPr>
                <w:rFonts w:ascii="Times New Roman" w:hAnsi="Times New Roman"/>
                <w:sz w:val="20"/>
                <w:szCs w:val="20"/>
              </w:rPr>
              <w:t>Требования Постановления Правительства  РФ от 2 августа 2019 г. № 1006</w:t>
            </w:r>
          </w:p>
        </w:tc>
        <w:tc>
          <w:tcPr>
            <w:tcW w:w="583" w:type="pct"/>
          </w:tcPr>
          <w:p w:rsidR="002348E0" w:rsidRPr="00D0579D" w:rsidRDefault="002348E0" w:rsidP="008938EC">
            <w:pPr>
              <w:spacing w:after="0" w:line="240" w:lineRule="auto"/>
              <w:jc w:val="center"/>
              <w:rPr>
                <w:rFonts w:ascii="Times New Roman" w:hAnsi="Times New Roman"/>
                <w:sz w:val="20"/>
                <w:szCs w:val="20"/>
              </w:rPr>
            </w:pPr>
            <w:r w:rsidRPr="00D0579D">
              <w:rPr>
                <w:rFonts w:ascii="Times New Roman" w:hAnsi="Times New Roman"/>
                <w:sz w:val="20"/>
                <w:szCs w:val="20"/>
              </w:rPr>
              <w:t>Пресечение правонарушений (терактов)</w:t>
            </w:r>
          </w:p>
        </w:tc>
        <w:tc>
          <w:tcPr>
            <w:tcW w:w="543" w:type="pct"/>
          </w:tcPr>
          <w:p w:rsidR="002348E0" w:rsidRPr="00D0579D" w:rsidRDefault="002348E0" w:rsidP="008938EC">
            <w:pPr>
              <w:spacing w:after="0" w:line="240" w:lineRule="auto"/>
              <w:jc w:val="center"/>
              <w:rPr>
                <w:rFonts w:ascii="Times New Roman" w:hAnsi="Times New Roman"/>
                <w:sz w:val="20"/>
                <w:szCs w:val="20"/>
              </w:rPr>
            </w:pPr>
            <w:r w:rsidRPr="00D0579D">
              <w:rPr>
                <w:rFonts w:ascii="Times New Roman" w:hAnsi="Times New Roman"/>
                <w:sz w:val="20"/>
                <w:szCs w:val="20"/>
              </w:rPr>
              <w:t>Реализация мероприятий позволит обеспечить безопасность образовательных организаций, учащихся, педагогического персонала</w:t>
            </w:r>
            <w:proofErr w:type="gramStart"/>
            <w:r w:rsidRPr="00D0579D">
              <w:rPr>
                <w:rFonts w:ascii="Times New Roman" w:hAnsi="Times New Roman"/>
                <w:sz w:val="20"/>
                <w:szCs w:val="20"/>
              </w:rPr>
              <w:t>.</w:t>
            </w:r>
            <w:proofErr w:type="gramEnd"/>
            <w:r w:rsidRPr="00D0579D">
              <w:rPr>
                <w:rFonts w:ascii="Times New Roman" w:hAnsi="Times New Roman"/>
                <w:sz w:val="20"/>
                <w:szCs w:val="20"/>
              </w:rPr>
              <w:t xml:space="preserve"> </w:t>
            </w:r>
            <w:proofErr w:type="gramStart"/>
            <w:r w:rsidRPr="00D0579D">
              <w:rPr>
                <w:rFonts w:ascii="Times New Roman" w:hAnsi="Times New Roman"/>
                <w:sz w:val="20"/>
                <w:szCs w:val="20"/>
              </w:rPr>
              <w:t>н</w:t>
            </w:r>
            <w:proofErr w:type="gramEnd"/>
            <w:r w:rsidRPr="00D0579D">
              <w:rPr>
                <w:rFonts w:ascii="Times New Roman" w:hAnsi="Times New Roman"/>
                <w:sz w:val="20"/>
                <w:szCs w:val="20"/>
              </w:rPr>
              <w:t>едопущение совершения правонарушений</w:t>
            </w:r>
          </w:p>
        </w:tc>
        <w:tc>
          <w:tcPr>
            <w:tcW w:w="607" w:type="pct"/>
          </w:tcPr>
          <w:p w:rsidR="002348E0" w:rsidRPr="00D0579D" w:rsidRDefault="002348E0" w:rsidP="008938EC">
            <w:pPr>
              <w:spacing w:after="0" w:line="240" w:lineRule="auto"/>
              <w:jc w:val="center"/>
              <w:rPr>
                <w:rFonts w:ascii="Times New Roman" w:hAnsi="Times New Roman"/>
                <w:sz w:val="20"/>
                <w:szCs w:val="20"/>
              </w:rPr>
            </w:pPr>
            <w:r w:rsidRPr="00D0579D">
              <w:rPr>
                <w:rFonts w:ascii="Times New Roman" w:hAnsi="Times New Roman"/>
                <w:sz w:val="20"/>
                <w:szCs w:val="20"/>
              </w:rPr>
              <w:t>Предотвращение правонарушений (терактов) с прогнозируемым количеством пострадавших от 100 чел. и более или причинением ущерба от 15 млн. руб.</w:t>
            </w:r>
          </w:p>
        </w:tc>
        <w:tc>
          <w:tcPr>
            <w:tcW w:w="562" w:type="pct"/>
          </w:tcPr>
          <w:p w:rsidR="002348E0" w:rsidRPr="00D0579D" w:rsidRDefault="002348E0" w:rsidP="008938EC">
            <w:pPr>
              <w:spacing w:after="0" w:line="240" w:lineRule="auto"/>
              <w:jc w:val="center"/>
              <w:rPr>
                <w:rFonts w:ascii="Times New Roman" w:hAnsi="Times New Roman"/>
                <w:sz w:val="20"/>
                <w:szCs w:val="20"/>
              </w:rPr>
            </w:pPr>
            <w:r w:rsidRPr="00D0579D">
              <w:rPr>
                <w:rFonts w:ascii="Times New Roman" w:hAnsi="Times New Roman"/>
                <w:sz w:val="20"/>
                <w:szCs w:val="20"/>
              </w:rPr>
              <w:t>финансирования мероприятий являются целевые средства городского, областного, федерального бюджетов 13,6 млн. руб.</w:t>
            </w:r>
          </w:p>
        </w:tc>
        <w:tc>
          <w:tcPr>
            <w:tcW w:w="548" w:type="pct"/>
          </w:tcPr>
          <w:p w:rsidR="002348E0" w:rsidRPr="005552A8" w:rsidRDefault="002348E0" w:rsidP="008938EC">
            <w:pPr>
              <w:pStyle w:val="a0"/>
              <w:tabs>
                <w:tab w:val="left" w:pos="4962"/>
              </w:tabs>
              <w:spacing w:after="0"/>
              <w:jc w:val="center"/>
              <w:rPr>
                <w:sz w:val="20"/>
              </w:rPr>
            </w:pPr>
            <w:r w:rsidRPr="00D0579D">
              <w:rPr>
                <w:rFonts w:eastAsia="Calibri"/>
                <w:sz w:val="20"/>
                <w:lang w:eastAsia="en-US"/>
              </w:rPr>
              <w:t xml:space="preserve">МП «Развитие муниципальной системы образования  в </w:t>
            </w:r>
            <w:r w:rsidR="0041119A" w:rsidRPr="00D0579D">
              <w:rPr>
                <w:rFonts w:eastAsia="Calibri"/>
                <w:sz w:val="20"/>
                <w:lang w:eastAsia="en-US"/>
              </w:rPr>
              <w:t xml:space="preserve">городском округе </w:t>
            </w:r>
            <w:r w:rsidRPr="00D0579D">
              <w:rPr>
                <w:rFonts w:eastAsia="Calibri"/>
                <w:sz w:val="20"/>
                <w:lang w:eastAsia="en-US"/>
              </w:rPr>
              <w:t xml:space="preserve">г. Рыбинск Ярославской области от 07.09.2020 №1985 </w:t>
            </w:r>
            <w:r w:rsidR="00CD6D07" w:rsidRPr="00D0579D">
              <w:rPr>
                <w:rFonts w:eastAsia="Calibri"/>
                <w:sz w:val="20"/>
                <w:lang w:eastAsia="en-US"/>
              </w:rPr>
              <w:t>(</w:t>
            </w:r>
            <w:r w:rsidR="00CD6D07">
              <w:rPr>
                <w:rFonts w:eastAsia="Calibri"/>
                <w:sz w:val="20"/>
                <w:lang w:eastAsia="en-US"/>
              </w:rPr>
              <w:t xml:space="preserve">в </w:t>
            </w:r>
            <w:proofErr w:type="spellStart"/>
            <w:r w:rsidR="00CD6D07">
              <w:rPr>
                <w:rFonts w:eastAsia="Calibri"/>
                <w:sz w:val="20"/>
                <w:lang w:eastAsia="en-US"/>
              </w:rPr>
              <w:t>действ</w:t>
            </w:r>
            <w:proofErr w:type="gramStart"/>
            <w:r w:rsidR="00CD6D07">
              <w:rPr>
                <w:rFonts w:eastAsia="Calibri"/>
                <w:sz w:val="20"/>
                <w:lang w:eastAsia="en-US"/>
              </w:rPr>
              <w:t>.р</w:t>
            </w:r>
            <w:proofErr w:type="gramEnd"/>
            <w:r w:rsidR="00CD6D07">
              <w:rPr>
                <w:rFonts w:eastAsia="Calibri"/>
                <w:sz w:val="20"/>
                <w:lang w:eastAsia="en-US"/>
              </w:rPr>
              <w:t>ед</w:t>
            </w:r>
            <w:proofErr w:type="spellEnd"/>
            <w:r w:rsidR="00CD6D07">
              <w:rPr>
                <w:rFonts w:eastAsia="Calibri"/>
                <w:sz w:val="20"/>
                <w:lang w:eastAsia="en-US"/>
              </w:rPr>
              <w:t>.</w:t>
            </w:r>
            <w:r w:rsidR="00CD6D07" w:rsidRPr="00E341F5">
              <w:rPr>
                <w:sz w:val="20"/>
              </w:rPr>
              <w:t>)</w:t>
            </w:r>
          </w:p>
        </w:tc>
        <w:tc>
          <w:tcPr>
            <w:tcW w:w="396" w:type="pct"/>
          </w:tcPr>
          <w:p w:rsidR="002348E0" w:rsidRPr="00D0579D" w:rsidRDefault="002348E0" w:rsidP="008938EC">
            <w:pPr>
              <w:spacing w:after="0" w:line="240" w:lineRule="auto"/>
              <w:jc w:val="center"/>
              <w:rPr>
                <w:rFonts w:ascii="Times New Roman" w:hAnsi="Times New Roman"/>
                <w:sz w:val="20"/>
                <w:szCs w:val="20"/>
              </w:rPr>
            </w:pPr>
            <w:r w:rsidRPr="00D0579D">
              <w:rPr>
                <w:rFonts w:ascii="Times New Roman" w:hAnsi="Times New Roman"/>
                <w:sz w:val="20"/>
                <w:szCs w:val="20"/>
              </w:rPr>
              <w:t>2022-2027</w:t>
            </w:r>
          </w:p>
        </w:tc>
        <w:tc>
          <w:tcPr>
            <w:tcW w:w="464" w:type="pct"/>
          </w:tcPr>
          <w:p w:rsidR="002348E0" w:rsidRPr="00D0579D" w:rsidRDefault="002348E0" w:rsidP="008938EC">
            <w:pPr>
              <w:spacing w:after="0" w:line="240" w:lineRule="auto"/>
              <w:jc w:val="center"/>
              <w:rPr>
                <w:rFonts w:ascii="Times New Roman" w:hAnsi="Times New Roman"/>
                <w:sz w:val="20"/>
                <w:szCs w:val="20"/>
              </w:rPr>
            </w:pPr>
            <w:r w:rsidRPr="00D0579D">
              <w:rPr>
                <w:rFonts w:ascii="Times New Roman" w:hAnsi="Times New Roman"/>
                <w:sz w:val="20"/>
                <w:szCs w:val="20"/>
              </w:rPr>
              <w:t>ДО</w:t>
            </w:r>
          </w:p>
        </w:tc>
      </w:tr>
      <w:tr w:rsidR="002348E0" w:rsidRPr="00D0579D" w:rsidTr="002B0CDE">
        <w:trPr>
          <w:trHeight w:val="154"/>
        </w:trPr>
        <w:tc>
          <w:tcPr>
            <w:tcW w:w="5000" w:type="pct"/>
            <w:gridSpan w:val="10"/>
            <w:shd w:val="clear" w:color="auto" w:fill="EAF1DD"/>
            <w:vAlign w:val="center"/>
          </w:tcPr>
          <w:p w:rsidR="002348E0" w:rsidRPr="00D0579D" w:rsidRDefault="007445E7" w:rsidP="00F34330">
            <w:pPr>
              <w:pStyle w:val="a4"/>
              <w:rPr>
                <w:rFonts w:ascii="Times New Roman" w:hAnsi="Times New Roman"/>
                <w:color w:val="000000"/>
                <w:sz w:val="20"/>
                <w:szCs w:val="20"/>
              </w:rPr>
            </w:pPr>
            <w:r w:rsidRPr="00D0579D">
              <w:rPr>
                <w:rFonts w:ascii="Times New Roman" w:hAnsi="Times New Roman"/>
                <w:color w:val="000000"/>
                <w:sz w:val="20"/>
                <w:szCs w:val="20"/>
              </w:rPr>
              <w:t>1</w:t>
            </w:r>
            <w:r w:rsidR="00F34330" w:rsidRPr="00D0579D">
              <w:rPr>
                <w:rFonts w:ascii="Times New Roman" w:hAnsi="Times New Roman"/>
                <w:color w:val="000000"/>
                <w:sz w:val="20"/>
                <w:szCs w:val="20"/>
              </w:rPr>
              <w:t>.</w:t>
            </w:r>
            <w:r w:rsidRPr="00D0579D">
              <w:rPr>
                <w:rFonts w:ascii="Times New Roman" w:hAnsi="Times New Roman"/>
                <w:color w:val="000000"/>
                <w:sz w:val="20"/>
                <w:szCs w:val="20"/>
              </w:rPr>
              <w:t>3</w:t>
            </w:r>
            <w:r w:rsidR="00F34330" w:rsidRPr="00D0579D">
              <w:rPr>
                <w:rFonts w:ascii="Times New Roman" w:hAnsi="Times New Roman"/>
                <w:color w:val="000000"/>
                <w:sz w:val="20"/>
                <w:szCs w:val="20"/>
                <w:lang w:val="en-US"/>
              </w:rPr>
              <w:t> </w:t>
            </w:r>
            <w:r w:rsidR="002348E0" w:rsidRPr="00D0579D">
              <w:rPr>
                <w:rFonts w:ascii="Times New Roman" w:hAnsi="Times New Roman"/>
                <w:color w:val="000000"/>
                <w:sz w:val="20"/>
                <w:szCs w:val="20"/>
              </w:rPr>
              <w:t xml:space="preserve">Развитие системы «Безопасный город» (видеонаблюдения, фото-видео фиксации правонарушений правил дорожного движения, позиционирования подвижных объектов, экстренного оповещения населения, вызова экстренных оперативных служб по единому номеру «112», мониторинга чрезвычайных ситуаций на объектах с массовым пребыванием населения) </w:t>
            </w:r>
          </w:p>
        </w:tc>
      </w:tr>
      <w:tr w:rsidR="005C2761" w:rsidRPr="00E7053D" w:rsidTr="00863F7F">
        <w:trPr>
          <w:trHeight w:val="154"/>
        </w:trPr>
        <w:tc>
          <w:tcPr>
            <w:tcW w:w="276" w:type="pct"/>
          </w:tcPr>
          <w:p w:rsidR="002348E0" w:rsidRPr="00E7053D" w:rsidRDefault="002348E0" w:rsidP="00DE509B">
            <w:pPr>
              <w:rPr>
                <w:rFonts w:ascii="Times New Roman" w:hAnsi="Times New Roman"/>
                <w:color w:val="000000"/>
                <w:sz w:val="20"/>
                <w:szCs w:val="20"/>
              </w:rPr>
            </w:pPr>
            <w:r w:rsidRPr="00E7053D">
              <w:rPr>
                <w:rFonts w:ascii="Times New Roman" w:hAnsi="Times New Roman"/>
                <w:color w:val="000000"/>
                <w:sz w:val="20"/>
                <w:szCs w:val="20"/>
              </w:rPr>
              <w:t>1.3.1</w:t>
            </w:r>
          </w:p>
        </w:tc>
        <w:tc>
          <w:tcPr>
            <w:tcW w:w="491" w:type="pct"/>
          </w:tcPr>
          <w:p w:rsidR="002348E0" w:rsidRPr="00E7053D" w:rsidRDefault="002348E0" w:rsidP="006565C4">
            <w:pPr>
              <w:spacing w:after="0" w:line="240" w:lineRule="auto"/>
              <w:rPr>
                <w:rFonts w:ascii="Times New Roman" w:hAnsi="Times New Roman"/>
                <w:sz w:val="20"/>
                <w:szCs w:val="20"/>
              </w:rPr>
            </w:pPr>
            <w:r w:rsidRPr="00E7053D">
              <w:rPr>
                <w:rFonts w:ascii="Times New Roman" w:hAnsi="Times New Roman"/>
                <w:sz w:val="20"/>
                <w:szCs w:val="20"/>
              </w:rPr>
              <w:t xml:space="preserve">Установка системы </w:t>
            </w:r>
            <w:r w:rsidR="006565C4" w:rsidRPr="00E7053D">
              <w:rPr>
                <w:rFonts w:ascii="Times New Roman" w:hAnsi="Times New Roman"/>
                <w:sz w:val="20"/>
                <w:szCs w:val="20"/>
              </w:rPr>
              <w:t xml:space="preserve">(камер) </w:t>
            </w:r>
            <w:r w:rsidRPr="00E7053D">
              <w:rPr>
                <w:rFonts w:ascii="Times New Roman" w:hAnsi="Times New Roman"/>
                <w:sz w:val="20"/>
                <w:szCs w:val="20"/>
              </w:rPr>
              <w:t>видеонаблюдения в местах с массовым пребыванием людей и аварийных участках дорог</w:t>
            </w:r>
            <w:r w:rsidR="006565C4" w:rsidRPr="00E7053D">
              <w:rPr>
                <w:rFonts w:ascii="Times New Roman" w:hAnsi="Times New Roman"/>
                <w:sz w:val="20"/>
                <w:szCs w:val="20"/>
              </w:rPr>
              <w:t>; расширение охвата видеонаблюдением городских территорий</w:t>
            </w:r>
          </w:p>
        </w:tc>
        <w:tc>
          <w:tcPr>
            <w:tcW w:w="530" w:type="pct"/>
          </w:tcPr>
          <w:p w:rsidR="002348E0" w:rsidRPr="00E7053D" w:rsidRDefault="00CD6D07" w:rsidP="00CD6D07">
            <w:pPr>
              <w:spacing w:after="0" w:line="240" w:lineRule="auto"/>
              <w:rPr>
                <w:rFonts w:ascii="Times New Roman" w:hAnsi="Times New Roman"/>
                <w:sz w:val="20"/>
                <w:szCs w:val="20"/>
              </w:rPr>
            </w:pPr>
            <w:r w:rsidRPr="00E7053D">
              <w:rPr>
                <w:rFonts w:ascii="Times New Roman" w:hAnsi="Times New Roman"/>
                <w:sz w:val="20"/>
                <w:szCs w:val="20"/>
              </w:rPr>
              <w:t>Необходимость снижения преступности</w:t>
            </w:r>
          </w:p>
        </w:tc>
        <w:tc>
          <w:tcPr>
            <w:tcW w:w="583" w:type="pct"/>
          </w:tcPr>
          <w:p w:rsidR="002348E0" w:rsidRPr="00E7053D" w:rsidRDefault="002348E0" w:rsidP="008938EC">
            <w:pPr>
              <w:spacing w:after="0" w:line="240" w:lineRule="auto"/>
              <w:rPr>
                <w:rFonts w:ascii="Times New Roman" w:hAnsi="Times New Roman"/>
                <w:sz w:val="20"/>
                <w:szCs w:val="20"/>
              </w:rPr>
            </w:pPr>
            <w:r w:rsidRPr="00E7053D">
              <w:rPr>
                <w:rFonts w:ascii="Times New Roman" w:hAnsi="Times New Roman"/>
                <w:sz w:val="20"/>
                <w:szCs w:val="20"/>
              </w:rPr>
              <w:t xml:space="preserve">Развитие системы видеонаблюдения, обеспечение технически исправного состояния всех установленных видеокамер для снижения возможности проявлений терроризма и экстремизма, профилактики правонарушений на территории </w:t>
            </w:r>
            <w:r w:rsidR="008938EC" w:rsidRPr="00E7053D">
              <w:rPr>
                <w:rFonts w:ascii="Times New Roman" w:hAnsi="Times New Roman"/>
                <w:sz w:val="20"/>
                <w:szCs w:val="20"/>
              </w:rPr>
              <w:t>ГО г.</w:t>
            </w:r>
            <w:r w:rsidRPr="00E7053D">
              <w:rPr>
                <w:rFonts w:ascii="Times New Roman" w:hAnsi="Times New Roman"/>
                <w:sz w:val="20"/>
                <w:szCs w:val="20"/>
              </w:rPr>
              <w:t xml:space="preserve"> Рыбинск </w:t>
            </w:r>
          </w:p>
        </w:tc>
        <w:tc>
          <w:tcPr>
            <w:tcW w:w="543" w:type="pct"/>
          </w:tcPr>
          <w:p w:rsidR="002348E0" w:rsidRPr="00E7053D" w:rsidRDefault="002348E0" w:rsidP="00DE509B">
            <w:pPr>
              <w:autoSpaceDN w:val="0"/>
              <w:spacing w:after="0" w:line="240" w:lineRule="auto"/>
              <w:ind w:left="32"/>
              <w:rPr>
                <w:rFonts w:ascii="Times New Roman" w:hAnsi="Times New Roman"/>
                <w:sz w:val="20"/>
                <w:szCs w:val="20"/>
              </w:rPr>
            </w:pPr>
            <w:r w:rsidRPr="00E7053D">
              <w:rPr>
                <w:rFonts w:ascii="Times New Roman" w:hAnsi="Times New Roman"/>
                <w:sz w:val="20"/>
                <w:szCs w:val="20"/>
              </w:rPr>
              <w:t>- Проведение комплекса мер по профилактике терроризма и экстремизма.</w:t>
            </w:r>
          </w:p>
          <w:p w:rsidR="002348E0" w:rsidRPr="00E7053D" w:rsidRDefault="002348E0" w:rsidP="00DE509B">
            <w:pPr>
              <w:tabs>
                <w:tab w:val="num" w:pos="32"/>
              </w:tabs>
              <w:spacing w:after="0" w:line="240" w:lineRule="auto"/>
              <w:ind w:left="32" w:hanging="32"/>
              <w:rPr>
                <w:rFonts w:ascii="Times New Roman" w:hAnsi="Times New Roman"/>
                <w:sz w:val="20"/>
                <w:szCs w:val="20"/>
              </w:rPr>
            </w:pPr>
            <w:r w:rsidRPr="00E7053D">
              <w:rPr>
                <w:rFonts w:ascii="Times New Roman" w:hAnsi="Times New Roman"/>
                <w:sz w:val="20"/>
                <w:szCs w:val="20"/>
              </w:rPr>
              <w:t>- Повышение правосознания населения, содействие участию граждан в профилактике правонарушений</w:t>
            </w:r>
          </w:p>
        </w:tc>
        <w:tc>
          <w:tcPr>
            <w:tcW w:w="607" w:type="pct"/>
          </w:tcPr>
          <w:p w:rsidR="005368ED" w:rsidRPr="00E7053D" w:rsidRDefault="005368ED" w:rsidP="00DE509B">
            <w:pPr>
              <w:spacing w:after="0" w:line="240" w:lineRule="auto"/>
              <w:rPr>
                <w:rFonts w:ascii="Times New Roman" w:hAnsi="Times New Roman"/>
                <w:sz w:val="20"/>
                <w:szCs w:val="20"/>
              </w:rPr>
            </w:pPr>
            <w:r w:rsidRPr="00E7053D">
              <w:rPr>
                <w:rFonts w:ascii="Times New Roman" w:hAnsi="Times New Roman"/>
                <w:sz w:val="20"/>
                <w:szCs w:val="20"/>
              </w:rPr>
              <w:t>Установка 99 камер видеонаблюдения.</w:t>
            </w:r>
          </w:p>
          <w:p w:rsidR="002348E0" w:rsidRPr="00E7053D" w:rsidRDefault="002348E0" w:rsidP="00DE509B">
            <w:pPr>
              <w:spacing w:after="0" w:line="240" w:lineRule="auto"/>
              <w:rPr>
                <w:rFonts w:ascii="Times New Roman" w:hAnsi="Times New Roman"/>
                <w:sz w:val="20"/>
                <w:szCs w:val="20"/>
              </w:rPr>
            </w:pPr>
            <w:r w:rsidRPr="00E7053D">
              <w:rPr>
                <w:rFonts w:ascii="Times New Roman" w:hAnsi="Times New Roman"/>
                <w:sz w:val="20"/>
                <w:szCs w:val="20"/>
              </w:rPr>
              <w:t>Предотвращение правонарушений (терактов)</w:t>
            </w:r>
          </w:p>
        </w:tc>
        <w:tc>
          <w:tcPr>
            <w:tcW w:w="562" w:type="pct"/>
          </w:tcPr>
          <w:p w:rsidR="00CF7AE7" w:rsidRPr="00E7053D" w:rsidRDefault="00CF7AE7" w:rsidP="00CF7AE7">
            <w:pPr>
              <w:spacing w:after="0" w:line="240" w:lineRule="auto"/>
              <w:rPr>
                <w:rFonts w:ascii="Times New Roman" w:hAnsi="Times New Roman"/>
                <w:sz w:val="20"/>
                <w:szCs w:val="20"/>
              </w:rPr>
            </w:pPr>
            <w:r w:rsidRPr="00E7053D">
              <w:rPr>
                <w:rFonts w:ascii="Times New Roman" w:hAnsi="Times New Roman"/>
                <w:sz w:val="20"/>
                <w:szCs w:val="20"/>
              </w:rPr>
              <w:t xml:space="preserve">В соответствии с решением МС ГОГР от 30.06.2022 № 294 «О внесении изменений в решение Муниципального Совета городского округа город Рыбинск Ярославской области от 09.12.2021 № 256 «О бюджете городского округа город Рыбинск на 2022 год и на </w:t>
            </w:r>
            <w:r w:rsidRPr="00E7053D">
              <w:rPr>
                <w:rFonts w:ascii="Times New Roman" w:hAnsi="Times New Roman"/>
                <w:sz w:val="20"/>
                <w:szCs w:val="20"/>
              </w:rPr>
              <w:lastRenderedPageBreak/>
              <w:t>плановый период 2023 и 204 годов» выделено в бюджете города:</w:t>
            </w:r>
          </w:p>
          <w:p w:rsidR="00CF7AE7" w:rsidRPr="00E7053D" w:rsidRDefault="00CF7AE7" w:rsidP="00CF7AE7">
            <w:pPr>
              <w:spacing w:after="0" w:line="240" w:lineRule="auto"/>
              <w:rPr>
                <w:rFonts w:ascii="Times New Roman" w:hAnsi="Times New Roman"/>
                <w:sz w:val="20"/>
                <w:szCs w:val="20"/>
              </w:rPr>
            </w:pPr>
            <w:r w:rsidRPr="00E7053D">
              <w:rPr>
                <w:rFonts w:ascii="Times New Roman" w:hAnsi="Times New Roman"/>
                <w:sz w:val="20"/>
                <w:szCs w:val="20"/>
              </w:rPr>
              <w:t>2022 год – 150,0 тыс. руб.</w:t>
            </w:r>
          </w:p>
          <w:p w:rsidR="00CF7AE7" w:rsidRPr="00E7053D" w:rsidRDefault="00CF7AE7" w:rsidP="00CF7AE7">
            <w:pPr>
              <w:spacing w:after="0" w:line="240" w:lineRule="auto"/>
              <w:rPr>
                <w:rFonts w:ascii="Times New Roman" w:hAnsi="Times New Roman"/>
                <w:sz w:val="20"/>
                <w:szCs w:val="20"/>
              </w:rPr>
            </w:pPr>
            <w:r w:rsidRPr="00E7053D">
              <w:rPr>
                <w:rFonts w:ascii="Times New Roman" w:hAnsi="Times New Roman"/>
                <w:sz w:val="20"/>
                <w:szCs w:val="20"/>
              </w:rPr>
              <w:t>2023 год – 110,0  тыс. руб.</w:t>
            </w:r>
          </w:p>
          <w:p w:rsidR="002348E0" w:rsidRPr="00E7053D" w:rsidRDefault="00CF7AE7" w:rsidP="00CF7AE7">
            <w:pPr>
              <w:spacing w:after="0" w:line="240" w:lineRule="auto"/>
              <w:rPr>
                <w:rFonts w:ascii="Times New Roman" w:hAnsi="Times New Roman"/>
                <w:sz w:val="24"/>
                <w:szCs w:val="24"/>
              </w:rPr>
            </w:pPr>
            <w:r w:rsidRPr="00E7053D">
              <w:rPr>
                <w:rFonts w:ascii="Times New Roman" w:hAnsi="Times New Roman"/>
                <w:sz w:val="20"/>
                <w:szCs w:val="20"/>
              </w:rPr>
              <w:t>Потребность на 2022-2024 – 5768,0 тыс. руб</w:t>
            </w:r>
            <w:proofErr w:type="gramStart"/>
            <w:r w:rsidRPr="00E7053D">
              <w:rPr>
                <w:rFonts w:ascii="Times New Roman" w:hAnsi="Times New Roman"/>
                <w:sz w:val="20"/>
                <w:szCs w:val="20"/>
              </w:rPr>
              <w:t>.</w:t>
            </w:r>
            <w:r w:rsidR="008938EC" w:rsidRPr="00E7053D">
              <w:rPr>
                <w:rFonts w:ascii="Times New Roman" w:hAnsi="Times New Roman"/>
                <w:sz w:val="20"/>
                <w:szCs w:val="20"/>
              </w:rPr>
              <w:t>.</w:t>
            </w:r>
            <w:proofErr w:type="gramEnd"/>
          </w:p>
        </w:tc>
        <w:tc>
          <w:tcPr>
            <w:tcW w:w="548" w:type="pct"/>
          </w:tcPr>
          <w:p w:rsidR="002348E0" w:rsidRPr="00E7053D" w:rsidRDefault="002348E0" w:rsidP="008938EC">
            <w:pPr>
              <w:pStyle w:val="a0"/>
              <w:tabs>
                <w:tab w:val="left" w:pos="4962"/>
              </w:tabs>
              <w:spacing w:after="0"/>
              <w:jc w:val="center"/>
              <w:rPr>
                <w:sz w:val="20"/>
              </w:rPr>
            </w:pPr>
            <w:r w:rsidRPr="00E7053D">
              <w:rPr>
                <w:rFonts w:eastAsia="Calibri"/>
                <w:sz w:val="20"/>
                <w:lang w:eastAsia="en-US"/>
              </w:rPr>
              <w:lastRenderedPageBreak/>
              <w:t xml:space="preserve">Постановление </w:t>
            </w:r>
            <w:r w:rsidR="008938EC" w:rsidRPr="00E7053D">
              <w:rPr>
                <w:rFonts w:eastAsia="Calibri"/>
                <w:sz w:val="20"/>
                <w:lang w:eastAsia="en-US"/>
              </w:rPr>
              <w:t>Го г</w:t>
            </w:r>
            <w:proofErr w:type="gramStart"/>
            <w:r w:rsidR="008938EC" w:rsidRPr="00E7053D">
              <w:rPr>
                <w:rFonts w:eastAsia="Calibri"/>
                <w:sz w:val="20"/>
                <w:lang w:eastAsia="en-US"/>
              </w:rPr>
              <w:t>.Р</w:t>
            </w:r>
            <w:proofErr w:type="gramEnd"/>
            <w:r w:rsidR="008938EC" w:rsidRPr="00E7053D">
              <w:rPr>
                <w:rFonts w:eastAsia="Calibri"/>
                <w:sz w:val="20"/>
                <w:lang w:eastAsia="en-US"/>
              </w:rPr>
              <w:t>ыбинск</w:t>
            </w:r>
            <w:r w:rsidRPr="00E7053D">
              <w:rPr>
                <w:rFonts w:eastAsia="Calibri"/>
                <w:sz w:val="20"/>
                <w:lang w:eastAsia="en-US"/>
              </w:rPr>
              <w:t xml:space="preserve"> «Об утверждении программы мероприятий по построению и внедрению сегментов АПК Безопасный город на 2021-2023 годы» от 07.04.2021 № 804, МП «Обеспечение общественного порядка и противодействие </w:t>
            </w:r>
            <w:r w:rsidRPr="00E7053D">
              <w:rPr>
                <w:rFonts w:eastAsia="Calibri"/>
                <w:sz w:val="20"/>
                <w:lang w:eastAsia="en-US"/>
              </w:rPr>
              <w:lastRenderedPageBreak/>
              <w:t xml:space="preserve">терроризму на территории городского округа город Рыбинск»  постановление Администрации </w:t>
            </w:r>
            <w:r w:rsidR="008938EC" w:rsidRPr="00E7053D">
              <w:rPr>
                <w:rFonts w:eastAsia="Calibri"/>
                <w:sz w:val="20"/>
                <w:lang w:eastAsia="en-US"/>
              </w:rPr>
              <w:t>ГО г.</w:t>
            </w:r>
            <w:r w:rsidRPr="00E7053D">
              <w:rPr>
                <w:rFonts w:eastAsia="Calibri"/>
                <w:sz w:val="20"/>
                <w:lang w:eastAsia="en-US"/>
              </w:rPr>
              <w:t xml:space="preserve"> Рыбинск от 07.09.2020 №</w:t>
            </w:r>
            <w:r w:rsidR="00CD6D07" w:rsidRPr="00E7053D">
              <w:rPr>
                <w:rFonts w:eastAsia="Calibri"/>
                <w:sz w:val="20"/>
                <w:lang w:eastAsia="en-US"/>
              </w:rPr>
              <w:t xml:space="preserve"> (в </w:t>
            </w:r>
            <w:proofErr w:type="spellStart"/>
            <w:r w:rsidR="00CD6D07" w:rsidRPr="00E7053D">
              <w:rPr>
                <w:rFonts w:eastAsia="Calibri"/>
                <w:sz w:val="20"/>
                <w:lang w:eastAsia="en-US"/>
              </w:rPr>
              <w:t>действ.ред</w:t>
            </w:r>
            <w:proofErr w:type="spellEnd"/>
            <w:r w:rsidR="00CD6D07" w:rsidRPr="00E7053D">
              <w:rPr>
                <w:rFonts w:eastAsia="Calibri"/>
                <w:sz w:val="20"/>
                <w:lang w:eastAsia="en-US"/>
              </w:rPr>
              <w:t>.</w:t>
            </w:r>
            <w:r w:rsidR="00CD6D07" w:rsidRPr="00E7053D">
              <w:rPr>
                <w:sz w:val="20"/>
              </w:rPr>
              <w:t>)</w:t>
            </w:r>
          </w:p>
        </w:tc>
        <w:tc>
          <w:tcPr>
            <w:tcW w:w="396" w:type="pct"/>
          </w:tcPr>
          <w:p w:rsidR="002348E0" w:rsidRPr="00E7053D" w:rsidRDefault="002348E0" w:rsidP="008938EC">
            <w:pPr>
              <w:spacing w:after="0"/>
              <w:jc w:val="center"/>
              <w:rPr>
                <w:rFonts w:ascii="Times New Roman" w:hAnsi="Times New Roman"/>
                <w:sz w:val="20"/>
                <w:szCs w:val="20"/>
              </w:rPr>
            </w:pPr>
            <w:r w:rsidRPr="00E7053D">
              <w:rPr>
                <w:rFonts w:ascii="Times New Roman" w:hAnsi="Times New Roman"/>
                <w:sz w:val="20"/>
                <w:szCs w:val="20"/>
              </w:rPr>
              <w:lastRenderedPageBreak/>
              <w:t>2022-2024</w:t>
            </w:r>
          </w:p>
        </w:tc>
        <w:tc>
          <w:tcPr>
            <w:tcW w:w="464" w:type="pct"/>
          </w:tcPr>
          <w:p w:rsidR="002348E0" w:rsidRPr="00E7053D" w:rsidRDefault="002348E0" w:rsidP="00342E42">
            <w:pPr>
              <w:spacing w:after="0"/>
              <w:jc w:val="center"/>
              <w:rPr>
                <w:rFonts w:ascii="Times New Roman" w:hAnsi="Times New Roman"/>
                <w:sz w:val="20"/>
                <w:szCs w:val="20"/>
              </w:rPr>
            </w:pPr>
            <w:r w:rsidRPr="00E7053D">
              <w:rPr>
                <w:rFonts w:ascii="Times New Roman" w:hAnsi="Times New Roman"/>
                <w:sz w:val="20"/>
                <w:szCs w:val="20"/>
              </w:rPr>
              <w:t>ОПП, МКУ «ИТЦ»</w:t>
            </w:r>
          </w:p>
        </w:tc>
      </w:tr>
      <w:tr w:rsidR="00764887" w:rsidRPr="00E7053D" w:rsidTr="00863F7F">
        <w:trPr>
          <w:trHeight w:val="154"/>
        </w:trPr>
        <w:tc>
          <w:tcPr>
            <w:tcW w:w="276" w:type="pct"/>
          </w:tcPr>
          <w:p w:rsidR="00764887" w:rsidRPr="00E7053D" w:rsidRDefault="00764887" w:rsidP="0090750D">
            <w:pPr>
              <w:pStyle w:val="Default"/>
              <w:rPr>
                <w:rFonts w:eastAsia="Times New Roman"/>
                <w:sz w:val="20"/>
                <w:szCs w:val="20"/>
              </w:rPr>
            </w:pPr>
            <w:r w:rsidRPr="00E7053D">
              <w:rPr>
                <w:sz w:val="20"/>
                <w:szCs w:val="20"/>
              </w:rPr>
              <w:lastRenderedPageBreak/>
              <w:t>1.3.2</w:t>
            </w:r>
          </w:p>
        </w:tc>
        <w:tc>
          <w:tcPr>
            <w:tcW w:w="491" w:type="pct"/>
          </w:tcPr>
          <w:p w:rsidR="00764887" w:rsidRPr="00E7053D" w:rsidRDefault="00764887" w:rsidP="0090750D">
            <w:pPr>
              <w:pStyle w:val="Default"/>
              <w:rPr>
                <w:rFonts w:eastAsia="Times New Roman"/>
                <w:sz w:val="20"/>
                <w:szCs w:val="20"/>
              </w:rPr>
            </w:pPr>
            <w:r w:rsidRPr="00E7053D">
              <w:rPr>
                <w:sz w:val="20"/>
                <w:szCs w:val="20"/>
              </w:rPr>
              <w:t>Обслуживание, содержание, развитие МСОН</w:t>
            </w:r>
          </w:p>
        </w:tc>
        <w:tc>
          <w:tcPr>
            <w:tcW w:w="530" w:type="pct"/>
          </w:tcPr>
          <w:p w:rsidR="00764887" w:rsidRPr="00E7053D" w:rsidRDefault="00764887" w:rsidP="0058071B">
            <w:pPr>
              <w:pStyle w:val="Default"/>
              <w:jc w:val="center"/>
              <w:rPr>
                <w:rFonts w:eastAsia="Times New Roman"/>
                <w:sz w:val="20"/>
                <w:szCs w:val="20"/>
              </w:rPr>
            </w:pPr>
            <w:r w:rsidRPr="00E7053D">
              <w:rPr>
                <w:sz w:val="20"/>
                <w:szCs w:val="20"/>
              </w:rPr>
              <w:t>МСОН эксплуатируется более 10 лет</w:t>
            </w:r>
          </w:p>
        </w:tc>
        <w:tc>
          <w:tcPr>
            <w:tcW w:w="583" w:type="pct"/>
          </w:tcPr>
          <w:p w:rsidR="00764887" w:rsidRPr="00294B60" w:rsidRDefault="00764887" w:rsidP="0058071B">
            <w:pPr>
              <w:pStyle w:val="Default"/>
              <w:jc w:val="center"/>
              <w:rPr>
                <w:rFonts w:eastAsia="Times New Roman"/>
                <w:sz w:val="20"/>
                <w:szCs w:val="20"/>
              </w:rPr>
            </w:pPr>
            <w:r w:rsidRPr="00294B60">
              <w:rPr>
                <w:sz w:val="20"/>
                <w:szCs w:val="20"/>
              </w:rPr>
              <w:t>Оповещение населения</w:t>
            </w:r>
          </w:p>
        </w:tc>
        <w:tc>
          <w:tcPr>
            <w:tcW w:w="543" w:type="pct"/>
          </w:tcPr>
          <w:p w:rsidR="00764887" w:rsidRPr="00294B60" w:rsidRDefault="00764887" w:rsidP="0058071B">
            <w:pPr>
              <w:pStyle w:val="Default"/>
              <w:jc w:val="center"/>
              <w:rPr>
                <w:rFonts w:eastAsia="Times New Roman"/>
                <w:sz w:val="20"/>
                <w:szCs w:val="20"/>
              </w:rPr>
            </w:pPr>
            <w:r w:rsidRPr="00294B60">
              <w:rPr>
                <w:sz w:val="20"/>
                <w:szCs w:val="20"/>
              </w:rPr>
              <w:t xml:space="preserve">Снижение воздействия опасных факторов ЧС на население и территорию городского округа город Рыбинск </w:t>
            </w:r>
            <w:r w:rsidRPr="00294B60">
              <w:rPr>
                <w:color w:val="auto"/>
                <w:sz w:val="18"/>
                <w:szCs w:val="18"/>
              </w:rPr>
              <w:t>Ярославской области</w:t>
            </w:r>
          </w:p>
        </w:tc>
        <w:tc>
          <w:tcPr>
            <w:tcW w:w="607" w:type="pct"/>
          </w:tcPr>
          <w:p w:rsidR="00764887" w:rsidRPr="00294B60" w:rsidRDefault="00764887" w:rsidP="0058071B">
            <w:pPr>
              <w:pStyle w:val="Default"/>
              <w:jc w:val="center"/>
              <w:rPr>
                <w:sz w:val="20"/>
                <w:szCs w:val="20"/>
              </w:rPr>
            </w:pPr>
            <w:r w:rsidRPr="00294B60">
              <w:rPr>
                <w:sz w:val="20"/>
                <w:szCs w:val="20"/>
              </w:rPr>
              <w:t>100% территории города.</w:t>
            </w:r>
          </w:p>
          <w:p w:rsidR="00764887" w:rsidRPr="00294B60" w:rsidRDefault="00764887" w:rsidP="00FC28F1">
            <w:pPr>
              <w:pStyle w:val="Default"/>
              <w:jc w:val="center"/>
              <w:rPr>
                <w:rFonts w:eastAsia="Times New Roman"/>
                <w:sz w:val="20"/>
                <w:szCs w:val="20"/>
              </w:rPr>
            </w:pPr>
            <w:r w:rsidRPr="00294B60">
              <w:rPr>
                <w:sz w:val="20"/>
                <w:szCs w:val="20"/>
              </w:rPr>
              <w:t>Приобретение громкоговорителей уличных в количестве 25 штук</w:t>
            </w:r>
          </w:p>
        </w:tc>
        <w:tc>
          <w:tcPr>
            <w:tcW w:w="562" w:type="pct"/>
          </w:tcPr>
          <w:p w:rsidR="00764887" w:rsidRPr="00294B60" w:rsidRDefault="00764887" w:rsidP="0080236F">
            <w:pPr>
              <w:pStyle w:val="Default"/>
              <w:jc w:val="center"/>
              <w:rPr>
                <w:color w:val="auto"/>
                <w:sz w:val="20"/>
                <w:szCs w:val="20"/>
              </w:rPr>
            </w:pPr>
            <w:r w:rsidRPr="00294B60">
              <w:rPr>
                <w:color w:val="auto"/>
                <w:sz w:val="20"/>
                <w:szCs w:val="20"/>
              </w:rPr>
              <w:t xml:space="preserve">Потребность на 2022-2025 </w:t>
            </w:r>
            <w:proofErr w:type="spellStart"/>
            <w:proofErr w:type="gramStart"/>
            <w:r w:rsidRPr="00294B60">
              <w:rPr>
                <w:color w:val="auto"/>
                <w:sz w:val="20"/>
                <w:szCs w:val="20"/>
              </w:rPr>
              <w:t>гг</w:t>
            </w:r>
            <w:proofErr w:type="spellEnd"/>
            <w:proofErr w:type="gramEnd"/>
            <w:r w:rsidRPr="00294B60">
              <w:rPr>
                <w:color w:val="auto"/>
                <w:sz w:val="20"/>
                <w:szCs w:val="20"/>
              </w:rPr>
              <w:t xml:space="preserve"> – 625 </w:t>
            </w:r>
            <w:proofErr w:type="spellStart"/>
            <w:r w:rsidRPr="00294B60">
              <w:rPr>
                <w:color w:val="auto"/>
                <w:sz w:val="20"/>
                <w:szCs w:val="20"/>
              </w:rPr>
              <w:t>тыс.руб</w:t>
            </w:r>
            <w:proofErr w:type="spellEnd"/>
            <w:r w:rsidRPr="00294B60">
              <w:rPr>
                <w:color w:val="auto"/>
                <w:sz w:val="20"/>
                <w:szCs w:val="20"/>
              </w:rPr>
              <w:t>.</w:t>
            </w:r>
          </w:p>
          <w:p w:rsidR="00764887" w:rsidRPr="00294B60" w:rsidRDefault="00764887" w:rsidP="0080236F">
            <w:pPr>
              <w:pStyle w:val="Default"/>
              <w:jc w:val="center"/>
              <w:rPr>
                <w:rFonts w:eastAsia="Times New Roman"/>
                <w:sz w:val="20"/>
                <w:szCs w:val="20"/>
              </w:rPr>
            </w:pPr>
            <w:r w:rsidRPr="00294B60">
              <w:rPr>
                <w:color w:val="auto"/>
                <w:sz w:val="20"/>
                <w:szCs w:val="20"/>
              </w:rPr>
              <w:t xml:space="preserve">(25 </w:t>
            </w:r>
            <w:proofErr w:type="spellStart"/>
            <w:r w:rsidRPr="00294B60">
              <w:rPr>
                <w:color w:val="auto"/>
                <w:sz w:val="20"/>
                <w:szCs w:val="20"/>
              </w:rPr>
              <w:t>т</w:t>
            </w:r>
            <w:proofErr w:type="gramStart"/>
            <w:r w:rsidRPr="00294B60">
              <w:rPr>
                <w:color w:val="auto"/>
                <w:sz w:val="20"/>
                <w:szCs w:val="20"/>
              </w:rPr>
              <w:t>.р</w:t>
            </w:r>
            <w:proofErr w:type="spellEnd"/>
            <w:proofErr w:type="gramEnd"/>
            <w:r w:rsidRPr="00294B60">
              <w:rPr>
                <w:color w:val="auto"/>
                <w:sz w:val="20"/>
                <w:szCs w:val="20"/>
              </w:rPr>
              <w:t xml:space="preserve"> – один ГГ)</w:t>
            </w:r>
          </w:p>
        </w:tc>
        <w:tc>
          <w:tcPr>
            <w:tcW w:w="548" w:type="pct"/>
          </w:tcPr>
          <w:p w:rsidR="00764887" w:rsidRPr="00294B60" w:rsidRDefault="00764887" w:rsidP="0058071B">
            <w:pPr>
              <w:pStyle w:val="a0"/>
              <w:tabs>
                <w:tab w:val="left" w:pos="4962"/>
              </w:tabs>
              <w:spacing w:after="0"/>
              <w:jc w:val="center"/>
              <w:rPr>
                <w:rFonts w:eastAsia="Calibri"/>
                <w:sz w:val="20"/>
                <w:lang w:eastAsia="en-US"/>
              </w:rPr>
            </w:pPr>
            <w:r w:rsidRPr="00294B60">
              <w:rPr>
                <w:rFonts w:eastAsia="Calibri"/>
                <w:sz w:val="20"/>
                <w:lang w:eastAsia="en-US"/>
              </w:rPr>
              <w:t xml:space="preserve">Постановление Администрации городского округа город Рыбинск Ярославской области от 22.09.2020 № 2175 «Об утверждении муниципальной программы «Защита населения и территории городского округа город Рыбинск Ярославской области от чрезвычайных ситуаций, </w:t>
            </w:r>
            <w:proofErr w:type="spellStart"/>
            <w:r w:rsidRPr="00294B60">
              <w:rPr>
                <w:rFonts w:eastAsia="Calibri"/>
                <w:sz w:val="20"/>
                <w:lang w:eastAsia="en-US"/>
              </w:rPr>
              <w:t>обеспечние</w:t>
            </w:r>
            <w:proofErr w:type="spellEnd"/>
            <w:r w:rsidRPr="00294B60">
              <w:rPr>
                <w:rFonts w:eastAsia="Calibri"/>
                <w:sz w:val="20"/>
                <w:lang w:eastAsia="en-US"/>
              </w:rPr>
              <w:t xml:space="preserve"> безопасности на водных объектах» (в </w:t>
            </w:r>
            <w:proofErr w:type="spellStart"/>
            <w:r w:rsidRPr="00294B60">
              <w:rPr>
                <w:rFonts w:eastAsia="Calibri"/>
                <w:sz w:val="20"/>
                <w:lang w:eastAsia="en-US"/>
              </w:rPr>
              <w:t>действ</w:t>
            </w:r>
            <w:proofErr w:type="gramStart"/>
            <w:r w:rsidRPr="00294B60">
              <w:rPr>
                <w:rFonts w:eastAsia="Calibri"/>
                <w:sz w:val="20"/>
                <w:lang w:eastAsia="en-US"/>
              </w:rPr>
              <w:t>.р</w:t>
            </w:r>
            <w:proofErr w:type="gramEnd"/>
            <w:r w:rsidRPr="00294B60">
              <w:rPr>
                <w:rFonts w:eastAsia="Calibri"/>
                <w:sz w:val="20"/>
                <w:lang w:eastAsia="en-US"/>
              </w:rPr>
              <w:t>ед</w:t>
            </w:r>
            <w:proofErr w:type="spellEnd"/>
            <w:r w:rsidRPr="00294B60">
              <w:rPr>
                <w:rFonts w:eastAsia="Calibri"/>
                <w:sz w:val="20"/>
                <w:lang w:eastAsia="en-US"/>
              </w:rPr>
              <w:t>.</w:t>
            </w:r>
            <w:r w:rsidRPr="00294B60">
              <w:rPr>
                <w:sz w:val="20"/>
              </w:rPr>
              <w:t>)</w:t>
            </w:r>
          </w:p>
        </w:tc>
        <w:tc>
          <w:tcPr>
            <w:tcW w:w="396" w:type="pct"/>
          </w:tcPr>
          <w:p w:rsidR="00764887" w:rsidRPr="00294B60" w:rsidRDefault="00764887" w:rsidP="0058071B">
            <w:pPr>
              <w:pStyle w:val="Default"/>
              <w:jc w:val="center"/>
              <w:rPr>
                <w:sz w:val="20"/>
                <w:szCs w:val="20"/>
              </w:rPr>
            </w:pPr>
            <w:r w:rsidRPr="00294B60">
              <w:rPr>
                <w:sz w:val="20"/>
                <w:szCs w:val="20"/>
              </w:rPr>
              <w:t>2022-2025</w:t>
            </w:r>
          </w:p>
        </w:tc>
        <w:tc>
          <w:tcPr>
            <w:tcW w:w="464" w:type="pct"/>
          </w:tcPr>
          <w:p w:rsidR="00764887" w:rsidRPr="00294B60" w:rsidRDefault="00764887" w:rsidP="00426F67">
            <w:pPr>
              <w:pStyle w:val="Default"/>
              <w:jc w:val="center"/>
              <w:rPr>
                <w:color w:val="auto"/>
                <w:sz w:val="18"/>
                <w:szCs w:val="18"/>
              </w:rPr>
            </w:pPr>
            <w:r w:rsidRPr="00294B60">
              <w:rPr>
                <w:color w:val="auto"/>
                <w:sz w:val="18"/>
                <w:szCs w:val="18"/>
              </w:rPr>
              <w:t>Старухин А.А.</w:t>
            </w:r>
          </w:p>
          <w:p w:rsidR="00764887" w:rsidRPr="00294B60" w:rsidRDefault="00764887" w:rsidP="00426F67">
            <w:pPr>
              <w:pStyle w:val="Default"/>
              <w:jc w:val="center"/>
              <w:rPr>
                <w:color w:val="auto"/>
                <w:sz w:val="18"/>
                <w:szCs w:val="18"/>
              </w:rPr>
            </w:pPr>
            <w:r w:rsidRPr="00294B60">
              <w:rPr>
                <w:color w:val="auto"/>
                <w:sz w:val="18"/>
                <w:szCs w:val="18"/>
              </w:rPr>
              <w:t>Департамент</w:t>
            </w:r>
          </w:p>
          <w:p w:rsidR="00764887" w:rsidRPr="00294B60" w:rsidRDefault="00764887" w:rsidP="00426F67">
            <w:pPr>
              <w:pStyle w:val="Default"/>
              <w:jc w:val="center"/>
              <w:rPr>
                <w:color w:val="auto"/>
                <w:sz w:val="18"/>
                <w:szCs w:val="18"/>
              </w:rPr>
            </w:pPr>
            <w:r w:rsidRPr="00294B60">
              <w:rPr>
                <w:color w:val="auto"/>
                <w:sz w:val="18"/>
                <w:szCs w:val="18"/>
              </w:rPr>
              <w:t>финансов</w:t>
            </w:r>
          </w:p>
          <w:p w:rsidR="00764887" w:rsidRPr="00294B60" w:rsidRDefault="00764887" w:rsidP="00426F67">
            <w:pPr>
              <w:pStyle w:val="Default"/>
              <w:jc w:val="center"/>
              <w:rPr>
                <w:color w:val="auto"/>
                <w:sz w:val="18"/>
                <w:szCs w:val="18"/>
              </w:rPr>
            </w:pPr>
            <w:r w:rsidRPr="00294B60">
              <w:rPr>
                <w:color w:val="auto"/>
                <w:sz w:val="18"/>
                <w:szCs w:val="18"/>
              </w:rPr>
              <w:t xml:space="preserve">МКУ «УГОЧС» </w:t>
            </w:r>
            <w:proofErr w:type="spellStart"/>
            <w:r w:rsidRPr="00294B60">
              <w:rPr>
                <w:color w:val="auto"/>
                <w:sz w:val="18"/>
                <w:szCs w:val="18"/>
              </w:rPr>
              <w:t>г</w:t>
            </w:r>
            <w:proofErr w:type="gramStart"/>
            <w:r w:rsidRPr="00294B60">
              <w:rPr>
                <w:color w:val="auto"/>
                <w:sz w:val="18"/>
                <w:szCs w:val="18"/>
              </w:rPr>
              <w:t>.Р</w:t>
            </w:r>
            <w:proofErr w:type="gramEnd"/>
            <w:r w:rsidRPr="00294B60">
              <w:rPr>
                <w:color w:val="auto"/>
                <w:sz w:val="18"/>
                <w:szCs w:val="18"/>
              </w:rPr>
              <w:t>ыбинска</w:t>
            </w:r>
            <w:proofErr w:type="spellEnd"/>
          </w:p>
          <w:p w:rsidR="00764887" w:rsidRPr="00294B60" w:rsidRDefault="00764887" w:rsidP="00426F67">
            <w:pPr>
              <w:pStyle w:val="Default"/>
              <w:jc w:val="center"/>
              <w:rPr>
                <w:color w:val="auto"/>
                <w:sz w:val="18"/>
                <w:szCs w:val="18"/>
              </w:rPr>
            </w:pPr>
            <w:r w:rsidRPr="00294B60">
              <w:rPr>
                <w:color w:val="auto"/>
                <w:sz w:val="18"/>
                <w:szCs w:val="18"/>
              </w:rPr>
              <w:t>ЕДДС</w:t>
            </w:r>
          </w:p>
        </w:tc>
      </w:tr>
      <w:tr w:rsidR="00764887" w:rsidRPr="00E7053D" w:rsidTr="00863F7F">
        <w:trPr>
          <w:trHeight w:val="154"/>
        </w:trPr>
        <w:tc>
          <w:tcPr>
            <w:tcW w:w="276" w:type="pct"/>
          </w:tcPr>
          <w:p w:rsidR="00764887" w:rsidRPr="00E7053D" w:rsidRDefault="00764887" w:rsidP="0090750D">
            <w:pPr>
              <w:pStyle w:val="Default"/>
              <w:rPr>
                <w:sz w:val="20"/>
                <w:szCs w:val="20"/>
              </w:rPr>
            </w:pPr>
            <w:r w:rsidRPr="00E7053D">
              <w:rPr>
                <w:sz w:val="20"/>
                <w:szCs w:val="20"/>
              </w:rPr>
              <w:t>1.3.3</w:t>
            </w:r>
          </w:p>
        </w:tc>
        <w:tc>
          <w:tcPr>
            <w:tcW w:w="491" w:type="pct"/>
          </w:tcPr>
          <w:p w:rsidR="00764887" w:rsidRPr="00E7053D" w:rsidRDefault="00764887" w:rsidP="0090750D">
            <w:pPr>
              <w:pStyle w:val="Default"/>
              <w:rPr>
                <w:sz w:val="20"/>
                <w:szCs w:val="20"/>
              </w:rPr>
            </w:pPr>
            <w:r w:rsidRPr="00E7053D">
              <w:rPr>
                <w:sz w:val="20"/>
                <w:szCs w:val="20"/>
              </w:rPr>
              <w:t>Развитие муниципальной системы оповещения населения (МСОН)</w:t>
            </w:r>
          </w:p>
        </w:tc>
        <w:tc>
          <w:tcPr>
            <w:tcW w:w="530" w:type="pct"/>
          </w:tcPr>
          <w:p w:rsidR="00764887" w:rsidRPr="00E7053D" w:rsidRDefault="00764887" w:rsidP="0058071B">
            <w:pPr>
              <w:pStyle w:val="Default"/>
              <w:jc w:val="center"/>
              <w:rPr>
                <w:sz w:val="20"/>
                <w:szCs w:val="20"/>
              </w:rPr>
            </w:pPr>
            <w:r w:rsidRPr="00E7053D">
              <w:rPr>
                <w:sz w:val="20"/>
                <w:szCs w:val="20"/>
              </w:rPr>
              <w:t>МСОН эксплуатируется более 10 лет</w:t>
            </w:r>
          </w:p>
        </w:tc>
        <w:tc>
          <w:tcPr>
            <w:tcW w:w="583" w:type="pct"/>
          </w:tcPr>
          <w:p w:rsidR="00764887" w:rsidRPr="00E7053D" w:rsidRDefault="00764887" w:rsidP="0058071B">
            <w:pPr>
              <w:pStyle w:val="Default"/>
              <w:jc w:val="center"/>
              <w:rPr>
                <w:sz w:val="20"/>
                <w:szCs w:val="20"/>
              </w:rPr>
            </w:pPr>
            <w:r w:rsidRPr="00E7053D">
              <w:rPr>
                <w:sz w:val="20"/>
                <w:szCs w:val="20"/>
              </w:rPr>
              <w:t>Оповещение населения</w:t>
            </w:r>
          </w:p>
        </w:tc>
        <w:tc>
          <w:tcPr>
            <w:tcW w:w="543" w:type="pct"/>
          </w:tcPr>
          <w:p w:rsidR="00764887" w:rsidRPr="00E7053D" w:rsidRDefault="00764887" w:rsidP="0058071B">
            <w:pPr>
              <w:pStyle w:val="Default"/>
              <w:jc w:val="center"/>
              <w:rPr>
                <w:sz w:val="20"/>
                <w:szCs w:val="20"/>
              </w:rPr>
            </w:pPr>
            <w:r w:rsidRPr="00E7053D">
              <w:rPr>
                <w:sz w:val="20"/>
                <w:szCs w:val="20"/>
              </w:rPr>
              <w:t>Снижение воздействия опасных факторов ЧС на население и территорию городского округа город Рыбинск Ярославской области</w:t>
            </w:r>
          </w:p>
        </w:tc>
        <w:tc>
          <w:tcPr>
            <w:tcW w:w="607" w:type="pct"/>
          </w:tcPr>
          <w:p w:rsidR="00764887" w:rsidRPr="00E7053D" w:rsidRDefault="00764887" w:rsidP="0058071B">
            <w:pPr>
              <w:pStyle w:val="Default"/>
              <w:jc w:val="center"/>
              <w:rPr>
                <w:sz w:val="20"/>
                <w:szCs w:val="20"/>
              </w:rPr>
            </w:pPr>
            <w:r w:rsidRPr="00E7053D">
              <w:rPr>
                <w:sz w:val="20"/>
                <w:szCs w:val="20"/>
              </w:rPr>
              <w:t>87% территории города. Приобретение стационарного комплекса оповещения</w:t>
            </w:r>
          </w:p>
        </w:tc>
        <w:tc>
          <w:tcPr>
            <w:tcW w:w="562" w:type="pct"/>
          </w:tcPr>
          <w:p w:rsidR="00764887" w:rsidRPr="00E7053D" w:rsidRDefault="00764887" w:rsidP="00C32A26">
            <w:pPr>
              <w:pStyle w:val="Default"/>
              <w:jc w:val="center"/>
              <w:rPr>
                <w:rFonts w:eastAsia="Times New Roman"/>
                <w:sz w:val="20"/>
                <w:szCs w:val="20"/>
              </w:rPr>
            </w:pPr>
            <w:r w:rsidRPr="00E7053D">
              <w:rPr>
                <w:rFonts w:eastAsia="Times New Roman"/>
                <w:sz w:val="20"/>
                <w:szCs w:val="20"/>
              </w:rPr>
              <w:t xml:space="preserve">Потребность на 2022-2025 </w:t>
            </w:r>
            <w:proofErr w:type="spellStart"/>
            <w:proofErr w:type="gramStart"/>
            <w:r w:rsidRPr="00E7053D">
              <w:rPr>
                <w:rFonts w:eastAsia="Times New Roman"/>
                <w:sz w:val="20"/>
                <w:szCs w:val="20"/>
              </w:rPr>
              <w:t>гг</w:t>
            </w:r>
            <w:proofErr w:type="spellEnd"/>
            <w:proofErr w:type="gramEnd"/>
            <w:r w:rsidRPr="00E7053D">
              <w:rPr>
                <w:rFonts w:eastAsia="Times New Roman"/>
                <w:sz w:val="20"/>
                <w:szCs w:val="20"/>
              </w:rPr>
              <w:t xml:space="preserve"> – 2 000 тыс. руб.</w:t>
            </w:r>
          </w:p>
        </w:tc>
        <w:tc>
          <w:tcPr>
            <w:tcW w:w="548" w:type="pct"/>
          </w:tcPr>
          <w:p w:rsidR="00764887" w:rsidRPr="00E7053D" w:rsidRDefault="00764887" w:rsidP="0058071B">
            <w:pPr>
              <w:pStyle w:val="a0"/>
              <w:tabs>
                <w:tab w:val="left" w:pos="4962"/>
              </w:tabs>
              <w:spacing w:after="0"/>
              <w:jc w:val="center"/>
              <w:rPr>
                <w:sz w:val="20"/>
              </w:rPr>
            </w:pPr>
            <w:r w:rsidRPr="00E7053D">
              <w:rPr>
                <w:rFonts w:eastAsia="Calibri"/>
                <w:sz w:val="20"/>
                <w:lang w:eastAsia="en-US"/>
              </w:rPr>
              <w:t xml:space="preserve">Постановление Администрации городского округа город Рыбинск Ярославской области от 22.09.2020 № 2175 «Об утверждении муниципальной программы «Защита населения и территории городского округа город Рыбинск Ярославской области от чрезвычайных ситуаций, </w:t>
            </w:r>
            <w:proofErr w:type="spellStart"/>
            <w:r w:rsidRPr="00E7053D">
              <w:rPr>
                <w:rFonts w:eastAsia="Calibri"/>
                <w:sz w:val="20"/>
                <w:lang w:eastAsia="en-US"/>
              </w:rPr>
              <w:t>обеспечние</w:t>
            </w:r>
            <w:proofErr w:type="spellEnd"/>
            <w:r w:rsidRPr="00E7053D">
              <w:rPr>
                <w:rFonts w:eastAsia="Calibri"/>
                <w:sz w:val="20"/>
                <w:lang w:eastAsia="en-US"/>
              </w:rPr>
              <w:t xml:space="preserve"> безопасности на водных объектах» (в </w:t>
            </w:r>
            <w:proofErr w:type="spellStart"/>
            <w:r w:rsidRPr="00E7053D">
              <w:rPr>
                <w:rFonts w:eastAsia="Calibri"/>
                <w:sz w:val="20"/>
                <w:lang w:eastAsia="en-US"/>
              </w:rPr>
              <w:t>действ</w:t>
            </w:r>
            <w:proofErr w:type="gramStart"/>
            <w:r w:rsidRPr="00E7053D">
              <w:rPr>
                <w:rFonts w:eastAsia="Calibri"/>
                <w:sz w:val="20"/>
                <w:lang w:eastAsia="en-US"/>
              </w:rPr>
              <w:t>.р</w:t>
            </w:r>
            <w:proofErr w:type="gramEnd"/>
            <w:r w:rsidRPr="00E7053D">
              <w:rPr>
                <w:rFonts w:eastAsia="Calibri"/>
                <w:sz w:val="20"/>
                <w:lang w:eastAsia="en-US"/>
              </w:rPr>
              <w:t>ед</w:t>
            </w:r>
            <w:proofErr w:type="spellEnd"/>
            <w:r w:rsidRPr="00E7053D">
              <w:rPr>
                <w:rFonts w:eastAsia="Calibri"/>
                <w:sz w:val="20"/>
                <w:lang w:eastAsia="en-US"/>
              </w:rPr>
              <w:t>.</w:t>
            </w:r>
            <w:r w:rsidRPr="00E7053D">
              <w:rPr>
                <w:sz w:val="20"/>
              </w:rPr>
              <w:t>)</w:t>
            </w:r>
          </w:p>
        </w:tc>
        <w:tc>
          <w:tcPr>
            <w:tcW w:w="396" w:type="pct"/>
          </w:tcPr>
          <w:p w:rsidR="00764887" w:rsidRPr="00E7053D" w:rsidRDefault="00764887" w:rsidP="0058071B">
            <w:pPr>
              <w:pStyle w:val="Default"/>
              <w:jc w:val="center"/>
              <w:rPr>
                <w:sz w:val="20"/>
                <w:szCs w:val="20"/>
              </w:rPr>
            </w:pPr>
            <w:r w:rsidRPr="00E7053D">
              <w:rPr>
                <w:sz w:val="20"/>
                <w:szCs w:val="20"/>
              </w:rPr>
              <w:t>2022-2025</w:t>
            </w:r>
          </w:p>
        </w:tc>
        <w:tc>
          <w:tcPr>
            <w:tcW w:w="464" w:type="pct"/>
          </w:tcPr>
          <w:p w:rsidR="00764887" w:rsidRPr="00E7053D" w:rsidRDefault="00764887" w:rsidP="0058071B">
            <w:pPr>
              <w:pStyle w:val="Default"/>
              <w:jc w:val="center"/>
              <w:rPr>
                <w:sz w:val="20"/>
                <w:szCs w:val="20"/>
              </w:rPr>
            </w:pPr>
            <w:r w:rsidRPr="00E7053D">
              <w:rPr>
                <w:sz w:val="20"/>
                <w:szCs w:val="20"/>
              </w:rPr>
              <w:t>Департамент финансов</w:t>
            </w:r>
          </w:p>
          <w:p w:rsidR="00764887" w:rsidRPr="00E7053D" w:rsidRDefault="00764887" w:rsidP="0058071B">
            <w:pPr>
              <w:pStyle w:val="Default"/>
              <w:jc w:val="center"/>
              <w:rPr>
                <w:sz w:val="20"/>
                <w:szCs w:val="20"/>
              </w:rPr>
            </w:pPr>
            <w:r w:rsidRPr="00E7053D">
              <w:rPr>
                <w:sz w:val="20"/>
                <w:szCs w:val="20"/>
              </w:rPr>
              <w:t>МКУ «УГОЧС» г. Рыбинск</w:t>
            </w:r>
          </w:p>
        </w:tc>
      </w:tr>
      <w:tr w:rsidR="00764887" w:rsidRPr="00E7053D" w:rsidTr="00863F7F">
        <w:trPr>
          <w:trHeight w:val="154"/>
        </w:trPr>
        <w:tc>
          <w:tcPr>
            <w:tcW w:w="276" w:type="pct"/>
          </w:tcPr>
          <w:p w:rsidR="00764887" w:rsidRPr="00E7053D" w:rsidRDefault="00764887" w:rsidP="0090750D">
            <w:pPr>
              <w:pStyle w:val="Default"/>
              <w:rPr>
                <w:sz w:val="20"/>
                <w:szCs w:val="20"/>
              </w:rPr>
            </w:pPr>
            <w:r w:rsidRPr="00E7053D">
              <w:rPr>
                <w:sz w:val="20"/>
                <w:szCs w:val="20"/>
              </w:rPr>
              <w:t>1.3.4</w:t>
            </w:r>
          </w:p>
        </w:tc>
        <w:tc>
          <w:tcPr>
            <w:tcW w:w="491" w:type="pct"/>
          </w:tcPr>
          <w:p w:rsidR="00764887" w:rsidRPr="00E7053D" w:rsidRDefault="00764887" w:rsidP="0090750D">
            <w:pPr>
              <w:pStyle w:val="Default"/>
              <w:rPr>
                <w:sz w:val="20"/>
                <w:szCs w:val="20"/>
              </w:rPr>
            </w:pPr>
            <w:r w:rsidRPr="00E7053D">
              <w:rPr>
                <w:sz w:val="20"/>
                <w:szCs w:val="20"/>
              </w:rPr>
              <w:t>Оснащение ПСО для проведения АСДНР, в т.ч. ЛАРН, газоспасательных работ, оперативных выездов для АСДНР; проведение мероприятий по охране труда спасателей</w:t>
            </w:r>
          </w:p>
        </w:tc>
        <w:tc>
          <w:tcPr>
            <w:tcW w:w="530" w:type="pct"/>
          </w:tcPr>
          <w:p w:rsidR="00764887" w:rsidRPr="00E7053D" w:rsidRDefault="00764887" w:rsidP="0058071B">
            <w:pPr>
              <w:pStyle w:val="Default"/>
              <w:jc w:val="center"/>
              <w:rPr>
                <w:sz w:val="20"/>
                <w:szCs w:val="20"/>
              </w:rPr>
            </w:pPr>
            <w:r w:rsidRPr="00E7053D">
              <w:rPr>
                <w:sz w:val="20"/>
                <w:szCs w:val="20"/>
              </w:rPr>
              <w:t>Не полное выделение денежных средств</w:t>
            </w:r>
          </w:p>
        </w:tc>
        <w:tc>
          <w:tcPr>
            <w:tcW w:w="583" w:type="pct"/>
          </w:tcPr>
          <w:p w:rsidR="00764887" w:rsidRPr="00E7053D" w:rsidRDefault="00764887" w:rsidP="0058071B">
            <w:pPr>
              <w:pStyle w:val="Default"/>
              <w:jc w:val="center"/>
              <w:rPr>
                <w:sz w:val="20"/>
                <w:szCs w:val="20"/>
              </w:rPr>
            </w:pPr>
            <w:r w:rsidRPr="00E7053D">
              <w:rPr>
                <w:sz w:val="20"/>
                <w:szCs w:val="20"/>
              </w:rPr>
              <w:t>Мероприятия в соответствии с муниципальной программой</w:t>
            </w:r>
          </w:p>
        </w:tc>
        <w:tc>
          <w:tcPr>
            <w:tcW w:w="543" w:type="pct"/>
          </w:tcPr>
          <w:p w:rsidR="00764887" w:rsidRPr="00E7053D" w:rsidRDefault="00764887" w:rsidP="0058071B">
            <w:pPr>
              <w:pStyle w:val="Default"/>
              <w:jc w:val="center"/>
              <w:rPr>
                <w:sz w:val="20"/>
                <w:szCs w:val="20"/>
              </w:rPr>
            </w:pPr>
            <w:r w:rsidRPr="00E7053D">
              <w:rPr>
                <w:sz w:val="20"/>
                <w:szCs w:val="20"/>
              </w:rPr>
              <w:t>Обеспечение полноценного проведения АСДНР; сохранение жизни и здоровья граждан и спасателей ПСО</w:t>
            </w:r>
          </w:p>
        </w:tc>
        <w:tc>
          <w:tcPr>
            <w:tcW w:w="607" w:type="pct"/>
          </w:tcPr>
          <w:p w:rsidR="00764887" w:rsidRPr="00E7053D" w:rsidRDefault="00764887" w:rsidP="0058071B">
            <w:pPr>
              <w:pStyle w:val="Default"/>
              <w:jc w:val="center"/>
              <w:rPr>
                <w:sz w:val="20"/>
                <w:szCs w:val="20"/>
              </w:rPr>
            </w:pPr>
            <w:r w:rsidRPr="00E7053D">
              <w:rPr>
                <w:sz w:val="20"/>
                <w:szCs w:val="20"/>
              </w:rPr>
              <w:t>Повышение мобильности ПСО и улучшение мероприятий по охране труда</w:t>
            </w:r>
          </w:p>
        </w:tc>
        <w:tc>
          <w:tcPr>
            <w:tcW w:w="562" w:type="pct"/>
          </w:tcPr>
          <w:p w:rsidR="00764887" w:rsidRPr="00E7053D" w:rsidRDefault="00764887" w:rsidP="0058071B">
            <w:pPr>
              <w:pStyle w:val="Default"/>
              <w:jc w:val="center"/>
              <w:rPr>
                <w:rFonts w:eastAsia="Times New Roman"/>
                <w:sz w:val="20"/>
                <w:szCs w:val="20"/>
              </w:rPr>
            </w:pPr>
            <w:r w:rsidRPr="00E7053D">
              <w:rPr>
                <w:rFonts w:eastAsia="Times New Roman"/>
                <w:sz w:val="20"/>
                <w:szCs w:val="20"/>
              </w:rPr>
              <w:t xml:space="preserve">Потребность на 2022-2025 </w:t>
            </w:r>
            <w:proofErr w:type="spellStart"/>
            <w:proofErr w:type="gramStart"/>
            <w:r w:rsidRPr="00E7053D">
              <w:rPr>
                <w:rFonts w:eastAsia="Times New Roman"/>
                <w:sz w:val="20"/>
                <w:szCs w:val="20"/>
              </w:rPr>
              <w:t>гг</w:t>
            </w:r>
            <w:proofErr w:type="spellEnd"/>
            <w:proofErr w:type="gramEnd"/>
            <w:r w:rsidRPr="00E7053D">
              <w:rPr>
                <w:rFonts w:eastAsia="Times New Roman"/>
                <w:sz w:val="20"/>
                <w:szCs w:val="20"/>
              </w:rPr>
              <w:t xml:space="preserve"> – 5870,3 тыс. руб.</w:t>
            </w:r>
          </w:p>
        </w:tc>
        <w:tc>
          <w:tcPr>
            <w:tcW w:w="548" w:type="pct"/>
          </w:tcPr>
          <w:p w:rsidR="00764887" w:rsidRPr="00E7053D" w:rsidRDefault="00764887" w:rsidP="0058071B">
            <w:pPr>
              <w:pStyle w:val="a0"/>
              <w:tabs>
                <w:tab w:val="left" w:pos="4962"/>
              </w:tabs>
              <w:spacing w:after="0"/>
              <w:jc w:val="center"/>
              <w:rPr>
                <w:b/>
                <w:sz w:val="20"/>
              </w:rPr>
            </w:pPr>
            <w:r w:rsidRPr="00E7053D">
              <w:rPr>
                <w:rFonts w:eastAsia="Calibri"/>
                <w:sz w:val="20"/>
                <w:lang w:eastAsia="en-US"/>
              </w:rPr>
              <w:t xml:space="preserve">Постановление Администрации городского округа город Рыбинск Ярославской области от 22.09.2020 № 2175 «Об утверждении муниципальной программы «Защита населения и территории городского округа город Рыбинск Ярославской области от чрезвычайных ситуаций, </w:t>
            </w:r>
            <w:proofErr w:type="spellStart"/>
            <w:r w:rsidRPr="00E7053D">
              <w:rPr>
                <w:rFonts w:eastAsia="Calibri"/>
                <w:sz w:val="20"/>
                <w:lang w:eastAsia="en-US"/>
              </w:rPr>
              <w:t>обеспечние</w:t>
            </w:r>
            <w:proofErr w:type="spellEnd"/>
            <w:r w:rsidRPr="00E7053D">
              <w:rPr>
                <w:rFonts w:eastAsia="Calibri"/>
                <w:sz w:val="20"/>
                <w:lang w:eastAsia="en-US"/>
              </w:rPr>
              <w:t xml:space="preserve"> безопасности на водных объектах» (в </w:t>
            </w:r>
            <w:proofErr w:type="spellStart"/>
            <w:r w:rsidRPr="00E7053D">
              <w:rPr>
                <w:rFonts w:eastAsia="Calibri"/>
                <w:sz w:val="20"/>
                <w:lang w:eastAsia="en-US"/>
              </w:rPr>
              <w:t>действ</w:t>
            </w:r>
            <w:proofErr w:type="gramStart"/>
            <w:r w:rsidRPr="00E7053D">
              <w:rPr>
                <w:rFonts w:eastAsia="Calibri"/>
                <w:sz w:val="20"/>
                <w:lang w:eastAsia="en-US"/>
              </w:rPr>
              <w:t>.р</w:t>
            </w:r>
            <w:proofErr w:type="gramEnd"/>
            <w:r w:rsidRPr="00E7053D">
              <w:rPr>
                <w:rFonts w:eastAsia="Calibri"/>
                <w:sz w:val="20"/>
                <w:lang w:eastAsia="en-US"/>
              </w:rPr>
              <w:t>ед</w:t>
            </w:r>
            <w:proofErr w:type="spellEnd"/>
            <w:r w:rsidRPr="00E7053D">
              <w:rPr>
                <w:rFonts w:eastAsia="Calibri"/>
                <w:sz w:val="20"/>
                <w:lang w:eastAsia="en-US"/>
              </w:rPr>
              <w:t>.</w:t>
            </w:r>
            <w:r w:rsidRPr="00E7053D">
              <w:rPr>
                <w:sz w:val="20"/>
              </w:rPr>
              <w:t>)</w:t>
            </w:r>
          </w:p>
        </w:tc>
        <w:tc>
          <w:tcPr>
            <w:tcW w:w="396" w:type="pct"/>
          </w:tcPr>
          <w:p w:rsidR="00764887" w:rsidRPr="00E7053D" w:rsidRDefault="00764887" w:rsidP="0058071B">
            <w:pPr>
              <w:pStyle w:val="Default"/>
              <w:jc w:val="center"/>
              <w:rPr>
                <w:sz w:val="20"/>
                <w:szCs w:val="20"/>
              </w:rPr>
            </w:pPr>
            <w:r w:rsidRPr="00E7053D">
              <w:rPr>
                <w:sz w:val="20"/>
                <w:szCs w:val="20"/>
              </w:rPr>
              <w:t>2022-2025</w:t>
            </w:r>
          </w:p>
        </w:tc>
        <w:tc>
          <w:tcPr>
            <w:tcW w:w="464" w:type="pct"/>
          </w:tcPr>
          <w:p w:rsidR="00764887" w:rsidRPr="00E7053D" w:rsidRDefault="00764887" w:rsidP="00DF643B">
            <w:pPr>
              <w:pStyle w:val="Default"/>
              <w:jc w:val="center"/>
              <w:rPr>
                <w:sz w:val="20"/>
                <w:szCs w:val="20"/>
              </w:rPr>
            </w:pPr>
            <w:r w:rsidRPr="00E7053D">
              <w:rPr>
                <w:sz w:val="20"/>
                <w:szCs w:val="20"/>
              </w:rPr>
              <w:t>Департамент финансов</w:t>
            </w:r>
          </w:p>
          <w:p w:rsidR="00764887" w:rsidRPr="00E7053D" w:rsidRDefault="00764887" w:rsidP="00DF643B">
            <w:pPr>
              <w:pStyle w:val="Default"/>
              <w:jc w:val="center"/>
              <w:rPr>
                <w:sz w:val="20"/>
                <w:szCs w:val="20"/>
              </w:rPr>
            </w:pPr>
            <w:r w:rsidRPr="00E7053D">
              <w:rPr>
                <w:sz w:val="20"/>
                <w:szCs w:val="20"/>
              </w:rPr>
              <w:t>МКУ «УГОЧС» г. Рыбинск</w:t>
            </w:r>
          </w:p>
        </w:tc>
      </w:tr>
      <w:tr w:rsidR="00764887" w:rsidRPr="00D0579D" w:rsidTr="00863F7F">
        <w:trPr>
          <w:trHeight w:val="154"/>
        </w:trPr>
        <w:tc>
          <w:tcPr>
            <w:tcW w:w="276" w:type="pct"/>
          </w:tcPr>
          <w:p w:rsidR="00764887" w:rsidRPr="00E7053D" w:rsidRDefault="00764887" w:rsidP="0090750D">
            <w:pPr>
              <w:pStyle w:val="Default"/>
              <w:rPr>
                <w:sz w:val="20"/>
                <w:szCs w:val="20"/>
              </w:rPr>
            </w:pPr>
            <w:r w:rsidRPr="00E7053D">
              <w:rPr>
                <w:sz w:val="20"/>
                <w:szCs w:val="20"/>
              </w:rPr>
              <w:t>1.3.5</w:t>
            </w:r>
          </w:p>
        </w:tc>
        <w:tc>
          <w:tcPr>
            <w:tcW w:w="491" w:type="pct"/>
          </w:tcPr>
          <w:p w:rsidR="00764887" w:rsidRPr="00E7053D" w:rsidRDefault="00764887" w:rsidP="0090750D">
            <w:pPr>
              <w:pStyle w:val="Default"/>
              <w:rPr>
                <w:sz w:val="20"/>
                <w:szCs w:val="20"/>
              </w:rPr>
            </w:pPr>
            <w:r w:rsidRPr="00E7053D">
              <w:rPr>
                <w:sz w:val="20"/>
                <w:szCs w:val="20"/>
              </w:rPr>
              <w:t xml:space="preserve">Обеспечение первичных мер пожарной безопасности на территории городского округа </w:t>
            </w:r>
            <w:r w:rsidRPr="00E7053D">
              <w:rPr>
                <w:sz w:val="20"/>
                <w:szCs w:val="20"/>
              </w:rPr>
              <w:lastRenderedPageBreak/>
              <w:t>город Рыбинск Ярославской области</w:t>
            </w:r>
          </w:p>
        </w:tc>
        <w:tc>
          <w:tcPr>
            <w:tcW w:w="530" w:type="pct"/>
          </w:tcPr>
          <w:p w:rsidR="00764887" w:rsidRPr="00E7053D" w:rsidRDefault="00764887" w:rsidP="0058071B">
            <w:pPr>
              <w:pStyle w:val="Default"/>
              <w:jc w:val="center"/>
              <w:rPr>
                <w:sz w:val="20"/>
                <w:szCs w:val="20"/>
              </w:rPr>
            </w:pPr>
            <w:r w:rsidRPr="00E7053D">
              <w:rPr>
                <w:sz w:val="20"/>
                <w:szCs w:val="20"/>
              </w:rPr>
              <w:lastRenderedPageBreak/>
              <w:t>Не выделение денежных средств</w:t>
            </w:r>
          </w:p>
        </w:tc>
        <w:tc>
          <w:tcPr>
            <w:tcW w:w="583" w:type="pct"/>
          </w:tcPr>
          <w:p w:rsidR="00764887" w:rsidRPr="00E7053D" w:rsidRDefault="00764887" w:rsidP="0058071B">
            <w:pPr>
              <w:pStyle w:val="Default"/>
              <w:jc w:val="center"/>
              <w:rPr>
                <w:sz w:val="20"/>
                <w:szCs w:val="20"/>
              </w:rPr>
            </w:pPr>
            <w:r w:rsidRPr="00E7053D">
              <w:rPr>
                <w:sz w:val="20"/>
                <w:szCs w:val="20"/>
              </w:rPr>
              <w:t>Снижение количества пожаров и погибших в них людей</w:t>
            </w:r>
          </w:p>
        </w:tc>
        <w:tc>
          <w:tcPr>
            <w:tcW w:w="543" w:type="pct"/>
          </w:tcPr>
          <w:p w:rsidR="00764887" w:rsidRPr="00E7053D" w:rsidRDefault="00764887" w:rsidP="0058071B">
            <w:pPr>
              <w:pStyle w:val="Default"/>
              <w:jc w:val="center"/>
              <w:rPr>
                <w:sz w:val="20"/>
                <w:szCs w:val="20"/>
              </w:rPr>
            </w:pPr>
            <w:r w:rsidRPr="00E7053D">
              <w:rPr>
                <w:sz w:val="20"/>
                <w:szCs w:val="20"/>
              </w:rPr>
              <w:t>Улучшение состояния пожарной безопасности на территории городского округа город Рыбинск Ярославской области</w:t>
            </w:r>
          </w:p>
        </w:tc>
        <w:tc>
          <w:tcPr>
            <w:tcW w:w="607" w:type="pct"/>
          </w:tcPr>
          <w:p w:rsidR="00764887" w:rsidRPr="00E7053D" w:rsidRDefault="00764887" w:rsidP="0058071B">
            <w:pPr>
              <w:pStyle w:val="Default"/>
              <w:jc w:val="center"/>
              <w:rPr>
                <w:sz w:val="20"/>
                <w:szCs w:val="20"/>
              </w:rPr>
            </w:pPr>
            <w:r w:rsidRPr="00E7053D">
              <w:rPr>
                <w:sz w:val="20"/>
                <w:szCs w:val="20"/>
              </w:rPr>
              <w:t xml:space="preserve">100% обеспечение территории городского округа город Рыбинск Ярославской области </w:t>
            </w:r>
            <w:proofErr w:type="spellStart"/>
            <w:r w:rsidRPr="00E7053D">
              <w:rPr>
                <w:sz w:val="20"/>
                <w:szCs w:val="20"/>
              </w:rPr>
              <w:t>водоисточниками</w:t>
            </w:r>
            <w:proofErr w:type="spellEnd"/>
            <w:r w:rsidRPr="00E7053D">
              <w:rPr>
                <w:sz w:val="20"/>
                <w:szCs w:val="20"/>
              </w:rPr>
              <w:t xml:space="preserve"> для целей пожаротушения</w:t>
            </w:r>
          </w:p>
        </w:tc>
        <w:tc>
          <w:tcPr>
            <w:tcW w:w="562" w:type="pct"/>
          </w:tcPr>
          <w:p w:rsidR="00764887" w:rsidRPr="00E7053D" w:rsidRDefault="00764887" w:rsidP="0058071B">
            <w:pPr>
              <w:pStyle w:val="Default"/>
              <w:jc w:val="center"/>
              <w:rPr>
                <w:rFonts w:eastAsia="Times New Roman"/>
                <w:sz w:val="20"/>
                <w:szCs w:val="20"/>
              </w:rPr>
            </w:pPr>
            <w:r w:rsidRPr="00E7053D">
              <w:rPr>
                <w:rFonts w:eastAsia="Times New Roman"/>
                <w:sz w:val="20"/>
                <w:szCs w:val="20"/>
              </w:rPr>
              <w:t xml:space="preserve">Потребность на 2022-2025 </w:t>
            </w:r>
            <w:proofErr w:type="spellStart"/>
            <w:proofErr w:type="gramStart"/>
            <w:r w:rsidRPr="00E7053D">
              <w:rPr>
                <w:rFonts w:eastAsia="Times New Roman"/>
                <w:sz w:val="20"/>
                <w:szCs w:val="20"/>
              </w:rPr>
              <w:t>гг</w:t>
            </w:r>
            <w:proofErr w:type="spellEnd"/>
            <w:proofErr w:type="gramEnd"/>
            <w:r w:rsidRPr="00E7053D">
              <w:rPr>
                <w:rFonts w:eastAsia="Times New Roman"/>
                <w:sz w:val="20"/>
                <w:szCs w:val="20"/>
              </w:rPr>
              <w:t xml:space="preserve"> – 5 000 тыс. руб.</w:t>
            </w:r>
          </w:p>
        </w:tc>
        <w:tc>
          <w:tcPr>
            <w:tcW w:w="548" w:type="pct"/>
          </w:tcPr>
          <w:p w:rsidR="00764887" w:rsidRPr="00E7053D" w:rsidRDefault="00764887" w:rsidP="0058071B">
            <w:pPr>
              <w:pStyle w:val="a0"/>
              <w:tabs>
                <w:tab w:val="left" w:pos="4962"/>
              </w:tabs>
              <w:spacing w:after="0"/>
              <w:jc w:val="center"/>
              <w:rPr>
                <w:sz w:val="20"/>
              </w:rPr>
            </w:pPr>
            <w:r w:rsidRPr="00E7053D">
              <w:rPr>
                <w:sz w:val="20"/>
              </w:rPr>
              <w:t>Муниципальная программа отсутствует</w:t>
            </w:r>
          </w:p>
        </w:tc>
        <w:tc>
          <w:tcPr>
            <w:tcW w:w="396" w:type="pct"/>
          </w:tcPr>
          <w:p w:rsidR="00764887" w:rsidRPr="00E7053D" w:rsidRDefault="00764887" w:rsidP="0058071B">
            <w:pPr>
              <w:pStyle w:val="Default"/>
              <w:jc w:val="center"/>
              <w:rPr>
                <w:sz w:val="20"/>
                <w:szCs w:val="20"/>
              </w:rPr>
            </w:pPr>
            <w:r w:rsidRPr="00E7053D">
              <w:rPr>
                <w:sz w:val="20"/>
                <w:szCs w:val="20"/>
              </w:rPr>
              <w:t>2022-2025</w:t>
            </w:r>
          </w:p>
        </w:tc>
        <w:tc>
          <w:tcPr>
            <w:tcW w:w="464" w:type="pct"/>
          </w:tcPr>
          <w:p w:rsidR="00764887" w:rsidRPr="00E7053D" w:rsidRDefault="00764887" w:rsidP="00DF643B">
            <w:pPr>
              <w:pStyle w:val="Default"/>
              <w:jc w:val="center"/>
              <w:rPr>
                <w:sz w:val="20"/>
                <w:szCs w:val="20"/>
              </w:rPr>
            </w:pPr>
            <w:r w:rsidRPr="00E7053D">
              <w:rPr>
                <w:sz w:val="20"/>
                <w:szCs w:val="20"/>
              </w:rPr>
              <w:t>Департамент финансов</w:t>
            </w:r>
          </w:p>
          <w:p w:rsidR="00764887" w:rsidRPr="00D0579D" w:rsidRDefault="00764887" w:rsidP="00DF643B">
            <w:pPr>
              <w:pStyle w:val="Default"/>
              <w:jc w:val="center"/>
              <w:rPr>
                <w:sz w:val="20"/>
                <w:szCs w:val="20"/>
              </w:rPr>
            </w:pPr>
            <w:r w:rsidRPr="00E7053D">
              <w:rPr>
                <w:sz w:val="20"/>
                <w:szCs w:val="20"/>
              </w:rPr>
              <w:t>МКУ «УГОЧС» г. Рыбинск</w:t>
            </w:r>
          </w:p>
        </w:tc>
      </w:tr>
      <w:tr w:rsidR="00764887" w:rsidRPr="00D0579D" w:rsidTr="002B0CDE">
        <w:trPr>
          <w:trHeight w:val="154"/>
        </w:trPr>
        <w:tc>
          <w:tcPr>
            <w:tcW w:w="5000" w:type="pct"/>
            <w:gridSpan w:val="10"/>
            <w:shd w:val="clear" w:color="auto" w:fill="EAF1DD"/>
          </w:tcPr>
          <w:p w:rsidR="00764887" w:rsidRPr="00D0579D" w:rsidRDefault="00764887" w:rsidP="00F34330">
            <w:pPr>
              <w:pStyle w:val="a4"/>
              <w:rPr>
                <w:rFonts w:ascii="Times New Roman" w:hAnsi="Times New Roman"/>
                <w:color w:val="000000"/>
                <w:sz w:val="20"/>
                <w:szCs w:val="20"/>
              </w:rPr>
            </w:pPr>
            <w:r w:rsidRPr="00D0579D">
              <w:rPr>
                <w:rFonts w:ascii="Times New Roman" w:hAnsi="Times New Roman"/>
                <w:color w:val="000000"/>
                <w:sz w:val="20"/>
                <w:szCs w:val="20"/>
              </w:rPr>
              <w:lastRenderedPageBreak/>
              <w:t>1.4</w:t>
            </w:r>
            <w:r w:rsidRPr="00D0579D">
              <w:rPr>
                <w:rFonts w:ascii="Times New Roman" w:hAnsi="Times New Roman"/>
                <w:color w:val="000000"/>
                <w:sz w:val="20"/>
                <w:szCs w:val="20"/>
                <w:lang w:val="en-US"/>
              </w:rPr>
              <w:t> </w:t>
            </w:r>
            <w:r w:rsidRPr="00D0579D">
              <w:rPr>
                <w:rFonts w:ascii="Times New Roman" w:hAnsi="Times New Roman"/>
                <w:color w:val="000000"/>
                <w:sz w:val="20"/>
                <w:szCs w:val="20"/>
              </w:rPr>
              <w:t>Модернизация и расширение уличного освещения</w:t>
            </w:r>
          </w:p>
        </w:tc>
      </w:tr>
      <w:tr w:rsidR="00764887" w:rsidRPr="00D0579D" w:rsidTr="00863F7F">
        <w:trPr>
          <w:trHeight w:val="154"/>
        </w:trPr>
        <w:tc>
          <w:tcPr>
            <w:tcW w:w="276" w:type="pct"/>
          </w:tcPr>
          <w:p w:rsidR="00764887" w:rsidRPr="00D0579D" w:rsidRDefault="00764887" w:rsidP="00DE509B">
            <w:pPr>
              <w:rPr>
                <w:rFonts w:ascii="Times New Roman" w:hAnsi="Times New Roman"/>
                <w:color w:val="000000"/>
                <w:sz w:val="20"/>
                <w:szCs w:val="20"/>
              </w:rPr>
            </w:pPr>
            <w:r w:rsidRPr="00D0579D">
              <w:rPr>
                <w:rFonts w:ascii="Times New Roman" w:hAnsi="Times New Roman"/>
                <w:color w:val="000000"/>
                <w:sz w:val="20"/>
                <w:szCs w:val="20"/>
              </w:rPr>
              <w:t>1.4.1</w:t>
            </w:r>
          </w:p>
        </w:tc>
        <w:tc>
          <w:tcPr>
            <w:tcW w:w="491" w:type="pct"/>
          </w:tcPr>
          <w:p w:rsidR="00764887" w:rsidRPr="00D0579D" w:rsidRDefault="00764887" w:rsidP="00360D45">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Обустройство уличного освещения.</w:t>
            </w:r>
          </w:p>
        </w:tc>
        <w:tc>
          <w:tcPr>
            <w:tcW w:w="530" w:type="pct"/>
          </w:tcPr>
          <w:p w:rsidR="00764887" w:rsidRPr="00D0579D" w:rsidRDefault="00764887" w:rsidP="008938E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В ГО г. Рыбинск необходимо обустроить 46 км дорог уличным освещением</w:t>
            </w:r>
          </w:p>
        </w:tc>
        <w:tc>
          <w:tcPr>
            <w:tcW w:w="583" w:type="pct"/>
          </w:tcPr>
          <w:p w:rsidR="00764887" w:rsidRPr="00D0579D" w:rsidRDefault="00764887" w:rsidP="008938E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Обустройство 46 км дорог уличным освещением</w:t>
            </w:r>
          </w:p>
        </w:tc>
        <w:tc>
          <w:tcPr>
            <w:tcW w:w="543" w:type="pct"/>
          </w:tcPr>
          <w:p w:rsidR="00764887" w:rsidRPr="00D0579D" w:rsidRDefault="00764887" w:rsidP="008938E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Повышение безопасности дорожного движения. Повышение уровня освещенности дорог</w:t>
            </w:r>
          </w:p>
        </w:tc>
        <w:tc>
          <w:tcPr>
            <w:tcW w:w="607" w:type="pct"/>
          </w:tcPr>
          <w:p w:rsidR="00764887" w:rsidRPr="00D0579D" w:rsidRDefault="00764887" w:rsidP="00664A72">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Количество установленных светильников</w:t>
            </w:r>
          </w:p>
          <w:p w:rsidR="00764887" w:rsidRPr="00D0579D" w:rsidRDefault="00764887" w:rsidP="00664A72">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9904 шт.</w:t>
            </w:r>
          </w:p>
        </w:tc>
        <w:tc>
          <w:tcPr>
            <w:tcW w:w="562" w:type="pct"/>
          </w:tcPr>
          <w:p w:rsidR="00764887" w:rsidRPr="00D0579D" w:rsidRDefault="00764887" w:rsidP="008938E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Выделение финансирования из бюджета.</w:t>
            </w:r>
          </w:p>
          <w:p w:rsidR="00764887" w:rsidRPr="00D0579D" w:rsidRDefault="00764887" w:rsidP="008938E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 xml:space="preserve">Реализация </w:t>
            </w:r>
            <w:proofErr w:type="spellStart"/>
            <w:r w:rsidRPr="00D0579D">
              <w:rPr>
                <w:rFonts w:ascii="Times New Roman" w:hAnsi="Times New Roman"/>
                <w:color w:val="000000"/>
                <w:sz w:val="20"/>
                <w:szCs w:val="20"/>
              </w:rPr>
              <w:t>энергосервисного</w:t>
            </w:r>
            <w:proofErr w:type="spellEnd"/>
            <w:r w:rsidRPr="00D0579D">
              <w:rPr>
                <w:rFonts w:ascii="Times New Roman" w:hAnsi="Times New Roman"/>
                <w:color w:val="000000"/>
                <w:sz w:val="20"/>
                <w:szCs w:val="20"/>
              </w:rPr>
              <w:t xml:space="preserve"> контракта по модернизации городского освещения</w:t>
            </w:r>
          </w:p>
        </w:tc>
        <w:tc>
          <w:tcPr>
            <w:tcW w:w="548" w:type="pct"/>
          </w:tcPr>
          <w:p w:rsidR="00764887" w:rsidRPr="00D0579D" w:rsidRDefault="00764887" w:rsidP="008938EC">
            <w:pPr>
              <w:spacing w:after="0" w:line="240" w:lineRule="auto"/>
              <w:jc w:val="center"/>
              <w:rPr>
                <w:rFonts w:ascii="Times New Roman" w:hAnsi="Times New Roman"/>
                <w:b/>
                <w:color w:val="000000"/>
                <w:sz w:val="20"/>
                <w:szCs w:val="20"/>
              </w:rPr>
            </w:pPr>
            <w:r w:rsidRPr="00D0579D">
              <w:rPr>
                <w:rFonts w:ascii="Times New Roman" w:hAnsi="Times New Roman"/>
                <w:color w:val="000000"/>
                <w:sz w:val="20"/>
                <w:szCs w:val="20"/>
              </w:rPr>
              <w:t>Не требуется</w:t>
            </w:r>
          </w:p>
        </w:tc>
        <w:tc>
          <w:tcPr>
            <w:tcW w:w="396" w:type="pct"/>
          </w:tcPr>
          <w:p w:rsidR="00764887" w:rsidRPr="00D0579D" w:rsidRDefault="00764887" w:rsidP="008938EC">
            <w:pPr>
              <w:spacing w:after="0" w:line="240" w:lineRule="auto"/>
              <w:jc w:val="center"/>
              <w:rPr>
                <w:rFonts w:ascii="Times New Roman" w:hAnsi="Times New Roman"/>
                <w:b/>
                <w:color w:val="000000"/>
                <w:sz w:val="20"/>
                <w:szCs w:val="20"/>
              </w:rPr>
            </w:pPr>
            <w:r w:rsidRPr="00D0579D">
              <w:rPr>
                <w:rFonts w:ascii="Times New Roman" w:hAnsi="Times New Roman"/>
                <w:color w:val="000000"/>
                <w:sz w:val="20"/>
                <w:szCs w:val="20"/>
              </w:rPr>
              <w:t>Ежегодно</w:t>
            </w:r>
          </w:p>
        </w:tc>
        <w:tc>
          <w:tcPr>
            <w:tcW w:w="464" w:type="pct"/>
          </w:tcPr>
          <w:p w:rsidR="00764887" w:rsidRPr="00D0579D" w:rsidRDefault="00764887" w:rsidP="008938EC">
            <w:pPr>
              <w:spacing w:after="0" w:line="240" w:lineRule="auto"/>
              <w:jc w:val="center"/>
              <w:rPr>
                <w:rFonts w:ascii="Times New Roman" w:hAnsi="Times New Roman"/>
                <w:b/>
                <w:color w:val="000000"/>
                <w:sz w:val="20"/>
                <w:szCs w:val="20"/>
              </w:rPr>
            </w:pPr>
            <w:r w:rsidRPr="00D0579D">
              <w:rPr>
                <w:rFonts w:ascii="Times New Roman" w:hAnsi="Times New Roman"/>
                <w:color w:val="000000"/>
                <w:sz w:val="20"/>
                <w:szCs w:val="20"/>
              </w:rPr>
              <w:t>ДЖКХТиС</w:t>
            </w:r>
          </w:p>
        </w:tc>
      </w:tr>
      <w:tr w:rsidR="00764887" w:rsidRPr="00D0579D" w:rsidTr="002B0CDE">
        <w:trPr>
          <w:trHeight w:val="154"/>
        </w:trPr>
        <w:tc>
          <w:tcPr>
            <w:tcW w:w="5000" w:type="pct"/>
            <w:gridSpan w:val="10"/>
            <w:shd w:val="clear" w:color="auto" w:fill="EAF1DD"/>
            <w:vAlign w:val="center"/>
          </w:tcPr>
          <w:p w:rsidR="00764887" w:rsidRPr="00D0579D" w:rsidRDefault="00764887" w:rsidP="00F34330">
            <w:pPr>
              <w:pStyle w:val="a4"/>
              <w:rPr>
                <w:rFonts w:ascii="Times New Roman" w:hAnsi="Times New Roman"/>
                <w:color w:val="000000"/>
                <w:sz w:val="20"/>
                <w:szCs w:val="20"/>
              </w:rPr>
            </w:pPr>
            <w:r w:rsidRPr="00D0579D">
              <w:rPr>
                <w:rFonts w:ascii="Times New Roman" w:hAnsi="Times New Roman"/>
                <w:color w:val="000000"/>
                <w:sz w:val="20"/>
                <w:szCs w:val="20"/>
              </w:rPr>
              <w:t>1.5</w:t>
            </w:r>
            <w:r w:rsidRPr="00D0579D">
              <w:rPr>
                <w:rFonts w:ascii="Times New Roman" w:hAnsi="Times New Roman"/>
                <w:color w:val="000000"/>
                <w:sz w:val="20"/>
                <w:szCs w:val="20"/>
                <w:lang w:val="en-US"/>
              </w:rPr>
              <w:t> </w:t>
            </w:r>
            <w:r w:rsidRPr="00D0579D">
              <w:rPr>
                <w:rFonts w:ascii="Times New Roman" w:hAnsi="Times New Roman"/>
                <w:color w:val="000000"/>
                <w:sz w:val="20"/>
                <w:szCs w:val="20"/>
              </w:rPr>
              <w:t>Организация безопасности пешеходных зон, пешеходных переходов, светофоров и пр.</w:t>
            </w:r>
          </w:p>
        </w:tc>
      </w:tr>
      <w:tr w:rsidR="00764887" w:rsidRPr="00D0579D" w:rsidTr="00863F7F">
        <w:trPr>
          <w:trHeight w:val="140"/>
        </w:trPr>
        <w:tc>
          <w:tcPr>
            <w:tcW w:w="276" w:type="pct"/>
          </w:tcPr>
          <w:p w:rsidR="00764887" w:rsidRPr="00D0579D" w:rsidRDefault="00764887" w:rsidP="00DE509B">
            <w:pPr>
              <w:spacing w:after="0" w:line="240" w:lineRule="auto"/>
              <w:rPr>
                <w:rFonts w:ascii="Times New Roman" w:hAnsi="Times New Roman"/>
                <w:color w:val="000000"/>
                <w:sz w:val="20"/>
                <w:szCs w:val="20"/>
              </w:rPr>
            </w:pPr>
            <w:r w:rsidRPr="00D0579D">
              <w:rPr>
                <w:rFonts w:ascii="Times New Roman" w:hAnsi="Times New Roman"/>
                <w:color w:val="000000"/>
                <w:sz w:val="20"/>
                <w:szCs w:val="20"/>
              </w:rPr>
              <w:t>1.5.1</w:t>
            </w:r>
          </w:p>
        </w:tc>
        <w:tc>
          <w:tcPr>
            <w:tcW w:w="491" w:type="pct"/>
          </w:tcPr>
          <w:p w:rsidR="00764887" w:rsidRPr="00D0579D" w:rsidRDefault="00764887" w:rsidP="008938EC">
            <w:pPr>
              <w:spacing w:after="0" w:line="240" w:lineRule="auto"/>
              <w:rPr>
                <w:rFonts w:ascii="Times New Roman" w:hAnsi="Times New Roman"/>
                <w:b/>
                <w:color w:val="000000"/>
                <w:sz w:val="20"/>
                <w:szCs w:val="20"/>
              </w:rPr>
            </w:pPr>
            <w:r w:rsidRPr="00D0579D">
              <w:rPr>
                <w:rFonts w:ascii="Times New Roman" w:hAnsi="Times New Roman"/>
                <w:color w:val="000000"/>
                <w:sz w:val="20"/>
                <w:szCs w:val="20"/>
              </w:rPr>
              <w:t>Обустройство 26 светофорных объектов, обустройство 13 пешеходных переходов, 15 посадочных площадок и 30 новых павильонов</w:t>
            </w:r>
          </w:p>
        </w:tc>
        <w:tc>
          <w:tcPr>
            <w:tcW w:w="530" w:type="pct"/>
          </w:tcPr>
          <w:p w:rsidR="00764887" w:rsidRPr="00D0579D" w:rsidRDefault="00764887" w:rsidP="008938EC">
            <w:pPr>
              <w:spacing w:after="0" w:line="240" w:lineRule="auto"/>
              <w:jc w:val="center"/>
              <w:rPr>
                <w:rFonts w:ascii="Times New Roman" w:hAnsi="Times New Roman"/>
                <w:b/>
                <w:color w:val="000000"/>
                <w:sz w:val="20"/>
                <w:szCs w:val="20"/>
              </w:rPr>
            </w:pPr>
            <w:r w:rsidRPr="00D0579D">
              <w:rPr>
                <w:rFonts w:ascii="Times New Roman" w:hAnsi="Times New Roman"/>
                <w:color w:val="000000"/>
                <w:sz w:val="20"/>
                <w:szCs w:val="20"/>
              </w:rPr>
              <w:t>26 перекрестков, где необходимо светофорное регулирование, указанных объектов не имеют. В периферийных районах в отдельных местах отсутствуют заездные карманы и остановочные павильоны. Фиксируется много ДТП с пострадавшими и погибшими.</w:t>
            </w:r>
          </w:p>
        </w:tc>
        <w:tc>
          <w:tcPr>
            <w:tcW w:w="583" w:type="pct"/>
          </w:tcPr>
          <w:p w:rsidR="00764887" w:rsidRPr="00D0579D" w:rsidRDefault="00764887" w:rsidP="008938EC">
            <w:pPr>
              <w:spacing w:after="0" w:line="240" w:lineRule="auto"/>
              <w:jc w:val="center"/>
              <w:rPr>
                <w:rFonts w:ascii="Times New Roman" w:hAnsi="Times New Roman"/>
                <w:color w:val="000000"/>
                <w:sz w:val="20"/>
                <w:szCs w:val="20"/>
              </w:rPr>
            </w:pPr>
            <w:r w:rsidRPr="00D0579D">
              <w:rPr>
                <w:rFonts w:ascii="Times New Roman" w:hAnsi="Times New Roman"/>
                <w:color w:val="000000"/>
                <w:sz w:val="20"/>
                <w:szCs w:val="20"/>
              </w:rPr>
              <w:t>Повышение безопасности дорожного движения</w:t>
            </w:r>
          </w:p>
        </w:tc>
        <w:tc>
          <w:tcPr>
            <w:tcW w:w="543" w:type="pct"/>
          </w:tcPr>
          <w:p w:rsidR="00764887" w:rsidRPr="00D0579D" w:rsidRDefault="00764887" w:rsidP="008938EC">
            <w:pPr>
              <w:spacing w:after="0" w:line="240" w:lineRule="auto"/>
              <w:jc w:val="center"/>
              <w:rPr>
                <w:rFonts w:ascii="Times New Roman" w:hAnsi="Times New Roman"/>
                <w:b/>
                <w:color w:val="000000"/>
                <w:sz w:val="20"/>
                <w:szCs w:val="20"/>
              </w:rPr>
            </w:pPr>
            <w:r w:rsidRPr="00D0579D">
              <w:rPr>
                <w:rFonts w:ascii="Times New Roman" w:hAnsi="Times New Roman"/>
                <w:color w:val="000000"/>
                <w:sz w:val="20"/>
                <w:szCs w:val="20"/>
              </w:rPr>
              <w:t>Количество сохраненных жизней. Снижение нагрузки на систему здравоохранения</w:t>
            </w:r>
          </w:p>
        </w:tc>
        <w:tc>
          <w:tcPr>
            <w:tcW w:w="607" w:type="pct"/>
          </w:tcPr>
          <w:p w:rsidR="00764887" w:rsidRPr="00D0579D" w:rsidRDefault="00764887" w:rsidP="008938EC">
            <w:pPr>
              <w:spacing w:after="0" w:line="240" w:lineRule="auto"/>
              <w:jc w:val="center"/>
              <w:rPr>
                <w:rFonts w:ascii="Times New Roman" w:hAnsi="Times New Roman"/>
                <w:b/>
                <w:color w:val="000000"/>
                <w:sz w:val="20"/>
                <w:szCs w:val="20"/>
              </w:rPr>
            </w:pPr>
            <w:r w:rsidRPr="00D0579D">
              <w:rPr>
                <w:rFonts w:ascii="Times New Roman" w:hAnsi="Times New Roman"/>
                <w:color w:val="000000"/>
                <w:sz w:val="20"/>
                <w:szCs w:val="20"/>
              </w:rPr>
              <w:t>Ежегодно обустройство не менее 3-х светофорных объектов, 3-х пешеходных переходов, 3-х посадочных площадок, 5-ти павильонов с урнами, лавочками</w:t>
            </w:r>
          </w:p>
        </w:tc>
        <w:tc>
          <w:tcPr>
            <w:tcW w:w="562" w:type="pct"/>
          </w:tcPr>
          <w:p w:rsidR="00764887" w:rsidRPr="00D0579D" w:rsidRDefault="00764887" w:rsidP="001961EE">
            <w:pPr>
              <w:spacing w:after="0" w:line="240" w:lineRule="auto"/>
              <w:jc w:val="center"/>
              <w:rPr>
                <w:rFonts w:ascii="Times New Roman" w:hAnsi="Times New Roman"/>
                <w:b/>
                <w:color w:val="000000"/>
                <w:sz w:val="20"/>
                <w:szCs w:val="20"/>
              </w:rPr>
            </w:pPr>
            <w:r w:rsidRPr="00D0579D">
              <w:rPr>
                <w:rFonts w:ascii="Times New Roman" w:hAnsi="Times New Roman"/>
                <w:color w:val="000000"/>
                <w:sz w:val="20"/>
                <w:szCs w:val="20"/>
              </w:rPr>
              <w:t xml:space="preserve">Выделение финансирования </w:t>
            </w:r>
            <w:proofErr w:type="gramStart"/>
            <w:r w:rsidRPr="00D0579D">
              <w:rPr>
                <w:rFonts w:ascii="Times New Roman" w:hAnsi="Times New Roman"/>
                <w:color w:val="000000"/>
                <w:sz w:val="20"/>
                <w:szCs w:val="20"/>
              </w:rPr>
              <w:t>из</w:t>
            </w:r>
            <w:proofErr w:type="gramEnd"/>
            <w:r w:rsidRPr="00D0579D">
              <w:rPr>
                <w:rFonts w:ascii="Times New Roman" w:hAnsi="Times New Roman"/>
                <w:color w:val="000000"/>
                <w:sz w:val="20"/>
                <w:szCs w:val="20"/>
              </w:rPr>
              <w:t xml:space="preserve"> </w:t>
            </w:r>
            <w:proofErr w:type="gramStart"/>
            <w:r w:rsidRPr="00D0579D">
              <w:rPr>
                <w:rFonts w:ascii="Times New Roman" w:hAnsi="Times New Roman"/>
                <w:color w:val="000000"/>
                <w:sz w:val="20"/>
                <w:szCs w:val="20"/>
              </w:rPr>
              <w:t>ОБ</w:t>
            </w:r>
            <w:proofErr w:type="gramEnd"/>
            <w:r w:rsidRPr="00D0579D">
              <w:rPr>
                <w:rFonts w:ascii="Times New Roman" w:hAnsi="Times New Roman"/>
                <w:color w:val="000000"/>
                <w:sz w:val="20"/>
                <w:szCs w:val="20"/>
              </w:rPr>
              <w:t xml:space="preserve"> на повышение безопасности дорожного движения в муниципальных образованиях (в настоящее время средства не выделяются). Требуется утвердить федеральную целевую программу «Повышение безопасности дорожного движения»</w:t>
            </w:r>
          </w:p>
        </w:tc>
        <w:tc>
          <w:tcPr>
            <w:tcW w:w="548" w:type="pct"/>
          </w:tcPr>
          <w:p w:rsidR="00764887" w:rsidRPr="00D0579D" w:rsidRDefault="00764887" w:rsidP="008938EC">
            <w:pPr>
              <w:spacing w:after="0" w:line="240" w:lineRule="auto"/>
              <w:jc w:val="center"/>
              <w:rPr>
                <w:rFonts w:ascii="Times New Roman" w:hAnsi="Times New Roman"/>
                <w:b/>
                <w:color w:val="000000"/>
                <w:sz w:val="20"/>
                <w:szCs w:val="20"/>
              </w:rPr>
            </w:pPr>
            <w:r w:rsidRPr="00D0579D">
              <w:rPr>
                <w:rFonts w:ascii="Times New Roman" w:hAnsi="Times New Roman"/>
                <w:color w:val="000000"/>
                <w:sz w:val="20"/>
                <w:szCs w:val="20"/>
              </w:rPr>
              <w:t>При принятии программы на федеральном уровне</w:t>
            </w:r>
          </w:p>
        </w:tc>
        <w:tc>
          <w:tcPr>
            <w:tcW w:w="396" w:type="pct"/>
          </w:tcPr>
          <w:p w:rsidR="00764887" w:rsidRPr="00D0579D" w:rsidRDefault="00764887" w:rsidP="008938EC">
            <w:pPr>
              <w:spacing w:after="0" w:line="240" w:lineRule="auto"/>
              <w:jc w:val="center"/>
              <w:rPr>
                <w:rFonts w:ascii="Times New Roman" w:hAnsi="Times New Roman"/>
                <w:b/>
                <w:color w:val="000000"/>
                <w:sz w:val="20"/>
                <w:szCs w:val="20"/>
              </w:rPr>
            </w:pPr>
            <w:r w:rsidRPr="00D0579D">
              <w:rPr>
                <w:rFonts w:ascii="Times New Roman" w:hAnsi="Times New Roman"/>
                <w:color w:val="000000"/>
                <w:sz w:val="20"/>
                <w:szCs w:val="20"/>
              </w:rPr>
              <w:t>Ежегодно</w:t>
            </w:r>
          </w:p>
        </w:tc>
        <w:tc>
          <w:tcPr>
            <w:tcW w:w="464" w:type="pct"/>
          </w:tcPr>
          <w:p w:rsidR="00764887" w:rsidRPr="00D0579D" w:rsidRDefault="00764887" w:rsidP="008938EC">
            <w:pPr>
              <w:spacing w:after="0" w:line="240" w:lineRule="auto"/>
              <w:jc w:val="center"/>
              <w:rPr>
                <w:rFonts w:ascii="Times New Roman" w:hAnsi="Times New Roman"/>
                <w:b/>
                <w:color w:val="000000"/>
                <w:sz w:val="20"/>
                <w:szCs w:val="20"/>
              </w:rPr>
            </w:pPr>
            <w:r w:rsidRPr="00D0579D">
              <w:rPr>
                <w:rFonts w:ascii="Times New Roman" w:hAnsi="Times New Roman"/>
                <w:color w:val="000000"/>
                <w:sz w:val="20"/>
                <w:szCs w:val="20"/>
              </w:rPr>
              <w:t>ДЖКХТиС, МБУ «УГХ»</w:t>
            </w:r>
          </w:p>
        </w:tc>
      </w:tr>
    </w:tbl>
    <w:p w:rsidR="006D6C95" w:rsidRPr="00D0579D" w:rsidRDefault="006D6C95" w:rsidP="006D6C95">
      <w:pPr>
        <w:pStyle w:val="a4"/>
        <w:spacing w:before="60" w:after="60"/>
        <w:rPr>
          <w:rFonts w:ascii="Times New Roman" w:hAnsi="Times New Roman"/>
          <w:color w:val="000000"/>
          <w:sz w:val="20"/>
          <w:szCs w:val="20"/>
        </w:rPr>
      </w:pPr>
    </w:p>
    <w:p w:rsidR="006D6C95" w:rsidRPr="00D0579D" w:rsidRDefault="00783179" w:rsidP="000B6239">
      <w:pPr>
        <w:pStyle w:val="1"/>
        <w:keepNext w:val="0"/>
        <w:widowControl w:val="0"/>
        <w:autoSpaceDE w:val="0"/>
        <w:autoSpaceDN w:val="0"/>
        <w:adjustRightInd w:val="0"/>
        <w:spacing w:before="60" w:after="60"/>
        <w:jc w:val="center"/>
        <w:rPr>
          <w:b/>
          <w:color w:val="000000"/>
          <w:sz w:val="20"/>
        </w:rPr>
      </w:pPr>
      <w:r w:rsidRPr="00D0579D">
        <w:rPr>
          <w:b/>
          <w:color w:val="000000"/>
          <w:sz w:val="20"/>
          <w:lang w:val="en-US"/>
        </w:rPr>
        <w:t>VI</w:t>
      </w:r>
      <w:r w:rsidRPr="00D0579D">
        <w:rPr>
          <w:b/>
          <w:color w:val="000000"/>
          <w:sz w:val="20"/>
        </w:rPr>
        <w:t>. ПРИВЛЕЧЕНИЕ ИНВЕСТИЦИЙ</w:t>
      </w:r>
    </w:p>
    <w:p w:rsidR="006D6C95" w:rsidRPr="00D0579D" w:rsidRDefault="00783179" w:rsidP="000B6239">
      <w:pPr>
        <w:pStyle w:val="1"/>
        <w:keepNext w:val="0"/>
        <w:widowControl w:val="0"/>
        <w:autoSpaceDE w:val="0"/>
        <w:autoSpaceDN w:val="0"/>
        <w:adjustRightInd w:val="0"/>
        <w:spacing w:before="60" w:after="60"/>
        <w:rPr>
          <w:b/>
          <w:color w:val="000000"/>
          <w:sz w:val="24"/>
        </w:rPr>
      </w:pPr>
      <w:r w:rsidRPr="00D0579D">
        <w:rPr>
          <w:b/>
          <w:color w:val="000000"/>
          <w:sz w:val="24"/>
        </w:rPr>
        <w:t>1. Инвестиционные проекты</w:t>
      </w:r>
    </w:p>
    <w:tbl>
      <w:tblPr>
        <w:tblW w:w="5000" w:type="pct"/>
        <w:shd w:val="clear" w:color="auto" w:fill="FFFFFF"/>
        <w:tblCellMar>
          <w:left w:w="0" w:type="dxa"/>
          <w:right w:w="0" w:type="dxa"/>
        </w:tblCellMar>
        <w:tblLook w:val="04A0" w:firstRow="1" w:lastRow="0" w:firstColumn="1" w:lastColumn="0" w:noHBand="0" w:noVBand="1"/>
      </w:tblPr>
      <w:tblGrid>
        <w:gridCol w:w="586"/>
        <w:gridCol w:w="5404"/>
        <w:gridCol w:w="2084"/>
        <w:gridCol w:w="2503"/>
        <w:gridCol w:w="2473"/>
        <w:gridCol w:w="2551"/>
        <w:gridCol w:w="6243"/>
      </w:tblGrid>
      <w:tr w:rsidR="006D6C95" w:rsidRPr="00D0579D" w:rsidTr="002C6022">
        <w:trPr>
          <w:trHeight w:val="265"/>
        </w:trPr>
        <w:tc>
          <w:tcPr>
            <w:tcW w:w="13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D6C95" w:rsidRPr="00D0579D" w:rsidRDefault="00783179" w:rsidP="00571B7F">
            <w:pPr>
              <w:spacing w:after="0" w:line="240" w:lineRule="auto"/>
              <w:jc w:val="center"/>
              <w:textAlignment w:val="baseline"/>
              <w:rPr>
                <w:rFonts w:ascii="Times New Roman" w:eastAsia="Times New Roman" w:hAnsi="Times New Roman"/>
                <w:b/>
                <w:color w:val="000000"/>
                <w:sz w:val="20"/>
                <w:szCs w:val="20"/>
                <w:lang w:eastAsia="ru-RU"/>
              </w:rPr>
            </w:pPr>
            <w:r w:rsidRPr="00D0579D">
              <w:rPr>
                <w:rFonts w:ascii="Times New Roman" w:eastAsia="Times New Roman" w:hAnsi="Times New Roman"/>
                <w:b/>
                <w:color w:val="000000"/>
                <w:sz w:val="20"/>
                <w:szCs w:val="20"/>
                <w:lang w:eastAsia="ru-RU"/>
              </w:rPr>
              <w:t xml:space="preserve">№ </w:t>
            </w:r>
            <w:proofErr w:type="gramStart"/>
            <w:r w:rsidRPr="00D0579D">
              <w:rPr>
                <w:rFonts w:ascii="Times New Roman" w:eastAsia="Times New Roman" w:hAnsi="Times New Roman"/>
                <w:b/>
                <w:color w:val="000000"/>
                <w:sz w:val="20"/>
                <w:szCs w:val="20"/>
                <w:lang w:eastAsia="ru-RU"/>
              </w:rPr>
              <w:t>п</w:t>
            </w:r>
            <w:proofErr w:type="gramEnd"/>
            <w:r w:rsidRPr="00D0579D">
              <w:rPr>
                <w:rFonts w:ascii="Times New Roman" w:eastAsia="Times New Roman" w:hAnsi="Times New Roman"/>
                <w:b/>
                <w:color w:val="000000"/>
                <w:sz w:val="20"/>
                <w:szCs w:val="20"/>
                <w:lang w:eastAsia="ru-RU"/>
              </w:rPr>
              <w:t>/п</w:t>
            </w:r>
          </w:p>
        </w:tc>
        <w:tc>
          <w:tcPr>
            <w:tcW w:w="123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D6C95" w:rsidRPr="00D0579D" w:rsidRDefault="00783179" w:rsidP="00571B7F">
            <w:pPr>
              <w:spacing w:after="0" w:line="240" w:lineRule="auto"/>
              <w:jc w:val="center"/>
              <w:textAlignment w:val="baseline"/>
              <w:rPr>
                <w:rFonts w:ascii="Times New Roman" w:eastAsia="Times New Roman" w:hAnsi="Times New Roman"/>
                <w:b/>
                <w:color w:val="000000"/>
                <w:sz w:val="20"/>
                <w:szCs w:val="20"/>
                <w:lang w:eastAsia="ru-RU"/>
              </w:rPr>
            </w:pPr>
            <w:r w:rsidRPr="00D0579D">
              <w:rPr>
                <w:rFonts w:ascii="Times New Roman" w:eastAsia="Times New Roman" w:hAnsi="Times New Roman"/>
                <w:b/>
                <w:color w:val="000000"/>
                <w:sz w:val="20"/>
                <w:szCs w:val="20"/>
                <w:lang w:eastAsia="ru-RU"/>
              </w:rPr>
              <w:t>Наименование инвестиционного проекта</w:t>
            </w: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D6C95" w:rsidRPr="00D0579D" w:rsidRDefault="00783179" w:rsidP="00571B7F">
            <w:pPr>
              <w:spacing w:after="0" w:line="240" w:lineRule="auto"/>
              <w:jc w:val="center"/>
              <w:textAlignment w:val="baseline"/>
              <w:rPr>
                <w:rFonts w:ascii="Times New Roman" w:eastAsia="Times New Roman" w:hAnsi="Times New Roman"/>
                <w:b/>
                <w:color w:val="000000"/>
                <w:sz w:val="20"/>
                <w:szCs w:val="20"/>
                <w:lang w:eastAsia="ru-RU"/>
              </w:rPr>
            </w:pPr>
            <w:r w:rsidRPr="00D0579D">
              <w:rPr>
                <w:rFonts w:ascii="Times New Roman" w:eastAsia="Times New Roman" w:hAnsi="Times New Roman"/>
                <w:b/>
                <w:color w:val="000000"/>
                <w:sz w:val="20"/>
                <w:szCs w:val="20"/>
                <w:lang w:eastAsia="ru-RU"/>
              </w:rPr>
              <w:t xml:space="preserve">Инвестор </w:t>
            </w:r>
          </w:p>
        </w:tc>
        <w:tc>
          <w:tcPr>
            <w:tcW w:w="5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D6C95" w:rsidRPr="00D0579D" w:rsidRDefault="00783179" w:rsidP="00571B7F">
            <w:pPr>
              <w:spacing w:after="0" w:line="240" w:lineRule="auto"/>
              <w:jc w:val="center"/>
              <w:textAlignment w:val="baseline"/>
              <w:rPr>
                <w:rFonts w:ascii="Times New Roman" w:eastAsia="Times New Roman" w:hAnsi="Times New Roman"/>
                <w:b/>
                <w:color w:val="000000"/>
                <w:sz w:val="20"/>
                <w:szCs w:val="20"/>
                <w:lang w:eastAsia="ru-RU"/>
              </w:rPr>
            </w:pPr>
            <w:r w:rsidRPr="00D0579D">
              <w:rPr>
                <w:rFonts w:ascii="Times New Roman" w:eastAsia="Times New Roman" w:hAnsi="Times New Roman"/>
                <w:b/>
                <w:color w:val="000000"/>
                <w:sz w:val="20"/>
                <w:szCs w:val="20"/>
                <w:lang w:eastAsia="ru-RU"/>
              </w:rPr>
              <w:t>Срок реализации проекта</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D6C95" w:rsidRPr="00D0579D" w:rsidRDefault="00783179" w:rsidP="00571B7F">
            <w:pPr>
              <w:spacing w:after="0" w:line="240" w:lineRule="auto"/>
              <w:jc w:val="center"/>
              <w:textAlignment w:val="baseline"/>
              <w:rPr>
                <w:rFonts w:ascii="Times New Roman" w:eastAsia="Times New Roman" w:hAnsi="Times New Roman"/>
                <w:b/>
                <w:color w:val="000000"/>
                <w:sz w:val="20"/>
                <w:szCs w:val="20"/>
                <w:lang w:eastAsia="ru-RU"/>
              </w:rPr>
            </w:pPr>
            <w:r w:rsidRPr="00D0579D">
              <w:rPr>
                <w:rFonts w:ascii="Times New Roman" w:eastAsia="Times New Roman" w:hAnsi="Times New Roman"/>
                <w:b/>
                <w:color w:val="000000"/>
                <w:sz w:val="20"/>
                <w:szCs w:val="20"/>
                <w:lang w:eastAsia="ru-RU"/>
              </w:rPr>
              <w:t>Объем инвестиций, млн. рублей</w:t>
            </w:r>
          </w:p>
        </w:tc>
        <w:tc>
          <w:tcPr>
            <w:tcW w:w="584" w:type="pct"/>
            <w:tcBorders>
              <w:top w:val="single" w:sz="6" w:space="0" w:color="000000"/>
              <w:left w:val="single" w:sz="6" w:space="0" w:color="000000"/>
              <w:bottom w:val="single" w:sz="6" w:space="0" w:color="000000"/>
              <w:right w:val="single" w:sz="6" w:space="0" w:color="000000"/>
            </w:tcBorders>
            <w:vAlign w:val="center"/>
          </w:tcPr>
          <w:p w:rsidR="006D6C95" w:rsidRPr="00D0579D" w:rsidRDefault="00783179" w:rsidP="00571B7F">
            <w:pPr>
              <w:spacing w:after="0" w:line="240" w:lineRule="auto"/>
              <w:jc w:val="center"/>
              <w:textAlignment w:val="baseline"/>
              <w:rPr>
                <w:rFonts w:ascii="Times New Roman" w:eastAsia="Times New Roman" w:hAnsi="Times New Roman"/>
                <w:b/>
                <w:color w:val="000000"/>
                <w:sz w:val="20"/>
                <w:szCs w:val="20"/>
                <w:lang w:eastAsia="ru-RU"/>
              </w:rPr>
            </w:pPr>
            <w:r w:rsidRPr="00D0579D">
              <w:rPr>
                <w:rFonts w:ascii="Times New Roman" w:eastAsia="Times New Roman" w:hAnsi="Times New Roman"/>
                <w:b/>
                <w:color w:val="000000"/>
                <w:sz w:val="20"/>
                <w:szCs w:val="20"/>
                <w:lang w:eastAsia="ru-RU"/>
              </w:rPr>
              <w:t>Количество созданных рабочих мест, единиц</w:t>
            </w:r>
          </w:p>
        </w:tc>
        <w:tc>
          <w:tcPr>
            <w:tcW w:w="142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D6C95" w:rsidRPr="00D0579D" w:rsidRDefault="00783179" w:rsidP="00571B7F">
            <w:pPr>
              <w:spacing w:after="0" w:line="240" w:lineRule="auto"/>
              <w:jc w:val="center"/>
              <w:textAlignment w:val="baseline"/>
              <w:rPr>
                <w:rFonts w:ascii="Times New Roman" w:eastAsia="Times New Roman" w:hAnsi="Times New Roman"/>
                <w:b/>
                <w:color w:val="000000"/>
                <w:sz w:val="20"/>
                <w:szCs w:val="20"/>
                <w:lang w:eastAsia="ru-RU"/>
              </w:rPr>
            </w:pPr>
            <w:r w:rsidRPr="00D0579D">
              <w:rPr>
                <w:rFonts w:ascii="Times New Roman" w:eastAsia="Times New Roman" w:hAnsi="Times New Roman"/>
                <w:b/>
                <w:color w:val="000000"/>
                <w:sz w:val="20"/>
                <w:szCs w:val="20"/>
                <w:lang w:eastAsia="ru-RU"/>
              </w:rPr>
              <w:t>Меры поддержки проектов</w:t>
            </w:r>
          </w:p>
        </w:tc>
      </w:tr>
      <w:tr w:rsidR="006D6C95" w:rsidRPr="00D0579D" w:rsidTr="007445E7">
        <w:tc>
          <w:tcPr>
            <w:tcW w:w="13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D6C95" w:rsidRPr="00D0579D" w:rsidRDefault="00783179" w:rsidP="00FD6212">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hAnsi="Times New Roman"/>
                <w:color w:val="000000"/>
                <w:sz w:val="20"/>
                <w:szCs w:val="20"/>
              </w:rPr>
              <w:t>1.</w:t>
            </w:r>
          </w:p>
        </w:tc>
        <w:tc>
          <w:tcPr>
            <w:tcW w:w="123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D6C95" w:rsidRPr="00D0579D" w:rsidRDefault="0072006A" w:rsidP="00FD6212">
            <w:pPr>
              <w:spacing w:after="0" w:line="240" w:lineRule="auto"/>
              <w:textAlignment w:val="baseline"/>
              <w:rPr>
                <w:rFonts w:ascii="Times New Roman" w:eastAsia="Times New Roman" w:hAnsi="Times New Roman"/>
                <w:color w:val="000000"/>
                <w:sz w:val="20"/>
                <w:szCs w:val="20"/>
                <w:lang w:eastAsia="ru-RU"/>
              </w:rPr>
            </w:pPr>
            <w:r w:rsidRPr="00D0579D">
              <w:rPr>
                <w:rFonts w:ascii="Times New Roman" w:hAnsi="Times New Roman"/>
                <w:color w:val="000000"/>
                <w:sz w:val="20"/>
                <w:szCs w:val="20"/>
              </w:rPr>
              <w:t xml:space="preserve">Создание современного производства по освоению серийного выпуска инновационной промышленной продукции - </w:t>
            </w:r>
            <w:proofErr w:type="spellStart"/>
            <w:r w:rsidRPr="00D0579D">
              <w:rPr>
                <w:rFonts w:ascii="Times New Roman" w:hAnsi="Times New Roman"/>
                <w:color w:val="000000"/>
                <w:sz w:val="20"/>
                <w:szCs w:val="20"/>
              </w:rPr>
              <w:t>низкопольных</w:t>
            </w:r>
            <w:proofErr w:type="spellEnd"/>
            <w:r w:rsidRPr="00D0579D">
              <w:rPr>
                <w:rFonts w:ascii="Times New Roman" w:hAnsi="Times New Roman"/>
                <w:color w:val="000000"/>
                <w:sz w:val="20"/>
                <w:szCs w:val="20"/>
              </w:rPr>
              <w:t xml:space="preserve"> троллейбусов с увеличенным автономным ходом в г. Рыбинске ЯО</w:t>
            </w:r>
            <w:r w:rsidR="007F5857" w:rsidRPr="00D0579D">
              <w:rPr>
                <w:rFonts w:ascii="Times New Roman" w:hAnsi="Times New Roman"/>
                <w:color w:val="000000"/>
                <w:sz w:val="20"/>
                <w:szCs w:val="20"/>
              </w:rPr>
              <w:t xml:space="preserve"> (</w:t>
            </w:r>
            <w:proofErr w:type="gramStart"/>
            <w:r w:rsidR="007F5857" w:rsidRPr="00D0579D">
              <w:rPr>
                <w:rFonts w:ascii="Times New Roman" w:hAnsi="Times New Roman"/>
                <w:color w:val="000000"/>
                <w:sz w:val="20"/>
                <w:szCs w:val="20"/>
              </w:rPr>
              <w:t>в</w:t>
            </w:r>
            <w:proofErr w:type="gramEnd"/>
            <w:r w:rsidR="007F5857" w:rsidRPr="00D0579D">
              <w:rPr>
                <w:rFonts w:ascii="Times New Roman" w:hAnsi="Times New Roman"/>
                <w:color w:val="000000"/>
                <w:sz w:val="20"/>
                <w:szCs w:val="20"/>
              </w:rPr>
              <w:t xml:space="preserve"> Восточной </w:t>
            </w:r>
            <w:proofErr w:type="spellStart"/>
            <w:r w:rsidR="007F5857" w:rsidRPr="00D0579D">
              <w:rPr>
                <w:rFonts w:ascii="Times New Roman" w:hAnsi="Times New Roman"/>
                <w:color w:val="000000"/>
                <w:sz w:val="20"/>
                <w:szCs w:val="20"/>
              </w:rPr>
              <w:t>промзоне</w:t>
            </w:r>
            <w:proofErr w:type="spellEnd"/>
            <w:r w:rsidR="007F5857" w:rsidRPr="00D0579D">
              <w:rPr>
                <w:rFonts w:ascii="Times New Roman" w:hAnsi="Times New Roman"/>
                <w:color w:val="000000"/>
                <w:sz w:val="20"/>
                <w:szCs w:val="20"/>
              </w:rPr>
              <w:t>)</w:t>
            </w: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72006A" w:rsidRPr="00D0579D" w:rsidRDefault="0072006A" w:rsidP="007445E7">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АО «Транс-Альфа»</w:t>
            </w:r>
          </w:p>
          <w:p w:rsidR="006D6C95" w:rsidRPr="00D0579D" w:rsidRDefault="0072006A" w:rsidP="007445E7">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hAnsi="Times New Roman"/>
                <w:color w:val="000000"/>
                <w:sz w:val="20"/>
                <w:szCs w:val="20"/>
              </w:rPr>
              <w:t>г. Вологда</w:t>
            </w:r>
          </w:p>
        </w:tc>
        <w:tc>
          <w:tcPr>
            <w:tcW w:w="5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6D6C95" w:rsidRPr="00D0579D" w:rsidRDefault="0072006A" w:rsidP="007445E7">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hAnsi="Times New Roman"/>
                <w:color w:val="000000"/>
                <w:sz w:val="20"/>
                <w:szCs w:val="20"/>
              </w:rPr>
              <w:t>2022-2029</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6D6C95" w:rsidRPr="00D0579D" w:rsidRDefault="0072006A" w:rsidP="007445E7">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hAnsi="Times New Roman"/>
                <w:color w:val="000000"/>
                <w:sz w:val="20"/>
                <w:szCs w:val="20"/>
              </w:rPr>
              <w:t>5 700 млн.</w:t>
            </w:r>
            <w:r w:rsidR="00FD6212" w:rsidRPr="00D0579D">
              <w:rPr>
                <w:rFonts w:ascii="Times New Roman" w:hAnsi="Times New Roman"/>
                <w:color w:val="000000"/>
                <w:sz w:val="20"/>
                <w:szCs w:val="20"/>
              </w:rPr>
              <w:t xml:space="preserve"> </w:t>
            </w:r>
            <w:r w:rsidRPr="00D0579D">
              <w:rPr>
                <w:rFonts w:ascii="Times New Roman" w:hAnsi="Times New Roman"/>
                <w:color w:val="000000"/>
                <w:sz w:val="20"/>
                <w:szCs w:val="20"/>
              </w:rPr>
              <w:t>руб.</w:t>
            </w:r>
          </w:p>
        </w:tc>
        <w:tc>
          <w:tcPr>
            <w:tcW w:w="584" w:type="pct"/>
            <w:tcBorders>
              <w:top w:val="single" w:sz="6" w:space="0" w:color="000000"/>
              <w:left w:val="single" w:sz="6" w:space="0" w:color="000000"/>
              <w:bottom w:val="single" w:sz="6" w:space="0" w:color="000000"/>
              <w:right w:val="single" w:sz="6" w:space="0" w:color="000000"/>
            </w:tcBorders>
            <w:vAlign w:val="center"/>
          </w:tcPr>
          <w:p w:rsidR="006D6C95" w:rsidRPr="00D0579D" w:rsidRDefault="0072006A" w:rsidP="007445E7">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hAnsi="Times New Roman"/>
                <w:color w:val="000000"/>
                <w:sz w:val="20"/>
                <w:szCs w:val="20"/>
              </w:rPr>
              <w:t>1 340</w:t>
            </w:r>
          </w:p>
        </w:tc>
        <w:tc>
          <w:tcPr>
            <w:tcW w:w="142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2006A" w:rsidRPr="00D0579D" w:rsidRDefault="0072006A" w:rsidP="00FD6212">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Заключение СПИК.</w:t>
            </w:r>
          </w:p>
          <w:p w:rsidR="006D6C95" w:rsidRPr="00D0579D" w:rsidRDefault="0072006A" w:rsidP="00FD6212">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hAnsi="Times New Roman"/>
                <w:color w:val="000000"/>
                <w:sz w:val="20"/>
                <w:szCs w:val="20"/>
              </w:rPr>
              <w:t>Строительство коммунальной /инженерной инфраструктуры (сети водоснабжения, водоотведения, электроснабжения, газораспределительные сети, автомобильная дорога) на территории Восточной промышленной зоны с учетом предоставления субсидии из областного бюджета в бюджет городского округа город Рыбинск (192,4 млн</w:t>
            </w:r>
            <w:proofErr w:type="gramStart"/>
            <w:r w:rsidRPr="00D0579D">
              <w:rPr>
                <w:rFonts w:ascii="Times New Roman" w:hAnsi="Times New Roman"/>
                <w:color w:val="000000"/>
                <w:sz w:val="20"/>
                <w:szCs w:val="20"/>
              </w:rPr>
              <w:t>.р</w:t>
            </w:r>
            <w:proofErr w:type="gramEnd"/>
            <w:r w:rsidRPr="00D0579D">
              <w:rPr>
                <w:rFonts w:ascii="Times New Roman" w:hAnsi="Times New Roman"/>
                <w:color w:val="000000"/>
                <w:sz w:val="20"/>
                <w:szCs w:val="20"/>
              </w:rPr>
              <w:t>уб.)</w:t>
            </w:r>
          </w:p>
        </w:tc>
      </w:tr>
      <w:tr w:rsidR="0072006A" w:rsidRPr="00D0579D" w:rsidTr="007445E7">
        <w:tc>
          <w:tcPr>
            <w:tcW w:w="13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2006A" w:rsidRPr="00D0579D" w:rsidRDefault="0072006A" w:rsidP="00FD6212">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2.</w:t>
            </w:r>
          </w:p>
        </w:tc>
        <w:tc>
          <w:tcPr>
            <w:tcW w:w="123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2006A" w:rsidRPr="00D0579D" w:rsidRDefault="0072006A" w:rsidP="00FD6212">
            <w:pPr>
              <w:spacing w:after="0" w:line="240" w:lineRule="auto"/>
              <w:textAlignment w:val="baseline"/>
              <w:rPr>
                <w:rFonts w:ascii="Times New Roman" w:hAnsi="Times New Roman"/>
                <w:color w:val="000000"/>
                <w:sz w:val="20"/>
                <w:szCs w:val="20"/>
              </w:rPr>
            </w:pPr>
            <w:r w:rsidRPr="00D0579D">
              <w:rPr>
                <w:rFonts w:ascii="Times New Roman" w:hAnsi="Times New Roman"/>
                <w:color w:val="000000"/>
                <w:sz w:val="20"/>
                <w:szCs w:val="20"/>
              </w:rPr>
              <w:t>Расширение производственных мощностей завода ООО «Русские газовые турбины» по сборке и испытаниям газовых турбин в г. Рыбинске</w:t>
            </w:r>
            <w:r w:rsidR="007F5857" w:rsidRPr="00D0579D">
              <w:rPr>
                <w:rFonts w:ascii="Times New Roman" w:hAnsi="Times New Roman"/>
                <w:color w:val="000000"/>
                <w:sz w:val="20"/>
                <w:szCs w:val="20"/>
              </w:rPr>
              <w:t xml:space="preserve"> (</w:t>
            </w:r>
            <w:proofErr w:type="gramStart"/>
            <w:r w:rsidR="007F5857" w:rsidRPr="00D0579D">
              <w:rPr>
                <w:rFonts w:ascii="Times New Roman" w:hAnsi="Times New Roman"/>
                <w:color w:val="000000"/>
                <w:sz w:val="20"/>
                <w:szCs w:val="20"/>
              </w:rPr>
              <w:t>в</w:t>
            </w:r>
            <w:proofErr w:type="gramEnd"/>
            <w:r w:rsidR="007F5857" w:rsidRPr="00D0579D">
              <w:rPr>
                <w:rFonts w:ascii="Times New Roman" w:hAnsi="Times New Roman"/>
                <w:color w:val="000000"/>
                <w:sz w:val="20"/>
                <w:szCs w:val="20"/>
              </w:rPr>
              <w:t xml:space="preserve"> Восточной </w:t>
            </w:r>
            <w:proofErr w:type="spellStart"/>
            <w:r w:rsidR="007F5857" w:rsidRPr="00D0579D">
              <w:rPr>
                <w:rFonts w:ascii="Times New Roman" w:hAnsi="Times New Roman"/>
                <w:color w:val="000000"/>
                <w:sz w:val="20"/>
                <w:szCs w:val="20"/>
              </w:rPr>
              <w:t>промзоне</w:t>
            </w:r>
            <w:proofErr w:type="spellEnd"/>
            <w:r w:rsidR="007F5857" w:rsidRPr="00D0579D">
              <w:rPr>
                <w:rFonts w:ascii="Times New Roman" w:hAnsi="Times New Roman"/>
                <w:color w:val="000000"/>
                <w:sz w:val="20"/>
                <w:szCs w:val="20"/>
              </w:rPr>
              <w:t>)</w:t>
            </w: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72006A" w:rsidRPr="00D0579D" w:rsidRDefault="0072006A" w:rsidP="007445E7">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ООО «Русские газовые турбины»</w:t>
            </w:r>
          </w:p>
        </w:tc>
        <w:tc>
          <w:tcPr>
            <w:tcW w:w="5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72006A" w:rsidRPr="00D0579D" w:rsidRDefault="0072006A" w:rsidP="007445E7">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2022-2023</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72006A" w:rsidRPr="00D0579D" w:rsidRDefault="0072006A" w:rsidP="007445E7">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Ориентировочно</w:t>
            </w:r>
          </w:p>
          <w:p w:rsidR="0072006A" w:rsidRPr="00D0579D" w:rsidRDefault="0072006A" w:rsidP="007445E7">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20</w:t>
            </w:r>
            <w:r w:rsidR="00F310F4" w:rsidRPr="00D0579D">
              <w:rPr>
                <w:rFonts w:ascii="Times New Roman" w:hAnsi="Times New Roman"/>
                <w:color w:val="000000"/>
                <w:sz w:val="20"/>
                <w:szCs w:val="20"/>
              </w:rPr>
              <w:t xml:space="preserve"> </w:t>
            </w:r>
            <w:r w:rsidRPr="00D0579D">
              <w:rPr>
                <w:rFonts w:ascii="Times New Roman" w:hAnsi="Times New Roman"/>
                <w:color w:val="000000"/>
                <w:sz w:val="20"/>
                <w:szCs w:val="20"/>
              </w:rPr>
              <w:t>000 млн.</w:t>
            </w:r>
            <w:r w:rsidR="00FD6212" w:rsidRPr="00D0579D">
              <w:rPr>
                <w:rFonts w:ascii="Times New Roman" w:hAnsi="Times New Roman"/>
                <w:color w:val="000000"/>
                <w:sz w:val="20"/>
                <w:szCs w:val="20"/>
              </w:rPr>
              <w:t xml:space="preserve"> </w:t>
            </w:r>
            <w:r w:rsidRPr="00D0579D">
              <w:rPr>
                <w:rFonts w:ascii="Times New Roman" w:hAnsi="Times New Roman"/>
                <w:color w:val="000000"/>
                <w:sz w:val="20"/>
                <w:szCs w:val="20"/>
              </w:rPr>
              <w:t>руб.</w:t>
            </w:r>
          </w:p>
        </w:tc>
        <w:tc>
          <w:tcPr>
            <w:tcW w:w="584" w:type="pct"/>
            <w:tcBorders>
              <w:top w:val="single" w:sz="6" w:space="0" w:color="000000"/>
              <w:left w:val="single" w:sz="6" w:space="0" w:color="000000"/>
              <w:bottom w:val="single" w:sz="6" w:space="0" w:color="000000"/>
              <w:right w:val="single" w:sz="6" w:space="0" w:color="000000"/>
            </w:tcBorders>
            <w:vAlign w:val="center"/>
          </w:tcPr>
          <w:p w:rsidR="0072006A" w:rsidRPr="00D0579D" w:rsidRDefault="0072006A" w:rsidP="007445E7">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Ориентировочно 50</w:t>
            </w:r>
          </w:p>
        </w:tc>
        <w:tc>
          <w:tcPr>
            <w:tcW w:w="142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2006A" w:rsidRPr="00D0579D" w:rsidRDefault="0072006A" w:rsidP="00FD6212">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Заключение СПИК или присвоение статуса резидента ОЭЗ (на территории Восточной промышленной зоны)</w:t>
            </w:r>
          </w:p>
        </w:tc>
      </w:tr>
      <w:tr w:rsidR="00BE5618" w:rsidRPr="00D0579D" w:rsidTr="007445E7">
        <w:tc>
          <w:tcPr>
            <w:tcW w:w="13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E5618" w:rsidRPr="00D0579D" w:rsidRDefault="00A16978" w:rsidP="00FD6212">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3</w:t>
            </w:r>
          </w:p>
        </w:tc>
        <w:tc>
          <w:tcPr>
            <w:tcW w:w="123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E5618" w:rsidRPr="00D0579D" w:rsidRDefault="00A16978" w:rsidP="00FD6212">
            <w:pPr>
              <w:spacing w:after="0" w:line="240" w:lineRule="auto"/>
              <w:textAlignment w:val="baseline"/>
              <w:rPr>
                <w:rFonts w:ascii="Times New Roman" w:hAnsi="Times New Roman"/>
                <w:color w:val="000000"/>
                <w:sz w:val="20"/>
                <w:szCs w:val="20"/>
              </w:rPr>
            </w:pPr>
            <w:r w:rsidRPr="00D0579D">
              <w:rPr>
                <w:rFonts w:ascii="Times New Roman" w:hAnsi="Times New Roman"/>
                <w:color w:val="000000"/>
                <w:sz w:val="20"/>
                <w:szCs w:val="20"/>
              </w:rPr>
              <w:t xml:space="preserve">Создание технопарка, </w:t>
            </w:r>
            <w:proofErr w:type="spellStart"/>
            <w:r w:rsidRPr="00D0579D">
              <w:rPr>
                <w:rFonts w:ascii="Times New Roman" w:hAnsi="Times New Roman"/>
                <w:color w:val="000000"/>
                <w:sz w:val="20"/>
                <w:szCs w:val="20"/>
              </w:rPr>
              <w:t>редевелопмент</w:t>
            </w:r>
            <w:proofErr w:type="spellEnd"/>
            <w:r w:rsidRPr="00D0579D">
              <w:rPr>
                <w:rFonts w:ascii="Times New Roman" w:hAnsi="Times New Roman"/>
                <w:color w:val="000000"/>
                <w:sz w:val="20"/>
                <w:szCs w:val="20"/>
              </w:rPr>
              <w:t xml:space="preserve"> промышленной территории и создание </w:t>
            </w:r>
            <w:proofErr w:type="spellStart"/>
            <w:r w:rsidRPr="00D0579D">
              <w:rPr>
                <w:rFonts w:ascii="Times New Roman" w:hAnsi="Times New Roman"/>
                <w:color w:val="000000"/>
                <w:sz w:val="20"/>
                <w:szCs w:val="20"/>
              </w:rPr>
              <w:t>экосреды</w:t>
            </w:r>
            <w:proofErr w:type="spellEnd"/>
            <w:r w:rsidRPr="00D0579D">
              <w:rPr>
                <w:rFonts w:ascii="Times New Roman" w:hAnsi="Times New Roman"/>
                <w:color w:val="000000"/>
                <w:sz w:val="20"/>
                <w:szCs w:val="20"/>
              </w:rPr>
              <w:t xml:space="preserve"> «Уютный берег».</w:t>
            </w:r>
          </w:p>
          <w:p w:rsidR="00A16978" w:rsidRPr="00D0579D" w:rsidRDefault="00A16978" w:rsidP="00FD6212">
            <w:pPr>
              <w:spacing w:after="0" w:line="240" w:lineRule="auto"/>
              <w:textAlignment w:val="baseline"/>
              <w:rPr>
                <w:rFonts w:ascii="Times New Roman" w:hAnsi="Times New Roman"/>
                <w:color w:val="000000"/>
                <w:sz w:val="20"/>
                <w:szCs w:val="20"/>
              </w:rPr>
            </w:pPr>
            <w:r w:rsidRPr="00D0579D">
              <w:rPr>
                <w:rFonts w:ascii="Times New Roman" w:hAnsi="Times New Roman"/>
                <w:color w:val="000000"/>
                <w:sz w:val="20"/>
                <w:szCs w:val="20"/>
              </w:rPr>
              <w:t>Развитие технопарка 25 тыс.кв.м., создание дата-центра, жилого комплекса 40 тыс.кв</w:t>
            </w:r>
            <w:proofErr w:type="gramStart"/>
            <w:r w:rsidRPr="00D0579D">
              <w:rPr>
                <w:rFonts w:ascii="Times New Roman" w:hAnsi="Times New Roman"/>
                <w:color w:val="000000"/>
                <w:sz w:val="20"/>
                <w:szCs w:val="20"/>
              </w:rPr>
              <w:t>.м</w:t>
            </w:r>
            <w:proofErr w:type="gramEnd"/>
            <w:r w:rsidRPr="00D0579D">
              <w:rPr>
                <w:rFonts w:ascii="Times New Roman" w:hAnsi="Times New Roman"/>
                <w:color w:val="000000"/>
                <w:sz w:val="20"/>
                <w:szCs w:val="20"/>
              </w:rPr>
              <w:t>, спортивно-развлекательного центра 15 тыс.кв.м, общественной и рекреационной инфраструктуры</w:t>
            </w: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BE5618" w:rsidRPr="00D0579D" w:rsidRDefault="00A16978" w:rsidP="007445E7">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ООО «Технопарк-АРМ»</w:t>
            </w:r>
          </w:p>
        </w:tc>
        <w:tc>
          <w:tcPr>
            <w:tcW w:w="5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BE5618" w:rsidRPr="00D0579D" w:rsidRDefault="00A16978" w:rsidP="007445E7">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2020-2025</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BE5618" w:rsidRPr="00D0579D" w:rsidRDefault="00A16978" w:rsidP="007445E7">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 xml:space="preserve">до </w:t>
            </w:r>
            <w:r w:rsidR="00FF19DD" w:rsidRPr="00D0579D">
              <w:rPr>
                <w:rFonts w:ascii="Times New Roman" w:hAnsi="Times New Roman"/>
                <w:color w:val="000000"/>
                <w:sz w:val="20"/>
                <w:szCs w:val="20"/>
              </w:rPr>
              <w:t>6</w:t>
            </w:r>
            <w:r w:rsidRPr="00D0579D">
              <w:rPr>
                <w:rFonts w:ascii="Times New Roman" w:hAnsi="Times New Roman"/>
                <w:color w:val="000000"/>
                <w:sz w:val="20"/>
                <w:szCs w:val="20"/>
              </w:rPr>
              <w:t> 000 млн.</w:t>
            </w:r>
            <w:r w:rsidR="00FD6212" w:rsidRPr="00D0579D">
              <w:rPr>
                <w:rFonts w:ascii="Times New Roman" w:hAnsi="Times New Roman"/>
                <w:color w:val="000000"/>
                <w:sz w:val="20"/>
                <w:szCs w:val="20"/>
              </w:rPr>
              <w:t xml:space="preserve"> </w:t>
            </w:r>
            <w:r w:rsidRPr="00D0579D">
              <w:rPr>
                <w:rFonts w:ascii="Times New Roman" w:hAnsi="Times New Roman"/>
                <w:color w:val="000000"/>
                <w:sz w:val="20"/>
                <w:szCs w:val="20"/>
              </w:rPr>
              <w:t>руб.</w:t>
            </w:r>
          </w:p>
        </w:tc>
        <w:tc>
          <w:tcPr>
            <w:tcW w:w="584" w:type="pct"/>
            <w:tcBorders>
              <w:top w:val="single" w:sz="6" w:space="0" w:color="000000"/>
              <w:left w:val="single" w:sz="6" w:space="0" w:color="000000"/>
              <w:bottom w:val="single" w:sz="6" w:space="0" w:color="000000"/>
              <w:right w:val="single" w:sz="6" w:space="0" w:color="000000"/>
            </w:tcBorders>
            <w:vAlign w:val="center"/>
          </w:tcPr>
          <w:p w:rsidR="00BE5618" w:rsidRPr="00D0579D" w:rsidRDefault="008260C4" w:rsidP="008260C4">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Ориентировочно д</w:t>
            </w:r>
            <w:r w:rsidR="00360D45" w:rsidRPr="00D0579D">
              <w:rPr>
                <w:rFonts w:ascii="Times New Roman" w:hAnsi="Times New Roman"/>
                <w:color w:val="000000"/>
                <w:sz w:val="20"/>
                <w:szCs w:val="20"/>
              </w:rPr>
              <w:t>о 100</w:t>
            </w:r>
          </w:p>
        </w:tc>
        <w:tc>
          <w:tcPr>
            <w:tcW w:w="142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E5618" w:rsidRPr="00D0579D" w:rsidRDefault="00A16978" w:rsidP="00FD6212">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Уточнение документов территориального развития, содействие в подведении инфраструктуры</w:t>
            </w:r>
            <w:r w:rsidR="00FF19DD" w:rsidRPr="00D0579D">
              <w:rPr>
                <w:rFonts w:ascii="Times New Roman" w:hAnsi="Times New Roman"/>
                <w:color w:val="000000"/>
                <w:sz w:val="20"/>
                <w:szCs w:val="20"/>
              </w:rPr>
              <w:t>, содействие в привлечении партнеров</w:t>
            </w:r>
          </w:p>
        </w:tc>
      </w:tr>
      <w:tr w:rsidR="00A16978" w:rsidRPr="00D0579D" w:rsidTr="007445E7">
        <w:tc>
          <w:tcPr>
            <w:tcW w:w="13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16978" w:rsidRPr="00E7053D" w:rsidRDefault="00AD4E6C" w:rsidP="00FD6212">
            <w:pPr>
              <w:spacing w:after="0" w:line="240" w:lineRule="auto"/>
              <w:jc w:val="center"/>
              <w:textAlignment w:val="baseline"/>
              <w:rPr>
                <w:rFonts w:ascii="Times New Roman" w:hAnsi="Times New Roman"/>
                <w:color w:val="000000"/>
                <w:sz w:val="20"/>
                <w:szCs w:val="20"/>
              </w:rPr>
            </w:pPr>
            <w:r w:rsidRPr="00E7053D">
              <w:rPr>
                <w:rFonts w:ascii="Times New Roman" w:hAnsi="Times New Roman"/>
                <w:color w:val="000000"/>
                <w:sz w:val="20"/>
                <w:szCs w:val="20"/>
              </w:rPr>
              <w:t>4</w:t>
            </w:r>
          </w:p>
        </w:tc>
        <w:tc>
          <w:tcPr>
            <w:tcW w:w="123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16978" w:rsidRPr="00E7053D" w:rsidRDefault="00100173" w:rsidP="00FD6212">
            <w:pPr>
              <w:spacing w:after="0" w:line="240" w:lineRule="auto"/>
              <w:textAlignment w:val="baseline"/>
              <w:rPr>
                <w:rFonts w:ascii="Times New Roman" w:hAnsi="Times New Roman"/>
                <w:color w:val="000000"/>
                <w:sz w:val="20"/>
                <w:szCs w:val="20"/>
              </w:rPr>
            </w:pPr>
            <w:r w:rsidRPr="00E7053D">
              <w:rPr>
                <w:rFonts w:ascii="Times New Roman" w:hAnsi="Times New Roman"/>
                <w:bCs/>
                <w:color w:val="000000"/>
                <w:sz w:val="20"/>
                <w:szCs w:val="20"/>
              </w:rPr>
              <w:t>Создание молодежного культурного и интеллектуального центра «</w:t>
            </w:r>
            <w:proofErr w:type="spellStart"/>
            <w:r w:rsidRPr="00E7053D">
              <w:rPr>
                <w:rFonts w:ascii="Times New Roman" w:hAnsi="Times New Roman"/>
                <w:bCs/>
                <w:color w:val="000000"/>
                <w:sz w:val="20"/>
                <w:szCs w:val="20"/>
              </w:rPr>
              <w:t>Технополис</w:t>
            </w:r>
            <w:proofErr w:type="spellEnd"/>
            <w:r w:rsidR="00BA668B" w:rsidRPr="00E7053D">
              <w:rPr>
                <w:rFonts w:ascii="Times New Roman" w:hAnsi="Times New Roman"/>
                <w:bCs/>
                <w:color w:val="000000"/>
                <w:sz w:val="20"/>
                <w:szCs w:val="20"/>
              </w:rPr>
              <w:t>-</w:t>
            </w:r>
            <w:r w:rsidRPr="00E7053D">
              <w:rPr>
                <w:rFonts w:ascii="Times New Roman" w:hAnsi="Times New Roman"/>
                <w:bCs/>
                <w:color w:val="000000"/>
                <w:sz w:val="20"/>
                <w:szCs w:val="20"/>
              </w:rPr>
              <w:t>Р» и студенческого кампуса</w:t>
            </w: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16978" w:rsidRPr="00E7053D" w:rsidRDefault="00100173" w:rsidP="007445E7">
            <w:pPr>
              <w:spacing w:after="0" w:line="240" w:lineRule="auto"/>
              <w:jc w:val="center"/>
              <w:textAlignment w:val="baseline"/>
              <w:rPr>
                <w:rFonts w:ascii="Times New Roman" w:hAnsi="Times New Roman"/>
                <w:color w:val="000000"/>
                <w:sz w:val="20"/>
                <w:szCs w:val="20"/>
              </w:rPr>
            </w:pPr>
            <w:r w:rsidRPr="00E7053D">
              <w:rPr>
                <w:rFonts w:ascii="Times New Roman" w:hAnsi="Times New Roman"/>
                <w:color w:val="000000"/>
                <w:sz w:val="20"/>
                <w:szCs w:val="20"/>
              </w:rPr>
              <w:t>РГАТУ им. П.А. Соловьева,</w:t>
            </w:r>
          </w:p>
          <w:p w:rsidR="00100173" w:rsidRPr="00E7053D" w:rsidRDefault="00100173" w:rsidP="007445E7">
            <w:pPr>
              <w:spacing w:after="0" w:line="240" w:lineRule="auto"/>
              <w:jc w:val="center"/>
              <w:textAlignment w:val="baseline"/>
              <w:rPr>
                <w:rFonts w:ascii="Times New Roman" w:hAnsi="Times New Roman"/>
                <w:color w:val="000000"/>
                <w:sz w:val="20"/>
                <w:szCs w:val="20"/>
              </w:rPr>
            </w:pPr>
            <w:r w:rsidRPr="00E7053D">
              <w:rPr>
                <w:rFonts w:ascii="Times New Roman" w:hAnsi="Times New Roman"/>
                <w:color w:val="000000"/>
                <w:sz w:val="20"/>
                <w:szCs w:val="20"/>
              </w:rPr>
              <w:t>Администрация</w:t>
            </w:r>
          </w:p>
        </w:tc>
        <w:tc>
          <w:tcPr>
            <w:tcW w:w="5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16978" w:rsidRPr="00E7053D" w:rsidRDefault="00100173" w:rsidP="007445E7">
            <w:pPr>
              <w:spacing w:after="0" w:line="240" w:lineRule="auto"/>
              <w:jc w:val="center"/>
              <w:textAlignment w:val="baseline"/>
              <w:rPr>
                <w:rFonts w:ascii="Times New Roman" w:hAnsi="Times New Roman"/>
                <w:color w:val="000000"/>
                <w:sz w:val="20"/>
                <w:szCs w:val="20"/>
              </w:rPr>
            </w:pPr>
            <w:r w:rsidRPr="00E7053D">
              <w:rPr>
                <w:rFonts w:ascii="Times New Roman" w:hAnsi="Times New Roman"/>
                <w:color w:val="000000"/>
                <w:sz w:val="20"/>
                <w:szCs w:val="20"/>
              </w:rPr>
              <w:t>2022-2027</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16978" w:rsidRPr="00E7053D" w:rsidRDefault="006C2E03" w:rsidP="006C2E03">
            <w:pPr>
              <w:spacing w:after="0" w:line="240" w:lineRule="auto"/>
              <w:jc w:val="center"/>
              <w:textAlignment w:val="baseline"/>
              <w:rPr>
                <w:rFonts w:ascii="Times New Roman" w:hAnsi="Times New Roman"/>
                <w:color w:val="000000"/>
                <w:sz w:val="20"/>
                <w:szCs w:val="20"/>
              </w:rPr>
            </w:pPr>
            <w:r w:rsidRPr="00E7053D">
              <w:rPr>
                <w:rFonts w:ascii="Times New Roman" w:hAnsi="Times New Roman"/>
                <w:color w:val="000000"/>
                <w:sz w:val="20"/>
                <w:szCs w:val="20"/>
              </w:rPr>
              <w:t>6 500 млн. руб.</w:t>
            </w:r>
            <w:r w:rsidR="00994976">
              <w:rPr>
                <w:rFonts w:ascii="Times New Roman" w:hAnsi="Times New Roman"/>
                <w:color w:val="000000"/>
                <w:sz w:val="20"/>
                <w:szCs w:val="20"/>
              </w:rPr>
              <w:t xml:space="preserve"> </w:t>
            </w:r>
          </w:p>
        </w:tc>
        <w:tc>
          <w:tcPr>
            <w:tcW w:w="584" w:type="pct"/>
            <w:tcBorders>
              <w:top w:val="single" w:sz="6" w:space="0" w:color="000000"/>
              <w:left w:val="single" w:sz="6" w:space="0" w:color="000000"/>
              <w:bottom w:val="single" w:sz="6" w:space="0" w:color="000000"/>
              <w:right w:val="single" w:sz="6" w:space="0" w:color="000000"/>
            </w:tcBorders>
            <w:vAlign w:val="center"/>
          </w:tcPr>
          <w:p w:rsidR="00A16978" w:rsidRPr="00E7053D" w:rsidRDefault="008260C4" w:rsidP="007445E7">
            <w:pPr>
              <w:spacing w:after="0" w:line="240" w:lineRule="auto"/>
              <w:jc w:val="center"/>
              <w:textAlignment w:val="baseline"/>
              <w:rPr>
                <w:rFonts w:ascii="Times New Roman" w:hAnsi="Times New Roman"/>
                <w:color w:val="000000"/>
                <w:sz w:val="20"/>
                <w:szCs w:val="20"/>
              </w:rPr>
            </w:pPr>
            <w:r w:rsidRPr="00E7053D">
              <w:rPr>
                <w:rFonts w:ascii="Times New Roman" w:hAnsi="Times New Roman"/>
                <w:color w:val="000000"/>
                <w:sz w:val="20"/>
                <w:szCs w:val="20"/>
              </w:rPr>
              <w:t>Ориентировочно до</w:t>
            </w:r>
            <w:r w:rsidR="00360D45" w:rsidRPr="00E7053D">
              <w:rPr>
                <w:rFonts w:ascii="Times New Roman" w:hAnsi="Times New Roman"/>
                <w:color w:val="000000"/>
                <w:sz w:val="20"/>
                <w:szCs w:val="20"/>
              </w:rPr>
              <w:t xml:space="preserve"> 40</w:t>
            </w:r>
          </w:p>
        </w:tc>
        <w:tc>
          <w:tcPr>
            <w:tcW w:w="142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00173" w:rsidRPr="00E7053D" w:rsidRDefault="00100173" w:rsidP="00FD6212">
            <w:pPr>
              <w:spacing w:after="0" w:line="240" w:lineRule="auto"/>
              <w:jc w:val="center"/>
              <w:textAlignment w:val="baseline"/>
              <w:rPr>
                <w:rFonts w:ascii="Times New Roman" w:hAnsi="Times New Roman"/>
                <w:color w:val="000000"/>
                <w:sz w:val="20"/>
                <w:szCs w:val="20"/>
              </w:rPr>
            </w:pPr>
            <w:r w:rsidRPr="00E7053D">
              <w:rPr>
                <w:rFonts w:ascii="Times New Roman" w:hAnsi="Times New Roman"/>
                <w:color w:val="000000"/>
                <w:sz w:val="20"/>
                <w:szCs w:val="20"/>
              </w:rPr>
              <w:t xml:space="preserve">Вхождение РГАТУ в консорциум </w:t>
            </w:r>
            <w:r w:rsidR="00BA668B" w:rsidRPr="00E7053D">
              <w:rPr>
                <w:rFonts w:ascii="Times New Roman" w:hAnsi="Times New Roman"/>
                <w:color w:val="000000"/>
                <w:sz w:val="20"/>
                <w:szCs w:val="20"/>
              </w:rPr>
              <w:t>ВУЗ</w:t>
            </w:r>
            <w:r w:rsidRPr="00E7053D">
              <w:rPr>
                <w:rFonts w:ascii="Times New Roman" w:hAnsi="Times New Roman"/>
                <w:color w:val="000000"/>
                <w:sz w:val="20"/>
                <w:szCs w:val="20"/>
              </w:rPr>
              <w:t>ов.</w:t>
            </w:r>
            <w:r w:rsidR="009F0107" w:rsidRPr="00E7053D">
              <w:rPr>
                <w:rFonts w:ascii="Times New Roman" w:hAnsi="Times New Roman"/>
                <w:color w:val="000000"/>
                <w:sz w:val="20"/>
                <w:szCs w:val="20"/>
              </w:rPr>
              <w:t xml:space="preserve"> </w:t>
            </w:r>
          </w:p>
          <w:p w:rsidR="009F0107" w:rsidRPr="00E7053D" w:rsidRDefault="009F0107" w:rsidP="00FD6212">
            <w:pPr>
              <w:spacing w:after="0" w:line="240" w:lineRule="auto"/>
              <w:jc w:val="center"/>
              <w:textAlignment w:val="baseline"/>
              <w:rPr>
                <w:rFonts w:ascii="Times New Roman" w:hAnsi="Times New Roman"/>
                <w:color w:val="000000"/>
                <w:sz w:val="20"/>
                <w:szCs w:val="20"/>
              </w:rPr>
            </w:pPr>
            <w:r w:rsidRPr="00E7053D">
              <w:rPr>
                <w:rFonts w:ascii="Times New Roman" w:hAnsi="Times New Roman"/>
                <w:color w:val="000000"/>
                <w:sz w:val="20"/>
                <w:szCs w:val="20"/>
              </w:rPr>
              <w:t xml:space="preserve">Вхождение РГАТУ в федеральные программы </w:t>
            </w:r>
            <w:proofErr w:type="spellStart"/>
            <w:r w:rsidRPr="00E7053D">
              <w:rPr>
                <w:rFonts w:ascii="Times New Roman" w:hAnsi="Times New Roman"/>
                <w:color w:val="000000"/>
                <w:sz w:val="20"/>
                <w:szCs w:val="20"/>
              </w:rPr>
              <w:t>Минобрнауки</w:t>
            </w:r>
            <w:proofErr w:type="spellEnd"/>
            <w:r w:rsidRPr="00E7053D">
              <w:rPr>
                <w:rFonts w:ascii="Times New Roman" w:hAnsi="Times New Roman"/>
                <w:color w:val="000000"/>
                <w:sz w:val="20"/>
                <w:szCs w:val="20"/>
              </w:rPr>
              <w:t xml:space="preserve"> России</w:t>
            </w:r>
          </w:p>
          <w:p w:rsidR="00A16978" w:rsidRPr="00D0579D" w:rsidRDefault="00100173" w:rsidP="00FD6212">
            <w:pPr>
              <w:spacing w:after="0" w:line="240" w:lineRule="auto"/>
              <w:jc w:val="center"/>
              <w:textAlignment w:val="baseline"/>
              <w:rPr>
                <w:rFonts w:ascii="Times New Roman" w:hAnsi="Times New Roman"/>
                <w:color w:val="000000"/>
                <w:sz w:val="20"/>
                <w:szCs w:val="20"/>
              </w:rPr>
            </w:pPr>
            <w:r w:rsidRPr="00E7053D">
              <w:rPr>
                <w:rFonts w:ascii="Times New Roman" w:hAnsi="Times New Roman"/>
                <w:color w:val="000000"/>
                <w:sz w:val="20"/>
                <w:szCs w:val="20"/>
              </w:rPr>
              <w:t>Благоустройство общественных территорий вокруг кампуса, вовлечение помещений Общественно-культурного центра</w:t>
            </w:r>
          </w:p>
        </w:tc>
      </w:tr>
      <w:tr w:rsidR="00100173" w:rsidRPr="00D0579D" w:rsidTr="007445E7">
        <w:tc>
          <w:tcPr>
            <w:tcW w:w="13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00173" w:rsidRPr="00D0579D" w:rsidRDefault="00100173" w:rsidP="00FD6212">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5</w:t>
            </w:r>
          </w:p>
        </w:tc>
        <w:tc>
          <w:tcPr>
            <w:tcW w:w="123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00173" w:rsidRPr="00D0579D" w:rsidRDefault="00100173" w:rsidP="00FD6212">
            <w:pPr>
              <w:spacing w:after="0" w:line="240" w:lineRule="auto"/>
              <w:textAlignment w:val="baseline"/>
              <w:rPr>
                <w:rFonts w:ascii="Times New Roman" w:hAnsi="Times New Roman"/>
                <w:color w:val="000000"/>
                <w:sz w:val="20"/>
                <w:szCs w:val="20"/>
              </w:rPr>
            </w:pPr>
            <w:r w:rsidRPr="00D0579D">
              <w:rPr>
                <w:rFonts w:ascii="Times New Roman" w:hAnsi="Times New Roman"/>
                <w:color w:val="000000"/>
                <w:sz w:val="20"/>
                <w:szCs w:val="20"/>
              </w:rPr>
              <w:t>Комплексное развитие незастроенной территории в районе Волжской набережной в городе Рыбинске (между СК «Полет» и СК «Сатурн»), жилищная застройка до 20 тыс.кв</w:t>
            </w:r>
            <w:proofErr w:type="gramStart"/>
            <w:r w:rsidRPr="00D0579D">
              <w:rPr>
                <w:rFonts w:ascii="Times New Roman" w:hAnsi="Times New Roman"/>
                <w:color w:val="000000"/>
                <w:sz w:val="20"/>
                <w:szCs w:val="20"/>
              </w:rPr>
              <w:t>.м</w:t>
            </w:r>
            <w:proofErr w:type="gramEnd"/>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100173" w:rsidRPr="00D0579D" w:rsidRDefault="00100173" w:rsidP="007445E7">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Застройщики, девелоперы, Администрация</w:t>
            </w:r>
          </w:p>
        </w:tc>
        <w:tc>
          <w:tcPr>
            <w:tcW w:w="5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100173" w:rsidRPr="00D0579D" w:rsidRDefault="00100173" w:rsidP="007445E7">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2022-2025</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100173" w:rsidRPr="00D0579D" w:rsidRDefault="00100173" w:rsidP="007445E7">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Потребности: до 1 398 млн</w:t>
            </w:r>
            <w:proofErr w:type="gramStart"/>
            <w:r w:rsidRPr="00D0579D">
              <w:rPr>
                <w:rFonts w:ascii="Times New Roman" w:hAnsi="Times New Roman"/>
                <w:color w:val="000000"/>
                <w:sz w:val="20"/>
                <w:szCs w:val="20"/>
              </w:rPr>
              <w:t>.р</w:t>
            </w:r>
            <w:proofErr w:type="gramEnd"/>
            <w:r w:rsidRPr="00D0579D">
              <w:rPr>
                <w:rFonts w:ascii="Times New Roman" w:hAnsi="Times New Roman"/>
                <w:color w:val="000000"/>
                <w:sz w:val="20"/>
                <w:szCs w:val="20"/>
              </w:rPr>
              <w:t>уб., в т.ч. на жилищное строительство до 740 млн.руб.</w:t>
            </w:r>
          </w:p>
        </w:tc>
        <w:tc>
          <w:tcPr>
            <w:tcW w:w="584" w:type="pct"/>
            <w:tcBorders>
              <w:top w:val="single" w:sz="6" w:space="0" w:color="000000"/>
              <w:left w:val="single" w:sz="6" w:space="0" w:color="000000"/>
              <w:bottom w:val="single" w:sz="6" w:space="0" w:color="000000"/>
              <w:right w:val="single" w:sz="6" w:space="0" w:color="000000"/>
            </w:tcBorders>
            <w:vAlign w:val="center"/>
          </w:tcPr>
          <w:p w:rsidR="00100173" w:rsidRPr="00D0579D" w:rsidRDefault="008260C4" w:rsidP="007445E7">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Ориентировочно до</w:t>
            </w:r>
            <w:r w:rsidR="00360D45" w:rsidRPr="00D0579D">
              <w:rPr>
                <w:rFonts w:ascii="Times New Roman" w:hAnsi="Times New Roman"/>
                <w:color w:val="000000"/>
                <w:sz w:val="20"/>
                <w:szCs w:val="20"/>
              </w:rPr>
              <w:t xml:space="preserve"> 50</w:t>
            </w:r>
          </w:p>
        </w:tc>
        <w:tc>
          <w:tcPr>
            <w:tcW w:w="142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00173" w:rsidRPr="00D0579D" w:rsidRDefault="00100173" w:rsidP="00FD6212">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 xml:space="preserve">Внесение КРТ в документы территориального планирования и градостроительного зонирования, подготовка проекта планировки территории, разработка ПСД. Строительство </w:t>
            </w:r>
            <w:proofErr w:type="spellStart"/>
            <w:r w:rsidRPr="00D0579D">
              <w:rPr>
                <w:rFonts w:ascii="Times New Roman" w:hAnsi="Times New Roman"/>
                <w:color w:val="000000"/>
                <w:sz w:val="20"/>
                <w:szCs w:val="20"/>
              </w:rPr>
              <w:t>берегоукрепления</w:t>
            </w:r>
            <w:proofErr w:type="spellEnd"/>
            <w:r w:rsidRPr="00D0579D">
              <w:rPr>
                <w:rFonts w:ascii="Times New Roman" w:hAnsi="Times New Roman"/>
                <w:color w:val="000000"/>
                <w:sz w:val="20"/>
                <w:szCs w:val="20"/>
              </w:rPr>
              <w:t xml:space="preserve"> от ДС «Полет» до ДК «Вымпел», строительство крытого ледового корта за ДС «Полет».</w:t>
            </w:r>
          </w:p>
        </w:tc>
      </w:tr>
      <w:tr w:rsidR="00F86579" w:rsidRPr="00D0579D" w:rsidTr="007445E7">
        <w:tc>
          <w:tcPr>
            <w:tcW w:w="13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6579" w:rsidRPr="00D0579D" w:rsidRDefault="00F86579" w:rsidP="00FD6212">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6</w:t>
            </w:r>
          </w:p>
        </w:tc>
        <w:tc>
          <w:tcPr>
            <w:tcW w:w="123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6579" w:rsidRPr="00D0579D" w:rsidRDefault="00F86579" w:rsidP="00FD6212">
            <w:pPr>
              <w:spacing w:after="0" w:line="240" w:lineRule="auto"/>
              <w:textAlignment w:val="baseline"/>
              <w:rPr>
                <w:rFonts w:ascii="Times New Roman" w:hAnsi="Times New Roman"/>
                <w:bCs/>
                <w:color w:val="000000"/>
                <w:sz w:val="20"/>
                <w:szCs w:val="20"/>
              </w:rPr>
            </w:pPr>
            <w:r w:rsidRPr="00D0579D">
              <w:rPr>
                <w:rFonts w:ascii="Times New Roman" w:hAnsi="Times New Roman"/>
                <w:bCs/>
                <w:color w:val="000000"/>
                <w:sz w:val="20"/>
                <w:szCs w:val="20"/>
              </w:rPr>
              <w:t xml:space="preserve">Ввод построенного завода по проекту «Расширение и модернизация высокотехнологичного производства медицинских изделий (имплантатов и инструментов </w:t>
            </w:r>
            <w:proofErr w:type="gramStart"/>
            <w:r w:rsidRPr="00D0579D">
              <w:rPr>
                <w:rFonts w:ascii="Times New Roman" w:hAnsi="Times New Roman"/>
                <w:bCs/>
                <w:color w:val="000000"/>
                <w:sz w:val="20"/>
                <w:szCs w:val="20"/>
              </w:rPr>
              <w:t>для</w:t>
            </w:r>
            <w:proofErr w:type="gramEnd"/>
            <w:r w:rsidRPr="00D0579D">
              <w:rPr>
                <w:rFonts w:ascii="Times New Roman" w:hAnsi="Times New Roman"/>
                <w:bCs/>
                <w:color w:val="000000"/>
                <w:sz w:val="20"/>
                <w:szCs w:val="20"/>
              </w:rPr>
              <w:t xml:space="preserve"> </w:t>
            </w:r>
            <w:proofErr w:type="gramStart"/>
            <w:r w:rsidRPr="00D0579D">
              <w:rPr>
                <w:rFonts w:ascii="Times New Roman" w:hAnsi="Times New Roman"/>
                <w:bCs/>
                <w:color w:val="000000"/>
                <w:sz w:val="20"/>
                <w:szCs w:val="20"/>
              </w:rPr>
              <w:lastRenderedPageBreak/>
              <w:t>травматологи</w:t>
            </w:r>
            <w:proofErr w:type="gramEnd"/>
            <w:r w:rsidRPr="00D0579D">
              <w:rPr>
                <w:rFonts w:ascii="Times New Roman" w:hAnsi="Times New Roman"/>
                <w:bCs/>
                <w:color w:val="000000"/>
                <w:sz w:val="20"/>
                <w:szCs w:val="20"/>
              </w:rPr>
              <w:t xml:space="preserve">, ортопедии, </w:t>
            </w:r>
            <w:proofErr w:type="spellStart"/>
            <w:r w:rsidRPr="00D0579D">
              <w:rPr>
                <w:rFonts w:ascii="Times New Roman" w:hAnsi="Times New Roman"/>
                <w:bCs/>
                <w:color w:val="000000"/>
                <w:sz w:val="20"/>
                <w:szCs w:val="20"/>
              </w:rPr>
              <w:t>эндопротезирования</w:t>
            </w:r>
            <w:proofErr w:type="spellEnd"/>
            <w:r w:rsidRPr="00D0579D">
              <w:rPr>
                <w:rFonts w:ascii="Times New Roman" w:hAnsi="Times New Roman"/>
                <w:bCs/>
                <w:color w:val="000000"/>
                <w:sz w:val="20"/>
                <w:szCs w:val="20"/>
              </w:rPr>
              <w:t xml:space="preserve"> и спинальной хирургии)», Ярославский тракт 79</w:t>
            </w: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86579" w:rsidRPr="00D0579D" w:rsidRDefault="00F86579" w:rsidP="007445E7">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lastRenderedPageBreak/>
              <w:t>ООО «</w:t>
            </w:r>
            <w:proofErr w:type="spellStart"/>
            <w:r w:rsidRPr="00D0579D">
              <w:rPr>
                <w:rFonts w:ascii="Times New Roman" w:hAnsi="Times New Roman"/>
                <w:color w:val="000000"/>
                <w:sz w:val="20"/>
                <w:szCs w:val="20"/>
              </w:rPr>
              <w:t>Остеомед</w:t>
            </w:r>
            <w:proofErr w:type="spellEnd"/>
            <w:r w:rsidRPr="00D0579D">
              <w:rPr>
                <w:rFonts w:ascii="Times New Roman" w:hAnsi="Times New Roman"/>
                <w:color w:val="000000"/>
                <w:sz w:val="20"/>
                <w:szCs w:val="20"/>
              </w:rPr>
              <w:t>-М»</w:t>
            </w:r>
          </w:p>
        </w:tc>
        <w:tc>
          <w:tcPr>
            <w:tcW w:w="5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86579" w:rsidRPr="00D0579D" w:rsidRDefault="00F86579" w:rsidP="007445E7">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2021-2022</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86579" w:rsidRPr="00D0579D" w:rsidRDefault="00F86579" w:rsidP="007445E7">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300 млн</w:t>
            </w:r>
            <w:proofErr w:type="gramStart"/>
            <w:r w:rsidRPr="00D0579D">
              <w:rPr>
                <w:rFonts w:ascii="Times New Roman" w:hAnsi="Times New Roman"/>
                <w:color w:val="000000"/>
                <w:sz w:val="20"/>
                <w:szCs w:val="20"/>
              </w:rPr>
              <w:t>.р</w:t>
            </w:r>
            <w:proofErr w:type="gramEnd"/>
            <w:r w:rsidRPr="00D0579D">
              <w:rPr>
                <w:rFonts w:ascii="Times New Roman" w:hAnsi="Times New Roman"/>
                <w:color w:val="000000"/>
                <w:sz w:val="20"/>
                <w:szCs w:val="20"/>
              </w:rPr>
              <w:t>уб.</w:t>
            </w:r>
          </w:p>
        </w:tc>
        <w:tc>
          <w:tcPr>
            <w:tcW w:w="584" w:type="pct"/>
            <w:tcBorders>
              <w:top w:val="single" w:sz="6" w:space="0" w:color="000000"/>
              <w:left w:val="single" w:sz="6" w:space="0" w:color="000000"/>
              <w:bottom w:val="single" w:sz="6" w:space="0" w:color="000000"/>
              <w:right w:val="single" w:sz="6" w:space="0" w:color="000000"/>
            </w:tcBorders>
            <w:vAlign w:val="center"/>
          </w:tcPr>
          <w:p w:rsidR="00F86579" w:rsidRPr="00D0579D" w:rsidRDefault="00F86579" w:rsidP="007445E7">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80</w:t>
            </w:r>
          </w:p>
        </w:tc>
        <w:tc>
          <w:tcPr>
            <w:tcW w:w="142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6579" w:rsidRPr="00D0579D" w:rsidRDefault="00F86579" w:rsidP="00FD6212">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 xml:space="preserve">Содействие во вводе объекта с </w:t>
            </w:r>
            <w:proofErr w:type="spellStart"/>
            <w:r w:rsidRPr="00D0579D">
              <w:rPr>
                <w:rFonts w:ascii="Times New Roman" w:hAnsi="Times New Roman"/>
                <w:color w:val="000000"/>
                <w:sz w:val="20"/>
                <w:szCs w:val="20"/>
              </w:rPr>
              <w:t>Госстройнадзором</w:t>
            </w:r>
            <w:proofErr w:type="spellEnd"/>
            <w:r w:rsidRPr="00D0579D">
              <w:rPr>
                <w:rFonts w:ascii="Times New Roman" w:hAnsi="Times New Roman"/>
                <w:color w:val="000000"/>
                <w:sz w:val="20"/>
                <w:szCs w:val="20"/>
              </w:rPr>
              <w:t xml:space="preserve"> по ЯО.</w:t>
            </w:r>
          </w:p>
        </w:tc>
      </w:tr>
      <w:tr w:rsidR="00F86579" w:rsidRPr="00D0579D" w:rsidTr="007445E7">
        <w:tc>
          <w:tcPr>
            <w:tcW w:w="13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6579" w:rsidRPr="00D0579D" w:rsidRDefault="00F86579" w:rsidP="00FD6212">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lastRenderedPageBreak/>
              <w:t>7</w:t>
            </w:r>
          </w:p>
        </w:tc>
        <w:tc>
          <w:tcPr>
            <w:tcW w:w="123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6579" w:rsidRPr="00D0579D" w:rsidRDefault="00F86579" w:rsidP="00FD6212">
            <w:pPr>
              <w:spacing w:after="0" w:line="240" w:lineRule="auto"/>
              <w:textAlignment w:val="baseline"/>
              <w:rPr>
                <w:rFonts w:ascii="Times New Roman" w:hAnsi="Times New Roman"/>
                <w:color w:val="000000"/>
                <w:sz w:val="20"/>
                <w:szCs w:val="20"/>
              </w:rPr>
            </w:pPr>
            <w:r w:rsidRPr="00D0579D">
              <w:rPr>
                <w:rFonts w:ascii="Times New Roman" w:hAnsi="Times New Roman"/>
                <w:color w:val="000000"/>
                <w:sz w:val="20"/>
                <w:szCs w:val="20"/>
              </w:rPr>
              <w:t>Строительство офисного здания (центра разработки) группы компаний «Тензор» по адресу ул. Чкалова 52</w:t>
            </w: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86579" w:rsidRPr="00D0579D" w:rsidRDefault="00F86579" w:rsidP="007445E7">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Группа Компаний «Тензор»</w:t>
            </w:r>
          </w:p>
        </w:tc>
        <w:tc>
          <w:tcPr>
            <w:tcW w:w="5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86579" w:rsidRPr="00D0579D" w:rsidRDefault="00F86579" w:rsidP="007445E7">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2022-2029</w:t>
            </w:r>
          </w:p>
        </w:tc>
        <w:tc>
          <w:tcPr>
            <w:tcW w:w="56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F86579" w:rsidRPr="00D0579D" w:rsidRDefault="00F86579" w:rsidP="007445E7">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120 млн</w:t>
            </w:r>
            <w:proofErr w:type="gramStart"/>
            <w:r w:rsidRPr="00D0579D">
              <w:rPr>
                <w:rFonts w:ascii="Times New Roman" w:hAnsi="Times New Roman"/>
                <w:color w:val="000000"/>
                <w:sz w:val="20"/>
                <w:szCs w:val="20"/>
              </w:rPr>
              <w:t>.р</w:t>
            </w:r>
            <w:proofErr w:type="gramEnd"/>
            <w:r w:rsidRPr="00D0579D">
              <w:rPr>
                <w:rFonts w:ascii="Times New Roman" w:hAnsi="Times New Roman"/>
                <w:color w:val="000000"/>
                <w:sz w:val="20"/>
                <w:szCs w:val="20"/>
              </w:rPr>
              <w:t>уб.</w:t>
            </w:r>
          </w:p>
        </w:tc>
        <w:tc>
          <w:tcPr>
            <w:tcW w:w="584" w:type="pct"/>
            <w:tcBorders>
              <w:top w:val="single" w:sz="6" w:space="0" w:color="000000"/>
              <w:left w:val="single" w:sz="6" w:space="0" w:color="000000"/>
              <w:bottom w:val="single" w:sz="6" w:space="0" w:color="000000"/>
              <w:right w:val="single" w:sz="6" w:space="0" w:color="000000"/>
            </w:tcBorders>
            <w:vAlign w:val="center"/>
          </w:tcPr>
          <w:p w:rsidR="00F86579" w:rsidRPr="00D0579D" w:rsidRDefault="00F86579" w:rsidP="007445E7">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150</w:t>
            </w:r>
          </w:p>
        </w:tc>
        <w:tc>
          <w:tcPr>
            <w:tcW w:w="142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6579" w:rsidRPr="00D0579D" w:rsidRDefault="00F86579" w:rsidP="00FD6212">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Содействие во вводе объекта</w:t>
            </w:r>
          </w:p>
        </w:tc>
      </w:tr>
    </w:tbl>
    <w:p w:rsidR="006D6C95" w:rsidRPr="00D0579D" w:rsidRDefault="006D6C95" w:rsidP="006D6C95">
      <w:pPr>
        <w:pStyle w:val="a4"/>
        <w:rPr>
          <w:rFonts w:ascii="Times New Roman" w:hAnsi="Times New Roman"/>
          <w:b/>
          <w:color w:val="000000"/>
          <w:sz w:val="20"/>
          <w:szCs w:val="20"/>
        </w:rPr>
      </w:pPr>
    </w:p>
    <w:p w:rsidR="006D6C95" w:rsidRPr="00D0579D" w:rsidRDefault="00783179" w:rsidP="000B6239">
      <w:pPr>
        <w:pStyle w:val="1"/>
        <w:keepNext w:val="0"/>
        <w:widowControl w:val="0"/>
        <w:autoSpaceDE w:val="0"/>
        <w:autoSpaceDN w:val="0"/>
        <w:adjustRightInd w:val="0"/>
        <w:spacing w:before="60" w:after="60"/>
        <w:rPr>
          <w:b/>
          <w:color w:val="000000"/>
          <w:sz w:val="24"/>
        </w:rPr>
      </w:pPr>
      <w:r w:rsidRPr="00D0579D">
        <w:rPr>
          <w:b/>
          <w:color w:val="000000"/>
          <w:sz w:val="24"/>
        </w:rPr>
        <w:t>2. Инвестиционные площадки</w:t>
      </w:r>
    </w:p>
    <w:tbl>
      <w:tblPr>
        <w:tblW w:w="5031" w:type="pct"/>
        <w:shd w:val="clear" w:color="auto" w:fill="FFFFFF"/>
        <w:tblLayout w:type="fixed"/>
        <w:tblCellMar>
          <w:left w:w="0" w:type="dxa"/>
          <w:right w:w="0" w:type="dxa"/>
        </w:tblCellMar>
        <w:tblLook w:val="04A0" w:firstRow="1" w:lastRow="0" w:firstColumn="1" w:lastColumn="0" w:noHBand="0" w:noVBand="1"/>
      </w:tblPr>
      <w:tblGrid>
        <w:gridCol w:w="847"/>
        <w:gridCol w:w="2280"/>
        <w:gridCol w:w="1555"/>
        <w:gridCol w:w="1280"/>
        <w:gridCol w:w="991"/>
        <w:gridCol w:w="1419"/>
        <w:gridCol w:w="2835"/>
        <w:gridCol w:w="8220"/>
        <w:gridCol w:w="1275"/>
        <w:gridCol w:w="1136"/>
      </w:tblGrid>
      <w:tr w:rsidR="005C2761" w:rsidRPr="00D0579D" w:rsidTr="003D0719">
        <w:trPr>
          <w:trHeight w:val="265"/>
        </w:trPr>
        <w:tc>
          <w:tcPr>
            <w:tcW w:w="1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D6C95" w:rsidRPr="00D0579D" w:rsidRDefault="00783179" w:rsidP="00571B7F">
            <w:pPr>
              <w:spacing w:after="0" w:line="240" w:lineRule="auto"/>
              <w:jc w:val="center"/>
              <w:textAlignment w:val="baseline"/>
              <w:rPr>
                <w:rFonts w:ascii="Times New Roman" w:eastAsia="Times New Roman" w:hAnsi="Times New Roman"/>
                <w:b/>
                <w:color w:val="000000"/>
                <w:sz w:val="20"/>
                <w:szCs w:val="20"/>
                <w:lang w:eastAsia="ru-RU"/>
              </w:rPr>
            </w:pPr>
            <w:r w:rsidRPr="00D0579D">
              <w:rPr>
                <w:rFonts w:ascii="Times New Roman" w:eastAsia="Times New Roman" w:hAnsi="Times New Roman"/>
                <w:b/>
                <w:color w:val="000000"/>
                <w:sz w:val="20"/>
                <w:szCs w:val="20"/>
                <w:lang w:eastAsia="ru-RU"/>
              </w:rPr>
              <w:t xml:space="preserve">№ </w:t>
            </w:r>
            <w:proofErr w:type="gramStart"/>
            <w:r w:rsidRPr="00D0579D">
              <w:rPr>
                <w:rFonts w:ascii="Times New Roman" w:eastAsia="Times New Roman" w:hAnsi="Times New Roman"/>
                <w:b/>
                <w:color w:val="000000"/>
                <w:sz w:val="20"/>
                <w:szCs w:val="20"/>
                <w:lang w:eastAsia="ru-RU"/>
              </w:rPr>
              <w:t>п</w:t>
            </w:r>
            <w:proofErr w:type="gramEnd"/>
            <w:r w:rsidRPr="00D0579D">
              <w:rPr>
                <w:rFonts w:ascii="Times New Roman" w:eastAsia="Times New Roman" w:hAnsi="Times New Roman"/>
                <w:b/>
                <w:color w:val="000000"/>
                <w:sz w:val="20"/>
                <w:szCs w:val="20"/>
                <w:lang w:eastAsia="ru-RU"/>
              </w:rPr>
              <w:t>/п</w:t>
            </w: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D6C95" w:rsidRPr="00D0579D" w:rsidRDefault="00783179" w:rsidP="00571B7F">
            <w:pPr>
              <w:spacing w:after="0" w:line="240" w:lineRule="auto"/>
              <w:jc w:val="center"/>
              <w:textAlignment w:val="baseline"/>
              <w:rPr>
                <w:rFonts w:ascii="Times New Roman" w:eastAsia="Times New Roman" w:hAnsi="Times New Roman"/>
                <w:b/>
                <w:color w:val="000000"/>
                <w:sz w:val="20"/>
                <w:szCs w:val="20"/>
                <w:lang w:eastAsia="ru-RU"/>
              </w:rPr>
            </w:pPr>
            <w:r w:rsidRPr="00D0579D">
              <w:rPr>
                <w:rFonts w:ascii="Times New Roman" w:eastAsia="Times New Roman" w:hAnsi="Times New Roman"/>
                <w:b/>
                <w:color w:val="000000"/>
                <w:sz w:val="20"/>
                <w:szCs w:val="20"/>
                <w:lang w:eastAsia="ru-RU"/>
              </w:rPr>
              <w:t>Название</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D6C95" w:rsidRPr="00D0579D" w:rsidRDefault="00783179" w:rsidP="0058071B">
            <w:pPr>
              <w:spacing w:after="0" w:line="240" w:lineRule="auto"/>
              <w:ind w:left="-150" w:right="-152"/>
              <w:jc w:val="center"/>
              <w:textAlignment w:val="baseline"/>
              <w:rPr>
                <w:rFonts w:ascii="Times New Roman" w:eastAsia="Times New Roman" w:hAnsi="Times New Roman"/>
                <w:b/>
                <w:color w:val="000000"/>
                <w:sz w:val="20"/>
                <w:szCs w:val="20"/>
                <w:lang w:eastAsia="ru-RU"/>
              </w:rPr>
            </w:pPr>
            <w:r w:rsidRPr="00D0579D">
              <w:rPr>
                <w:rFonts w:ascii="Times New Roman" w:eastAsia="Times New Roman" w:hAnsi="Times New Roman"/>
                <w:b/>
                <w:color w:val="000000"/>
                <w:sz w:val="20"/>
                <w:szCs w:val="20"/>
                <w:lang w:eastAsia="ru-RU"/>
              </w:rPr>
              <w:t>Расположение</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D6C95" w:rsidRPr="00D0579D" w:rsidRDefault="00783179" w:rsidP="00571B7F">
            <w:pPr>
              <w:spacing w:after="0" w:line="240" w:lineRule="auto"/>
              <w:jc w:val="center"/>
              <w:textAlignment w:val="baseline"/>
              <w:rPr>
                <w:rFonts w:ascii="Times New Roman" w:eastAsia="Times New Roman" w:hAnsi="Times New Roman"/>
                <w:b/>
                <w:color w:val="000000"/>
                <w:sz w:val="20"/>
                <w:szCs w:val="20"/>
                <w:lang w:eastAsia="ru-RU"/>
              </w:rPr>
            </w:pPr>
            <w:r w:rsidRPr="00D0579D">
              <w:rPr>
                <w:rFonts w:ascii="Times New Roman" w:eastAsia="Times New Roman" w:hAnsi="Times New Roman"/>
                <w:b/>
                <w:color w:val="000000"/>
                <w:sz w:val="20"/>
                <w:szCs w:val="20"/>
                <w:lang w:eastAsia="ru-RU"/>
              </w:rPr>
              <w:t xml:space="preserve">Площадь, </w:t>
            </w:r>
            <w:proofErr w:type="gramStart"/>
            <w:r w:rsidRPr="00D0579D">
              <w:rPr>
                <w:rFonts w:ascii="Times New Roman" w:eastAsia="Times New Roman" w:hAnsi="Times New Roman"/>
                <w:b/>
                <w:color w:val="000000"/>
                <w:sz w:val="20"/>
                <w:szCs w:val="20"/>
                <w:lang w:eastAsia="ru-RU"/>
              </w:rPr>
              <w:t>га</w:t>
            </w:r>
            <w:proofErr w:type="gramEnd"/>
          </w:p>
          <w:p w:rsidR="006D6C95" w:rsidRPr="00D0579D" w:rsidRDefault="00783179" w:rsidP="00571B7F">
            <w:pPr>
              <w:spacing w:after="0" w:line="240" w:lineRule="auto"/>
              <w:jc w:val="center"/>
              <w:textAlignment w:val="baseline"/>
              <w:rPr>
                <w:rFonts w:ascii="Times New Roman" w:eastAsia="Times New Roman" w:hAnsi="Times New Roman"/>
                <w:b/>
                <w:color w:val="000000"/>
                <w:sz w:val="20"/>
                <w:szCs w:val="20"/>
                <w:lang w:eastAsia="ru-RU"/>
              </w:rPr>
            </w:pPr>
            <w:r w:rsidRPr="00D0579D">
              <w:rPr>
                <w:rFonts w:ascii="Times New Roman" w:eastAsia="Times New Roman" w:hAnsi="Times New Roman"/>
                <w:b/>
                <w:color w:val="000000"/>
                <w:sz w:val="20"/>
                <w:szCs w:val="20"/>
                <w:lang w:eastAsia="ru-RU"/>
              </w:rPr>
              <w:t>тип площадки</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D6C95" w:rsidRPr="00D0579D" w:rsidRDefault="00783179" w:rsidP="00571B7F">
            <w:pPr>
              <w:spacing w:after="0" w:line="240" w:lineRule="auto"/>
              <w:jc w:val="center"/>
              <w:textAlignment w:val="baseline"/>
              <w:rPr>
                <w:rFonts w:ascii="Times New Roman" w:eastAsia="Times New Roman" w:hAnsi="Times New Roman"/>
                <w:b/>
                <w:color w:val="000000"/>
                <w:sz w:val="20"/>
                <w:szCs w:val="20"/>
                <w:lang w:eastAsia="ru-RU"/>
              </w:rPr>
            </w:pPr>
            <w:r w:rsidRPr="00D0579D">
              <w:rPr>
                <w:rFonts w:ascii="Times New Roman" w:eastAsia="Times New Roman" w:hAnsi="Times New Roman"/>
                <w:b/>
                <w:color w:val="000000"/>
                <w:sz w:val="20"/>
                <w:szCs w:val="20"/>
                <w:lang w:eastAsia="ru-RU"/>
              </w:rPr>
              <w:t>Категория земель</w:t>
            </w:r>
          </w:p>
        </w:tc>
        <w:tc>
          <w:tcPr>
            <w:tcW w:w="325" w:type="pct"/>
            <w:tcBorders>
              <w:top w:val="single" w:sz="6" w:space="0" w:color="000000"/>
              <w:left w:val="single" w:sz="6" w:space="0" w:color="000000"/>
              <w:bottom w:val="single" w:sz="6" w:space="0" w:color="000000"/>
              <w:right w:val="single" w:sz="6" w:space="0" w:color="000000"/>
            </w:tcBorders>
            <w:vAlign w:val="center"/>
          </w:tcPr>
          <w:p w:rsidR="006D6C95" w:rsidRPr="00D0579D" w:rsidRDefault="00783179" w:rsidP="00571B7F">
            <w:pPr>
              <w:spacing w:after="0" w:line="240" w:lineRule="auto"/>
              <w:jc w:val="center"/>
              <w:textAlignment w:val="baseline"/>
              <w:rPr>
                <w:rFonts w:ascii="Times New Roman" w:eastAsia="Times New Roman" w:hAnsi="Times New Roman"/>
                <w:b/>
                <w:color w:val="000000"/>
                <w:sz w:val="20"/>
                <w:szCs w:val="20"/>
                <w:lang w:eastAsia="ru-RU"/>
              </w:rPr>
            </w:pPr>
            <w:r w:rsidRPr="00D0579D">
              <w:rPr>
                <w:rFonts w:ascii="Times New Roman" w:eastAsia="Times New Roman" w:hAnsi="Times New Roman"/>
                <w:b/>
                <w:color w:val="000000"/>
                <w:sz w:val="20"/>
                <w:szCs w:val="20"/>
                <w:lang w:eastAsia="ru-RU"/>
              </w:rPr>
              <w:t>Площадь помещений</w:t>
            </w:r>
          </w:p>
        </w:tc>
        <w:tc>
          <w:tcPr>
            <w:tcW w:w="6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D6C95" w:rsidRPr="00D0579D" w:rsidRDefault="00783179" w:rsidP="00571B7F">
            <w:pPr>
              <w:spacing w:after="0" w:line="240" w:lineRule="auto"/>
              <w:jc w:val="center"/>
              <w:textAlignment w:val="baseline"/>
              <w:rPr>
                <w:rFonts w:ascii="Times New Roman" w:eastAsia="Times New Roman" w:hAnsi="Times New Roman"/>
                <w:b/>
                <w:color w:val="000000"/>
                <w:sz w:val="20"/>
                <w:szCs w:val="20"/>
                <w:lang w:eastAsia="ru-RU"/>
              </w:rPr>
            </w:pPr>
            <w:r w:rsidRPr="00D0579D">
              <w:rPr>
                <w:rFonts w:ascii="Times New Roman" w:eastAsia="Times New Roman" w:hAnsi="Times New Roman"/>
                <w:b/>
                <w:color w:val="000000"/>
                <w:sz w:val="20"/>
                <w:szCs w:val="20"/>
                <w:lang w:eastAsia="ru-RU"/>
              </w:rPr>
              <w:t>Подъездные пути</w:t>
            </w:r>
          </w:p>
        </w:tc>
        <w:tc>
          <w:tcPr>
            <w:tcW w:w="18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D6C95" w:rsidRPr="00D0579D" w:rsidRDefault="00783179" w:rsidP="00571B7F">
            <w:pPr>
              <w:spacing w:after="0" w:line="240" w:lineRule="auto"/>
              <w:jc w:val="center"/>
              <w:textAlignment w:val="baseline"/>
              <w:rPr>
                <w:rFonts w:ascii="Times New Roman" w:eastAsia="Times New Roman" w:hAnsi="Times New Roman"/>
                <w:b/>
                <w:color w:val="000000"/>
                <w:sz w:val="20"/>
                <w:szCs w:val="20"/>
                <w:lang w:eastAsia="ru-RU"/>
              </w:rPr>
            </w:pPr>
            <w:r w:rsidRPr="00D0579D">
              <w:rPr>
                <w:rFonts w:ascii="Times New Roman" w:eastAsia="Times New Roman" w:hAnsi="Times New Roman"/>
                <w:b/>
                <w:color w:val="000000"/>
                <w:sz w:val="20"/>
                <w:szCs w:val="20"/>
                <w:lang w:eastAsia="ru-RU"/>
              </w:rPr>
              <w:t>Инженерные коммуникации</w:t>
            </w:r>
          </w:p>
        </w:tc>
        <w:tc>
          <w:tcPr>
            <w:tcW w:w="2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D6C95" w:rsidRPr="00D0579D" w:rsidRDefault="00783179" w:rsidP="00571B7F">
            <w:pPr>
              <w:spacing w:after="0" w:line="240" w:lineRule="auto"/>
              <w:jc w:val="center"/>
              <w:textAlignment w:val="baseline"/>
              <w:rPr>
                <w:rFonts w:ascii="Times New Roman" w:eastAsia="Times New Roman" w:hAnsi="Times New Roman"/>
                <w:b/>
                <w:color w:val="000000"/>
                <w:sz w:val="20"/>
                <w:szCs w:val="20"/>
                <w:lang w:eastAsia="ru-RU"/>
              </w:rPr>
            </w:pPr>
            <w:r w:rsidRPr="00D0579D">
              <w:rPr>
                <w:rFonts w:ascii="Times New Roman" w:eastAsia="Times New Roman" w:hAnsi="Times New Roman"/>
                <w:b/>
                <w:color w:val="000000"/>
                <w:sz w:val="20"/>
                <w:szCs w:val="20"/>
                <w:lang w:eastAsia="ru-RU"/>
              </w:rPr>
              <w:t>Класс опасности</w:t>
            </w:r>
          </w:p>
        </w:tc>
        <w:tc>
          <w:tcPr>
            <w:tcW w:w="260" w:type="pct"/>
            <w:tcBorders>
              <w:top w:val="single" w:sz="6" w:space="0" w:color="000000"/>
              <w:left w:val="single" w:sz="6" w:space="0" w:color="000000"/>
              <w:bottom w:val="single" w:sz="6" w:space="0" w:color="000000"/>
              <w:right w:val="single" w:sz="6" w:space="0" w:color="000000"/>
            </w:tcBorders>
            <w:vAlign w:val="center"/>
          </w:tcPr>
          <w:p w:rsidR="006D6C95" w:rsidRPr="00D0579D" w:rsidRDefault="00783179" w:rsidP="00571B7F">
            <w:pPr>
              <w:spacing w:after="0" w:line="240" w:lineRule="auto"/>
              <w:jc w:val="center"/>
              <w:textAlignment w:val="baseline"/>
              <w:rPr>
                <w:rFonts w:ascii="Times New Roman" w:eastAsia="Times New Roman" w:hAnsi="Times New Roman"/>
                <w:b/>
                <w:color w:val="000000"/>
                <w:sz w:val="20"/>
                <w:szCs w:val="20"/>
                <w:lang w:eastAsia="ru-RU"/>
              </w:rPr>
            </w:pPr>
            <w:r w:rsidRPr="00D0579D">
              <w:rPr>
                <w:rFonts w:ascii="Times New Roman" w:eastAsia="Times New Roman" w:hAnsi="Times New Roman"/>
                <w:b/>
                <w:color w:val="000000"/>
                <w:sz w:val="20"/>
                <w:szCs w:val="20"/>
                <w:lang w:eastAsia="ru-RU"/>
              </w:rPr>
              <w:t>Резиденты</w:t>
            </w:r>
          </w:p>
        </w:tc>
      </w:tr>
      <w:tr w:rsidR="005C2761" w:rsidRPr="00D0579D" w:rsidTr="003D0719">
        <w:tc>
          <w:tcPr>
            <w:tcW w:w="1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jc w:val="center"/>
              <w:textAlignment w:val="baseline"/>
              <w:rPr>
                <w:rFonts w:ascii="Arial" w:eastAsia="Times New Roman" w:hAnsi="Arial" w:cs="Arial"/>
                <w:color w:val="000000"/>
                <w:sz w:val="20"/>
                <w:szCs w:val="20"/>
                <w:lang w:eastAsia="ru-RU"/>
              </w:rPr>
            </w:pPr>
            <w:r w:rsidRPr="00D0579D">
              <w:rPr>
                <w:rFonts w:ascii="Times New Roman" w:hAnsi="Times New Roman"/>
                <w:color w:val="000000"/>
                <w:sz w:val="20"/>
                <w:szCs w:val="20"/>
              </w:rPr>
              <w:t>1.</w:t>
            </w: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textAlignment w:val="baseline"/>
              <w:rPr>
                <w:rFonts w:ascii="Times New Roman" w:eastAsia="Times New Roman" w:hAnsi="Times New Roman"/>
                <w:color w:val="000000"/>
                <w:sz w:val="20"/>
                <w:szCs w:val="20"/>
                <w:lang w:eastAsia="ru-RU"/>
              </w:rPr>
            </w:pPr>
            <w:proofErr w:type="gramStart"/>
            <w:r w:rsidRPr="00D0579D">
              <w:rPr>
                <w:rFonts w:ascii="Times New Roman" w:eastAsia="Times New Roman" w:hAnsi="Times New Roman"/>
                <w:color w:val="000000"/>
                <w:sz w:val="20"/>
                <w:szCs w:val="20"/>
                <w:lang w:eastAsia="ru-RU"/>
              </w:rPr>
              <w:t>Восточная</w:t>
            </w:r>
            <w:proofErr w:type="gramEnd"/>
            <w:r w:rsidRPr="00D0579D">
              <w:rPr>
                <w:rFonts w:ascii="Times New Roman" w:eastAsia="Times New Roman" w:hAnsi="Times New Roman"/>
                <w:color w:val="000000"/>
                <w:sz w:val="20"/>
                <w:szCs w:val="20"/>
                <w:lang w:eastAsia="ru-RU"/>
              </w:rPr>
              <w:t xml:space="preserve"> промзона (создание Особой экономической зоны промышленно-производственного</w:t>
            </w:r>
            <w:r w:rsidR="006763EE" w:rsidRPr="00D0579D">
              <w:rPr>
                <w:rFonts w:ascii="Times New Roman" w:eastAsia="Times New Roman" w:hAnsi="Times New Roman"/>
                <w:color w:val="000000"/>
                <w:sz w:val="20"/>
                <w:szCs w:val="20"/>
                <w:lang w:eastAsia="ru-RU"/>
              </w:rPr>
              <w:t xml:space="preserve"> </w:t>
            </w:r>
            <w:r w:rsidRPr="00D0579D">
              <w:rPr>
                <w:rFonts w:ascii="Times New Roman" w:eastAsia="Times New Roman" w:hAnsi="Times New Roman"/>
                <w:color w:val="000000"/>
                <w:sz w:val="20"/>
                <w:szCs w:val="20"/>
                <w:lang w:eastAsia="ru-RU"/>
              </w:rPr>
              <w:t>типа)</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Восточная промзона</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F6047" w:rsidRPr="00D0579D" w:rsidRDefault="006F6047"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186, свободно -</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166</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w:t>
            </w:r>
            <w:proofErr w:type="gramStart"/>
            <w:r w:rsidRPr="00D0579D">
              <w:rPr>
                <w:rFonts w:ascii="Times New Roman" w:eastAsia="Times New Roman" w:hAnsi="Times New Roman"/>
                <w:color w:val="000000"/>
                <w:sz w:val="20"/>
                <w:szCs w:val="20"/>
                <w:lang w:eastAsia="ru-RU"/>
              </w:rPr>
              <w:t>4</w:t>
            </w:r>
            <w:proofErr w:type="gramEnd"/>
            <w:r w:rsidRPr="00D0579D">
              <w:rPr>
                <w:rFonts w:ascii="Times New Roman" w:eastAsia="Times New Roman" w:hAnsi="Times New Roman"/>
                <w:color w:val="000000"/>
                <w:sz w:val="20"/>
                <w:szCs w:val="20"/>
                <w:lang w:eastAsia="ru-RU"/>
              </w:rPr>
              <w:t>, П5</w:t>
            </w:r>
          </w:p>
        </w:tc>
        <w:tc>
          <w:tcPr>
            <w:tcW w:w="325"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Отсутствует</w:t>
            </w:r>
          </w:p>
        </w:tc>
        <w:tc>
          <w:tcPr>
            <w:tcW w:w="6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Окружная дорога прилегает; в 2013 году организован выезд на Ярославский тракт (0,4км). Построены внутриплощадочные дороги</w:t>
            </w:r>
          </w:p>
        </w:tc>
        <w:tc>
          <w:tcPr>
            <w:tcW w:w="18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Электроснабжение</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Требуется комплексное строительство электрических сетей 6,0 кВ и 0,4 кВ, необходимо предусмотреть место для установки трансформаторной подстанции и коридоры для прокладки кабельных линий 6,0 кВ и 0,4 кВ.</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bCs/>
                <w:color w:val="000000"/>
                <w:sz w:val="20"/>
                <w:szCs w:val="20"/>
                <w:lang w:eastAsia="ru-RU"/>
              </w:rPr>
              <w:t>Газоснабжение</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от газопровода высокого давления, проложенного в районе Восточной промышленной зоны. Максимальное потребление природного газа – 300 м</w:t>
            </w:r>
            <w:r w:rsidRPr="00D0579D">
              <w:rPr>
                <w:rFonts w:ascii="Times New Roman" w:eastAsia="Times New Roman" w:hAnsi="Times New Roman"/>
                <w:color w:val="000000"/>
                <w:sz w:val="20"/>
                <w:szCs w:val="20"/>
                <w:vertAlign w:val="superscript"/>
                <w:lang w:eastAsia="ru-RU"/>
              </w:rPr>
              <w:t>3</w:t>
            </w:r>
            <w:r w:rsidRPr="00D0579D">
              <w:rPr>
                <w:rFonts w:ascii="Times New Roman" w:eastAsia="Times New Roman" w:hAnsi="Times New Roman"/>
                <w:color w:val="000000"/>
                <w:sz w:val="20"/>
                <w:szCs w:val="20"/>
                <w:lang w:eastAsia="ru-RU"/>
              </w:rPr>
              <w:t>/час.</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bCs/>
                <w:color w:val="000000"/>
                <w:sz w:val="20"/>
                <w:szCs w:val="20"/>
                <w:lang w:eastAsia="ru-RU"/>
              </w:rPr>
              <w:t>Теплоснабжение</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от котельной «Сельхозтехника»  в 1100 м от земельного участка. Свободная мощность – 14,69 Гкал/час</w:t>
            </w:r>
          </w:p>
          <w:p w:rsidR="00F310F4" w:rsidRPr="00D0579D" w:rsidRDefault="00F310F4"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Водоснабжение</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 xml:space="preserve">От водопровода Ø200 мм, проходящего вдоль Ярославского тракта к объекту по адресу: </w:t>
            </w:r>
            <w:proofErr w:type="spellStart"/>
            <w:r w:rsidRPr="00D0579D">
              <w:rPr>
                <w:rFonts w:ascii="Times New Roman" w:eastAsia="Times New Roman" w:hAnsi="Times New Roman"/>
                <w:color w:val="000000"/>
                <w:sz w:val="20"/>
                <w:szCs w:val="20"/>
                <w:lang w:eastAsia="ru-RU"/>
              </w:rPr>
              <w:t>Сысоевская</w:t>
            </w:r>
            <w:proofErr w:type="spellEnd"/>
            <w:r w:rsidRPr="00D0579D">
              <w:rPr>
                <w:rFonts w:ascii="Times New Roman" w:eastAsia="Times New Roman" w:hAnsi="Times New Roman"/>
                <w:color w:val="000000"/>
                <w:sz w:val="20"/>
                <w:szCs w:val="20"/>
                <w:lang w:eastAsia="ru-RU"/>
              </w:rPr>
              <w:t xml:space="preserve"> ул., д.28. Свободная мощность существующих сетей - 10 м</w:t>
            </w:r>
            <w:r w:rsidRPr="00D0579D">
              <w:rPr>
                <w:rFonts w:ascii="Times New Roman" w:eastAsia="Times New Roman" w:hAnsi="Times New Roman"/>
                <w:color w:val="000000"/>
                <w:sz w:val="20"/>
                <w:szCs w:val="20"/>
                <w:vertAlign w:val="superscript"/>
                <w:lang w:eastAsia="ru-RU"/>
              </w:rPr>
              <w:t>3</w:t>
            </w:r>
            <w:r w:rsidRPr="00D0579D">
              <w:rPr>
                <w:rFonts w:ascii="Times New Roman" w:eastAsia="Times New Roman" w:hAnsi="Times New Roman"/>
                <w:color w:val="000000"/>
                <w:sz w:val="20"/>
                <w:szCs w:val="20"/>
                <w:lang w:eastAsia="ru-RU"/>
              </w:rPr>
              <w:t>/</w:t>
            </w:r>
            <w:proofErr w:type="spellStart"/>
            <w:r w:rsidRPr="00D0579D">
              <w:rPr>
                <w:rFonts w:ascii="Times New Roman" w:eastAsia="Times New Roman" w:hAnsi="Times New Roman"/>
                <w:color w:val="000000"/>
                <w:sz w:val="20"/>
                <w:szCs w:val="20"/>
                <w:lang w:eastAsia="ru-RU"/>
              </w:rPr>
              <w:t>сут</w:t>
            </w:r>
            <w:proofErr w:type="spellEnd"/>
            <w:r w:rsidRPr="00D0579D">
              <w:rPr>
                <w:rFonts w:ascii="Times New Roman" w:eastAsia="Times New Roman" w:hAnsi="Times New Roman"/>
                <w:color w:val="000000"/>
                <w:sz w:val="20"/>
                <w:szCs w:val="20"/>
                <w:lang w:eastAsia="ru-RU"/>
              </w:rPr>
              <w:t>.</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bCs/>
                <w:color w:val="000000"/>
                <w:sz w:val="20"/>
                <w:szCs w:val="20"/>
                <w:lang w:eastAsia="ru-RU"/>
              </w:rPr>
              <w:t>Водоотведение</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В колодец на канализационном коллекторе Ø400 мм, проходящего вдоль Ярославского тракта. Свободная мощность существующих сетей – 10 м</w:t>
            </w:r>
            <w:r w:rsidRPr="00D0579D">
              <w:rPr>
                <w:rFonts w:ascii="Times New Roman" w:eastAsia="Times New Roman" w:hAnsi="Times New Roman"/>
                <w:color w:val="000000"/>
                <w:sz w:val="20"/>
                <w:szCs w:val="20"/>
                <w:vertAlign w:val="superscript"/>
                <w:lang w:eastAsia="ru-RU"/>
              </w:rPr>
              <w:t>3</w:t>
            </w:r>
            <w:r w:rsidRPr="00D0579D">
              <w:rPr>
                <w:rFonts w:ascii="Times New Roman" w:eastAsia="Times New Roman" w:hAnsi="Times New Roman"/>
                <w:color w:val="000000"/>
                <w:sz w:val="20"/>
                <w:szCs w:val="20"/>
                <w:lang w:eastAsia="ru-RU"/>
              </w:rPr>
              <w:t>/</w:t>
            </w:r>
            <w:proofErr w:type="spellStart"/>
            <w:r w:rsidRPr="00D0579D">
              <w:rPr>
                <w:rFonts w:ascii="Times New Roman" w:eastAsia="Times New Roman" w:hAnsi="Times New Roman"/>
                <w:color w:val="000000"/>
                <w:sz w:val="20"/>
                <w:szCs w:val="20"/>
                <w:lang w:eastAsia="ru-RU"/>
              </w:rPr>
              <w:t>сут</w:t>
            </w:r>
            <w:proofErr w:type="spellEnd"/>
            <w:r w:rsidRPr="00D0579D">
              <w:rPr>
                <w:rFonts w:ascii="Times New Roman" w:eastAsia="Times New Roman" w:hAnsi="Times New Roman"/>
                <w:color w:val="000000"/>
                <w:sz w:val="20"/>
                <w:szCs w:val="20"/>
                <w:lang w:eastAsia="ru-RU"/>
              </w:rPr>
              <w:t>.</w:t>
            </w:r>
          </w:p>
        </w:tc>
        <w:tc>
          <w:tcPr>
            <w:tcW w:w="2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w:t>
            </w:r>
            <w:proofErr w:type="gramStart"/>
            <w:r w:rsidRPr="00D0579D">
              <w:rPr>
                <w:rFonts w:ascii="Times New Roman" w:eastAsia="Times New Roman" w:hAnsi="Times New Roman"/>
                <w:color w:val="000000"/>
                <w:sz w:val="20"/>
                <w:szCs w:val="20"/>
                <w:lang w:eastAsia="ru-RU"/>
              </w:rPr>
              <w:t>4</w:t>
            </w:r>
            <w:proofErr w:type="gramEnd"/>
            <w:r w:rsidRPr="00D0579D">
              <w:rPr>
                <w:rFonts w:ascii="Times New Roman" w:eastAsia="Times New Roman" w:hAnsi="Times New Roman"/>
                <w:color w:val="000000"/>
                <w:sz w:val="20"/>
                <w:szCs w:val="20"/>
                <w:lang w:eastAsia="ru-RU"/>
              </w:rPr>
              <w:t>, П5</w:t>
            </w:r>
          </w:p>
        </w:tc>
        <w:tc>
          <w:tcPr>
            <w:tcW w:w="260" w:type="pct"/>
            <w:tcBorders>
              <w:top w:val="single" w:sz="6" w:space="0" w:color="000000"/>
              <w:left w:val="single" w:sz="6" w:space="0" w:color="000000"/>
              <w:bottom w:val="single" w:sz="6" w:space="0" w:color="000000"/>
              <w:right w:val="single" w:sz="6" w:space="0" w:color="000000"/>
            </w:tcBorders>
          </w:tcPr>
          <w:p w:rsidR="00F310F4" w:rsidRPr="00D0579D" w:rsidRDefault="006F6047"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 xml:space="preserve">Существующий, </w:t>
            </w:r>
            <w:r w:rsidR="006763EE" w:rsidRPr="00D0579D">
              <w:rPr>
                <w:rFonts w:ascii="Times New Roman" w:eastAsia="Times New Roman" w:hAnsi="Times New Roman"/>
                <w:color w:val="000000"/>
                <w:sz w:val="20"/>
                <w:szCs w:val="20"/>
                <w:lang w:eastAsia="ru-RU"/>
              </w:rPr>
              <w:t>ООО «РГТ»</w:t>
            </w:r>
            <w:r w:rsidRPr="00D0579D">
              <w:rPr>
                <w:rFonts w:ascii="Times New Roman" w:eastAsia="Times New Roman" w:hAnsi="Times New Roman"/>
                <w:color w:val="000000"/>
                <w:sz w:val="20"/>
                <w:szCs w:val="20"/>
                <w:lang w:eastAsia="ru-RU"/>
              </w:rPr>
              <w:t xml:space="preserve"> на 20га</w:t>
            </w:r>
          </w:p>
        </w:tc>
      </w:tr>
      <w:tr w:rsidR="005C2761" w:rsidRPr="00D0579D" w:rsidTr="003D0719">
        <w:tc>
          <w:tcPr>
            <w:tcW w:w="1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2.</w:t>
            </w: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 xml:space="preserve">Земельный участок в </w:t>
            </w:r>
            <w:proofErr w:type="gramStart"/>
            <w:r w:rsidRPr="00D0579D">
              <w:rPr>
                <w:rFonts w:ascii="Times New Roman" w:eastAsia="Times New Roman" w:hAnsi="Times New Roman"/>
                <w:color w:val="000000"/>
                <w:sz w:val="20"/>
                <w:szCs w:val="20"/>
                <w:lang w:eastAsia="ru-RU"/>
              </w:rPr>
              <w:t>Восточной</w:t>
            </w:r>
            <w:proofErr w:type="gramEnd"/>
            <w:r w:rsidRPr="00D0579D">
              <w:rPr>
                <w:rFonts w:ascii="Times New Roman" w:eastAsia="Times New Roman" w:hAnsi="Times New Roman"/>
                <w:color w:val="000000"/>
                <w:sz w:val="20"/>
                <w:szCs w:val="20"/>
                <w:lang w:eastAsia="ru-RU"/>
              </w:rPr>
              <w:t xml:space="preserve"> </w:t>
            </w:r>
            <w:proofErr w:type="spellStart"/>
            <w:r w:rsidRPr="00D0579D">
              <w:rPr>
                <w:rFonts w:ascii="Times New Roman" w:eastAsia="Times New Roman" w:hAnsi="Times New Roman"/>
                <w:color w:val="000000"/>
                <w:sz w:val="20"/>
                <w:szCs w:val="20"/>
                <w:lang w:eastAsia="ru-RU"/>
              </w:rPr>
              <w:t>промзоне</w:t>
            </w:r>
            <w:proofErr w:type="spellEnd"/>
            <w:r w:rsidR="0030463F" w:rsidRPr="00D0579D">
              <w:rPr>
                <w:rFonts w:ascii="Times New Roman" w:eastAsia="Times New Roman" w:hAnsi="Times New Roman"/>
                <w:color w:val="000000"/>
                <w:sz w:val="20"/>
                <w:szCs w:val="20"/>
                <w:lang w:eastAsia="ru-RU"/>
              </w:rPr>
              <w:t>,</w:t>
            </w:r>
            <w:r w:rsidRPr="00D0579D">
              <w:rPr>
                <w:rFonts w:ascii="Times New Roman" w:eastAsia="Times New Roman" w:hAnsi="Times New Roman"/>
                <w:color w:val="000000"/>
                <w:sz w:val="20"/>
                <w:szCs w:val="20"/>
                <w:lang w:eastAsia="ru-RU"/>
              </w:rPr>
              <w:t xml:space="preserve"> ул. </w:t>
            </w:r>
            <w:proofErr w:type="spellStart"/>
            <w:r w:rsidRPr="00D0579D">
              <w:rPr>
                <w:rFonts w:ascii="Times New Roman" w:eastAsia="Times New Roman" w:hAnsi="Times New Roman"/>
                <w:color w:val="000000"/>
                <w:sz w:val="20"/>
                <w:szCs w:val="20"/>
                <w:lang w:eastAsia="ru-RU"/>
              </w:rPr>
              <w:t>Сысоевская</w:t>
            </w:r>
            <w:proofErr w:type="spellEnd"/>
            <w:r w:rsidRPr="00D0579D">
              <w:rPr>
                <w:rFonts w:ascii="Times New Roman" w:eastAsia="Times New Roman" w:hAnsi="Times New Roman"/>
                <w:color w:val="000000"/>
                <w:sz w:val="20"/>
                <w:szCs w:val="20"/>
                <w:lang w:eastAsia="ru-RU"/>
              </w:rPr>
              <w:t xml:space="preserve"> 40</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Восточная промзона</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28,4</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w:t>
            </w:r>
            <w:proofErr w:type="gramStart"/>
            <w:r w:rsidRPr="00D0579D">
              <w:rPr>
                <w:rFonts w:ascii="Times New Roman" w:eastAsia="Times New Roman" w:hAnsi="Times New Roman"/>
                <w:color w:val="000000"/>
                <w:sz w:val="20"/>
                <w:szCs w:val="20"/>
                <w:lang w:eastAsia="ru-RU"/>
              </w:rPr>
              <w:t>4</w:t>
            </w:r>
            <w:proofErr w:type="gramEnd"/>
          </w:p>
        </w:tc>
        <w:tc>
          <w:tcPr>
            <w:tcW w:w="325"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Отсутствуют</w:t>
            </w:r>
          </w:p>
        </w:tc>
        <w:tc>
          <w:tcPr>
            <w:tcW w:w="6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Подъездные пути обеспечены, до Ярославского тракта 0,73 км, до Окружной дороги – 1,3 км</w:t>
            </w:r>
          </w:p>
        </w:tc>
        <w:tc>
          <w:tcPr>
            <w:tcW w:w="18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26674D"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 xml:space="preserve">Инфраструктура вокруг участка на </w:t>
            </w:r>
            <w:proofErr w:type="gramStart"/>
            <w:r w:rsidRPr="00D0579D">
              <w:rPr>
                <w:rFonts w:ascii="Times New Roman" w:eastAsia="Times New Roman" w:hAnsi="Times New Roman"/>
                <w:color w:val="000000"/>
                <w:sz w:val="20"/>
                <w:szCs w:val="20"/>
                <w:lang w:eastAsia="ru-RU"/>
              </w:rPr>
              <w:t>Восточной</w:t>
            </w:r>
            <w:proofErr w:type="gramEnd"/>
            <w:r w:rsidRPr="00D0579D">
              <w:rPr>
                <w:rFonts w:ascii="Times New Roman" w:eastAsia="Times New Roman" w:hAnsi="Times New Roman"/>
                <w:color w:val="000000"/>
                <w:sz w:val="20"/>
                <w:szCs w:val="20"/>
                <w:lang w:eastAsia="ru-RU"/>
              </w:rPr>
              <w:t xml:space="preserve"> </w:t>
            </w:r>
            <w:proofErr w:type="spellStart"/>
            <w:r w:rsidRPr="00D0579D">
              <w:rPr>
                <w:rFonts w:ascii="Times New Roman" w:eastAsia="Times New Roman" w:hAnsi="Times New Roman"/>
                <w:color w:val="000000"/>
                <w:sz w:val="20"/>
                <w:szCs w:val="20"/>
                <w:lang w:eastAsia="ru-RU"/>
              </w:rPr>
              <w:t>промзоне</w:t>
            </w:r>
            <w:proofErr w:type="spellEnd"/>
            <w:r w:rsidR="00133DFA" w:rsidRPr="00D0579D">
              <w:rPr>
                <w:rFonts w:ascii="Times New Roman" w:eastAsia="Times New Roman" w:hAnsi="Times New Roman"/>
                <w:color w:val="000000"/>
                <w:sz w:val="20"/>
                <w:szCs w:val="20"/>
                <w:lang w:eastAsia="ru-RU"/>
              </w:rPr>
              <w:t xml:space="preserve"> (см. выше)</w:t>
            </w:r>
          </w:p>
        </w:tc>
        <w:tc>
          <w:tcPr>
            <w:tcW w:w="2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w:t>
            </w:r>
            <w:proofErr w:type="gramStart"/>
            <w:r w:rsidRPr="00D0579D">
              <w:rPr>
                <w:rFonts w:ascii="Times New Roman" w:eastAsia="Times New Roman" w:hAnsi="Times New Roman"/>
                <w:color w:val="000000"/>
                <w:sz w:val="20"/>
                <w:szCs w:val="20"/>
                <w:lang w:eastAsia="ru-RU"/>
              </w:rPr>
              <w:t>4</w:t>
            </w:r>
            <w:proofErr w:type="gramEnd"/>
          </w:p>
        </w:tc>
        <w:tc>
          <w:tcPr>
            <w:tcW w:w="260" w:type="pct"/>
            <w:tcBorders>
              <w:top w:val="single" w:sz="6" w:space="0" w:color="000000"/>
              <w:left w:val="single" w:sz="6" w:space="0" w:color="000000"/>
              <w:bottom w:val="single" w:sz="6" w:space="0" w:color="000000"/>
              <w:right w:val="single" w:sz="6" w:space="0" w:color="000000"/>
            </w:tcBorders>
          </w:tcPr>
          <w:p w:rsidR="00F310F4" w:rsidRPr="00D0579D" w:rsidRDefault="006763EE"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Потенциально АО «Транс-Альфа»</w:t>
            </w:r>
          </w:p>
        </w:tc>
      </w:tr>
      <w:tr w:rsidR="005C2761" w:rsidRPr="00D0579D" w:rsidTr="003D0719">
        <w:tc>
          <w:tcPr>
            <w:tcW w:w="1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3.</w:t>
            </w: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Южная промзона</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Южная промзона</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19,7</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П5</w:t>
            </w:r>
          </w:p>
        </w:tc>
        <w:tc>
          <w:tcPr>
            <w:tcW w:w="325"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Отсутствуют</w:t>
            </w:r>
          </w:p>
        </w:tc>
        <w:tc>
          <w:tcPr>
            <w:tcW w:w="6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Окружная дорога - 350 м</w:t>
            </w:r>
          </w:p>
        </w:tc>
        <w:tc>
          <w:tcPr>
            <w:tcW w:w="18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Электроснабжение</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 xml:space="preserve">От ПС 110/10 кВ «Оптика», </w:t>
            </w:r>
            <w:proofErr w:type="gramStart"/>
            <w:r w:rsidRPr="00D0579D">
              <w:rPr>
                <w:rFonts w:ascii="Times New Roman" w:eastAsia="Times New Roman" w:hAnsi="Times New Roman"/>
                <w:color w:val="000000"/>
                <w:sz w:val="20"/>
                <w:szCs w:val="20"/>
                <w:lang w:eastAsia="ru-RU"/>
              </w:rPr>
              <w:t>расположенной</w:t>
            </w:r>
            <w:proofErr w:type="gramEnd"/>
            <w:r w:rsidRPr="00D0579D">
              <w:rPr>
                <w:rFonts w:ascii="Times New Roman" w:eastAsia="Times New Roman" w:hAnsi="Times New Roman"/>
                <w:color w:val="000000"/>
                <w:sz w:val="20"/>
                <w:szCs w:val="20"/>
                <w:lang w:eastAsia="ru-RU"/>
              </w:rPr>
              <w:t xml:space="preserve"> в 650 м. Свободная мощность – 1 МВт</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bCs/>
                <w:color w:val="000000"/>
                <w:sz w:val="20"/>
                <w:szCs w:val="20"/>
                <w:lang w:eastAsia="ru-RU"/>
              </w:rPr>
              <w:t>Газоснабжение</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от газопровода высокого давления (1.2 МПа), расположенного в 160 м. Свободная мощность – 1000 куб</w:t>
            </w:r>
            <w:proofErr w:type="gramStart"/>
            <w:r w:rsidRPr="00D0579D">
              <w:rPr>
                <w:rFonts w:ascii="Times New Roman" w:eastAsia="Times New Roman" w:hAnsi="Times New Roman"/>
                <w:color w:val="000000"/>
                <w:sz w:val="20"/>
                <w:szCs w:val="20"/>
                <w:lang w:eastAsia="ru-RU"/>
              </w:rPr>
              <w:t>.м</w:t>
            </w:r>
            <w:proofErr w:type="gramEnd"/>
            <w:r w:rsidRPr="00D0579D">
              <w:rPr>
                <w:rFonts w:ascii="Times New Roman" w:eastAsia="Times New Roman" w:hAnsi="Times New Roman"/>
                <w:color w:val="000000"/>
                <w:sz w:val="20"/>
                <w:szCs w:val="20"/>
                <w:lang w:eastAsia="ru-RU"/>
              </w:rPr>
              <w:t>/час</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bCs/>
                <w:color w:val="000000"/>
                <w:sz w:val="20"/>
                <w:szCs w:val="20"/>
                <w:lang w:eastAsia="ru-RU"/>
              </w:rPr>
              <w:t>Теплоснабжение</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от котельной «Призма», расположенной в 500 м. Свободная мощность – 7,04 Гкал/час</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bCs/>
                <w:color w:val="000000"/>
                <w:sz w:val="20"/>
                <w:szCs w:val="20"/>
                <w:lang w:eastAsia="ru-RU"/>
              </w:rPr>
              <w:t>Водоснабжение</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 xml:space="preserve">От водовода </w:t>
            </w:r>
            <w:r w:rsidRPr="00D0579D">
              <w:rPr>
                <w:rFonts w:ascii="Times New Roman" w:eastAsia="Times New Roman" w:hAnsi="Times New Roman"/>
                <w:color w:val="000000"/>
                <w:sz w:val="20"/>
                <w:szCs w:val="20"/>
                <w:lang w:eastAsia="ru-RU"/>
              </w:rPr>
              <w:sym w:font="Symbol" w:char="F0C6"/>
            </w:r>
            <w:r w:rsidRPr="00D0579D">
              <w:rPr>
                <w:rFonts w:ascii="Times New Roman" w:eastAsia="Times New Roman" w:hAnsi="Times New Roman"/>
                <w:color w:val="000000"/>
                <w:sz w:val="20"/>
                <w:szCs w:val="20"/>
                <w:lang w:eastAsia="ru-RU"/>
              </w:rPr>
              <w:t>300мм по ул. Н.Невского, расположенного в 500 м. Свободная мощность</w:t>
            </w:r>
            <w:r w:rsidR="0026674D" w:rsidRPr="00D0579D">
              <w:rPr>
                <w:rFonts w:ascii="Times New Roman" w:eastAsia="Times New Roman" w:hAnsi="Times New Roman"/>
                <w:color w:val="000000"/>
                <w:sz w:val="20"/>
                <w:szCs w:val="20"/>
                <w:lang w:eastAsia="ru-RU"/>
              </w:rPr>
              <w:t xml:space="preserve"> </w:t>
            </w:r>
            <w:r w:rsidRPr="00D0579D">
              <w:rPr>
                <w:rFonts w:ascii="Times New Roman" w:eastAsia="Times New Roman" w:hAnsi="Times New Roman"/>
                <w:color w:val="000000"/>
                <w:sz w:val="20"/>
                <w:szCs w:val="20"/>
                <w:lang w:eastAsia="ru-RU"/>
              </w:rPr>
              <w:t>50 куб</w:t>
            </w:r>
            <w:proofErr w:type="gramStart"/>
            <w:r w:rsidRPr="00D0579D">
              <w:rPr>
                <w:rFonts w:ascii="Times New Roman" w:eastAsia="Times New Roman" w:hAnsi="Times New Roman"/>
                <w:color w:val="000000"/>
                <w:sz w:val="20"/>
                <w:szCs w:val="20"/>
                <w:lang w:eastAsia="ru-RU"/>
              </w:rPr>
              <w:t>.м</w:t>
            </w:r>
            <w:proofErr w:type="gramEnd"/>
            <w:r w:rsidRPr="00D0579D">
              <w:rPr>
                <w:rFonts w:ascii="Times New Roman" w:eastAsia="Times New Roman" w:hAnsi="Times New Roman"/>
                <w:color w:val="000000"/>
                <w:sz w:val="20"/>
                <w:szCs w:val="20"/>
                <w:lang w:eastAsia="ru-RU"/>
              </w:rPr>
              <w:t>/сутки</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bCs/>
                <w:color w:val="000000"/>
                <w:sz w:val="20"/>
                <w:szCs w:val="20"/>
                <w:lang w:eastAsia="ru-RU"/>
              </w:rPr>
              <w:t>Водоотведение</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 xml:space="preserve">В колодец на канализационном коллекторе </w:t>
            </w:r>
            <w:r w:rsidRPr="00D0579D">
              <w:rPr>
                <w:rFonts w:ascii="Times New Roman" w:eastAsia="Times New Roman" w:hAnsi="Times New Roman"/>
                <w:color w:val="000000"/>
                <w:sz w:val="20"/>
                <w:szCs w:val="20"/>
                <w:lang w:eastAsia="ru-RU"/>
              </w:rPr>
              <w:sym w:font="Symbol" w:char="F0C6"/>
            </w:r>
            <w:r w:rsidRPr="00D0579D">
              <w:rPr>
                <w:rFonts w:ascii="Times New Roman" w:eastAsia="Times New Roman" w:hAnsi="Times New Roman"/>
                <w:color w:val="000000"/>
                <w:sz w:val="20"/>
                <w:szCs w:val="20"/>
                <w:lang w:eastAsia="ru-RU"/>
              </w:rPr>
              <w:t xml:space="preserve">500мм по ул. 1-ой </w:t>
            </w:r>
            <w:proofErr w:type="gramStart"/>
            <w:r w:rsidRPr="00D0579D">
              <w:rPr>
                <w:rFonts w:ascii="Times New Roman" w:eastAsia="Times New Roman" w:hAnsi="Times New Roman"/>
                <w:color w:val="000000"/>
                <w:sz w:val="20"/>
                <w:szCs w:val="20"/>
                <w:lang w:eastAsia="ru-RU"/>
              </w:rPr>
              <w:t>Выборгской</w:t>
            </w:r>
            <w:proofErr w:type="gramEnd"/>
            <w:r w:rsidRPr="00D0579D">
              <w:rPr>
                <w:rFonts w:ascii="Times New Roman" w:eastAsia="Times New Roman" w:hAnsi="Times New Roman"/>
                <w:color w:val="000000"/>
                <w:sz w:val="20"/>
                <w:szCs w:val="20"/>
                <w:lang w:eastAsia="ru-RU"/>
              </w:rPr>
              <w:t>, расположенного  в 650 м. Свободная мощность 50 куб.м./сутки</w:t>
            </w:r>
          </w:p>
        </w:tc>
        <w:tc>
          <w:tcPr>
            <w:tcW w:w="2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П5</w:t>
            </w:r>
          </w:p>
        </w:tc>
        <w:tc>
          <w:tcPr>
            <w:tcW w:w="260"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r>
      <w:tr w:rsidR="005C2761" w:rsidRPr="00D0579D" w:rsidTr="003D0719">
        <w:tc>
          <w:tcPr>
            <w:tcW w:w="1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4.</w:t>
            </w: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ул. Николая Невского 20</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Южная промзона</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0,4</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П3</w:t>
            </w:r>
          </w:p>
        </w:tc>
        <w:tc>
          <w:tcPr>
            <w:tcW w:w="325"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Отсутствуют</w:t>
            </w:r>
          </w:p>
        </w:tc>
        <w:tc>
          <w:tcPr>
            <w:tcW w:w="6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Дорога по ул. Н. Невского - 25 м</w:t>
            </w:r>
          </w:p>
        </w:tc>
        <w:tc>
          <w:tcPr>
            <w:tcW w:w="18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Электроснабжение</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Точки подключения, принадлежащие ОАО «Рыбинская городская электросеть», отсутствуют</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bCs/>
                <w:color w:val="000000"/>
                <w:sz w:val="20"/>
                <w:szCs w:val="20"/>
                <w:lang w:eastAsia="ru-RU"/>
              </w:rPr>
              <w:t>Газоснабжение</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от газопровода среднего давления, проложенного по ул. Ошанина. Максимальное потребление природного газа на участке – 20 куб</w:t>
            </w:r>
            <w:proofErr w:type="gramStart"/>
            <w:r w:rsidRPr="00D0579D">
              <w:rPr>
                <w:rFonts w:ascii="Times New Roman" w:eastAsia="Times New Roman" w:hAnsi="Times New Roman"/>
                <w:color w:val="000000"/>
                <w:sz w:val="20"/>
                <w:szCs w:val="20"/>
                <w:lang w:eastAsia="ru-RU"/>
              </w:rPr>
              <w:t>.м</w:t>
            </w:r>
            <w:proofErr w:type="gramEnd"/>
            <w:r w:rsidRPr="00D0579D">
              <w:rPr>
                <w:rFonts w:ascii="Times New Roman" w:eastAsia="Times New Roman" w:hAnsi="Times New Roman"/>
                <w:color w:val="000000"/>
                <w:sz w:val="20"/>
                <w:szCs w:val="20"/>
                <w:lang w:eastAsia="ru-RU"/>
              </w:rPr>
              <w:t>/час</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bCs/>
                <w:color w:val="000000"/>
                <w:sz w:val="20"/>
                <w:szCs w:val="20"/>
                <w:lang w:eastAsia="ru-RU"/>
              </w:rPr>
              <w:t>Теплоснабжение</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от котельной «Призма»</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bCs/>
                <w:color w:val="000000"/>
                <w:sz w:val="20"/>
                <w:szCs w:val="20"/>
                <w:lang w:eastAsia="ru-RU"/>
              </w:rPr>
              <w:t>Водоснабжение</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От водопровода Ø 300 мм, проходящего по ул. Н.Невского. Предельная свободная мощность  20 м3/</w:t>
            </w:r>
            <w:proofErr w:type="spellStart"/>
            <w:r w:rsidRPr="00D0579D">
              <w:rPr>
                <w:rFonts w:ascii="Times New Roman" w:eastAsia="Times New Roman" w:hAnsi="Times New Roman"/>
                <w:color w:val="000000"/>
                <w:sz w:val="20"/>
                <w:szCs w:val="20"/>
                <w:lang w:eastAsia="ru-RU"/>
              </w:rPr>
              <w:t>сут</w:t>
            </w:r>
            <w:proofErr w:type="spellEnd"/>
            <w:r w:rsidRPr="00D0579D">
              <w:rPr>
                <w:rFonts w:ascii="Times New Roman" w:eastAsia="Times New Roman" w:hAnsi="Times New Roman"/>
                <w:color w:val="000000"/>
                <w:sz w:val="20"/>
                <w:szCs w:val="20"/>
                <w:lang w:eastAsia="ru-RU"/>
              </w:rPr>
              <w:t>.</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bCs/>
                <w:color w:val="000000"/>
                <w:sz w:val="20"/>
                <w:szCs w:val="20"/>
                <w:lang w:eastAsia="ru-RU"/>
              </w:rPr>
              <w:t>Водоотведение</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В колодец на дворовой канализации Ø200 мм, проходящий вдоль дома 64 по 1-ой Выборгской ул. Предельная свободная мощность  20 м3/</w:t>
            </w:r>
            <w:proofErr w:type="spellStart"/>
            <w:r w:rsidRPr="00D0579D">
              <w:rPr>
                <w:rFonts w:ascii="Times New Roman" w:eastAsia="Times New Roman" w:hAnsi="Times New Roman"/>
                <w:color w:val="000000"/>
                <w:sz w:val="20"/>
                <w:szCs w:val="20"/>
                <w:lang w:eastAsia="ru-RU"/>
              </w:rPr>
              <w:t>сут</w:t>
            </w:r>
            <w:proofErr w:type="spellEnd"/>
            <w:r w:rsidRPr="00D0579D">
              <w:rPr>
                <w:rFonts w:ascii="Times New Roman" w:eastAsia="Times New Roman" w:hAnsi="Times New Roman"/>
                <w:color w:val="000000"/>
                <w:sz w:val="20"/>
                <w:szCs w:val="20"/>
                <w:lang w:eastAsia="ru-RU"/>
              </w:rPr>
              <w:t>.</w:t>
            </w:r>
          </w:p>
        </w:tc>
        <w:tc>
          <w:tcPr>
            <w:tcW w:w="2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133DFA"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П3</w:t>
            </w:r>
          </w:p>
        </w:tc>
        <w:tc>
          <w:tcPr>
            <w:tcW w:w="260"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r>
      <w:tr w:rsidR="005C2761" w:rsidRPr="00D0579D" w:rsidTr="003D0719">
        <w:tc>
          <w:tcPr>
            <w:tcW w:w="1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5.</w:t>
            </w: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 xml:space="preserve">Район </w:t>
            </w:r>
            <w:proofErr w:type="spellStart"/>
            <w:r w:rsidRPr="00D0579D">
              <w:rPr>
                <w:rFonts w:ascii="Times New Roman" w:eastAsia="Times New Roman" w:hAnsi="Times New Roman"/>
                <w:color w:val="000000"/>
                <w:sz w:val="20"/>
                <w:szCs w:val="20"/>
                <w:lang w:eastAsia="ru-RU"/>
              </w:rPr>
              <w:t>Пузырево</w:t>
            </w:r>
            <w:proofErr w:type="spellEnd"/>
            <w:r w:rsidRPr="00D0579D">
              <w:rPr>
                <w:rFonts w:ascii="Times New Roman" w:eastAsia="Times New Roman" w:hAnsi="Times New Roman"/>
                <w:color w:val="000000"/>
                <w:sz w:val="20"/>
                <w:szCs w:val="20"/>
                <w:lang w:eastAsia="ru-RU"/>
              </w:rPr>
              <w:t xml:space="preserve"> (участок 1)</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 xml:space="preserve">Район </w:t>
            </w:r>
            <w:proofErr w:type="spellStart"/>
            <w:r w:rsidRPr="00D0579D">
              <w:rPr>
                <w:rFonts w:ascii="Times New Roman" w:eastAsia="Times New Roman" w:hAnsi="Times New Roman"/>
                <w:color w:val="000000"/>
                <w:sz w:val="20"/>
                <w:szCs w:val="20"/>
                <w:lang w:eastAsia="ru-RU"/>
              </w:rPr>
              <w:t>Пузырево</w:t>
            </w:r>
            <w:proofErr w:type="spellEnd"/>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19</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w:t>
            </w:r>
            <w:proofErr w:type="gramStart"/>
            <w:r w:rsidRPr="00D0579D">
              <w:rPr>
                <w:rFonts w:ascii="Times New Roman" w:eastAsia="Times New Roman" w:hAnsi="Times New Roman"/>
                <w:color w:val="000000"/>
                <w:sz w:val="20"/>
                <w:szCs w:val="20"/>
                <w:lang w:eastAsia="ru-RU"/>
              </w:rPr>
              <w:t>6</w:t>
            </w:r>
            <w:proofErr w:type="gramEnd"/>
          </w:p>
        </w:tc>
        <w:tc>
          <w:tcPr>
            <w:tcW w:w="325"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Отсутствуют</w:t>
            </w:r>
          </w:p>
        </w:tc>
        <w:tc>
          <w:tcPr>
            <w:tcW w:w="6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roofErr w:type="spellStart"/>
            <w:r w:rsidRPr="00D0579D">
              <w:rPr>
                <w:rFonts w:ascii="Times New Roman" w:eastAsia="Times New Roman" w:hAnsi="Times New Roman"/>
                <w:color w:val="000000"/>
                <w:sz w:val="20"/>
                <w:szCs w:val="20"/>
                <w:lang w:eastAsia="ru-RU"/>
              </w:rPr>
              <w:t>Переборский</w:t>
            </w:r>
            <w:proofErr w:type="spellEnd"/>
            <w:r w:rsidRPr="00D0579D">
              <w:rPr>
                <w:rFonts w:ascii="Times New Roman" w:eastAsia="Times New Roman" w:hAnsi="Times New Roman"/>
                <w:color w:val="000000"/>
                <w:sz w:val="20"/>
                <w:szCs w:val="20"/>
                <w:lang w:eastAsia="ru-RU"/>
              </w:rPr>
              <w:t xml:space="preserve"> тракт – 200 м, </w:t>
            </w:r>
            <w:proofErr w:type="spellStart"/>
            <w:r w:rsidRPr="00D0579D">
              <w:rPr>
                <w:rFonts w:ascii="Times New Roman" w:eastAsia="Times New Roman" w:hAnsi="Times New Roman"/>
                <w:color w:val="000000"/>
                <w:sz w:val="20"/>
                <w:szCs w:val="20"/>
                <w:lang w:eastAsia="ru-RU"/>
              </w:rPr>
              <w:t>Глебовская</w:t>
            </w:r>
            <w:proofErr w:type="spellEnd"/>
            <w:r w:rsidRPr="00D0579D">
              <w:rPr>
                <w:rFonts w:ascii="Times New Roman" w:eastAsia="Times New Roman" w:hAnsi="Times New Roman"/>
                <w:color w:val="000000"/>
                <w:sz w:val="20"/>
                <w:szCs w:val="20"/>
                <w:lang w:eastAsia="ru-RU"/>
              </w:rPr>
              <w:t xml:space="preserve"> автодорога – 500 м. Вдоль участка </w:t>
            </w:r>
            <w:proofErr w:type="gramStart"/>
            <w:r w:rsidRPr="00D0579D">
              <w:rPr>
                <w:rFonts w:ascii="Times New Roman" w:eastAsia="Times New Roman" w:hAnsi="Times New Roman"/>
                <w:color w:val="000000"/>
                <w:sz w:val="20"/>
                <w:szCs w:val="20"/>
                <w:lang w:eastAsia="ru-RU"/>
              </w:rPr>
              <w:t>проходит ж</w:t>
            </w:r>
            <w:proofErr w:type="gramEnd"/>
            <w:r w:rsidRPr="00D0579D">
              <w:rPr>
                <w:rFonts w:ascii="Times New Roman" w:eastAsia="Times New Roman" w:hAnsi="Times New Roman"/>
                <w:color w:val="000000"/>
                <w:sz w:val="20"/>
                <w:szCs w:val="20"/>
                <w:lang w:eastAsia="ru-RU"/>
              </w:rPr>
              <w:t>/д ветка</w:t>
            </w:r>
          </w:p>
        </w:tc>
        <w:tc>
          <w:tcPr>
            <w:tcW w:w="18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hAnsi="Times New Roman"/>
                <w:bCs/>
                <w:color w:val="000000"/>
                <w:sz w:val="20"/>
                <w:szCs w:val="20"/>
              </w:rPr>
            </w:pPr>
            <w:r w:rsidRPr="00D0579D">
              <w:rPr>
                <w:rFonts w:ascii="Times New Roman" w:eastAsia="Times New Roman" w:hAnsi="Times New Roman"/>
                <w:bCs/>
                <w:color w:val="000000"/>
                <w:sz w:val="20"/>
                <w:szCs w:val="20"/>
                <w:lang w:eastAsia="ru-RU"/>
              </w:rPr>
              <w:t>Электроснабжение</w:t>
            </w:r>
            <w:proofErr w:type="gramStart"/>
            <w:r w:rsidRPr="00D0579D">
              <w:rPr>
                <w:rFonts w:ascii="Times New Roman" w:eastAsia="Times New Roman" w:hAnsi="Times New Roman"/>
                <w:bCs/>
                <w:color w:val="000000"/>
                <w:sz w:val="20"/>
                <w:szCs w:val="20"/>
                <w:lang w:eastAsia="ru-RU"/>
              </w:rPr>
              <w:t xml:space="preserve"> </w:t>
            </w:r>
            <w:r w:rsidRPr="00D0579D">
              <w:rPr>
                <w:rFonts w:ascii="Times New Roman" w:hAnsi="Times New Roman"/>
                <w:bCs/>
                <w:color w:val="000000"/>
                <w:sz w:val="20"/>
                <w:szCs w:val="20"/>
              </w:rPr>
              <w:t>О</w:t>
            </w:r>
            <w:proofErr w:type="gramEnd"/>
            <w:r w:rsidRPr="00D0579D">
              <w:rPr>
                <w:rFonts w:ascii="Times New Roman" w:hAnsi="Times New Roman"/>
                <w:bCs/>
                <w:color w:val="000000"/>
                <w:sz w:val="20"/>
                <w:szCs w:val="20"/>
              </w:rPr>
              <w:t>т ПС 110/6 «Веретье», расположенной в 0,49км от участка, резерв мощности для тех. присоединения 4,8 МВА</w:t>
            </w:r>
          </w:p>
          <w:p w:rsidR="00F310F4" w:rsidRPr="00D0579D" w:rsidRDefault="00F310F4"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Газоснабжение</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 xml:space="preserve">Вдоль юго-западной границы по участку проходит газопровод высокого давления от ГРС-3, </w:t>
            </w:r>
            <w:r w:rsidRPr="00D0579D">
              <w:rPr>
                <w:rFonts w:ascii="Times New Roman" w:eastAsia="Times New Roman" w:hAnsi="Times New Roman"/>
                <w:color w:val="000000"/>
                <w:sz w:val="20"/>
                <w:szCs w:val="20"/>
                <w:lang w:eastAsia="ru-RU"/>
              </w:rPr>
              <w:lastRenderedPageBreak/>
              <w:t xml:space="preserve">давление 1,2МПа, </w:t>
            </w:r>
            <w:r w:rsidRPr="00D0579D">
              <w:rPr>
                <w:rFonts w:ascii="Times New Roman" w:eastAsia="Times New Roman" w:hAnsi="Times New Roman"/>
                <w:color w:val="000000"/>
                <w:sz w:val="20"/>
                <w:szCs w:val="20"/>
                <w:lang w:eastAsia="ru-RU"/>
              </w:rPr>
              <w:sym w:font="Symbol" w:char="F0C6"/>
            </w:r>
            <w:r w:rsidRPr="00D0579D">
              <w:rPr>
                <w:rFonts w:ascii="Times New Roman" w:eastAsia="Times New Roman" w:hAnsi="Times New Roman"/>
                <w:color w:val="000000"/>
                <w:sz w:val="20"/>
                <w:szCs w:val="20"/>
                <w:lang w:eastAsia="ru-RU"/>
              </w:rPr>
              <w:t xml:space="preserve"> 425мм</w:t>
            </w:r>
          </w:p>
          <w:p w:rsidR="00F310F4" w:rsidRPr="00D0579D" w:rsidRDefault="00F310F4" w:rsidP="0058071B">
            <w:pPr>
              <w:spacing w:after="0" w:line="240" w:lineRule="auto"/>
              <w:jc w:val="center"/>
              <w:textAlignment w:val="baseline"/>
              <w:rPr>
                <w:rFonts w:ascii="Times New Roman" w:hAnsi="Times New Roman"/>
                <w:bCs/>
                <w:color w:val="000000"/>
                <w:sz w:val="20"/>
                <w:szCs w:val="20"/>
              </w:rPr>
            </w:pPr>
            <w:r w:rsidRPr="00D0579D">
              <w:rPr>
                <w:rFonts w:ascii="Times New Roman" w:eastAsia="Times New Roman" w:hAnsi="Times New Roman"/>
                <w:bCs/>
                <w:color w:val="000000"/>
                <w:sz w:val="20"/>
                <w:szCs w:val="20"/>
                <w:lang w:eastAsia="ru-RU"/>
              </w:rPr>
              <w:t>Теплоснабжение</w:t>
            </w:r>
            <w:proofErr w:type="gramStart"/>
            <w:r w:rsidRPr="00D0579D">
              <w:rPr>
                <w:rFonts w:ascii="Times New Roman" w:eastAsia="Times New Roman" w:hAnsi="Times New Roman"/>
                <w:bCs/>
                <w:color w:val="000000"/>
                <w:sz w:val="20"/>
                <w:szCs w:val="20"/>
                <w:lang w:eastAsia="ru-RU"/>
              </w:rPr>
              <w:t xml:space="preserve"> </w:t>
            </w:r>
            <w:r w:rsidRPr="00D0579D">
              <w:rPr>
                <w:rFonts w:ascii="Times New Roman" w:hAnsi="Times New Roman"/>
                <w:bCs/>
                <w:color w:val="000000"/>
                <w:sz w:val="20"/>
                <w:szCs w:val="20"/>
              </w:rPr>
              <w:t>О</w:t>
            </w:r>
            <w:proofErr w:type="gramEnd"/>
            <w:r w:rsidRPr="00D0579D">
              <w:rPr>
                <w:rFonts w:ascii="Times New Roman" w:hAnsi="Times New Roman"/>
                <w:bCs/>
                <w:color w:val="000000"/>
                <w:sz w:val="20"/>
                <w:szCs w:val="20"/>
              </w:rPr>
              <w:t>т котельной "Веретье", примерно 1,86км до участка; свободные мощности – 4,62Гкал/час</w:t>
            </w:r>
          </w:p>
          <w:p w:rsidR="00F310F4" w:rsidRPr="00D0579D" w:rsidRDefault="00F310F4" w:rsidP="0058071B">
            <w:pPr>
              <w:spacing w:after="0" w:line="240" w:lineRule="auto"/>
              <w:jc w:val="center"/>
              <w:textAlignment w:val="baseline"/>
              <w:rPr>
                <w:rFonts w:ascii="Times New Roman" w:hAnsi="Times New Roman"/>
                <w:bCs/>
                <w:color w:val="000000"/>
                <w:sz w:val="20"/>
                <w:szCs w:val="20"/>
              </w:rPr>
            </w:pPr>
            <w:r w:rsidRPr="00D0579D">
              <w:rPr>
                <w:rFonts w:ascii="Times New Roman" w:eastAsia="Times New Roman" w:hAnsi="Times New Roman"/>
                <w:bCs/>
                <w:color w:val="000000"/>
                <w:sz w:val="20"/>
                <w:szCs w:val="20"/>
                <w:lang w:eastAsia="ru-RU"/>
              </w:rPr>
              <w:t>Водоснабжение</w:t>
            </w:r>
            <w:proofErr w:type="gramStart"/>
            <w:r w:rsidRPr="00D0579D">
              <w:rPr>
                <w:rFonts w:ascii="Times New Roman" w:eastAsia="Times New Roman" w:hAnsi="Times New Roman"/>
                <w:bCs/>
                <w:color w:val="000000"/>
                <w:sz w:val="20"/>
                <w:szCs w:val="20"/>
                <w:lang w:eastAsia="ru-RU"/>
              </w:rPr>
              <w:t xml:space="preserve"> </w:t>
            </w:r>
            <w:r w:rsidRPr="00D0579D">
              <w:rPr>
                <w:rFonts w:ascii="Times New Roman" w:hAnsi="Times New Roman"/>
                <w:bCs/>
                <w:color w:val="000000"/>
                <w:sz w:val="20"/>
                <w:szCs w:val="20"/>
              </w:rPr>
              <w:t>О</w:t>
            </w:r>
            <w:proofErr w:type="gramEnd"/>
            <w:r w:rsidRPr="00D0579D">
              <w:rPr>
                <w:rFonts w:ascii="Times New Roman" w:hAnsi="Times New Roman"/>
                <w:bCs/>
                <w:color w:val="000000"/>
                <w:sz w:val="20"/>
                <w:szCs w:val="20"/>
              </w:rPr>
              <w:t xml:space="preserve">т водопровода </w:t>
            </w:r>
            <w:r w:rsidRPr="00D0579D">
              <w:rPr>
                <w:rFonts w:ascii="Times New Roman" w:hAnsi="Times New Roman"/>
                <w:bCs/>
                <w:color w:val="000000"/>
                <w:sz w:val="20"/>
                <w:szCs w:val="20"/>
              </w:rPr>
              <w:sym w:font="Symbol" w:char="F0C6"/>
            </w:r>
            <w:r w:rsidRPr="00D0579D">
              <w:rPr>
                <w:rFonts w:ascii="Times New Roman" w:hAnsi="Times New Roman"/>
                <w:bCs/>
                <w:color w:val="000000"/>
                <w:sz w:val="20"/>
                <w:szCs w:val="20"/>
              </w:rPr>
              <w:t xml:space="preserve"> 600 мм, идущего в пос. Переборы, примерно в 0,65км</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bCs/>
                <w:color w:val="000000"/>
                <w:sz w:val="20"/>
                <w:szCs w:val="20"/>
                <w:lang w:eastAsia="ru-RU"/>
              </w:rPr>
              <w:t xml:space="preserve">Водоотведение </w:t>
            </w:r>
            <w:r w:rsidRPr="00D0579D">
              <w:rPr>
                <w:rFonts w:ascii="Times New Roman" w:hAnsi="Times New Roman"/>
                <w:bCs/>
                <w:color w:val="000000"/>
                <w:sz w:val="20"/>
                <w:szCs w:val="20"/>
              </w:rPr>
              <w:t>В бытовую канализацию у КНС № 5 на ул. Осипенко, д. 1, примерно в 0,8км от участка</w:t>
            </w:r>
          </w:p>
        </w:tc>
        <w:tc>
          <w:tcPr>
            <w:tcW w:w="2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lastRenderedPageBreak/>
              <w:t>П</w:t>
            </w:r>
            <w:proofErr w:type="gramStart"/>
            <w:r w:rsidRPr="00D0579D">
              <w:rPr>
                <w:rFonts w:ascii="Times New Roman" w:eastAsia="Times New Roman" w:hAnsi="Times New Roman"/>
                <w:color w:val="000000"/>
                <w:sz w:val="20"/>
                <w:szCs w:val="20"/>
                <w:lang w:eastAsia="ru-RU"/>
              </w:rPr>
              <w:t>6</w:t>
            </w:r>
            <w:proofErr w:type="gramEnd"/>
          </w:p>
        </w:tc>
        <w:tc>
          <w:tcPr>
            <w:tcW w:w="260"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r>
      <w:tr w:rsidR="005C2761" w:rsidRPr="00D0579D" w:rsidTr="003D0719">
        <w:tc>
          <w:tcPr>
            <w:tcW w:w="1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lastRenderedPageBreak/>
              <w:t>6.</w:t>
            </w: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 xml:space="preserve">Район </w:t>
            </w:r>
            <w:proofErr w:type="spellStart"/>
            <w:r w:rsidRPr="00D0579D">
              <w:rPr>
                <w:rFonts w:ascii="Times New Roman" w:eastAsia="Times New Roman" w:hAnsi="Times New Roman"/>
                <w:color w:val="000000"/>
                <w:sz w:val="20"/>
                <w:szCs w:val="20"/>
                <w:lang w:eastAsia="ru-RU"/>
              </w:rPr>
              <w:t>Пузырево</w:t>
            </w:r>
            <w:proofErr w:type="spellEnd"/>
            <w:r w:rsidRPr="00D0579D">
              <w:rPr>
                <w:rFonts w:ascii="Times New Roman" w:eastAsia="Times New Roman" w:hAnsi="Times New Roman"/>
                <w:color w:val="000000"/>
                <w:sz w:val="20"/>
                <w:szCs w:val="20"/>
                <w:lang w:eastAsia="ru-RU"/>
              </w:rPr>
              <w:t xml:space="preserve"> (участок 2)</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 xml:space="preserve">Район </w:t>
            </w:r>
            <w:proofErr w:type="spellStart"/>
            <w:r w:rsidRPr="00D0579D">
              <w:rPr>
                <w:rFonts w:ascii="Times New Roman" w:eastAsia="Times New Roman" w:hAnsi="Times New Roman"/>
                <w:color w:val="000000"/>
                <w:sz w:val="20"/>
                <w:szCs w:val="20"/>
                <w:lang w:eastAsia="ru-RU"/>
              </w:rPr>
              <w:t>Пузырево</w:t>
            </w:r>
            <w:proofErr w:type="spellEnd"/>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10,2</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w:t>
            </w:r>
            <w:proofErr w:type="gramStart"/>
            <w:r w:rsidRPr="00D0579D">
              <w:rPr>
                <w:rFonts w:ascii="Times New Roman" w:eastAsia="Times New Roman" w:hAnsi="Times New Roman"/>
                <w:color w:val="000000"/>
                <w:sz w:val="20"/>
                <w:szCs w:val="20"/>
                <w:lang w:eastAsia="ru-RU"/>
              </w:rPr>
              <w:t>4</w:t>
            </w:r>
            <w:proofErr w:type="gramEnd"/>
          </w:p>
        </w:tc>
        <w:tc>
          <w:tcPr>
            <w:tcW w:w="325"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Отсутствуют</w:t>
            </w:r>
          </w:p>
        </w:tc>
        <w:tc>
          <w:tcPr>
            <w:tcW w:w="6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roofErr w:type="spellStart"/>
            <w:r w:rsidRPr="00D0579D">
              <w:rPr>
                <w:rFonts w:ascii="Times New Roman" w:eastAsia="Times New Roman" w:hAnsi="Times New Roman"/>
                <w:color w:val="000000"/>
                <w:sz w:val="20"/>
                <w:szCs w:val="20"/>
                <w:lang w:eastAsia="ru-RU"/>
              </w:rPr>
              <w:t>Переборский</w:t>
            </w:r>
            <w:proofErr w:type="spellEnd"/>
            <w:r w:rsidRPr="00D0579D">
              <w:rPr>
                <w:rFonts w:ascii="Times New Roman" w:eastAsia="Times New Roman" w:hAnsi="Times New Roman"/>
                <w:color w:val="000000"/>
                <w:sz w:val="20"/>
                <w:szCs w:val="20"/>
                <w:lang w:eastAsia="ru-RU"/>
              </w:rPr>
              <w:t xml:space="preserve"> тракт – 200 м, </w:t>
            </w:r>
            <w:proofErr w:type="spellStart"/>
            <w:r w:rsidRPr="00D0579D">
              <w:rPr>
                <w:rFonts w:ascii="Times New Roman" w:eastAsia="Times New Roman" w:hAnsi="Times New Roman"/>
                <w:color w:val="000000"/>
                <w:sz w:val="20"/>
                <w:szCs w:val="20"/>
                <w:lang w:eastAsia="ru-RU"/>
              </w:rPr>
              <w:t>Глебовская</w:t>
            </w:r>
            <w:proofErr w:type="spellEnd"/>
            <w:r w:rsidRPr="00D0579D">
              <w:rPr>
                <w:rFonts w:ascii="Times New Roman" w:eastAsia="Times New Roman" w:hAnsi="Times New Roman"/>
                <w:color w:val="000000"/>
                <w:sz w:val="20"/>
                <w:szCs w:val="20"/>
                <w:lang w:eastAsia="ru-RU"/>
              </w:rPr>
              <w:t xml:space="preserve"> автодорога – 500 м. Вдоль участка </w:t>
            </w:r>
            <w:proofErr w:type="gramStart"/>
            <w:r w:rsidRPr="00D0579D">
              <w:rPr>
                <w:rFonts w:ascii="Times New Roman" w:eastAsia="Times New Roman" w:hAnsi="Times New Roman"/>
                <w:color w:val="000000"/>
                <w:sz w:val="20"/>
                <w:szCs w:val="20"/>
                <w:lang w:eastAsia="ru-RU"/>
              </w:rPr>
              <w:t>проходит ж</w:t>
            </w:r>
            <w:proofErr w:type="gramEnd"/>
            <w:r w:rsidRPr="00D0579D">
              <w:rPr>
                <w:rFonts w:ascii="Times New Roman" w:eastAsia="Times New Roman" w:hAnsi="Times New Roman"/>
                <w:color w:val="000000"/>
                <w:sz w:val="20"/>
                <w:szCs w:val="20"/>
                <w:lang w:eastAsia="ru-RU"/>
              </w:rPr>
              <w:t>/д ветк</w:t>
            </w:r>
            <w:r w:rsidR="00D402C7" w:rsidRPr="00D0579D">
              <w:rPr>
                <w:rFonts w:ascii="Times New Roman" w:eastAsia="Times New Roman" w:hAnsi="Times New Roman"/>
                <w:color w:val="000000"/>
                <w:sz w:val="20"/>
                <w:szCs w:val="20"/>
                <w:lang w:eastAsia="ru-RU"/>
              </w:rPr>
              <w:t>а</w:t>
            </w:r>
          </w:p>
        </w:tc>
        <w:tc>
          <w:tcPr>
            <w:tcW w:w="18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Электроснабжение</w:t>
            </w:r>
          </w:p>
          <w:p w:rsidR="00F310F4" w:rsidRPr="00D0579D" w:rsidRDefault="00F310F4"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От ПС 110/6 "Веретье", расположенной в 0,49км от участка, резерв мощности для тех. присоединения 4,8 МВА</w:t>
            </w:r>
          </w:p>
          <w:p w:rsidR="00F310F4" w:rsidRPr="00D0579D" w:rsidRDefault="00F310F4"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Газоснабжение</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Вдоль юго-западной границы по участку проходит газопровод высокого давления от ГРС-3, давление 1,2МПа, диаметр 425мм</w:t>
            </w:r>
          </w:p>
          <w:p w:rsidR="00F310F4" w:rsidRPr="00D0579D" w:rsidRDefault="00F310F4"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Теплоснабжение</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От котельной "Веретье", примерно 1,86км до участка; свободные мощности – 4,62Гкал/час</w:t>
            </w:r>
          </w:p>
          <w:p w:rsidR="00F310F4" w:rsidRPr="00D0579D" w:rsidRDefault="00F310F4"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Водоснабжение</w:t>
            </w:r>
          </w:p>
          <w:p w:rsidR="00F310F4" w:rsidRPr="00D0579D" w:rsidRDefault="00F310F4"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От водопровода Д-600 мм, идущего в пос. Переборы, примерно в 0,65км</w:t>
            </w:r>
          </w:p>
          <w:p w:rsidR="00F310F4" w:rsidRPr="00D0579D" w:rsidRDefault="00F310F4"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Водоотведение</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В бытовую канализацию у КНС № 5 на ул. Осипенко, д. 1, примерно в 0,8км от участка</w:t>
            </w:r>
          </w:p>
        </w:tc>
        <w:tc>
          <w:tcPr>
            <w:tcW w:w="2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w:t>
            </w:r>
            <w:proofErr w:type="gramStart"/>
            <w:r w:rsidRPr="00D0579D">
              <w:rPr>
                <w:rFonts w:ascii="Times New Roman" w:eastAsia="Times New Roman" w:hAnsi="Times New Roman"/>
                <w:color w:val="000000"/>
                <w:sz w:val="20"/>
                <w:szCs w:val="20"/>
                <w:lang w:eastAsia="ru-RU"/>
              </w:rPr>
              <w:t>4</w:t>
            </w:r>
            <w:proofErr w:type="gramEnd"/>
          </w:p>
        </w:tc>
        <w:tc>
          <w:tcPr>
            <w:tcW w:w="260"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r>
      <w:tr w:rsidR="005C2761" w:rsidRPr="00D0579D" w:rsidTr="003D0719">
        <w:tc>
          <w:tcPr>
            <w:tcW w:w="1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7.</w:t>
            </w: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Проспект Революции 35</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Юго-западная промзона</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9,9</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П3</w:t>
            </w:r>
          </w:p>
        </w:tc>
        <w:tc>
          <w:tcPr>
            <w:tcW w:w="325"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Отсутствуют</w:t>
            </w:r>
          </w:p>
        </w:tc>
        <w:tc>
          <w:tcPr>
            <w:tcW w:w="6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Улица Расторгуева – 350 м. Вдоль границы участка проходит железнодорожная ветка</w:t>
            </w:r>
          </w:p>
        </w:tc>
        <w:tc>
          <w:tcPr>
            <w:tcW w:w="18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Электроснабжение</w:t>
            </w:r>
          </w:p>
          <w:p w:rsidR="00F310F4" w:rsidRPr="00D0579D" w:rsidRDefault="00F310F4"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Необходимо комплексное строительство электрических сетей 6,0 кВ и 0,4 кВ. Так же необходимо предусмотреть место для установки трансформаторной подстанции и коридоры для прокладки кабельных линий 6,0 кВ и 0,4 кВ.</w:t>
            </w:r>
          </w:p>
          <w:p w:rsidR="00F310F4" w:rsidRPr="00D0579D" w:rsidRDefault="00F310F4"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Газоснабжение</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Точка присоединения – газопровод высокого давления, проложенный вдоль пр-т Революции, удаленность – около 0,4 км. Максимальное потребление природного газа на участке – 30 м3/час</w:t>
            </w:r>
          </w:p>
          <w:p w:rsidR="00F310F4" w:rsidRPr="00D0579D" w:rsidRDefault="00F310F4" w:rsidP="0058071B">
            <w:pPr>
              <w:spacing w:after="0" w:line="240" w:lineRule="auto"/>
              <w:jc w:val="center"/>
              <w:textAlignment w:val="baseline"/>
              <w:rPr>
                <w:rFonts w:ascii="Times New Roman" w:hAnsi="Times New Roman"/>
                <w:bCs/>
                <w:color w:val="000000"/>
                <w:sz w:val="20"/>
                <w:szCs w:val="20"/>
              </w:rPr>
            </w:pPr>
            <w:r w:rsidRPr="00D0579D">
              <w:rPr>
                <w:rFonts w:ascii="Times New Roman" w:eastAsia="Times New Roman" w:hAnsi="Times New Roman"/>
                <w:bCs/>
                <w:color w:val="000000"/>
                <w:sz w:val="20"/>
                <w:szCs w:val="20"/>
                <w:lang w:eastAsia="ru-RU"/>
              </w:rPr>
              <w:t>Водоснабжение</w:t>
            </w:r>
            <w:r w:rsidRPr="00A26FDF">
              <w:rPr>
                <w:rFonts w:ascii="Times New Roman" w:eastAsia="Times New Roman" w:hAnsi="Times New Roman"/>
                <w:color w:val="393747"/>
                <w:spacing w:val="-4"/>
                <w:kern w:val="24"/>
                <w:sz w:val="20"/>
                <w:szCs w:val="20"/>
                <w:lang w:eastAsia="ru-RU"/>
              </w:rPr>
              <w:t xml:space="preserve"> </w:t>
            </w:r>
            <w:r w:rsidRPr="00D0579D">
              <w:rPr>
                <w:rFonts w:ascii="Times New Roman" w:hAnsi="Times New Roman"/>
                <w:bCs/>
                <w:color w:val="000000"/>
                <w:sz w:val="20"/>
                <w:szCs w:val="20"/>
              </w:rPr>
              <w:t xml:space="preserve">Точка подключения – существующая камера на водопроводе Ø600 мм, проходящем по пр. </w:t>
            </w:r>
            <w:proofErr w:type="gramStart"/>
            <w:r w:rsidRPr="00D0579D">
              <w:rPr>
                <w:rFonts w:ascii="Times New Roman" w:hAnsi="Times New Roman"/>
                <w:bCs/>
                <w:color w:val="000000"/>
                <w:sz w:val="20"/>
                <w:szCs w:val="20"/>
              </w:rPr>
              <w:t>Революции вдоль железнодорожных путей (координаты:</w:t>
            </w:r>
            <w:proofErr w:type="gramEnd"/>
            <w:r w:rsidRPr="00D0579D">
              <w:rPr>
                <w:rFonts w:ascii="Times New Roman" w:hAnsi="Times New Roman"/>
                <w:bCs/>
                <w:color w:val="000000"/>
                <w:sz w:val="20"/>
                <w:szCs w:val="20"/>
              </w:rPr>
              <w:t xml:space="preserve"> </w:t>
            </w:r>
            <w:proofErr w:type="gramStart"/>
            <w:r w:rsidRPr="00D0579D">
              <w:rPr>
                <w:rFonts w:ascii="Times New Roman" w:hAnsi="Times New Roman"/>
                <w:bCs/>
                <w:color w:val="000000"/>
                <w:sz w:val="20"/>
                <w:szCs w:val="20"/>
              </w:rPr>
              <w:t>X 1262614;Y 421921).</w:t>
            </w:r>
            <w:proofErr w:type="gramEnd"/>
            <w:r w:rsidRPr="00D0579D">
              <w:rPr>
                <w:rFonts w:ascii="Times New Roman" w:hAnsi="Times New Roman"/>
                <w:bCs/>
                <w:color w:val="000000"/>
                <w:sz w:val="20"/>
                <w:szCs w:val="20"/>
              </w:rPr>
              <w:t xml:space="preserve"> Максимальная нагрузка – 10 куб</w:t>
            </w:r>
            <w:proofErr w:type="gramStart"/>
            <w:r w:rsidRPr="00D0579D">
              <w:rPr>
                <w:rFonts w:ascii="Times New Roman" w:hAnsi="Times New Roman"/>
                <w:bCs/>
                <w:color w:val="000000"/>
                <w:sz w:val="20"/>
                <w:szCs w:val="20"/>
              </w:rPr>
              <w:t>.м</w:t>
            </w:r>
            <w:proofErr w:type="gramEnd"/>
            <w:r w:rsidRPr="00D0579D">
              <w:rPr>
                <w:rFonts w:ascii="Times New Roman" w:hAnsi="Times New Roman"/>
                <w:bCs/>
                <w:color w:val="000000"/>
                <w:sz w:val="20"/>
                <w:szCs w:val="20"/>
              </w:rPr>
              <w:t>/сутки</w:t>
            </w:r>
          </w:p>
          <w:p w:rsidR="00F310F4" w:rsidRPr="00D0579D" w:rsidRDefault="00F310F4"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Водоотведение</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 xml:space="preserve">Точка подключения сброса стоков от объекта – существующий колодец на канализационном коллекторе Ø 700 мм, проходящем по пр. </w:t>
            </w:r>
            <w:proofErr w:type="gramStart"/>
            <w:r w:rsidRPr="00D0579D">
              <w:rPr>
                <w:rFonts w:ascii="Times New Roman" w:eastAsia="Times New Roman" w:hAnsi="Times New Roman"/>
                <w:color w:val="000000"/>
                <w:sz w:val="20"/>
                <w:szCs w:val="20"/>
                <w:lang w:eastAsia="ru-RU"/>
              </w:rPr>
              <w:t>Революции вдоль железнодорожных путей (координаты:</w:t>
            </w:r>
            <w:proofErr w:type="gramEnd"/>
            <w:r w:rsidRPr="00D0579D">
              <w:rPr>
                <w:rFonts w:ascii="Times New Roman" w:eastAsia="Times New Roman" w:hAnsi="Times New Roman"/>
                <w:color w:val="000000"/>
                <w:sz w:val="20"/>
                <w:szCs w:val="20"/>
                <w:lang w:eastAsia="ru-RU"/>
              </w:rPr>
              <w:t xml:space="preserve"> </w:t>
            </w:r>
            <w:proofErr w:type="gramStart"/>
            <w:r w:rsidRPr="00D0579D">
              <w:rPr>
                <w:rFonts w:ascii="Times New Roman" w:eastAsia="Times New Roman" w:hAnsi="Times New Roman"/>
                <w:color w:val="000000"/>
                <w:sz w:val="20"/>
                <w:szCs w:val="20"/>
                <w:lang w:eastAsia="ru-RU"/>
              </w:rPr>
              <w:t>X 1262645;Y 421896).</w:t>
            </w:r>
            <w:proofErr w:type="gramEnd"/>
            <w:r w:rsidRPr="00D0579D">
              <w:rPr>
                <w:rFonts w:ascii="Times New Roman" w:eastAsia="Times New Roman" w:hAnsi="Times New Roman"/>
                <w:color w:val="000000"/>
                <w:sz w:val="20"/>
                <w:szCs w:val="20"/>
                <w:lang w:eastAsia="ru-RU"/>
              </w:rPr>
              <w:t xml:space="preserve"> Максимальная нагрузка – 10 куб</w:t>
            </w:r>
            <w:proofErr w:type="gramStart"/>
            <w:r w:rsidRPr="00D0579D">
              <w:rPr>
                <w:rFonts w:ascii="Times New Roman" w:eastAsia="Times New Roman" w:hAnsi="Times New Roman"/>
                <w:color w:val="000000"/>
                <w:sz w:val="20"/>
                <w:szCs w:val="20"/>
                <w:lang w:eastAsia="ru-RU"/>
              </w:rPr>
              <w:t>.м</w:t>
            </w:r>
            <w:proofErr w:type="gramEnd"/>
            <w:r w:rsidRPr="00D0579D">
              <w:rPr>
                <w:rFonts w:ascii="Times New Roman" w:eastAsia="Times New Roman" w:hAnsi="Times New Roman"/>
                <w:color w:val="000000"/>
                <w:sz w:val="20"/>
                <w:szCs w:val="20"/>
                <w:lang w:eastAsia="ru-RU"/>
              </w:rPr>
              <w:t>/сутки</w:t>
            </w:r>
          </w:p>
        </w:tc>
        <w:tc>
          <w:tcPr>
            <w:tcW w:w="2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П3</w:t>
            </w:r>
          </w:p>
        </w:tc>
        <w:tc>
          <w:tcPr>
            <w:tcW w:w="260"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r>
      <w:tr w:rsidR="005C2761" w:rsidRPr="00D0579D" w:rsidTr="003D0719">
        <w:tc>
          <w:tcPr>
            <w:tcW w:w="1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8.</w:t>
            </w: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улица Черепанова 18</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Юго-западная промзона</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4,4</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П5</w:t>
            </w:r>
          </w:p>
        </w:tc>
        <w:tc>
          <w:tcPr>
            <w:tcW w:w="325"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Отсутствуют</w:t>
            </w:r>
          </w:p>
        </w:tc>
        <w:tc>
          <w:tcPr>
            <w:tcW w:w="6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Проспект Революции – 500 м. С северо-восточной  границы участка проходит железнодорожная ветка</w:t>
            </w:r>
          </w:p>
        </w:tc>
        <w:tc>
          <w:tcPr>
            <w:tcW w:w="18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Электроснабжение</w:t>
            </w:r>
          </w:p>
          <w:p w:rsidR="00F310F4" w:rsidRPr="00D0579D" w:rsidRDefault="00F310F4"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Точки подключения, принадлежащие ОАО «Рыбинская городская электросеть», отсутствуют</w:t>
            </w:r>
          </w:p>
          <w:p w:rsidR="00F310F4" w:rsidRPr="00D0579D" w:rsidRDefault="00F310F4"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Газоснабжение</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От газопровода высокого давления,  проложенного по пр. Революции. Максимальное потребление газа – 30 м3/час.</w:t>
            </w:r>
          </w:p>
          <w:p w:rsidR="00F310F4" w:rsidRPr="00D0579D" w:rsidRDefault="00F310F4"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Теплоснабжение</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Точка подключения расположена между ТК-1007 и ТК – 1015 (ориентировочное расстояние до объекта – 480м). Свободные мощности в точке подключения 24,4 Гкал/ч. Источник теплоснабжения -  котельная «Веретье»</w:t>
            </w:r>
          </w:p>
          <w:p w:rsidR="00F310F4" w:rsidRPr="00D0579D" w:rsidRDefault="00F310F4"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Водоснабжение</w:t>
            </w:r>
          </w:p>
          <w:p w:rsidR="00F310F4" w:rsidRPr="00D0579D" w:rsidRDefault="00F310F4"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От колодца в районе комплекса зданий по адресу: Юго-западная промзона, д.2, на водопроводе Ø600 мм, проходящем по ул. Расторгуева. Свободная мощность сетей водопровода - 10 м3/</w:t>
            </w:r>
            <w:proofErr w:type="spellStart"/>
            <w:r w:rsidRPr="00D0579D">
              <w:rPr>
                <w:rFonts w:ascii="Times New Roman" w:eastAsia="Times New Roman" w:hAnsi="Times New Roman"/>
                <w:bCs/>
                <w:color w:val="000000"/>
                <w:sz w:val="20"/>
                <w:szCs w:val="20"/>
                <w:lang w:eastAsia="ru-RU"/>
              </w:rPr>
              <w:t>сут</w:t>
            </w:r>
            <w:proofErr w:type="spellEnd"/>
            <w:r w:rsidRPr="00D0579D">
              <w:rPr>
                <w:rFonts w:ascii="Times New Roman" w:eastAsia="Times New Roman" w:hAnsi="Times New Roman"/>
                <w:bCs/>
                <w:color w:val="000000"/>
                <w:sz w:val="20"/>
                <w:szCs w:val="20"/>
                <w:lang w:eastAsia="ru-RU"/>
              </w:rPr>
              <w:t>.</w:t>
            </w:r>
          </w:p>
          <w:p w:rsidR="00F310F4" w:rsidRPr="00D0579D" w:rsidRDefault="00F310F4"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Водоотведение</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В колодец в районе комплекса зданий по адресу: Юго-западная промзона, д.2, на канализационном коллекторе Ø500 мм, проходящем по ул. Расторгуева. Свободная мощность сетей канализации - 10 м3/</w:t>
            </w:r>
            <w:proofErr w:type="spellStart"/>
            <w:r w:rsidRPr="00D0579D">
              <w:rPr>
                <w:rFonts w:ascii="Times New Roman" w:eastAsia="Times New Roman" w:hAnsi="Times New Roman"/>
                <w:color w:val="000000"/>
                <w:sz w:val="20"/>
                <w:szCs w:val="20"/>
                <w:lang w:eastAsia="ru-RU"/>
              </w:rPr>
              <w:t>сут</w:t>
            </w:r>
            <w:proofErr w:type="spellEnd"/>
            <w:r w:rsidRPr="00D0579D">
              <w:rPr>
                <w:rFonts w:ascii="Times New Roman" w:eastAsia="Times New Roman" w:hAnsi="Times New Roman"/>
                <w:color w:val="000000"/>
                <w:sz w:val="20"/>
                <w:szCs w:val="20"/>
                <w:lang w:eastAsia="ru-RU"/>
              </w:rPr>
              <w:t>.</w:t>
            </w:r>
          </w:p>
        </w:tc>
        <w:tc>
          <w:tcPr>
            <w:tcW w:w="2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П5</w:t>
            </w:r>
          </w:p>
        </w:tc>
        <w:tc>
          <w:tcPr>
            <w:tcW w:w="260"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r>
      <w:tr w:rsidR="005C2761" w:rsidRPr="00D0579D" w:rsidTr="003D0719">
        <w:tc>
          <w:tcPr>
            <w:tcW w:w="1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402C7" w:rsidRPr="00D0579D" w:rsidRDefault="00D402C7" w:rsidP="00571B7F">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9.</w:t>
            </w: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402C7" w:rsidRPr="00D0579D" w:rsidRDefault="00D402C7" w:rsidP="00571B7F">
            <w:pPr>
              <w:spacing w:after="0" w:line="240" w:lineRule="auto"/>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ул. Труда 114 г</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402C7" w:rsidRPr="00D0579D" w:rsidRDefault="00D402C7" w:rsidP="0058071B">
            <w:pPr>
              <w:spacing w:after="0" w:line="240" w:lineRule="auto"/>
              <w:jc w:val="center"/>
              <w:textAlignment w:val="baseline"/>
              <w:rPr>
                <w:rFonts w:ascii="Times New Roman" w:eastAsia="Times New Roman" w:hAnsi="Times New Roman"/>
                <w:color w:val="000000"/>
                <w:sz w:val="20"/>
                <w:szCs w:val="20"/>
                <w:lang w:eastAsia="ru-RU"/>
              </w:rPr>
            </w:pPr>
            <w:proofErr w:type="spellStart"/>
            <w:r w:rsidRPr="00D0579D">
              <w:rPr>
                <w:rFonts w:ascii="Times New Roman" w:eastAsia="Times New Roman" w:hAnsi="Times New Roman"/>
                <w:color w:val="000000"/>
                <w:sz w:val="20"/>
                <w:szCs w:val="20"/>
                <w:lang w:eastAsia="ru-RU"/>
              </w:rPr>
              <w:t>Веретьевская</w:t>
            </w:r>
            <w:proofErr w:type="spellEnd"/>
            <w:r w:rsidRPr="00D0579D">
              <w:rPr>
                <w:rFonts w:ascii="Times New Roman" w:eastAsia="Times New Roman" w:hAnsi="Times New Roman"/>
                <w:color w:val="000000"/>
                <w:sz w:val="20"/>
                <w:szCs w:val="20"/>
                <w:lang w:eastAsia="ru-RU"/>
              </w:rPr>
              <w:t xml:space="preserve"> промзона</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402C7" w:rsidRPr="00D0579D" w:rsidRDefault="00D402C7"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0,8</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402C7" w:rsidRPr="00D0579D" w:rsidRDefault="00D402C7"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П5</w:t>
            </w:r>
          </w:p>
        </w:tc>
        <w:tc>
          <w:tcPr>
            <w:tcW w:w="325" w:type="pct"/>
            <w:tcBorders>
              <w:top w:val="single" w:sz="6" w:space="0" w:color="000000"/>
              <w:left w:val="single" w:sz="6" w:space="0" w:color="000000"/>
              <w:bottom w:val="single" w:sz="6" w:space="0" w:color="000000"/>
              <w:right w:val="single" w:sz="6" w:space="0" w:color="000000"/>
            </w:tcBorders>
          </w:tcPr>
          <w:p w:rsidR="00D402C7" w:rsidRPr="00D0579D" w:rsidRDefault="00D402C7" w:rsidP="0058071B">
            <w:pPr>
              <w:spacing w:after="0" w:line="240" w:lineRule="auto"/>
              <w:jc w:val="center"/>
            </w:pPr>
            <w:r w:rsidRPr="00D0579D">
              <w:rPr>
                <w:rFonts w:ascii="Times New Roman" w:eastAsia="Times New Roman" w:hAnsi="Times New Roman"/>
                <w:color w:val="000000"/>
                <w:sz w:val="20"/>
                <w:szCs w:val="20"/>
                <w:lang w:eastAsia="ru-RU"/>
              </w:rPr>
              <w:t>Отсутствуют</w:t>
            </w:r>
          </w:p>
        </w:tc>
        <w:tc>
          <w:tcPr>
            <w:tcW w:w="6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402C7" w:rsidRPr="00D0579D" w:rsidRDefault="00D402C7"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Окружная дорога – 300 м, ул. Труда – 200 м</w:t>
            </w:r>
          </w:p>
        </w:tc>
        <w:tc>
          <w:tcPr>
            <w:tcW w:w="18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402C7" w:rsidRPr="00D0579D" w:rsidRDefault="00D402C7"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Электроснабжение</w:t>
            </w:r>
          </w:p>
          <w:p w:rsidR="00D402C7" w:rsidRPr="00D0579D" w:rsidRDefault="00D402C7"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Необходимо комплексное строительство электрических сетей 0,4 кВ, необходимо предусмотреть коридоры для прокладки кабельных линий 0,4кВ</w:t>
            </w:r>
          </w:p>
          <w:p w:rsidR="00D402C7" w:rsidRPr="00D0579D" w:rsidRDefault="00D402C7"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Газоснабжение</w:t>
            </w:r>
          </w:p>
          <w:p w:rsidR="00D402C7" w:rsidRPr="00D0579D" w:rsidRDefault="00D402C7"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От газопровода высокого давления, проложенного от ГРС 3 до АГНКС. Максимальное потребление природного газа на участке - 20 м3/час.</w:t>
            </w:r>
          </w:p>
          <w:p w:rsidR="00D402C7" w:rsidRPr="00D0579D" w:rsidRDefault="00D402C7"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Водоснабжение</w:t>
            </w:r>
          </w:p>
          <w:p w:rsidR="00D402C7" w:rsidRPr="00D0579D" w:rsidRDefault="00D402C7"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От колодца на водопроводе Ø 200мм, проходящего по ул. Труда. Свободная мощность водопровода – 20 м3/</w:t>
            </w:r>
            <w:proofErr w:type="spellStart"/>
            <w:r w:rsidRPr="00D0579D">
              <w:rPr>
                <w:rFonts w:ascii="Times New Roman" w:eastAsia="Times New Roman" w:hAnsi="Times New Roman"/>
                <w:bCs/>
                <w:color w:val="000000"/>
                <w:sz w:val="20"/>
                <w:szCs w:val="20"/>
                <w:lang w:eastAsia="ru-RU"/>
              </w:rPr>
              <w:t>сут</w:t>
            </w:r>
            <w:proofErr w:type="spellEnd"/>
            <w:r w:rsidRPr="00D0579D">
              <w:rPr>
                <w:rFonts w:ascii="Times New Roman" w:eastAsia="Times New Roman" w:hAnsi="Times New Roman"/>
                <w:bCs/>
                <w:color w:val="000000"/>
                <w:sz w:val="20"/>
                <w:szCs w:val="20"/>
                <w:lang w:eastAsia="ru-RU"/>
              </w:rPr>
              <w:t>.</w:t>
            </w:r>
          </w:p>
          <w:p w:rsidR="00D402C7" w:rsidRPr="00D0579D" w:rsidRDefault="00D402C7"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Водоотведение</w:t>
            </w:r>
          </w:p>
          <w:p w:rsidR="00D402C7" w:rsidRPr="00D0579D" w:rsidRDefault="00D402C7"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lastRenderedPageBreak/>
              <w:t>Требуется строительство  местной системы канализации</w:t>
            </w:r>
          </w:p>
        </w:tc>
        <w:tc>
          <w:tcPr>
            <w:tcW w:w="2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402C7" w:rsidRPr="00D0579D" w:rsidRDefault="00D402C7"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lastRenderedPageBreak/>
              <w:t>П5</w:t>
            </w:r>
          </w:p>
        </w:tc>
        <w:tc>
          <w:tcPr>
            <w:tcW w:w="260" w:type="pct"/>
            <w:tcBorders>
              <w:top w:val="single" w:sz="6" w:space="0" w:color="000000"/>
              <w:left w:val="single" w:sz="6" w:space="0" w:color="000000"/>
              <w:bottom w:val="single" w:sz="6" w:space="0" w:color="000000"/>
              <w:right w:val="single" w:sz="6" w:space="0" w:color="000000"/>
            </w:tcBorders>
          </w:tcPr>
          <w:p w:rsidR="00D402C7" w:rsidRPr="00D0579D" w:rsidRDefault="00D402C7" w:rsidP="0058071B">
            <w:pPr>
              <w:spacing w:after="0" w:line="240" w:lineRule="auto"/>
              <w:jc w:val="center"/>
              <w:textAlignment w:val="baseline"/>
              <w:rPr>
                <w:rFonts w:ascii="Times New Roman" w:eastAsia="Times New Roman" w:hAnsi="Times New Roman"/>
                <w:color w:val="000000"/>
                <w:sz w:val="20"/>
                <w:szCs w:val="20"/>
                <w:lang w:eastAsia="ru-RU"/>
              </w:rPr>
            </w:pPr>
          </w:p>
        </w:tc>
      </w:tr>
      <w:tr w:rsidR="005C2761" w:rsidRPr="00D0579D" w:rsidTr="003D0719">
        <w:tc>
          <w:tcPr>
            <w:tcW w:w="1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8260C4">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lastRenderedPageBreak/>
              <w:t>1</w:t>
            </w:r>
            <w:r w:rsidR="008260C4" w:rsidRPr="00D0579D">
              <w:rPr>
                <w:rFonts w:ascii="Times New Roman" w:hAnsi="Times New Roman"/>
                <w:color w:val="000000"/>
                <w:sz w:val="20"/>
                <w:szCs w:val="20"/>
              </w:rPr>
              <w:t>0</w:t>
            </w:r>
            <w:r w:rsidRPr="00D0579D">
              <w:rPr>
                <w:rFonts w:ascii="Times New Roman" w:hAnsi="Times New Roman"/>
                <w:color w:val="000000"/>
                <w:sz w:val="20"/>
                <w:szCs w:val="20"/>
              </w:rPr>
              <w:t>.</w:t>
            </w: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улица Фурманова 33</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roofErr w:type="spellStart"/>
            <w:r w:rsidRPr="00D0579D">
              <w:rPr>
                <w:rFonts w:ascii="Times New Roman" w:eastAsia="Times New Roman" w:hAnsi="Times New Roman"/>
                <w:color w:val="000000"/>
                <w:sz w:val="20"/>
                <w:szCs w:val="20"/>
                <w:lang w:eastAsia="ru-RU"/>
              </w:rPr>
              <w:t>Веретьевская</w:t>
            </w:r>
            <w:proofErr w:type="spellEnd"/>
            <w:r w:rsidRPr="00D0579D">
              <w:rPr>
                <w:rFonts w:ascii="Times New Roman" w:eastAsia="Times New Roman" w:hAnsi="Times New Roman"/>
                <w:color w:val="000000"/>
                <w:sz w:val="20"/>
                <w:szCs w:val="20"/>
                <w:lang w:eastAsia="ru-RU"/>
              </w:rPr>
              <w:t xml:space="preserve"> промзона</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0,2</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П5</w:t>
            </w:r>
          </w:p>
        </w:tc>
        <w:tc>
          <w:tcPr>
            <w:tcW w:w="325"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Отсутствуют</w:t>
            </w:r>
          </w:p>
        </w:tc>
        <w:tc>
          <w:tcPr>
            <w:tcW w:w="6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roofErr w:type="gramStart"/>
            <w:r w:rsidRPr="00D0579D">
              <w:rPr>
                <w:rFonts w:ascii="Times New Roman" w:eastAsia="Times New Roman" w:hAnsi="Times New Roman"/>
                <w:color w:val="000000"/>
                <w:sz w:val="20"/>
                <w:szCs w:val="20"/>
                <w:lang w:eastAsia="ru-RU"/>
              </w:rPr>
              <w:t>Ж</w:t>
            </w:r>
            <w:proofErr w:type="gramEnd"/>
            <w:r w:rsidRPr="00D0579D">
              <w:rPr>
                <w:rFonts w:ascii="Times New Roman" w:eastAsia="Times New Roman" w:hAnsi="Times New Roman"/>
                <w:color w:val="000000"/>
                <w:sz w:val="20"/>
                <w:szCs w:val="20"/>
                <w:lang w:eastAsia="ru-RU"/>
              </w:rPr>
              <w:t>/д ветка в непосредственной близости, ул. Фурманова – 180 м</w:t>
            </w:r>
          </w:p>
        </w:tc>
        <w:tc>
          <w:tcPr>
            <w:tcW w:w="18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Электроснабжение</w:t>
            </w:r>
          </w:p>
          <w:p w:rsidR="00F310F4" w:rsidRPr="00D0579D" w:rsidRDefault="00F310F4"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В районе расположения земельного участка отсутствуют объекты электросетевого хозяйства, принадлежащие ОАО «Рыбинская городская электросеть»</w:t>
            </w:r>
          </w:p>
          <w:p w:rsidR="00F310F4" w:rsidRPr="00D0579D" w:rsidRDefault="00F310F4"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Газоснабжение</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Точка присоединения к сетям газораспределения – газопровод низкого давления, проложенный по ул. Моторостроителей рядом с д.29а. Максимальное потребление природного газа - 10 м3/час</w:t>
            </w:r>
          </w:p>
          <w:p w:rsidR="00F310F4" w:rsidRPr="00D0579D" w:rsidRDefault="00F310F4"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Водоснабжение</w:t>
            </w:r>
          </w:p>
          <w:p w:rsidR="00F310F4" w:rsidRPr="00D0579D" w:rsidRDefault="00F310F4" w:rsidP="0058071B">
            <w:pPr>
              <w:spacing w:after="0" w:line="240" w:lineRule="auto"/>
              <w:jc w:val="center"/>
              <w:textAlignment w:val="baseline"/>
              <w:rPr>
                <w:rFonts w:ascii="Times New Roman" w:hAnsi="Times New Roman"/>
                <w:bCs/>
                <w:color w:val="000000"/>
                <w:sz w:val="20"/>
                <w:szCs w:val="20"/>
              </w:rPr>
            </w:pPr>
            <w:r w:rsidRPr="00D0579D">
              <w:rPr>
                <w:rFonts w:ascii="Times New Roman" w:eastAsia="Times New Roman" w:hAnsi="Times New Roman"/>
                <w:bCs/>
                <w:color w:val="000000"/>
                <w:sz w:val="20"/>
                <w:szCs w:val="20"/>
                <w:lang w:eastAsia="ru-RU"/>
              </w:rPr>
              <w:t xml:space="preserve">Точка подключения водопроводного ввода на объект – существующий водопровод Ø500 мм, проходящий по ул. Фурманова (координаты X 1264864; Y 421369). </w:t>
            </w:r>
            <w:r w:rsidRPr="00D0579D">
              <w:rPr>
                <w:rFonts w:ascii="Times New Roman" w:hAnsi="Times New Roman"/>
                <w:bCs/>
                <w:color w:val="000000"/>
                <w:sz w:val="20"/>
                <w:szCs w:val="20"/>
              </w:rPr>
              <w:t>Максимальная нагрузка водопровода - 5 м3/</w:t>
            </w:r>
            <w:proofErr w:type="spellStart"/>
            <w:r w:rsidRPr="00D0579D">
              <w:rPr>
                <w:rFonts w:ascii="Times New Roman" w:hAnsi="Times New Roman"/>
                <w:bCs/>
                <w:color w:val="000000"/>
                <w:sz w:val="20"/>
                <w:szCs w:val="20"/>
              </w:rPr>
              <w:t>сут</w:t>
            </w:r>
            <w:proofErr w:type="spellEnd"/>
            <w:r w:rsidRPr="00D0579D">
              <w:rPr>
                <w:rFonts w:ascii="Times New Roman" w:hAnsi="Times New Roman"/>
                <w:bCs/>
                <w:color w:val="000000"/>
                <w:sz w:val="20"/>
                <w:szCs w:val="20"/>
              </w:rPr>
              <w:t>.</w:t>
            </w:r>
          </w:p>
          <w:p w:rsidR="00F310F4" w:rsidRPr="00D0579D" w:rsidRDefault="00F310F4"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Водоотведение</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Точка подключения сброса стоков от объекта – существующий колодец на канализационном коллекторе Ø400 мм, проходящем по ул. Моторостроителей (координаты X 1265232; Y 421273). Максимальная нагрузка канализации – 5 м3/</w:t>
            </w:r>
            <w:proofErr w:type="spellStart"/>
            <w:r w:rsidRPr="00D0579D">
              <w:rPr>
                <w:rFonts w:ascii="Times New Roman" w:eastAsia="Times New Roman" w:hAnsi="Times New Roman"/>
                <w:color w:val="000000"/>
                <w:sz w:val="20"/>
                <w:szCs w:val="20"/>
                <w:lang w:eastAsia="ru-RU"/>
              </w:rPr>
              <w:t>сут</w:t>
            </w:r>
            <w:proofErr w:type="spellEnd"/>
            <w:r w:rsidRPr="00D0579D">
              <w:rPr>
                <w:rFonts w:ascii="Times New Roman" w:eastAsia="Times New Roman" w:hAnsi="Times New Roman"/>
                <w:color w:val="000000"/>
                <w:sz w:val="20"/>
                <w:szCs w:val="20"/>
                <w:lang w:eastAsia="ru-RU"/>
              </w:rPr>
              <w:t>.</w:t>
            </w:r>
          </w:p>
        </w:tc>
        <w:tc>
          <w:tcPr>
            <w:tcW w:w="2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П5</w:t>
            </w:r>
          </w:p>
        </w:tc>
        <w:tc>
          <w:tcPr>
            <w:tcW w:w="260"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r>
      <w:tr w:rsidR="005C2761" w:rsidRPr="00D0579D" w:rsidTr="003D0719">
        <w:tc>
          <w:tcPr>
            <w:tcW w:w="1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8260C4">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1</w:t>
            </w:r>
            <w:r w:rsidR="008260C4" w:rsidRPr="00D0579D">
              <w:rPr>
                <w:rFonts w:ascii="Times New Roman" w:hAnsi="Times New Roman"/>
                <w:color w:val="000000"/>
                <w:sz w:val="20"/>
                <w:szCs w:val="20"/>
              </w:rPr>
              <w:t>1</w:t>
            </w:r>
            <w:r w:rsidRPr="00D0579D">
              <w:rPr>
                <w:rFonts w:ascii="Times New Roman" w:hAnsi="Times New Roman"/>
                <w:color w:val="000000"/>
                <w:sz w:val="20"/>
                <w:szCs w:val="20"/>
              </w:rPr>
              <w:t>.</w:t>
            </w: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Улица Труда 120</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roofErr w:type="spellStart"/>
            <w:r w:rsidRPr="00D0579D">
              <w:rPr>
                <w:rFonts w:ascii="Times New Roman" w:eastAsia="Times New Roman" w:hAnsi="Times New Roman"/>
                <w:color w:val="000000"/>
                <w:sz w:val="20"/>
                <w:szCs w:val="20"/>
                <w:lang w:eastAsia="ru-RU"/>
              </w:rPr>
              <w:t>Веретьевская</w:t>
            </w:r>
            <w:proofErr w:type="spellEnd"/>
            <w:r w:rsidRPr="00D0579D">
              <w:rPr>
                <w:rFonts w:ascii="Times New Roman" w:eastAsia="Times New Roman" w:hAnsi="Times New Roman"/>
                <w:color w:val="000000"/>
                <w:sz w:val="20"/>
                <w:szCs w:val="20"/>
                <w:lang w:eastAsia="ru-RU"/>
              </w:rPr>
              <w:t xml:space="preserve"> промзона</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0,2</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П5</w:t>
            </w:r>
          </w:p>
        </w:tc>
        <w:tc>
          <w:tcPr>
            <w:tcW w:w="325"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Отсутствуют</w:t>
            </w:r>
          </w:p>
        </w:tc>
        <w:tc>
          <w:tcPr>
            <w:tcW w:w="6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Окружная автодорога - 90 м</w:t>
            </w:r>
          </w:p>
        </w:tc>
        <w:tc>
          <w:tcPr>
            <w:tcW w:w="18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Электроснабжение</w:t>
            </w:r>
          </w:p>
          <w:p w:rsidR="00F310F4" w:rsidRPr="00D0579D" w:rsidRDefault="00F310F4"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Необходимо комплексное строительство электрических сетей 0,4 кВ, коридоров для прокладки кабельных линий 0,4 кВ</w:t>
            </w:r>
          </w:p>
          <w:p w:rsidR="00F310F4" w:rsidRPr="00D0579D" w:rsidRDefault="00F310F4"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Газоснабжение</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Точка присоединения  – газопровод высокого давления, проложенный от ГРС 3 до АГНКС. Максимальное потребление газа на участке – 15 м3/час</w:t>
            </w:r>
          </w:p>
          <w:p w:rsidR="00F310F4" w:rsidRPr="00D0579D" w:rsidRDefault="00F310F4"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Теплоснабжение</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Тепловые сети МУП «Теплоэнерго» отсутствуют</w:t>
            </w:r>
          </w:p>
          <w:p w:rsidR="00F310F4" w:rsidRPr="00D0579D" w:rsidRDefault="00F310F4"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Водоснабжение</w:t>
            </w:r>
          </w:p>
          <w:p w:rsidR="00F310F4" w:rsidRPr="00D0579D" w:rsidRDefault="00F310F4"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Точка подключения – существующий водопровод Ø200 мм, проходящий по ул. Труда. Предельная свободная мощность сетей водопровода -20 м3/</w:t>
            </w:r>
            <w:proofErr w:type="spellStart"/>
            <w:r w:rsidRPr="00D0579D">
              <w:rPr>
                <w:rFonts w:ascii="Times New Roman" w:eastAsia="Times New Roman" w:hAnsi="Times New Roman"/>
                <w:bCs/>
                <w:color w:val="000000"/>
                <w:sz w:val="20"/>
                <w:szCs w:val="20"/>
                <w:lang w:eastAsia="ru-RU"/>
              </w:rPr>
              <w:t>сут</w:t>
            </w:r>
            <w:proofErr w:type="spellEnd"/>
          </w:p>
          <w:p w:rsidR="00F310F4" w:rsidRPr="00D0579D" w:rsidRDefault="00F310F4"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Водоотведение</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w:t>
            </w:r>
          </w:p>
        </w:tc>
        <w:tc>
          <w:tcPr>
            <w:tcW w:w="2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П5</w:t>
            </w:r>
          </w:p>
        </w:tc>
        <w:tc>
          <w:tcPr>
            <w:tcW w:w="260"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r>
      <w:tr w:rsidR="005C2761" w:rsidRPr="00D0579D" w:rsidTr="003D0719">
        <w:trPr>
          <w:trHeight w:val="223"/>
        </w:trPr>
        <w:tc>
          <w:tcPr>
            <w:tcW w:w="1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8260C4">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1</w:t>
            </w:r>
            <w:r w:rsidR="008260C4" w:rsidRPr="00D0579D">
              <w:rPr>
                <w:rFonts w:ascii="Times New Roman" w:hAnsi="Times New Roman"/>
                <w:color w:val="000000"/>
                <w:sz w:val="20"/>
                <w:szCs w:val="20"/>
              </w:rPr>
              <w:t>2</w:t>
            </w:r>
            <w:r w:rsidRPr="00D0579D">
              <w:rPr>
                <w:rFonts w:ascii="Times New Roman" w:hAnsi="Times New Roman"/>
                <w:color w:val="000000"/>
                <w:sz w:val="20"/>
                <w:szCs w:val="20"/>
              </w:rPr>
              <w:t>.</w:t>
            </w: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Ярославский тракт 158</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Восточная промзона</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0,8</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П5</w:t>
            </w:r>
          </w:p>
        </w:tc>
        <w:tc>
          <w:tcPr>
            <w:tcW w:w="325"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Отсутствуют</w:t>
            </w:r>
          </w:p>
        </w:tc>
        <w:tc>
          <w:tcPr>
            <w:tcW w:w="6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Ярославский тракт в 90 м</w:t>
            </w:r>
          </w:p>
        </w:tc>
        <w:tc>
          <w:tcPr>
            <w:tcW w:w="18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6A34D7">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bCs/>
                <w:color w:val="000000"/>
                <w:sz w:val="20"/>
                <w:szCs w:val="20"/>
                <w:lang w:eastAsia="ru-RU"/>
              </w:rPr>
              <w:t>Электроснабжение</w:t>
            </w:r>
            <w:r w:rsidR="006A34D7" w:rsidRPr="00D0579D">
              <w:rPr>
                <w:rFonts w:ascii="Times New Roman" w:eastAsia="Times New Roman" w:hAnsi="Times New Roman"/>
                <w:bCs/>
                <w:color w:val="000000"/>
                <w:sz w:val="20"/>
                <w:szCs w:val="20"/>
                <w:lang w:eastAsia="ru-RU"/>
              </w:rPr>
              <w:t>, газоснабжение, теплоснабжение, водоснабжение, водоотведение</w:t>
            </w:r>
          </w:p>
        </w:tc>
        <w:tc>
          <w:tcPr>
            <w:tcW w:w="2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П5</w:t>
            </w:r>
          </w:p>
        </w:tc>
        <w:tc>
          <w:tcPr>
            <w:tcW w:w="260"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r>
      <w:tr w:rsidR="005C2761" w:rsidRPr="00D0579D" w:rsidTr="003D0719">
        <w:tc>
          <w:tcPr>
            <w:tcW w:w="1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A34D7" w:rsidRPr="00D0579D" w:rsidRDefault="006A34D7" w:rsidP="008260C4">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1</w:t>
            </w:r>
            <w:r w:rsidR="008260C4" w:rsidRPr="00D0579D">
              <w:rPr>
                <w:rFonts w:ascii="Times New Roman" w:hAnsi="Times New Roman"/>
                <w:color w:val="000000"/>
                <w:sz w:val="20"/>
                <w:szCs w:val="20"/>
              </w:rPr>
              <w:t>3</w:t>
            </w:r>
            <w:r w:rsidRPr="00D0579D">
              <w:rPr>
                <w:rFonts w:ascii="Times New Roman" w:hAnsi="Times New Roman"/>
                <w:color w:val="000000"/>
                <w:sz w:val="20"/>
                <w:szCs w:val="20"/>
              </w:rPr>
              <w:t>.</w:t>
            </w: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A34D7" w:rsidRPr="00D0579D" w:rsidRDefault="006A34D7" w:rsidP="00571B7F">
            <w:pPr>
              <w:spacing w:after="0" w:line="240" w:lineRule="auto"/>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Ярославский тракт 43</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A34D7" w:rsidRPr="00D0579D" w:rsidRDefault="006A34D7"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Восточный район</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A34D7" w:rsidRPr="00D0579D" w:rsidRDefault="006A34D7"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2,04</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A34D7" w:rsidRPr="00D0579D" w:rsidRDefault="006A34D7"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w:t>
            </w:r>
            <w:proofErr w:type="gramStart"/>
            <w:r w:rsidRPr="00D0579D">
              <w:rPr>
                <w:rFonts w:ascii="Times New Roman" w:eastAsia="Times New Roman" w:hAnsi="Times New Roman"/>
                <w:color w:val="000000"/>
                <w:sz w:val="20"/>
                <w:szCs w:val="20"/>
                <w:lang w:eastAsia="ru-RU"/>
              </w:rPr>
              <w:t>6</w:t>
            </w:r>
            <w:proofErr w:type="gramEnd"/>
          </w:p>
        </w:tc>
        <w:tc>
          <w:tcPr>
            <w:tcW w:w="325" w:type="pct"/>
            <w:tcBorders>
              <w:top w:val="single" w:sz="6" w:space="0" w:color="000000"/>
              <w:left w:val="single" w:sz="6" w:space="0" w:color="000000"/>
              <w:bottom w:val="single" w:sz="6" w:space="0" w:color="000000"/>
              <w:right w:val="single" w:sz="6" w:space="0" w:color="000000"/>
            </w:tcBorders>
          </w:tcPr>
          <w:p w:rsidR="006A34D7" w:rsidRPr="00D0579D" w:rsidRDefault="006A34D7" w:rsidP="0058071B">
            <w:pPr>
              <w:spacing w:after="0" w:line="240" w:lineRule="auto"/>
              <w:jc w:val="center"/>
            </w:pPr>
            <w:r w:rsidRPr="00D0579D">
              <w:rPr>
                <w:rFonts w:ascii="Times New Roman" w:eastAsia="Times New Roman" w:hAnsi="Times New Roman"/>
                <w:color w:val="000000"/>
                <w:sz w:val="20"/>
                <w:szCs w:val="20"/>
                <w:lang w:eastAsia="ru-RU"/>
              </w:rPr>
              <w:t>Отсутствуют</w:t>
            </w:r>
          </w:p>
        </w:tc>
        <w:tc>
          <w:tcPr>
            <w:tcW w:w="6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A34D7" w:rsidRPr="00D0579D" w:rsidRDefault="006A34D7"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Ярославский тракт в 90 м</w:t>
            </w:r>
          </w:p>
        </w:tc>
        <w:tc>
          <w:tcPr>
            <w:tcW w:w="18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A34D7" w:rsidRPr="00D0579D" w:rsidRDefault="006A34D7" w:rsidP="00416FE4">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bCs/>
                <w:color w:val="000000"/>
                <w:sz w:val="20"/>
                <w:szCs w:val="20"/>
                <w:lang w:eastAsia="ru-RU"/>
              </w:rPr>
              <w:t>Электроснабжение, газоснабжение, теплоснабжение, водоснабжение, водоотведение</w:t>
            </w:r>
          </w:p>
        </w:tc>
        <w:tc>
          <w:tcPr>
            <w:tcW w:w="2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A34D7" w:rsidRPr="00D0579D" w:rsidRDefault="006A34D7"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w:t>
            </w:r>
            <w:proofErr w:type="gramStart"/>
            <w:r w:rsidRPr="00D0579D">
              <w:rPr>
                <w:rFonts w:ascii="Times New Roman" w:eastAsia="Times New Roman" w:hAnsi="Times New Roman"/>
                <w:color w:val="000000"/>
                <w:sz w:val="20"/>
                <w:szCs w:val="20"/>
                <w:lang w:eastAsia="ru-RU"/>
              </w:rPr>
              <w:t>6</w:t>
            </w:r>
            <w:proofErr w:type="gramEnd"/>
          </w:p>
        </w:tc>
        <w:tc>
          <w:tcPr>
            <w:tcW w:w="260" w:type="pct"/>
            <w:tcBorders>
              <w:top w:val="single" w:sz="6" w:space="0" w:color="000000"/>
              <w:left w:val="single" w:sz="6" w:space="0" w:color="000000"/>
              <w:bottom w:val="single" w:sz="6" w:space="0" w:color="000000"/>
              <w:right w:val="single" w:sz="6" w:space="0" w:color="000000"/>
            </w:tcBorders>
          </w:tcPr>
          <w:p w:rsidR="006A34D7" w:rsidRPr="00D0579D" w:rsidRDefault="006A34D7" w:rsidP="0058071B">
            <w:pPr>
              <w:spacing w:after="0" w:line="240" w:lineRule="auto"/>
              <w:jc w:val="center"/>
              <w:textAlignment w:val="baseline"/>
              <w:rPr>
                <w:rFonts w:ascii="Times New Roman" w:eastAsia="Times New Roman" w:hAnsi="Times New Roman"/>
                <w:color w:val="000000"/>
                <w:sz w:val="20"/>
                <w:szCs w:val="20"/>
                <w:lang w:eastAsia="ru-RU"/>
              </w:rPr>
            </w:pPr>
          </w:p>
        </w:tc>
      </w:tr>
      <w:tr w:rsidR="005C2761" w:rsidRPr="00D0579D" w:rsidTr="003D0719">
        <w:tc>
          <w:tcPr>
            <w:tcW w:w="1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A34D7" w:rsidRPr="00D0579D" w:rsidRDefault="006A34D7" w:rsidP="008260C4">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1</w:t>
            </w:r>
            <w:r w:rsidR="008260C4" w:rsidRPr="00D0579D">
              <w:rPr>
                <w:rFonts w:ascii="Times New Roman" w:hAnsi="Times New Roman"/>
                <w:color w:val="000000"/>
                <w:sz w:val="20"/>
                <w:szCs w:val="20"/>
              </w:rPr>
              <w:t>4</w:t>
            </w:r>
            <w:r w:rsidRPr="00D0579D">
              <w:rPr>
                <w:rFonts w:ascii="Times New Roman" w:hAnsi="Times New Roman"/>
                <w:color w:val="000000"/>
                <w:sz w:val="20"/>
                <w:szCs w:val="20"/>
              </w:rPr>
              <w:t>.</w:t>
            </w: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A34D7" w:rsidRPr="00D0579D" w:rsidRDefault="006A34D7" w:rsidP="00571B7F">
            <w:pPr>
              <w:spacing w:after="0" w:line="240" w:lineRule="auto"/>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ул. Авдеева 36</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A34D7" w:rsidRPr="00D0579D" w:rsidRDefault="006A34D7"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Переборы</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A34D7" w:rsidRPr="00D0579D" w:rsidRDefault="006A34D7"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0,08</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A34D7" w:rsidRPr="00D0579D" w:rsidRDefault="006A34D7"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П5</w:t>
            </w:r>
          </w:p>
        </w:tc>
        <w:tc>
          <w:tcPr>
            <w:tcW w:w="325" w:type="pct"/>
            <w:tcBorders>
              <w:top w:val="single" w:sz="6" w:space="0" w:color="000000"/>
              <w:left w:val="single" w:sz="6" w:space="0" w:color="000000"/>
              <w:bottom w:val="single" w:sz="6" w:space="0" w:color="000000"/>
              <w:right w:val="single" w:sz="6" w:space="0" w:color="000000"/>
            </w:tcBorders>
          </w:tcPr>
          <w:p w:rsidR="006A34D7" w:rsidRPr="00D0579D" w:rsidRDefault="006A34D7"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Отсутствуют</w:t>
            </w:r>
          </w:p>
        </w:tc>
        <w:tc>
          <w:tcPr>
            <w:tcW w:w="6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A34D7" w:rsidRPr="00D0579D" w:rsidRDefault="006A34D7" w:rsidP="0058071B">
            <w:pPr>
              <w:spacing w:after="0" w:line="240" w:lineRule="auto"/>
              <w:jc w:val="center"/>
              <w:textAlignment w:val="baseline"/>
              <w:rPr>
                <w:rFonts w:ascii="Times New Roman" w:eastAsia="Times New Roman" w:hAnsi="Times New Roman"/>
                <w:color w:val="000000"/>
                <w:sz w:val="20"/>
                <w:szCs w:val="20"/>
                <w:lang w:eastAsia="ru-RU"/>
              </w:rPr>
            </w:pPr>
            <w:proofErr w:type="spellStart"/>
            <w:r w:rsidRPr="00D0579D">
              <w:rPr>
                <w:rFonts w:ascii="Times New Roman" w:eastAsia="Times New Roman" w:hAnsi="Times New Roman"/>
                <w:color w:val="000000"/>
                <w:sz w:val="20"/>
                <w:szCs w:val="20"/>
                <w:lang w:eastAsia="ru-RU"/>
              </w:rPr>
              <w:t>Селиховское</w:t>
            </w:r>
            <w:proofErr w:type="spellEnd"/>
            <w:r w:rsidRPr="00D0579D">
              <w:rPr>
                <w:rFonts w:ascii="Times New Roman" w:eastAsia="Times New Roman" w:hAnsi="Times New Roman"/>
                <w:color w:val="000000"/>
                <w:sz w:val="20"/>
                <w:szCs w:val="20"/>
                <w:lang w:eastAsia="ru-RU"/>
              </w:rPr>
              <w:t xml:space="preserve"> шоссе в 140 м., ул. Авдеева – 100 м</w:t>
            </w:r>
          </w:p>
        </w:tc>
        <w:tc>
          <w:tcPr>
            <w:tcW w:w="18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A34D7" w:rsidRPr="00D0579D" w:rsidRDefault="006A34D7" w:rsidP="00416FE4">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bCs/>
                <w:color w:val="000000"/>
                <w:sz w:val="20"/>
                <w:szCs w:val="20"/>
                <w:lang w:eastAsia="ru-RU"/>
              </w:rPr>
              <w:t>Электроснабжение, газоснабжение, теплоснабжение, водоснабжение, водоотведение</w:t>
            </w:r>
          </w:p>
        </w:tc>
        <w:tc>
          <w:tcPr>
            <w:tcW w:w="2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A34D7" w:rsidRPr="00D0579D" w:rsidRDefault="006A34D7"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П5</w:t>
            </w:r>
          </w:p>
        </w:tc>
        <w:tc>
          <w:tcPr>
            <w:tcW w:w="260" w:type="pct"/>
            <w:tcBorders>
              <w:top w:val="single" w:sz="6" w:space="0" w:color="000000"/>
              <w:left w:val="single" w:sz="6" w:space="0" w:color="000000"/>
              <w:bottom w:val="single" w:sz="6" w:space="0" w:color="000000"/>
              <w:right w:val="single" w:sz="6" w:space="0" w:color="000000"/>
            </w:tcBorders>
          </w:tcPr>
          <w:p w:rsidR="006A34D7" w:rsidRPr="00D0579D" w:rsidRDefault="006A34D7" w:rsidP="0058071B">
            <w:pPr>
              <w:spacing w:after="0" w:line="240" w:lineRule="auto"/>
              <w:jc w:val="center"/>
              <w:textAlignment w:val="baseline"/>
              <w:rPr>
                <w:rFonts w:ascii="Times New Roman" w:eastAsia="Times New Roman" w:hAnsi="Times New Roman"/>
                <w:color w:val="000000"/>
                <w:sz w:val="20"/>
                <w:szCs w:val="20"/>
                <w:lang w:eastAsia="ru-RU"/>
              </w:rPr>
            </w:pPr>
          </w:p>
        </w:tc>
      </w:tr>
      <w:tr w:rsidR="005C2761" w:rsidRPr="00D0579D" w:rsidTr="003D0719">
        <w:tc>
          <w:tcPr>
            <w:tcW w:w="1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8260C4">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1</w:t>
            </w:r>
            <w:r w:rsidR="008260C4" w:rsidRPr="00D0579D">
              <w:rPr>
                <w:rFonts w:ascii="Times New Roman" w:hAnsi="Times New Roman"/>
                <w:color w:val="000000"/>
                <w:sz w:val="20"/>
                <w:szCs w:val="20"/>
              </w:rPr>
              <w:t>5</w:t>
            </w:r>
            <w:r w:rsidRPr="00D0579D">
              <w:rPr>
                <w:rFonts w:ascii="Times New Roman" w:hAnsi="Times New Roman"/>
                <w:color w:val="000000"/>
                <w:sz w:val="20"/>
                <w:szCs w:val="20"/>
              </w:rPr>
              <w:t>.</w:t>
            </w: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 xml:space="preserve">улица </w:t>
            </w:r>
            <w:proofErr w:type="spellStart"/>
            <w:r w:rsidRPr="00D0579D">
              <w:rPr>
                <w:rFonts w:ascii="Times New Roman" w:eastAsia="Times New Roman" w:hAnsi="Times New Roman"/>
                <w:color w:val="000000"/>
                <w:sz w:val="20"/>
                <w:szCs w:val="20"/>
                <w:lang w:eastAsia="ru-RU"/>
              </w:rPr>
              <w:t>Пилоставная</w:t>
            </w:r>
            <w:proofErr w:type="spellEnd"/>
            <w:r w:rsidRPr="00D0579D">
              <w:rPr>
                <w:rFonts w:ascii="Times New Roman" w:eastAsia="Times New Roman" w:hAnsi="Times New Roman"/>
                <w:color w:val="000000"/>
                <w:sz w:val="20"/>
                <w:szCs w:val="20"/>
                <w:lang w:eastAsia="ru-RU"/>
              </w:rPr>
              <w:t xml:space="preserve"> (между з/</w:t>
            </w:r>
            <w:proofErr w:type="gramStart"/>
            <w:r w:rsidRPr="00D0579D">
              <w:rPr>
                <w:rFonts w:ascii="Times New Roman" w:eastAsia="Times New Roman" w:hAnsi="Times New Roman"/>
                <w:color w:val="000000"/>
                <w:sz w:val="20"/>
                <w:szCs w:val="20"/>
                <w:lang w:eastAsia="ru-RU"/>
              </w:rPr>
              <w:t>у</w:t>
            </w:r>
            <w:proofErr w:type="gramEnd"/>
            <w:r w:rsidRPr="00D0579D">
              <w:rPr>
                <w:rFonts w:ascii="Times New Roman" w:eastAsia="Times New Roman" w:hAnsi="Times New Roman"/>
                <w:color w:val="000000"/>
                <w:sz w:val="20"/>
                <w:szCs w:val="20"/>
                <w:lang w:eastAsia="ru-RU"/>
              </w:rPr>
              <w:t xml:space="preserve"> Деревообделочная</w:t>
            </w:r>
            <w:r w:rsidR="006A34D7" w:rsidRPr="00D0579D">
              <w:rPr>
                <w:rFonts w:ascii="Times New Roman" w:eastAsia="Times New Roman" w:hAnsi="Times New Roman"/>
                <w:color w:val="000000"/>
                <w:sz w:val="20"/>
                <w:szCs w:val="20"/>
                <w:lang w:eastAsia="ru-RU"/>
              </w:rPr>
              <w:t>,</w:t>
            </w:r>
            <w:r w:rsidRPr="00D0579D">
              <w:rPr>
                <w:rFonts w:ascii="Times New Roman" w:eastAsia="Times New Roman" w:hAnsi="Times New Roman"/>
                <w:color w:val="000000"/>
                <w:sz w:val="20"/>
                <w:szCs w:val="20"/>
                <w:lang w:eastAsia="ru-RU"/>
              </w:rPr>
              <w:t xml:space="preserve"> 21 и </w:t>
            </w:r>
            <w:proofErr w:type="spellStart"/>
            <w:r w:rsidRPr="00D0579D">
              <w:rPr>
                <w:rFonts w:ascii="Times New Roman" w:eastAsia="Times New Roman" w:hAnsi="Times New Roman"/>
                <w:color w:val="000000"/>
                <w:sz w:val="20"/>
                <w:szCs w:val="20"/>
                <w:lang w:eastAsia="ru-RU"/>
              </w:rPr>
              <w:t>Пилоставная</w:t>
            </w:r>
            <w:proofErr w:type="spellEnd"/>
            <w:r w:rsidR="006A34D7" w:rsidRPr="00D0579D">
              <w:rPr>
                <w:rFonts w:ascii="Times New Roman" w:eastAsia="Times New Roman" w:hAnsi="Times New Roman"/>
                <w:color w:val="000000"/>
                <w:sz w:val="20"/>
                <w:szCs w:val="20"/>
                <w:lang w:eastAsia="ru-RU"/>
              </w:rPr>
              <w:t>,</w:t>
            </w:r>
            <w:r w:rsidRPr="00D0579D">
              <w:rPr>
                <w:rFonts w:ascii="Times New Roman" w:eastAsia="Times New Roman" w:hAnsi="Times New Roman"/>
                <w:color w:val="000000"/>
                <w:sz w:val="20"/>
                <w:szCs w:val="20"/>
                <w:lang w:eastAsia="ru-RU"/>
              </w:rPr>
              <w:t xml:space="preserve"> 24)</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Район Якутка</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2,7</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w:t>
            </w:r>
            <w:proofErr w:type="gramStart"/>
            <w:r w:rsidRPr="00D0579D">
              <w:rPr>
                <w:rFonts w:ascii="Times New Roman" w:eastAsia="Times New Roman" w:hAnsi="Times New Roman"/>
                <w:color w:val="000000"/>
                <w:sz w:val="20"/>
                <w:szCs w:val="20"/>
                <w:lang w:eastAsia="ru-RU"/>
              </w:rPr>
              <w:t>6</w:t>
            </w:r>
            <w:proofErr w:type="gramEnd"/>
          </w:p>
        </w:tc>
        <w:tc>
          <w:tcPr>
            <w:tcW w:w="325"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Отсутствуют</w:t>
            </w:r>
          </w:p>
        </w:tc>
        <w:tc>
          <w:tcPr>
            <w:tcW w:w="6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 xml:space="preserve">Подъездные пути обеспечены (ул. </w:t>
            </w:r>
            <w:proofErr w:type="spellStart"/>
            <w:r w:rsidRPr="00D0579D">
              <w:rPr>
                <w:rFonts w:ascii="Times New Roman" w:eastAsia="Times New Roman" w:hAnsi="Times New Roman"/>
                <w:color w:val="000000"/>
                <w:sz w:val="20"/>
                <w:szCs w:val="20"/>
                <w:lang w:eastAsia="ru-RU"/>
              </w:rPr>
              <w:t>Пилоставная</w:t>
            </w:r>
            <w:proofErr w:type="spellEnd"/>
            <w:r w:rsidRPr="00D0579D">
              <w:rPr>
                <w:rFonts w:ascii="Times New Roman" w:eastAsia="Times New Roman" w:hAnsi="Times New Roman"/>
                <w:color w:val="000000"/>
                <w:sz w:val="20"/>
                <w:szCs w:val="20"/>
                <w:lang w:eastAsia="ru-RU"/>
              </w:rPr>
              <w:t>), Ярославский тракт в 450 м</w:t>
            </w:r>
          </w:p>
        </w:tc>
        <w:tc>
          <w:tcPr>
            <w:tcW w:w="18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Электроснабжение</w:t>
            </w:r>
            <w:r w:rsidR="006A34D7" w:rsidRPr="00D0579D">
              <w:rPr>
                <w:rFonts w:ascii="Times New Roman" w:eastAsia="Times New Roman" w:hAnsi="Times New Roman"/>
                <w:bCs/>
                <w:color w:val="000000"/>
                <w:sz w:val="20"/>
                <w:szCs w:val="20"/>
                <w:lang w:eastAsia="ru-RU"/>
              </w:rPr>
              <w:t xml:space="preserve">:  </w:t>
            </w:r>
            <w:r w:rsidRPr="00D0579D">
              <w:rPr>
                <w:rFonts w:ascii="Times New Roman" w:eastAsia="Times New Roman" w:hAnsi="Times New Roman"/>
                <w:bCs/>
                <w:color w:val="000000"/>
                <w:sz w:val="20"/>
                <w:szCs w:val="20"/>
                <w:lang w:eastAsia="ru-RU"/>
              </w:rPr>
              <w:t>От ПС «</w:t>
            </w:r>
            <w:proofErr w:type="gramStart"/>
            <w:r w:rsidRPr="00D0579D">
              <w:rPr>
                <w:rFonts w:ascii="Times New Roman" w:eastAsia="Times New Roman" w:hAnsi="Times New Roman"/>
                <w:bCs/>
                <w:color w:val="000000"/>
                <w:sz w:val="20"/>
                <w:szCs w:val="20"/>
                <w:lang w:eastAsia="ru-RU"/>
              </w:rPr>
              <w:t>Восточная</w:t>
            </w:r>
            <w:proofErr w:type="gramEnd"/>
            <w:r w:rsidRPr="00D0579D">
              <w:rPr>
                <w:rFonts w:ascii="Times New Roman" w:eastAsia="Times New Roman" w:hAnsi="Times New Roman"/>
                <w:bCs/>
                <w:color w:val="000000"/>
                <w:sz w:val="20"/>
                <w:szCs w:val="20"/>
                <w:lang w:eastAsia="ru-RU"/>
              </w:rPr>
              <w:t>», расположенной в 650 м.</w:t>
            </w:r>
          </w:p>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bCs/>
                <w:color w:val="000000"/>
                <w:sz w:val="20"/>
                <w:szCs w:val="20"/>
                <w:lang w:eastAsia="ru-RU"/>
              </w:rPr>
              <w:t>Газоснабжение</w:t>
            </w:r>
            <w:r w:rsidR="006A34D7" w:rsidRPr="00D0579D">
              <w:rPr>
                <w:rFonts w:ascii="Times New Roman" w:eastAsia="Times New Roman" w:hAnsi="Times New Roman"/>
                <w:bCs/>
                <w:color w:val="000000"/>
                <w:sz w:val="20"/>
                <w:szCs w:val="20"/>
                <w:lang w:eastAsia="ru-RU"/>
              </w:rPr>
              <w:t xml:space="preserve">: </w:t>
            </w:r>
            <w:r w:rsidR="006A34D7" w:rsidRPr="00D0579D">
              <w:rPr>
                <w:rFonts w:ascii="Times New Roman" w:eastAsia="Times New Roman" w:hAnsi="Times New Roman"/>
                <w:color w:val="000000"/>
                <w:sz w:val="20"/>
                <w:szCs w:val="20"/>
                <w:lang w:eastAsia="ru-RU"/>
              </w:rPr>
              <w:t>г</w:t>
            </w:r>
            <w:r w:rsidRPr="00D0579D">
              <w:rPr>
                <w:rFonts w:ascii="Times New Roman" w:eastAsia="Times New Roman" w:hAnsi="Times New Roman"/>
                <w:color w:val="000000"/>
                <w:sz w:val="20"/>
                <w:szCs w:val="20"/>
                <w:lang w:eastAsia="ru-RU"/>
              </w:rPr>
              <w:t xml:space="preserve">азопровод низкого давления проходит по ул. </w:t>
            </w:r>
            <w:proofErr w:type="spellStart"/>
            <w:r w:rsidRPr="00D0579D">
              <w:rPr>
                <w:rFonts w:ascii="Times New Roman" w:eastAsia="Times New Roman" w:hAnsi="Times New Roman"/>
                <w:color w:val="000000"/>
                <w:sz w:val="20"/>
                <w:szCs w:val="20"/>
                <w:lang w:eastAsia="ru-RU"/>
              </w:rPr>
              <w:t>Пилоставная</w:t>
            </w:r>
            <w:proofErr w:type="spellEnd"/>
          </w:p>
          <w:p w:rsidR="00F310F4" w:rsidRPr="00D0579D" w:rsidRDefault="00F310F4" w:rsidP="0058071B">
            <w:pPr>
              <w:spacing w:after="0" w:line="240" w:lineRule="auto"/>
              <w:jc w:val="center"/>
              <w:textAlignment w:val="baseline"/>
              <w:rPr>
                <w:rFonts w:ascii="Times New Roman" w:eastAsia="Times New Roman" w:hAnsi="Times New Roman"/>
                <w:bCs/>
                <w:color w:val="000000"/>
                <w:sz w:val="20"/>
                <w:szCs w:val="20"/>
                <w:lang w:eastAsia="ru-RU"/>
              </w:rPr>
            </w:pPr>
            <w:r w:rsidRPr="00D0579D">
              <w:rPr>
                <w:rFonts w:ascii="Times New Roman" w:eastAsia="Times New Roman" w:hAnsi="Times New Roman"/>
                <w:bCs/>
                <w:color w:val="000000"/>
                <w:sz w:val="20"/>
                <w:szCs w:val="20"/>
                <w:lang w:eastAsia="ru-RU"/>
              </w:rPr>
              <w:t>Водоснабжение</w:t>
            </w:r>
            <w:r w:rsidR="006A34D7" w:rsidRPr="00D0579D">
              <w:rPr>
                <w:rFonts w:ascii="Times New Roman" w:eastAsia="Times New Roman" w:hAnsi="Times New Roman"/>
                <w:bCs/>
                <w:color w:val="000000"/>
                <w:sz w:val="20"/>
                <w:szCs w:val="20"/>
                <w:lang w:eastAsia="ru-RU"/>
              </w:rPr>
              <w:t>: в</w:t>
            </w:r>
            <w:r w:rsidRPr="00D0579D">
              <w:rPr>
                <w:rFonts w:ascii="Times New Roman" w:eastAsia="Times New Roman" w:hAnsi="Times New Roman"/>
                <w:bCs/>
                <w:color w:val="000000"/>
                <w:sz w:val="20"/>
                <w:szCs w:val="20"/>
                <w:lang w:eastAsia="ru-RU"/>
              </w:rPr>
              <w:t xml:space="preserve">одопровод проходит по ул. </w:t>
            </w:r>
            <w:proofErr w:type="spellStart"/>
            <w:r w:rsidRPr="00D0579D">
              <w:rPr>
                <w:rFonts w:ascii="Times New Roman" w:eastAsia="Times New Roman" w:hAnsi="Times New Roman"/>
                <w:bCs/>
                <w:color w:val="000000"/>
                <w:sz w:val="20"/>
                <w:szCs w:val="20"/>
                <w:lang w:eastAsia="ru-RU"/>
              </w:rPr>
              <w:t>Пилоставная</w:t>
            </w:r>
            <w:proofErr w:type="spellEnd"/>
          </w:p>
          <w:p w:rsidR="00F310F4" w:rsidRPr="00D0579D" w:rsidRDefault="00F310F4" w:rsidP="006A34D7">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bCs/>
                <w:color w:val="000000"/>
                <w:sz w:val="20"/>
                <w:szCs w:val="20"/>
                <w:lang w:eastAsia="ru-RU"/>
              </w:rPr>
              <w:t>Водоотведение</w:t>
            </w:r>
            <w:r w:rsidR="006A34D7" w:rsidRPr="00D0579D">
              <w:rPr>
                <w:rFonts w:ascii="Times New Roman" w:eastAsia="Times New Roman" w:hAnsi="Times New Roman"/>
                <w:bCs/>
                <w:color w:val="000000"/>
                <w:sz w:val="20"/>
                <w:szCs w:val="20"/>
                <w:lang w:eastAsia="ru-RU"/>
              </w:rPr>
              <w:t xml:space="preserve">: </w:t>
            </w:r>
            <w:r w:rsidR="006A34D7" w:rsidRPr="00D0579D">
              <w:rPr>
                <w:rFonts w:ascii="Times New Roman" w:eastAsia="Times New Roman" w:hAnsi="Times New Roman"/>
                <w:color w:val="000000"/>
                <w:sz w:val="20"/>
                <w:szCs w:val="20"/>
                <w:lang w:eastAsia="ru-RU"/>
              </w:rPr>
              <w:t>н</w:t>
            </w:r>
            <w:r w:rsidRPr="00D0579D">
              <w:rPr>
                <w:rFonts w:ascii="Times New Roman" w:eastAsia="Times New Roman" w:hAnsi="Times New Roman"/>
                <w:color w:val="000000"/>
                <w:sz w:val="20"/>
                <w:szCs w:val="20"/>
                <w:lang w:eastAsia="ru-RU"/>
              </w:rPr>
              <w:t>аходится вдоль береговой линии реки Волга</w:t>
            </w:r>
          </w:p>
        </w:tc>
        <w:tc>
          <w:tcPr>
            <w:tcW w:w="2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w:t>
            </w:r>
            <w:proofErr w:type="gramStart"/>
            <w:r w:rsidRPr="00D0579D">
              <w:rPr>
                <w:rFonts w:ascii="Times New Roman" w:eastAsia="Times New Roman" w:hAnsi="Times New Roman"/>
                <w:color w:val="000000"/>
                <w:sz w:val="20"/>
                <w:szCs w:val="20"/>
                <w:lang w:eastAsia="ru-RU"/>
              </w:rPr>
              <w:t>6</w:t>
            </w:r>
            <w:proofErr w:type="gramEnd"/>
          </w:p>
        </w:tc>
        <w:tc>
          <w:tcPr>
            <w:tcW w:w="260"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r>
      <w:tr w:rsidR="005C2761" w:rsidRPr="00D0579D" w:rsidTr="003D0719">
        <w:tc>
          <w:tcPr>
            <w:tcW w:w="1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8260C4">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1</w:t>
            </w:r>
            <w:r w:rsidR="008260C4" w:rsidRPr="00D0579D">
              <w:rPr>
                <w:rFonts w:ascii="Times New Roman" w:hAnsi="Times New Roman"/>
                <w:color w:val="000000"/>
                <w:sz w:val="20"/>
                <w:szCs w:val="20"/>
              </w:rPr>
              <w:t>6</w:t>
            </w:r>
            <w:r w:rsidRPr="00D0579D">
              <w:rPr>
                <w:rFonts w:ascii="Times New Roman" w:hAnsi="Times New Roman"/>
                <w:color w:val="000000"/>
                <w:sz w:val="20"/>
                <w:szCs w:val="20"/>
              </w:rPr>
              <w:t>.</w:t>
            </w: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ул. Корнева 111</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Прибрежный район</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3207</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Ж</w:t>
            </w:r>
            <w:proofErr w:type="gramStart"/>
            <w:r w:rsidRPr="00D0579D">
              <w:rPr>
                <w:rFonts w:ascii="Times New Roman" w:eastAsia="Times New Roman" w:hAnsi="Times New Roman"/>
                <w:color w:val="000000"/>
                <w:sz w:val="20"/>
                <w:szCs w:val="20"/>
                <w:lang w:eastAsia="ru-RU"/>
              </w:rPr>
              <w:t>1</w:t>
            </w:r>
            <w:proofErr w:type="gramEnd"/>
          </w:p>
        </w:tc>
        <w:tc>
          <w:tcPr>
            <w:tcW w:w="325"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Отсутствуют</w:t>
            </w:r>
          </w:p>
        </w:tc>
        <w:tc>
          <w:tcPr>
            <w:tcW w:w="6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Подъездные пути обеспечены</w:t>
            </w:r>
          </w:p>
        </w:tc>
        <w:tc>
          <w:tcPr>
            <w:tcW w:w="18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6A34D7">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hAnsi="Times New Roman"/>
                <w:color w:val="383838"/>
                <w:sz w:val="20"/>
                <w:szCs w:val="20"/>
                <w:shd w:val="clear" w:color="auto" w:fill="FFFFFF"/>
              </w:rPr>
              <w:t>Вдоль границ участка выполнены дороги в твердом покрытии, проведено электричество и газ.</w:t>
            </w:r>
          </w:p>
        </w:tc>
        <w:tc>
          <w:tcPr>
            <w:tcW w:w="2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c>
          <w:tcPr>
            <w:tcW w:w="260"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r>
      <w:tr w:rsidR="005C2761" w:rsidRPr="00D0579D" w:rsidTr="003D0719">
        <w:tc>
          <w:tcPr>
            <w:tcW w:w="1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8260C4">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1</w:t>
            </w:r>
            <w:r w:rsidR="008260C4" w:rsidRPr="00D0579D">
              <w:rPr>
                <w:rFonts w:ascii="Times New Roman" w:hAnsi="Times New Roman"/>
                <w:color w:val="000000"/>
                <w:sz w:val="20"/>
                <w:szCs w:val="20"/>
              </w:rPr>
              <w:t>7</w:t>
            </w:r>
            <w:r w:rsidRPr="00D0579D">
              <w:rPr>
                <w:rFonts w:ascii="Times New Roman" w:hAnsi="Times New Roman"/>
                <w:color w:val="000000"/>
                <w:sz w:val="20"/>
                <w:szCs w:val="20"/>
              </w:rPr>
              <w:t>.</w:t>
            </w: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ул. Гражданская 66</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Прибрежный район</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3123</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Ж</w:t>
            </w:r>
            <w:proofErr w:type="gramStart"/>
            <w:r w:rsidRPr="00D0579D">
              <w:rPr>
                <w:rFonts w:ascii="Times New Roman" w:eastAsia="Times New Roman" w:hAnsi="Times New Roman"/>
                <w:color w:val="000000"/>
                <w:sz w:val="20"/>
                <w:szCs w:val="20"/>
                <w:lang w:eastAsia="ru-RU"/>
              </w:rPr>
              <w:t>1</w:t>
            </w:r>
            <w:proofErr w:type="gramEnd"/>
          </w:p>
        </w:tc>
        <w:tc>
          <w:tcPr>
            <w:tcW w:w="325"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Отсутствуют</w:t>
            </w:r>
          </w:p>
        </w:tc>
        <w:tc>
          <w:tcPr>
            <w:tcW w:w="6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Подъездные пути обеспечены</w:t>
            </w:r>
          </w:p>
        </w:tc>
        <w:tc>
          <w:tcPr>
            <w:tcW w:w="18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hAnsi="Times New Roman"/>
                <w:color w:val="383838"/>
                <w:sz w:val="20"/>
                <w:szCs w:val="20"/>
                <w:shd w:val="clear" w:color="auto" w:fill="FFFFFF"/>
              </w:rPr>
              <w:t>Вдоль границ участка выполнены дороги в твердом покрытии, проведено  электричество и газ.</w:t>
            </w:r>
          </w:p>
        </w:tc>
        <w:tc>
          <w:tcPr>
            <w:tcW w:w="2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c>
          <w:tcPr>
            <w:tcW w:w="260"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r>
      <w:tr w:rsidR="005C2761" w:rsidRPr="00D0579D" w:rsidTr="003D0719">
        <w:tc>
          <w:tcPr>
            <w:tcW w:w="1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8260C4" w:rsidP="00571B7F">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18</w:t>
            </w:r>
            <w:r w:rsidR="00F310F4" w:rsidRPr="00D0579D">
              <w:rPr>
                <w:rFonts w:ascii="Times New Roman" w:hAnsi="Times New Roman"/>
                <w:color w:val="000000"/>
                <w:sz w:val="20"/>
                <w:szCs w:val="20"/>
              </w:rPr>
              <w:t>.</w:t>
            </w: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ул. Черепанова 17а</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район  Веретье-3</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2960</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Ж</w:t>
            </w:r>
            <w:proofErr w:type="gramStart"/>
            <w:r w:rsidRPr="00D0579D">
              <w:rPr>
                <w:rFonts w:ascii="Times New Roman" w:eastAsia="Times New Roman" w:hAnsi="Times New Roman"/>
                <w:color w:val="000000"/>
                <w:sz w:val="20"/>
                <w:szCs w:val="20"/>
                <w:lang w:eastAsia="ru-RU"/>
              </w:rPr>
              <w:t>1</w:t>
            </w:r>
            <w:proofErr w:type="gramEnd"/>
          </w:p>
        </w:tc>
        <w:tc>
          <w:tcPr>
            <w:tcW w:w="325"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Отсутствуют</w:t>
            </w:r>
          </w:p>
        </w:tc>
        <w:tc>
          <w:tcPr>
            <w:tcW w:w="6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Подъездные пути обеспечены</w:t>
            </w:r>
          </w:p>
        </w:tc>
        <w:tc>
          <w:tcPr>
            <w:tcW w:w="18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hAnsi="Times New Roman"/>
                <w:color w:val="383838"/>
                <w:sz w:val="20"/>
                <w:szCs w:val="20"/>
                <w:shd w:val="clear" w:color="auto" w:fill="FFFFFF"/>
              </w:rPr>
              <w:t>Вдоль границ участка выполнены дороги в твердом покрытии, проведено  электричество и газ.</w:t>
            </w:r>
          </w:p>
        </w:tc>
        <w:tc>
          <w:tcPr>
            <w:tcW w:w="2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c>
          <w:tcPr>
            <w:tcW w:w="260"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r>
      <w:tr w:rsidR="005C2761" w:rsidRPr="00D0579D" w:rsidTr="003D0719">
        <w:tc>
          <w:tcPr>
            <w:tcW w:w="1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8260C4" w:rsidP="00571B7F">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19</w:t>
            </w:r>
            <w:r w:rsidR="00F310F4" w:rsidRPr="00D0579D">
              <w:rPr>
                <w:rFonts w:ascii="Times New Roman" w:hAnsi="Times New Roman"/>
                <w:color w:val="000000"/>
                <w:sz w:val="20"/>
                <w:szCs w:val="20"/>
              </w:rPr>
              <w:t>.</w:t>
            </w: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ул. Гаванская 7</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Микрорайон Центр</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6400</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ОД ИЦ</w:t>
            </w:r>
          </w:p>
        </w:tc>
        <w:tc>
          <w:tcPr>
            <w:tcW w:w="325"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Отсутствуют</w:t>
            </w:r>
          </w:p>
        </w:tc>
        <w:tc>
          <w:tcPr>
            <w:tcW w:w="6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Подъездные пути обеспечены</w:t>
            </w:r>
          </w:p>
        </w:tc>
        <w:tc>
          <w:tcPr>
            <w:tcW w:w="18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hAnsi="Times New Roman"/>
                <w:color w:val="383838"/>
                <w:sz w:val="20"/>
                <w:szCs w:val="20"/>
                <w:shd w:val="clear" w:color="auto" w:fill="FFFFFF"/>
              </w:rPr>
              <w:t>Вдоль границ участка выполнены дороги в твердом покрытии, проведено  электричество и газ.</w:t>
            </w:r>
          </w:p>
        </w:tc>
        <w:tc>
          <w:tcPr>
            <w:tcW w:w="2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c>
          <w:tcPr>
            <w:tcW w:w="260"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r>
      <w:tr w:rsidR="005C2761" w:rsidRPr="00D0579D" w:rsidTr="003D0719">
        <w:tc>
          <w:tcPr>
            <w:tcW w:w="1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8260C4" w:rsidP="00571B7F">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20</w:t>
            </w:r>
            <w:r w:rsidR="00F310F4" w:rsidRPr="00D0579D">
              <w:rPr>
                <w:rFonts w:ascii="Times New Roman" w:hAnsi="Times New Roman"/>
                <w:color w:val="000000"/>
                <w:sz w:val="20"/>
                <w:szCs w:val="20"/>
              </w:rPr>
              <w:t>.</w:t>
            </w: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ул. 8 Марта 11</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Микрорайон Мариевка</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2775</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Ж</w:t>
            </w:r>
            <w:proofErr w:type="gramStart"/>
            <w:r w:rsidRPr="00D0579D">
              <w:rPr>
                <w:rFonts w:ascii="Times New Roman" w:eastAsia="Times New Roman" w:hAnsi="Times New Roman"/>
                <w:color w:val="000000"/>
                <w:sz w:val="20"/>
                <w:szCs w:val="20"/>
                <w:lang w:eastAsia="ru-RU"/>
              </w:rPr>
              <w:t>1</w:t>
            </w:r>
            <w:proofErr w:type="gramEnd"/>
          </w:p>
        </w:tc>
        <w:tc>
          <w:tcPr>
            <w:tcW w:w="325"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Отсутствуют</w:t>
            </w:r>
          </w:p>
        </w:tc>
        <w:tc>
          <w:tcPr>
            <w:tcW w:w="6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Подъездные пути обеспечены</w:t>
            </w:r>
          </w:p>
        </w:tc>
        <w:tc>
          <w:tcPr>
            <w:tcW w:w="18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pPr>
            <w:r w:rsidRPr="00D0579D">
              <w:rPr>
                <w:rFonts w:ascii="Times New Roman" w:hAnsi="Times New Roman"/>
                <w:color w:val="383838"/>
                <w:sz w:val="20"/>
                <w:szCs w:val="20"/>
                <w:shd w:val="clear" w:color="auto" w:fill="FFFFFF"/>
              </w:rPr>
              <w:t>Вдоль границ участка выполнены дороги в твердом покрытии, проведено  электричество и газ.</w:t>
            </w:r>
          </w:p>
        </w:tc>
        <w:tc>
          <w:tcPr>
            <w:tcW w:w="2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c>
          <w:tcPr>
            <w:tcW w:w="260"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r>
      <w:tr w:rsidR="005C2761" w:rsidRPr="00D0579D" w:rsidTr="003D0719">
        <w:tc>
          <w:tcPr>
            <w:tcW w:w="1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8260C4">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2</w:t>
            </w:r>
            <w:r w:rsidR="008260C4" w:rsidRPr="00D0579D">
              <w:rPr>
                <w:rFonts w:ascii="Times New Roman" w:hAnsi="Times New Roman"/>
                <w:color w:val="000000"/>
                <w:sz w:val="20"/>
                <w:szCs w:val="20"/>
              </w:rPr>
              <w:t>1</w:t>
            </w:r>
            <w:r w:rsidRPr="00D0579D">
              <w:rPr>
                <w:rFonts w:ascii="Times New Roman" w:hAnsi="Times New Roman"/>
                <w:color w:val="000000"/>
                <w:sz w:val="20"/>
                <w:szCs w:val="20"/>
              </w:rPr>
              <w:t>.</w:t>
            </w: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проспект Генерала Батова 42</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Микрорайон Гагаринский</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12371</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Ж</w:t>
            </w:r>
            <w:proofErr w:type="gramStart"/>
            <w:r w:rsidRPr="00D0579D">
              <w:rPr>
                <w:rFonts w:ascii="Times New Roman" w:eastAsia="Times New Roman" w:hAnsi="Times New Roman"/>
                <w:color w:val="000000"/>
                <w:sz w:val="20"/>
                <w:szCs w:val="20"/>
                <w:lang w:eastAsia="ru-RU"/>
              </w:rPr>
              <w:t>1</w:t>
            </w:r>
            <w:proofErr w:type="gramEnd"/>
          </w:p>
        </w:tc>
        <w:tc>
          <w:tcPr>
            <w:tcW w:w="325"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Отсутствуют</w:t>
            </w:r>
          </w:p>
        </w:tc>
        <w:tc>
          <w:tcPr>
            <w:tcW w:w="6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Подъездные пути обеспечены</w:t>
            </w:r>
          </w:p>
        </w:tc>
        <w:tc>
          <w:tcPr>
            <w:tcW w:w="18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pPr>
            <w:r w:rsidRPr="00D0579D">
              <w:rPr>
                <w:rFonts w:ascii="Times New Roman" w:hAnsi="Times New Roman"/>
                <w:color w:val="383838"/>
                <w:sz w:val="20"/>
                <w:szCs w:val="20"/>
                <w:shd w:val="clear" w:color="auto" w:fill="FFFFFF"/>
              </w:rPr>
              <w:t>Вдоль границ участка выполнены дороги в твердом покрытии, проведено  электричество и газ.</w:t>
            </w:r>
          </w:p>
        </w:tc>
        <w:tc>
          <w:tcPr>
            <w:tcW w:w="2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c>
          <w:tcPr>
            <w:tcW w:w="260"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r>
      <w:tr w:rsidR="005C2761" w:rsidRPr="00D0579D" w:rsidTr="003D0719">
        <w:tc>
          <w:tcPr>
            <w:tcW w:w="1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8260C4">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2</w:t>
            </w:r>
            <w:r w:rsidR="008260C4" w:rsidRPr="00D0579D">
              <w:rPr>
                <w:rFonts w:ascii="Times New Roman" w:hAnsi="Times New Roman"/>
                <w:color w:val="000000"/>
                <w:sz w:val="20"/>
                <w:szCs w:val="20"/>
              </w:rPr>
              <w:t>2</w:t>
            </w:r>
            <w:r w:rsidRPr="00D0579D">
              <w:rPr>
                <w:rFonts w:ascii="Times New Roman" w:hAnsi="Times New Roman"/>
                <w:color w:val="000000"/>
                <w:sz w:val="20"/>
                <w:szCs w:val="20"/>
              </w:rPr>
              <w:t>.</w:t>
            </w: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ул. Корнева 113</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Микрорайон Прибрежный</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3262</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Ж</w:t>
            </w:r>
            <w:proofErr w:type="gramStart"/>
            <w:r w:rsidRPr="00D0579D">
              <w:rPr>
                <w:rFonts w:ascii="Times New Roman" w:eastAsia="Times New Roman" w:hAnsi="Times New Roman"/>
                <w:color w:val="000000"/>
                <w:sz w:val="20"/>
                <w:szCs w:val="20"/>
                <w:lang w:eastAsia="ru-RU"/>
              </w:rPr>
              <w:t>1</w:t>
            </w:r>
            <w:proofErr w:type="gramEnd"/>
          </w:p>
        </w:tc>
        <w:tc>
          <w:tcPr>
            <w:tcW w:w="325"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Отсутствуют</w:t>
            </w:r>
          </w:p>
        </w:tc>
        <w:tc>
          <w:tcPr>
            <w:tcW w:w="6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Подъездные пути обеспечены</w:t>
            </w:r>
          </w:p>
        </w:tc>
        <w:tc>
          <w:tcPr>
            <w:tcW w:w="18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pPr>
            <w:r w:rsidRPr="00D0579D">
              <w:rPr>
                <w:rFonts w:ascii="Times New Roman" w:hAnsi="Times New Roman"/>
                <w:color w:val="383838"/>
                <w:sz w:val="20"/>
                <w:szCs w:val="20"/>
                <w:shd w:val="clear" w:color="auto" w:fill="FFFFFF"/>
              </w:rPr>
              <w:t>Вдоль границ участка выполнены дороги в твердом покрытии, проведено  электричество и газ.</w:t>
            </w:r>
          </w:p>
        </w:tc>
        <w:tc>
          <w:tcPr>
            <w:tcW w:w="2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c>
          <w:tcPr>
            <w:tcW w:w="260"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r>
      <w:tr w:rsidR="005C2761" w:rsidRPr="00D0579D" w:rsidTr="003D0719">
        <w:tc>
          <w:tcPr>
            <w:tcW w:w="1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8260C4">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2</w:t>
            </w:r>
            <w:r w:rsidR="008260C4" w:rsidRPr="00D0579D">
              <w:rPr>
                <w:rFonts w:ascii="Times New Roman" w:hAnsi="Times New Roman"/>
                <w:color w:val="000000"/>
                <w:sz w:val="20"/>
                <w:szCs w:val="20"/>
              </w:rPr>
              <w:t>2</w:t>
            </w:r>
            <w:r w:rsidRPr="00D0579D">
              <w:rPr>
                <w:rFonts w:ascii="Times New Roman" w:hAnsi="Times New Roman"/>
                <w:color w:val="000000"/>
                <w:sz w:val="20"/>
                <w:szCs w:val="20"/>
              </w:rPr>
              <w:t>.</w:t>
            </w: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ул. Корнева 115</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Микрорайон Прибрежный</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2803</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Ж</w:t>
            </w:r>
            <w:proofErr w:type="gramStart"/>
            <w:r w:rsidRPr="00D0579D">
              <w:rPr>
                <w:rFonts w:ascii="Times New Roman" w:eastAsia="Times New Roman" w:hAnsi="Times New Roman"/>
                <w:color w:val="000000"/>
                <w:sz w:val="20"/>
                <w:szCs w:val="20"/>
                <w:lang w:eastAsia="ru-RU"/>
              </w:rPr>
              <w:t>1</w:t>
            </w:r>
            <w:proofErr w:type="gramEnd"/>
          </w:p>
        </w:tc>
        <w:tc>
          <w:tcPr>
            <w:tcW w:w="325"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Отсутствуют</w:t>
            </w:r>
          </w:p>
        </w:tc>
        <w:tc>
          <w:tcPr>
            <w:tcW w:w="6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Подъездные пути обеспечены</w:t>
            </w:r>
          </w:p>
        </w:tc>
        <w:tc>
          <w:tcPr>
            <w:tcW w:w="18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pPr>
            <w:r w:rsidRPr="00D0579D">
              <w:rPr>
                <w:rFonts w:ascii="Times New Roman" w:hAnsi="Times New Roman"/>
                <w:color w:val="383838"/>
                <w:sz w:val="20"/>
                <w:szCs w:val="20"/>
                <w:shd w:val="clear" w:color="auto" w:fill="FFFFFF"/>
              </w:rPr>
              <w:t>Вдоль границ участка выполнены дороги в твердом покрытии, проведено  электричество и газ.</w:t>
            </w:r>
          </w:p>
        </w:tc>
        <w:tc>
          <w:tcPr>
            <w:tcW w:w="2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c>
          <w:tcPr>
            <w:tcW w:w="260"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r>
      <w:tr w:rsidR="005C2761" w:rsidRPr="00D0579D" w:rsidTr="003D0719">
        <w:tc>
          <w:tcPr>
            <w:tcW w:w="1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8260C4">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2</w:t>
            </w:r>
            <w:r w:rsidR="008260C4" w:rsidRPr="00D0579D">
              <w:rPr>
                <w:rFonts w:ascii="Times New Roman" w:hAnsi="Times New Roman"/>
                <w:color w:val="000000"/>
                <w:sz w:val="20"/>
                <w:szCs w:val="20"/>
              </w:rPr>
              <w:t>3</w:t>
            </w:r>
            <w:r w:rsidRPr="00D0579D">
              <w:rPr>
                <w:rFonts w:ascii="Times New Roman" w:hAnsi="Times New Roman"/>
                <w:color w:val="000000"/>
                <w:sz w:val="20"/>
                <w:szCs w:val="20"/>
              </w:rPr>
              <w:t>.</w:t>
            </w: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ул. Малиновская 61</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Микрорайон Прибрежный</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3388</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Ж</w:t>
            </w:r>
            <w:proofErr w:type="gramStart"/>
            <w:r w:rsidRPr="00D0579D">
              <w:rPr>
                <w:rFonts w:ascii="Times New Roman" w:eastAsia="Times New Roman" w:hAnsi="Times New Roman"/>
                <w:color w:val="000000"/>
                <w:sz w:val="20"/>
                <w:szCs w:val="20"/>
                <w:lang w:eastAsia="ru-RU"/>
              </w:rPr>
              <w:t>1</w:t>
            </w:r>
            <w:proofErr w:type="gramEnd"/>
          </w:p>
        </w:tc>
        <w:tc>
          <w:tcPr>
            <w:tcW w:w="325"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Отсутствуют</w:t>
            </w:r>
          </w:p>
        </w:tc>
        <w:tc>
          <w:tcPr>
            <w:tcW w:w="6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Подъездные пути обеспечены</w:t>
            </w:r>
          </w:p>
        </w:tc>
        <w:tc>
          <w:tcPr>
            <w:tcW w:w="18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pPr>
            <w:r w:rsidRPr="00D0579D">
              <w:rPr>
                <w:rFonts w:ascii="Times New Roman" w:hAnsi="Times New Roman"/>
                <w:color w:val="383838"/>
                <w:sz w:val="20"/>
                <w:szCs w:val="20"/>
                <w:shd w:val="clear" w:color="auto" w:fill="FFFFFF"/>
              </w:rPr>
              <w:t>Вдоль границ участка выполнены дороги в твердом покрытии, проведено  электричество и газ.</w:t>
            </w:r>
          </w:p>
        </w:tc>
        <w:tc>
          <w:tcPr>
            <w:tcW w:w="2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c>
          <w:tcPr>
            <w:tcW w:w="260"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r>
      <w:tr w:rsidR="005C2761" w:rsidRPr="00D0579D" w:rsidTr="003D0719">
        <w:tc>
          <w:tcPr>
            <w:tcW w:w="1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8260C4">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2</w:t>
            </w:r>
            <w:r w:rsidR="008260C4" w:rsidRPr="00D0579D">
              <w:rPr>
                <w:rFonts w:ascii="Times New Roman" w:hAnsi="Times New Roman"/>
                <w:color w:val="000000"/>
                <w:sz w:val="20"/>
                <w:szCs w:val="20"/>
              </w:rPr>
              <w:t>4</w:t>
            </w:r>
            <w:r w:rsidRPr="00D0579D">
              <w:rPr>
                <w:rFonts w:ascii="Times New Roman" w:hAnsi="Times New Roman"/>
                <w:color w:val="000000"/>
                <w:sz w:val="20"/>
                <w:szCs w:val="20"/>
              </w:rPr>
              <w:t>.</w:t>
            </w: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ул. Малиновского 59</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Микрорайон Прибрежный</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2686</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Ж</w:t>
            </w:r>
            <w:proofErr w:type="gramStart"/>
            <w:r w:rsidRPr="00D0579D">
              <w:rPr>
                <w:rFonts w:ascii="Times New Roman" w:eastAsia="Times New Roman" w:hAnsi="Times New Roman"/>
                <w:color w:val="000000"/>
                <w:sz w:val="20"/>
                <w:szCs w:val="20"/>
                <w:lang w:eastAsia="ru-RU"/>
              </w:rPr>
              <w:t>1</w:t>
            </w:r>
            <w:proofErr w:type="gramEnd"/>
          </w:p>
        </w:tc>
        <w:tc>
          <w:tcPr>
            <w:tcW w:w="325"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Отсутствуют</w:t>
            </w:r>
          </w:p>
        </w:tc>
        <w:tc>
          <w:tcPr>
            <w:tcW w:w="6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Подъездные пути обеспечены</w:t>
            </w:r>
          </w:p>
        </w:tc>
        <w:tc>
          <w:tcPr>
            <w:tcW w:w="18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pPr>
            <w:r w:rsidRPr="00D0579D">
              <w:rPr>
                <w:rFonts w:ascii="Times New Roman" w:hAnsi="Times New Roman"/>
                <w:color w:val="383838"/>
                <w:sz w:val="20"/>
                <w:szCs w:val="20"/>
                <w:shd w:val="clear" w:color="auto" w:fill="FFFFFF"/>
              </w:rPr>
              <w:t>Вдоль границ участка выполнены дороги в твердом покрытии, проведено  электричество и газ.</w:t>
            </w:r>
          </w:p>
        </w:tc>
        <w:tc>
          <w:tcPr>
            <w:tcW w:w="2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c>
          <w:tcPr>
            <w:tcW w:w="260"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r>
      <w:tr w:rsidR="005C2761" w:rsidRPr="00D0579D" w:rsidTr="003D0719">
        <w:tc>
          <w:tcPr>
            <w:tcW w:w="1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8260C4" w:rsidP="00571B7F">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lastRenderedPageBreak/>
              <w:t>25</w:t>
            </w:r>
            <w:r w:rsidR="00F310F4" w:rsidRPr="00D0579D">
              <w:rPr>
                <w:rFonts w:ascii="Times New Roman" w:hAnsi="Times New Roman"/>
                <w:color w:val="000000"/>
                <w:sz w:val="20"/>
                <w:szCs w:val="20"/>
              </w:rPr>
              <w:t>.</w:t>
            </w: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 xml:space="preserve">ул. </w:t>
            </w:r>
            <w:proofErr w:type="spellStart"/>
            <w:r w:rsidRPr="00D0579D">
              <w:rPr>
                <w:rFonts w:ascii="Times New Roman" w:eastAsia="Times New Roman" w:hAnsi="Times New Roman"/>
                <w:color w:val="000000"/>
                <w:sz w:val="20"/>
                <w:szCs w:val="20"/>
                <w:lang w:eastAsia="ru-RU"/>
              </w:rPr>
              <w:t>Колышкина</w:t>
            </w:r>
            <w:proofErr w:type="spellEnd"/>
            <w:r w:rsidRPr="00D0579D">
              <w:rPr>
                <w:rFonts w:ascii="Times New Roman" w:eastAsia="Times New Roman" w:hAnsi="Times New Roman"/>
                <w:color w:val="000000"/>
                <w:sz w:val="20"/>
                <w:szCs w:val="20"/>
                <w:lang w:eastAsia="ru-RU"/>
              </w:rPr>
              <w:t xml:space="preserve"> 21</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Микрорайон Прибрежный</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4500</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Ж</w:t>
            </w:r>
            <w:proofErr w:type="gramStart"/>
            <w:r w:rsidRPr="00D0579D">
              <w:rPr>
                <w:rFonts w:ascii="Times New Roman" w:eastAsia="Times New Roman" w:hAnsi="Times New Roman"/>
                <w:color w:val="000000"/>
                <w:sz w:val="20"/>
                <w:szCs w:val="20"/>
                <w:lang w:eastAsia="ru-RU"/>
              </w:rPr>
              <w:t>1</w:t>
            </w:r>
            <w:proofErr w:type="gramEnd"/>
          </w:p>
        </w:tc>
        <w:tc>
          <w:tcPr>
            <w:tcW w:w="325"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Отсутствуют</w:t>
            </w:r>
          </w:p>
        </w:tc>
        <w:tc>
          <w:tcPr>
            <w:tcW w:w="6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Подъездные пути обеспечены</w:t>
            </w:r>
          </w:p>
        </w:tc>
        <w:tc>
          <w:tcPr>
            <w:tcW w:w="18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pPr>
            <w:r w:rsidRPr="00D0579D">
              <w:rPr>
                <w:rFonts w:ascii="Times New Roman" w:hAnsi="Times New Roman"/>
                <w:color w:val="383838"/>
                <w:sz w:val="20"/>
                <w:szCs w:val="20"/>
                <w:shd w:val="clear" w:color="auto" w:fill="FFFFFF"/>
              </w:rPr>
              <w:t>Вдоль границ участка выполнены дороги в твердом покрытии, проведено  электричество и газ.</w:t>
            </w:r>
          </w:p>
        </w:tc>
        <w:tc>
          <w:tcPr>
            <w:tcW w:w="2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c>
          <w:tcPr>
            <w:tcW w:w="260"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r>
      <w:tr w:rsidR="005C2761" w:rsidRPr="00D0579D" w:rsidTr="003D0719">
        <w:tc>
          <w:tcPr>
            <w:tcW w:w="1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8260C4" w:rsidP="00571B7F">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26</w:t>
            </w:r>
            <w:r w:rsidR="00F310F4" w:rsidRPr="00D0579D">
              <w:rPr>
                <w:rFonts w:ascii="Times New Roman" w:hAnsi="Times New Roman"/>
                <w:color w:val="000000"/>
                <w:sz w:val="20"/>
                <w:szCs w:val="20"/>
              </w:rPr>
              <w:t>.</w:t>
            </w: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ул. Новоселов 12</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Микрорайон Прибрежный</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4207</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Ж</w:t>
            </w:r>
            <w:proofErr w:type="gramStart"/>
            <w:r w:rsidRPr="00D0579D">
              <w:rPr>
                <w:rFonts w:ascii="Times New Roman" w:eastAsia="Times New Roman" w:hAnsi="Times New Roman"/>
                <w:color w:val="000000"/>
                <w:sz w:val="20"/>
                <w:szCs w:val="20"/>
                <w:lang w:eastAsia="ru-RU"/>
              </w:rPr>
              <w:t>1</w:t>
            </w:r>
            <w:proofErr w:type="gramEnd"/>
          </w:p>
        </w:tc>
        <w:tc>
          <w:tcPr>
            <w:tcW w:w="325"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Отсутствуют</w:t>
            </w:r>
          </w:p>
        </w:tc>
        <w:tc>
          <w:tcPr>
            <w:tcW w:w="6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Подъездные пути обеспечены</w:t>
            </w:r>
          </w:p>
        </w:tc>
        <w:tc>
          <w:tcPr>
            <w:tcW w:w="18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pPr>
            <w:r w:rsidRPr="00D0579D">
              <w:rPr>
                <w:rFonts w:ascii="Times New Roman" w:hAnsi="Times New Roman"/>
                <w:color w:val="383838"/>
                <w:sz w:val="20"/>
                <w:szCs w:val="20"/>
                <w:shd w:val="clear" w:color="auto" w:fill="FFFFFF"/>
              </w:rPr>
              <w:t>Вдоль границ участка выполнены дороги в твердом покрытии, проведено  электричество и газ.</w:t>
            </w:r>
          </w:p>
        </w:tc>
        <w:tc>
          <w:tcPr>
            <w:tcW w:w="2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c>
          <w:tcPr>
            <w:tcW w:w="260"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r>
      <w:tr w:rsidR="005C2761" w:rsidRPr="00D0579D" w:rsidTr="003D0719">
        <w:tc>
          <w:tcPr>
            <w:tcW w:w="1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8260C4" w:rsidP="00571B7F">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27</w:t>
            </w:r>
            <w:r w:rsidR="00F310F4" w:rsidRPr="00D0579D">
              <w:rPr>
                <w:rFonts w:ascii="Times New Roman" w:hAnsi="Times New Roman"/>
                <w:color w:val="000000"/>
                <w:sz w:val="20"/>
                <w:szCs w:val="20"/>
              </w:rPr>
              <w:t>.</w:t>
            </w: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Ул. Николая Невского 24</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Микрорайон Мариевка</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27505</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ОД3</w:t>
            </w:r>
          </w:p>
        </w:tc>
        <w:tc>
          <w:tcPr>
            <w:tcW w:w="325"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Отсутствуют</w:t>
            </w:r>
          </w:p>
        </w:tc>
        <w:tc>
          <w:tcPr>
            <w:tcW w:w="6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Подъездные пути обеспечены</w:t>
            </w:r>
          </w:p>
        </w:tc>
        <w:tc>
          <w:tcPr>
            <w:tcW w:w="18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pPr>
            <w:r w:rsidRPr="00D0579D">
              <w:rPr>
                <w:rFonts w:ascii="Times New Roman" w:hAnsi="Times New Roman"/>
                <w:color w:val="383838"/>
                <w:sz w:val="20"/>
                <w:szCs w:val="20"/>
                <w:shd w:val="clear" w:color="auto" w:fill="FFFFFF"/>
              </w:rPr>
              <w:t>Вдоль границ участка выполнены дороги в твердом покрытии.</w:t>
            </w:r>
          </w:p>
        </w:tc>
        <w:tc>
          <w:tcPr>
            <w:tcW w:w="2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c>
          <w:tcPr>
            <w:tcW w:w="260"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r>
      <w:tr w:rsidR="005C2761" w:rsidRPr="00D0579D" w:rsidTr="003D0719">
        <w:tc>
          <w:tcPr>
            <w:tcW w:w="1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8260C4" w:rsidP="00571B7F">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28</w:t>
            </w:r>
            <w:r w:rsidR="00F310F4" w:rsidRPr="00D0579D">
              <w:rPr>
                <w:rFonts w:ascii="Times New Roman" w:hAnsi="Times New Roman"/>
                <w:color w:val="000000"/>
                <w:sz w:val="20"/>
                <w:szCs w:val="20"/>
              </w:rPr>
              <w:t>.</w:t>
            </w: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проспект Генерала Батова 35а</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Микрорайон Мариевка</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2200</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ОД</w:t>
            </w:r>
            <w:proofErr w:type="gramStart"/>
            <w:r w:rsidRPr="00D0579D">
              <w:rPr>
                <w:rFonts w:ascii="Times New Roman" w:eastAsia="Times New Roman" w:hAnsi="Times New Roman"/>
                <w:color w:val="000000"/>
                <w:sz w:val="20"/>
                <w:szCs w:val="20"/>
                <w:lang w:eastAsia="ru-RU"/>
              </w:rPr>
              <w:t>7</w:t>
            </w:r>
            <w:proofErr w:type="gramEnd"/>
          </w:p>
        </w:tc>
        <w:tc>
          <w:tcPr>
            <w:tcW w:w="325"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Отсутствуют</w:t>
            </w:r>
          </w:p>
        </w:tc>
        <w:tc>
          <w:tcPr>
            <w:tcW w:w="6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Подъездные пути обеспечены</w:t>
            </w:r>
          </w:p>
        </w:tc>
        <w:tc>
          <w:tcPr>
            <w:tcW w:w="18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pPr>
            <w:r w:rsidRPr="00D0579D">
              <w:rPr>
                <w:rFonts w:ascii="Times New Roman" w:hAnsi="Times New Roman"/>
                <w:color w:val="383838"/>
                <w:sz w:val="20"/>
                <w:szCs w:val="20"/>
                <w:shd w:val="clear" w:color="auto" w:fill="FFFFFF"/>
              </w:rPr>
              <w:t>Вдоль границ участка выполнены дороги в твердом покрытии.</w:t>
            </w:r>
          </w:p>
        </w:tc>
        <w:tc>
          <w:tcPr>
            <w:tcW w:w="2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c>
          <w:tcPr>
            <w:tcW w:w="260"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r>
      <w:tr w:rsidR="005C2761" w:rsidRPr="00D0579D" w:rsidTr="003D0719">
        <w:trPr>
          <w:trHeight w:val="65"/>
        </w:trPr>
        <w:tc>
          <w:tcPr>
            <w:tcW w:w="1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8260C4" w:rsidP="00571B7F">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29</w:t>
            </w:r>
            <w:r w:rsidR="00F310F4" w:rsidRPr="00D0579D">
              <w:rPr>
                <w:rFonts w:ascii="Times New Roman" w:hAnsi="Times New Roman"/>
                <w:color w:val="000000"/>
                <w:sz w:val="20"/>
                <w:szCs w:val="20"/>
              </w:rPr>
              <w:t>.</w:t>
            </w: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проспект Революции 51</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Юго-западная промзона</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11352</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П5</w:t>
            </w:r>
          </w:p>
        </w:tc>
        <w:tc>
          <w:tcPr>
            <w:tcW w:w="325"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Отсутствуют</w:t>
            </w:r>
          </w:p>
        </w:tc>
        <w:tc>
          <w:tcPr>
            <w:tcW w:w="6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Подъездные пути обеспечены</w:t>
            </w:r>
          </w:p>
        </w:tc>
        <w:tc>
          <w:tcPr>
            <w:tcW w:w="18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pPr>
            <w:r w:rsidRPr="00D0579D">
              <w:rPr>
                <w:rFonts w:ascii="Times New Roman" w:hAnsi="Times New Roman"/>
                <w:color w:val="383838"/>
                <w:sz w:val="20"/>
                <w:szCs w:val="20"/>
                <w:shd w:val="clear" w:color="auto" w:fill="FFFFFF"/>
              </w:rPr>
              <w:t>Вдоль границ участка выполнены дороги в твердом покрытии.</w:t>
            </w:r>
          </w:p>
        </w:tc>
        <w:tc>
          <w:tcPr>
            <w:tcW w:w="2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c>
          <w:tcPr>
            <w:tcW w:w="260"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r>
      <w:tr w:rsidR="005C2761" w:rsidRPr="00D0579D" w:rsidTr="003D0719">
        <w:tc>
          <w:tcPr>
            <w:tcW w:w="1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8260C4">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3</w:t>
            </w:r>
            <w:r w:rsidR="008260C4" w:rsidRPr="00D0579D">
              <w:rPr>
                <w:rFonts w:ascii="Times New Roman" w:hAnsi="Times New Roman"/>
                <w:color w:val="000000"/>
                <w:sz w:val="20"/>
                <w:szCs w:val="20"/>
              </w:rPr>
              <w:t>0</w:t>
            </w:r>
            <w:r w:rsidRPr="00D0579D">
              <w:rPr>
                <w:rFonts w:ascii="Times New Roman" w:hAnsi="Times New Roman"/>
                <w:color w:val="000000"/>
                <w:sz w:val="20"/>
                <w:szCs w:val="20"/>
              </w:rPr>
              <w:t>.</w:t>
            </w: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проспект Революции 9а</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Микрорайон Веретье-3</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6974</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П5</w:t>
            </w:r>
          </w:p>
        </w:tc>
        <w:tc>
          <w:tcPr>
            <w:tcW w:w="325"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Отсутствуют</w:t>
            </w:r>
          </w:p>
        </w:tc>
        <w:tc>
          <w:tcPr>
            <w:tcW w:w="6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Подъездные пути обеспечены</w:t>
            </w:r>
          </w:p>
        </w:tc>
        <w:tc>
          <w:tcPr>
            <w:tcW w:w="18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pPr>
            <w:r w:rsidRPr="00D0579D">
              <w:rPr>
                <w:rFonts w:ascii="Times New Roman" w:hAnsi="Times New Roman"/>
                <w:color w:val="383838"/>
                <w:sz w:val="20"/>
                <w:szCs w:val="20"/>
                <w:shd w:val="clear" w:color="auto" w:fill="FFFFFF"/>
              </w:rPr>
              <w:t>Вдоль границ участка выполнены дороги в твердом покрытии.</w:t>
            </w:r>
          </w:p>
        </w:tc>
        <w:tc>
          <w:tcPr>
            <w:tcW w:w="2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c>
          <w:tcPr>
            <w:tcW w:w="260"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r>
      <w:tr w:rsidR="005C2761" w:rsidRPr="00D0579D" w:rsidTr="003D0719">
        <w:tc>
          <w:tcPr>
            <w:tcW w:w="1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8260C4">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3</w:t>
            </w:r>
            <w:r w:rsidR="008260C4" w:rsidRPr="00D0579D">
              <w:rPr>
                <w:rFonts w:ascii="Times New Roman" w:hAnsi="Times New Roman"/>
                <w:color w:val="000000"/>
                <w:sz w:val="20"/>
                <w:szCs w:val="20"/>
              </w:rPr>
              <w:t>1</w:t>
            </w:r>
            <w:r w:rsidRPr="00D0579D">
              <w:rPr>
                <w:rFonts w:ascii="Times New Roman" w:hAnsi="Times New Roman"/>
                <w:color w:val="000000"/>
                <w:sz w:val="20"/>
                <w:szCs w:val="20"/>
              </w:rPr>
              <w:t>.</w:t>
            </w: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ул. Новая 24</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Микрорайон Северный</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4606</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ОД</w:t>
            </w:r>
            <w:proofErr w:type="gramStart"/>
            <w:r w:rsidRPr="00D0579D">
              <w:rPr>
                <w:rFonts w:ascii="Times New Roman" w:eastAsia="Times New Roman" w:hAnsi="Times New Roman"/>
                <w:color w:val="000000"/>
                <w:sz w:val="20"/>
                <w:szCs w:val="20"/>
                <w:lang w:eastAsia="ru-RU"/>
              </w:rPr>
              <w:t>4</w:t>
            </w:r>
            <w:proofErr w:type="gramEnd"/>
          </w:p>
        </w:tc>
        <w:tc>
          <w:tcPr>
            <w:tcW w:w="325"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Отсутствуют</w:t>
            </w:r>
          </w:p>
        </w:tc>
        <w:tc>
          <w:tcPr>
            <w:tcW w:w="6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Подъездные пути обеспечены</w:t>
            </w:r>
          </w:p>
        </w:tc>
        <w:tc>
          <w:tcPr>
            <w:tcW w:w="18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pPr>
            <w:r w:rsidRPr="00D0579D">
              <w:rPr>
                <w:rFonts w:ascii="Times New Roman" w:hAnsi="Times New Roman"/>
                <w:color w:val="383838"/>
                <w:sz w:val="20"/>
                <w:szCs w:val="20"/>
                <w:shd w:val="clear" w:color="auto" w:fill="FFFFFF"/>
              </w:rPr>
              <w:t>Вдоль границ участка выполнены дороги в твердом покрытии.</w:t>
            </w:r>
          </w:p>
        </w:tc>
        <w:tc>
          <w:tcPr>
            <w:tcW w:w="2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c>
          <w:tcPr>
            <w:tcW w:w="260"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r>
      <w:tr w:rsidR="005C2761" w:rsidRPr="00D0579D" w:rsidTr="003D0719">
        <w:tc>
          <w:tcPr>
            <w:tcW w:w="1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8260C4">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3</w:t>
            </w:r>
            <w:r w:rsidR="008260C4" w:rsidRPr="00D0579D">
              <w:rPr>
                <w:rFonts w:ascii="Times New Roman" w:hAnsi="Times New Roman"/>
                <w:color w:val="000000"/>
                <w:sz w:val="20"/>
                <w:szCs w:val="20"/>
              </w:rPr>
              <w:t>2</w:t>
            </w:r>
            <w:r w:rsidRPr="00D0579D">
              <w:rPr>
                <w:rFonts w:ascii="Times New Roman" w:hAnsi="Times New Roman"/>
                <w:color w:val="000000"/>
                <w:sz w:val="20"/>
                <w:szCs w:val="20"/>
              </w:rPr>
              <w:t>.</w:t>
            </w: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ул. Баррикадная 43</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Микрорайон Прибрежный</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3491</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Ж</w:t>
            </w:r>
            <w:proofErr w:type="gramStart"/>
            <w:r w:rsidRPr="00D0579D">
              <w:rPr>
                <w:rFonts w:ascii="Times New Roman" w:eastAsia="Times New Roman" w:hAnsi="Times New Roman"/>
                <w:color w:val="000000"/>
                <w:sz w:val="20"/>
                <w:szCs w:val="20"/>
                <w:lang w:eastAsia="ru-RU"/>
              </w:rPr>
              <w:t>1</w:t>
            </w:r>
            <w:proofErr w:type="gramEnd"/>
          </w:p>
        </w:tc>
        <w:tc>
          <w:tcPr>
            <w:tcW w:w="325"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Отсутствуют</w:t>
            </w:r>
          </w:p>
        </w:tc>
        <w:tc>
          <w:tcPr>
            <w:tcW w:w="6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Подъездные пути обеспечены</w:t>
            </w:r>
          </w:p>
        </w:tc>
        <w:tc>
          <w:tcPr>
            <w:tcW w:w="18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pPr>
            <w:r w:rsidRPr="00D0579D">
              <w:rPr>
                <w:rFonts w:ascii="Times New Roman" w:hAnsi="Times New Roman"/>
                <w:color w:val="383838"/>
                <w:sz w:val="20"/>
                <w:szCs w:val="20"/>
                <w:shd w:val="clear" w:color="auto" w:fill="FFFFFF"/>
              </w:rPr>
              <w:t>Вдоль границ участка выполнены дороги в твердом покрытии.</w:t>
            </w:r>
          </w:p>
        </w:tc>
        <w:tc>
          <w:tcPr>
            <w:tcW w:w="2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c>
          <w:tcPr>
            <w:tcW w:w="260"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r>
      <w:tr w:rsidR="005C2761" w:rsidRPr="00D0579D" w:rsidTr="003D0719">
        <w:tc>
          <w:tcPr>
            <w:tcW w:w="1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8260C4">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3</w:t>
            </w:r>
            <w:r w:rsidR="008260C4" w:rsidRPr="00D0579D">
              <w:rPr>
                <w:rFonts w:ascii="Times New Roman" w:hAnsi="Times New Roman"/>
                <w:color w:val="000000"/>
                <w:sz w:val="20"/>
                <w:szCs w:val="20"/>
              </w:rPr>
              <w:t>3</w:t>
            </w:r>
            <w:r w:rsidRPr="00D0579D">
              <w:rPr>
                <w:rFonts w:ascii="Times New Roman" w:hAnsi="Times New Roman"/>
                <w:color w:val="000000"/>
                <w:sz w:val="20"/>
                <w:szCs w:val="20"/>
              </w:rPr>
              <w:t>.</w:t>
            </w: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ул. Баррикадная 39</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Микрорайон Прибрежный</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2693</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Ж</w:t>
            </w:r>
            <w:proofErr w:type="gramStart"/>
            <w:r w:rsidRPr="00D0579D">
              <w:rPr>
                <w:rFonts w:ascii="Times New Roman" w:eastAsia="Times New Roman" w:hAnsi="Times New Roman"/>
                <w:color w:val="000000"/>
                <w:sz w:val="20"/>
                <w:szCs w:val="20"/>
                <w:lang w:eastAsia="ru-RU"/>
              </w:rPr>
              <w:t>1</w:t>
            </w:r>
            <w:proofErr w:type="gramEnd"/>
          </w:p>
        </w:tc>
        <w:tc>
          <w:tcPr>
            <w:tcW w:w="325"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Отсутствуют</w:t>
            </w:r>
          </w:p>
        </w:tc>
        <w:tc>
          <w:tcPr>
            <w:tcW w:w="6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Подъездные пути обеспечены</w:t>
            </w:r>
          </w:p>
        </w:tc>
        <w:tc>
          <w:tcPr>
            <w:tcW w:w="18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pPr>
            <w:r w:rsidRPr="00D0579D">
              <w:rPr>
                <w:rFonts w:ascii="Times New Roman" w:hAnsi="Times New Roman"/>
                <w:color w:val="383838"/>
                <w:sz w:val="20"/>
                <w:szCs w:val="20"/>
                <w:shd w:val="clear" w:color="auto" w:fill="FFFFFF"/>
              </w:rPr>
              <w:t>Вдоль границ участка выполнены дороги в твердом покрытии.</w:t>
            </w:r>
          </w:p>
        </w:tc>
        <w:tc>
          <w:tcPr>
            <w:tcW w:w="2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c>
          <w:tcPr>
            <w:tcW w:w="260"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r>
      <w:tr w:rsidR="005C2761" w:rsidRPr="00D0579D" w:rsidTr="003D0719">
        <w:tc>
          <w:tcPr>
            <w:tcW w:w="1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8260C4">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3</w:t>
            </w:r>
            <w:r w:rsidR="008260C4" w:rsidRPr="00D0579D">
              <w:rPr>
                <w:rFonts w:ascii="Times New Roman" w:hAnsi="Times New Roman"/>
                <w:color w:val="000000"/>
                <w:sz w:val="20"/>
                <w:szCs w:val="20"/>
              </w:rPr>
              <w:t>4</w:t>
            </w:r>
            <w:r w:rsidRPr="00D0579D">
              <w:rPr>
                <w:rFonts w:ascii="Times New Roman" w:hAnsi="Times New Roman"/>
                <w:color w:val="000000"/>
                <w:sz w:val="20"/>
                <w:szCs w:val="20"/>
              </w:rPr>
              <w:t>.</w:t>
            </w: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Северный переулок 52а</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Микрорайон Заволжье-1</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3203</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ОД3</w:t>
            </w:r>
          </w:p>
        </w:tc>
        <w:tc>
          <w:tcPr>
            <w:tcW w:w="325"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Отсутствуют</w:t>
            </w:r>
          </w:p>
        </w:tc>
        <w:tc>
          <w:tcPr>
            <w:tcW w:w="6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Подъездные пути обеспечены</w:t>
            </w:r>
          </w:p>
        </w:tc>
        <w:tc>
          <w:tcPr>
            <w:tcW w:w="18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pPr>
            <w:r w:rsidRPr="00D0579D">
              <w:rPr>
                <w:rFonts w:ascii="Times New Roman" w:hAnsi="Times New Roman"/>
                <w:color w:val="383838"/>
                <w:sz w:val="20"/>
                <w:szCs w:val="20"/>
                <w:shd w:val="clear" w:color="auto" w:fill="FFFFFF"/>
              </w:rPr>
              <w:t>Вдоль границ участка выполнены дороги в твердом покрытии.</w:t>
            </w:r>
          </w:p>
        </w:tc>
        <w:tc>
          <w:tcPr>
            <w:tcW w:w="2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c>
          <w:tcPr>
            <w:tcW w:w="260"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r>
      <w:tr w:rsidR="005C2761" w:rsidRPr="00D0579D" w:rsidTr="003D0719">
        <w:tc>
          <w:tcPr>
            <w:tcW w:w="1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8260C4" w:rsidP="00571B7F">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35</w:t>
            </w:r>
            <w:r w:rsidR="00F310F4" w:rsidRPr="00D0579D">
              <w:rPr>
                <w:rFonts w:ascii="Times New Roman" w:hAnsi="Times New Roman"/>
                <w:color w:val="000000"/>
                <w:sz w:val="20"/>
                <w:szCs w:val="20"/>
              </w:rPr>
              <w:t>.</w:t>
            </w: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 xml:space="preserve">ул. Малая </w:t>
            </w:r>
            <w:proofErr w:type="spellStart"/>
            <w:r w:rsidRPr="00D0579D">
              <w:rPr>
                <w:rFonts w:ascii="Times New Roman" w:eastAsia="Times New Roman" w:hAnsi="Times New Roman"/>
                <w:color w:val="000000"/>
                <w:sz w:val="20"/>
                <w:szCs w:val="20"/>
                <w:lang w:eastAsia="ru-RU"/>
              </w:rPr>
              <w:t>Вонговская</w:t>
            </w:r>
            <w:proofErr w:type="spellEnd"/>
            <w:r w:rsidRPr="00D0579D">
              <w:rPr>
                <w:rFonts w:ascii="Times New Roman" w:eastAsia="Times New Roman" w:hAnsi="Times New Roman"/>
                <w:color w:val="000000"/>
                <w:sz w:val="20"/>
                <w:szCs w:val="20"/>
                <w:lang w:eastAsia="ru-RU"/>
              </w:rPr>
              <w:t xml:space="preserve"> 30</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Микрорайон Заволжье-1</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2094</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ОД3</w:t>
            </w:r>
          </w:p>
        </w:tc>
        <w:tc>
          <w:tcPr>
            <w:tcW w:w="325"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Отсутствуют</w:t>
            </w:r>
          </w:p>
        </w:tc>
        <w:tc>
          <w:tcPr>
            <w:tcW w:w="6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Подъездные пути обеспечены</w:t>
            </w:r>
          </w:p>
        </w:tc>
        <w:tc>
          <w:tcPr>
            <w:tcW w:w="18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pPr>
            <w:r w:rsidRPr="00D0579D">
              <w:rPr>
                <w:rFonts w:ascii="Times New Roman" w:hAnsi="Times New Roman"/>
                <w:color w:val="383838"/>
                <w:sz w:val="20"/>
                <w:szCs w:val="20"/>
                <w:shd w:val="clear" w:color="auto" w:fill="FFFFFF"/>
              </w:rPr>
              <w:t>Вдоль границ участка выполнены дороги в твердом покрытии.</w:t>
            </w:r>
          </w:p>
        </w:tc>
        <w:tc>
          <w:tcPr>
            <w:tcW w:w="2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c>
          <w:tcPr>
            <w:tcW w:w="260"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r>
      <w:tr w:rsidR="005C2761" w:rsidRPr="00D0579D" w:rsidTr="003D0719">
        <w:tc>
          <w:tcPr>
            <w:tcW w:w="1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8260C4" w:rsidP="00571B7F">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36</w:t>
            </w:r>
            <w:r w:rsidR="00F310F4" w:rsidRPr="00D0579D">
              <w:rPr>
                <w:rFonts w:ascii="Times New Roman" w:hAnsi="Times New Roman"/>
                <w:color w:val="000000"/>
                <w:sz w:val="20"/>
                <w:szCs w:val="20"/>
              </w:rPr>
              <w:t>.</w:t>
            </w: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Рулонный переулок 8</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Микрорайон Заволжье-2</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2200</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ОД3</w:t>
            </w:r>
          </w:p>
        </w:tc>
        <w:tc>
          <w:tcPr>
            <w:tcW w:w="325"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Отсутствуют</w:t>
            </w:r>
          </w:p>
        </w:tc>
        <w:tc>
          <w:tcPr>
            <w:tcW w:w="6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Подъездные пути обеспечены</w:t>
            </w:r>
          </w:p>
        </w:tc>
        <w:tc>
          <w:tcPr>
            <w:tcW w:w="18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pPr>
            <w:r w:rsidRPr="00D0579D">
              <w:rPr>
                <w:rFonts w:ascii="Times New Roman" w:hAnsi="Times New Roman"/>
                <w:color w:val="383838"/>
                <w:sz w:val="20"/>
                <w:szCs w:val="20"/>
                <w:shd w:val="clear" w:color="auto" w:fill="FFFFFF"/>
              </w:rPr>
              <w:t>Вдоль границ участка выполнены дороги в твердом покрытии.</w:t>
            </w:r>
          </w:p>
        </w:tc>
        <w:tc>
          <w:tcPr>
            <w:tcW w:w="2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c>
          <w:tcPr>
            <w:tcW w:w="260"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r>
      <w:tr w:rsidR="005C2761" w:rsidRPr="00D0579D" w:rsidTr="003D0719">
        <w:tc>
          <w:tcPr>
            <w:tcW w:w="1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8260C4" w:rsidP="00571B7F">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37</w:t>
            </w:r>
            <w:r w:rsidR="00F310F4" w:rsidRPr="00D0579D">
              <w:rPr>
                <w:rFonts w:ascii="Times New Roman" w:hAnsi="Times New Roman"/>
                <w:color w:val="000000"/>
                <w:sz w:val="20"/>
                <w:szCs w:val="20"/>
              </w:rPr>
              <w:t>.</w:t>
            </w: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ул. Захарова 32</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ind w:right="-152"/>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Микрорайон Зачеремушный</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1805</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Ж</w:t>
            </w:r>
            <w:proofErr w:type="gramStart"/>
            <w:r w:rsidRPr="00D0579D">
              <w:rPr>
                <w:rFonts w:ascii="Times New Roman" w:eastAsia="Times New Roman" w:hAnsi="Times New Roman"/>
                <w:color w:val="000000"/>
                <w:sz w:val="20"/>
                <w:szCs w:val="20"/>
                <w:lang w:eastAsia="ru-RU"/>
              </w:rPr>
              <w:t>1</w:t>
            </w:r>
            <w:proofErr w:type="gramEnd"/>
          </w:p>
        </w:tc>
        <w:tc>
          <w:tcPr>
            <w:tcW w:w="325"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Отсутствуют</w:t>
            </w:r>
          </w:p>
        </w:tc>
        <w:tc>
          <w:tcPr>
            <w:tcW w:w="6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Подъездные пути обеспечены</w:t>
            </w:r>
          </w:p>
        </w:tc>
        <w:tc>
          <w:tcPr>
            <w:tcW w:w="18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pPr>
            <w:r w:rsidRPr="00D0579D">
              <w:rPr>
                <w:rFonts w:ascii="Times New Roman" w:hAnsi="Times New Roman"/>
                <w:color w:val="383838"/>
                <w:sz w:val="20"/>
                <w:szCs w:val="20"/>
                <w:shd w:val="clear" w:color="auto" w:fill="FFFFFF"/>
              </w:rPr>
              <w:t>Вдоль границ участка выполнены дороги в твердом покрытии.</w:t>
            </w:r>
          </w:p>
        </w:tc>
        <w:tc>
          <w:tcPr>
            <w:tcW w:w="2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c>
          <w:tcPr>
            <w:tcW w:w="260"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r>
      <w:tr w:rsidR="005C2761" w:rsidRPr="00D0579D" w:rsidTr="003D0719">
        <w:tc>
          <w:tcPr>
            <w:tcW w:w="1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8260C4" w:rsidP="00571B7F">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38</w:t>
            </w:r>
            <w:r w:rsidR="00F310F4" w:rsidRPr="00D0579D">
              <w:rPr>
                <w:rFonts w:ascii="Times New Roman" w:hAnsi="Times New Roman"/>
                <w:color w:val="000000"/>
                <w:sz w:val="20"/>
                <w:szCs w:val="20"/>
              </w:rPr>
              <w:t>.</w:t>
            </w: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Окружная дорога 207</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Восточная промзона</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4001</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ОД</w:t>
            </w:r>
            <w:proofErr w:type="gramStart"/>
            <w:r w:rsidRPr="00D0579D">
              <w:rPr>
                <w:rFonts w:ascii="Times New Roman" w:eastAsia="Times New Roman" w:hAnsi="Times New Roman"/>
                <w:color w:val="000000"/>
                <w:sz w:val="20"/>
                <w:szCs w:val="20"/>
                <w:lang w:eastAsia="ru-RU"/>
              </w:rPr>
              <w:t>4</w:t>
            </w:r>
            <w:proofErr w:type="gramEnd"/>
          </w:p>
        </w:tc>
        <w:tc>
          <w:tcPr>
            <w:tcW w:w="325"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Отсутствуют</w:t>
            </w:r>
          </w:p>
        </w:tc>
        <w:tc>
          <w:tcPr>
            <w:tcW w:w="6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Подъездные пути обеспечены</w:t>
            </w:r>
          </w:p>
        </w:tc>
        <w:tc>
          <w:tcPr>
            <w:tcW w:w="18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pPr>
            <w:r w:rsidRPr="00D0579D">
              <w:rPr>
                <w:rFonts w:ascii="Times New Roman" w:hAnsi="Times New Roman"/>
                <w:color w:val="383838"/>
                <w:sz w:val="20"/>
                <w:szCs w:val="20"/>
                <w:shd w:val="clear" w:color="auto" w:fill="FFFFFF"/>
              </w:rPr>
              <w:t>Вдоль границ участка выполнены дороги в твердом покрытии.</w:t>
            </w:r>
          </w:p>
        </w:tc>
        <w:tc>
          <w:tcPr>
            <w:tcW w:w="2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c>
          <w:tcPr>
            <w:tcW w:w="260"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p>
        </w:tc>
      </w:tr>
      <w:tr w:rsidR="005C2761" w:rsidRPr="00D0579D" w:rsidTr="003D0719">
        <w:tc>
          <w:tcPr>
            <w:tcW w:w="1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8260C4" w:rsidP="00571B7F">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39</w:t>
            </w:r>
            <w:r w:rsidR="00F310F4" w:rsidRPr="00D0579D">
              <w:rPr>
                <w:rFonts w:ascii="Times New Roman" w:hAnsi="Times New Roman"/>
                <w:color w:val="000000"/>
                <w:sz w:val="20"/>
                <w:szCs w:val="20"/>
              </w:rPr>
              <w:t>.</w:t>
            </w: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 xml:space="preserve">ул. </w:t>
            </w:r>
            <w:proofErr w:type="spellStart"/>
            <w:r w:rsidRPr="00D0579D">
              <w:rPr>
                <w:rFonts w:ascii="Times New Roman" w:eastAsia="Times New Roman" w:hAnsi="Times New Roman"/>
                <w:color w:val="000000"/>
                <w:sz w:val="20"/>
                <w:szCs w:val="20"/>
                <w:lang w:eastAsia="ru-RU"/>
              </w:rPr>
              <w:t>Нефтянников</w:t>
            </w:r>
            <w:proofErr w:type="spellEnd"/>
            <w:r w:rsidRPr="00D0579D">
              <w:rPr>
                <w:rFonts w:ascii="Times New Roman" w:eastAsia="Times New Roman" w:hAnsi="Times New Roman"/>
                <w:color w:val="000000"/>
                <w:sz w:val="20"/>
                <w:szCs w:val="20"/>
                <w:lang w:eastAsia="ru-RU"/>
              </w:rPr>
              <w:t xml:space="preserve"> 14</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Восточный район</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1163</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Ж</w:t>
            </w:r>
            <w:proofErr w:type="gramStart"/>
            <w:r w:rsidRPr="00D0579D">
              <w:rPr>
                <w:rFonts w:ascii="Times New Roman" w:eastAsia="Times New Roman" w:hAnsi="Times New Roman"/>
                <w:color w:val="000000"/>
                <w:sz w:val="20"/>
                <w:szCs w:val="20"/>
                <w:lang w:eastAsia="ru-RU"/>
              </w:rPr>
              <w:t>1</w:t>
            </w:r>
            <w:proofErr w:type="gramEnd"/>
          </w:p>
        </w:tc>
        <w:tc>
          <w:tcPr>
            <w:tcW w:w="325"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Отсутствуют</w:t>
            </w:r>
          </w:p>
        </w:tc>
        <w:tc>
          <w:tcPr>
            <w:tcW w:w="6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Подъездные пути обеспечены</w:t>
            </w:r>
          </w:p>
        </w:tc>
        <w:tc>
          <w:tcPr>
            <w:tcW w:w="18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pPr>
            <w:r w:rsidRPr="00D0579D">
              <w:rPr>
                <w:rFonts w:ascii="Times New Roman" w:hAnsi="Times New Roman"/>
                <w:color w:val="383838"/>
                <w:sz w:val="20"/>
                <w:szCs w:val="20"/>
                <w:shd w:val="clear" w:color="auto" w:fill="FFFFFF"/>
              </w:rPr>
              <w:t>Вдоль границ участка выполнены дороги в твердом покрытии.</w:t>
            </w:r>
          </w:p>
        </w:tc>
        <w:tc>
          <w:tcPr>
            <w:tcW w:w="2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textAlignment w:val="baseline"/>
              <w:rPr>
                <w:rFonts w:ascii="Times New Roman" w:eastAsia="Times New Roman" w:hAnsi="Times New Roman"/>
                <w:color w:val="000000"/>
                <w:sz w:val="20"/>
                <w:szCs w:val="20"/>
                <w:lang w:eastAsia="ru-RU"/>
              </w:rPr>
            </w:pPr>
          </w:p>
        </w:tc>
        <w:tc>
          <w:tcPr>
            <w:tcW w:w="260" w:type="pct"/>
            <w:tcBorders>
              <w:top w:val="single" w:sz="6" w:space="0" w:color="000000"/>
              <w:left w:val="single" w:sz="6" w:space="0" w:color="000000"/>
              <w:bottom w:val="single" w:sz="6" w:space="0" w:color="000000"/>
              <w:right w:val="single" w:sz="6" w:space="0" w:color="000000"/>
            </w:tcBorders>
          </w:tcPr>
          <w:p w:rsidR="00F310F4" w:rsidRPr="00D0579D" w:rsidRDefault="00F310F4" w:rsidP="00571B7F">
            <w:pPr>
              <w:spacing w:after="0" w:line="240" w:lineRule="auto"/>
              <w:textAlignment w:val="baseline"/>
              <w:rPr>
                <w:rFonts w:ascii="Times New Roman" w:eastAsia="Times New Roman" w:hAnsi="Times New Roman"/>
                <w:color w:val="000000"/>
                <w:sz w:val="20"/>
                <w:szCs w:val="20"/>
                <w:lang w:eastAsia="ru-RU"/>
              </w:rPr>
            </w:pPr>
          </w:p>
        </w:tc>
      </w:tr>
      <w:tr w:rsidR="005C2761" w:rsidRPr="00D0579D" w:rsidTr="003D0719">
        <w:tc>
          <w:tcPr>
            <w:tcW w:w="1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B41A94">
            <w:pPr>
              <w:spacing w:after="0" w:line="240" w:lineRule="auto"/>
              <w:jc w:val="center"/>
              <w:textAlignment w:val="baseline"/>
              <w:rPr>
                <w:rFonts w:ascii="Times New Roman" w:hAnsi="Times New Roman"/>
                <w:color w:val="000000"/>
                <w:sz w:val="20"/>
                <w:szCs w:val="20"/>
              </w:rPr>
            </w:pPr>
            <w:r w:rsidRPr="00D0579D">
              <w:rPr>
                <w:rFonts w:ascii="Times New Roman" w:hAnsi="Times New Roman"/>
                <w:color w:val="000000"/>
                <w:sz w:val="20"/>
                <w:szCs w:val="20"/>
              </w:rPr>
              <w:t>4</w:t>
            </w:r>
            <w:r w:rsidR="00B41A94" w:rsidRPr="00D0579D">
              <w:rPr>
                <w:rFonts w:ascii="Times New Roman" w:hAnsi="Times New Roman"/>
                <w:color w:val="000000"/>
                <w:sz w:val="20"/>
                <w:szCs w:val="20"/>
              </w:rPr>
              <w:t>0</w:t>
            </w:r>
            <w:r w:rsidRPr="00D0579D">
              <w:rPr>
                <w:rFonts w:ascii="Times New Roman" w:hAnsi="Times New Roman"/>
                <w:color w:val="000000"/>
                <w:sz w:val="20"/>
                <w:szCs w:val="20"/>
              </w:rPr>
              <w:t>.</w:t>
            </w: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ул. Солнечная 47</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b/>
                <w:color w:val="000000"/>
                <w:sz w:val="20"/>
                <w:szCs w:val="20"/>
                <w:lang w:eastAsia="ru-RU"/>
              </w:rPr>
            </w:pPr>
            <w:r w:rsidRPr="00D0579D">
              <w:rPr>
                <w:rFonts w:ascii="Times New Roman" w:eastAsia="Times New Roman" w:hAnsi="Times New Roman"/>
                <w:color w:val="000000"/>
                <w:sz w:val="20"/>
                <w:szCs w:val="20"/>
                <w:lang w:eastAsia="ru-RU"/>
              </w:rPr>
              <w:t>Микрорайон Западный</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4462</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ОД5</w:t>
            </w:r>
          </w:p>
        </w:tc>
        <w:tc>
          <w:tcPr>
            <w:tcW w:w="325" w:type="pct"/>
            <w:tcBorders>
              <w:top w:val="single" w:sz="6" w:space="0" w:color="000000"/>
              <w:left w:val="single" w:sz="6" w:space="0" w:color="000000"/>
              <w:bottom w:val="single" w:sz="6" w:space="0" w:color="000000"/>
              <w:right w:val="single" w:sz="6" w:space="0" w:color="000000"/>
            </w:tcBorders>
          </w:tcPr>
          <w:p w:rsidR="00F310F4" w:rsidRPr="00D0579D" w:rsidRDefault="00F310F4" w:rsidP="0058071B">
            <w:pPr>
              <w:spacing w:after="0" w:line="240" w:lineRule="auto"/>
              <w:jc w:val="center"/>
            </w:pPr>
            <w:r w:rsidRPr="00D0579D">
              <w:rPr>
                <w:rFonts w:ascii="Times New Roman" w:eastAsia="Times New Roman" w:hAnsi="Times New Roman"/>
                <w:color w:val="000000"/>
                <w:sz w:val="20"/>
                <w:szCs w:val="20"/>
                <w:lang w:eastAsia="ru-RU"/>
              </w:rPr>
              <w:t>Отсутствуют</w:t>
            </w:r>
          </w:p>
        </w:tc>
        <w:tc>
          <w:tcPr>
            <w:tcW w:w="6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textAlignment w:val="baseline"/>
              <w:rPr>
                <w:rFonts w:ascii="Times New Roman" w:eastAsia="Times New Roman" w:hAnsi="Times New Roman"/>
                <w:color w:val="000000"/>
                <w:sz w:val="20"/>
                <w:szCs w:val="20"/>
                <w:lang w:eastAsia="ru-RU"/>
              </w:rPr>
            </w:pPr>
            <w:r w:rsidRPr="00D0579D">
              <w:rPr>
                <w:rFonts w:ascii="Times New Roman" w:eastAsia="Times New Roman" w:hAnsi="Times New Roman"/>
                <w:color w:val="000000"/>
                <w:sz w:val="20"/>
                <w:szCs w:val="20"/>
                <w:lang w:eastAsia="ru-RU"/>
              </w:rPr>
              <w:t>Подъездные пути обеспечены</w:t>
            </w:r>
          </w:p>
        </w:tc>
        <w:tc>
          <w:tcPr>
            <w:tcW w:w="18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8071B">
            <w:pPr>
              <w:spacing w:after="0" w:line="240" w:lineRule="auto"/>
              <w:jc w:val="center"/>
            </w:pPr>
            <w:r w:rsidRPr="00D0579D">
              <w:rPr>
                <w:rFonts w:ascii="Times New Roman" w:hAnsi="Times New Roman"/>
                <w:color w:val="383838"/>
                <w:sz w:val="20"/>
                <w:szCs w:val="20"/>
                <w:shd w:val="clear" w:color="auto" w:fill="FFFFFF"/>
              </w:rPr>
              <w:t>Вдоль границ участка выполнены дороги в твердом покрытии.</w:t>
            </w:r>
          </w:p>
        </w:tc>
        <w:tc>
          <w:tcPr>
            <w:tcW w:w="2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10F4" w:rsidRPr="00D0579D" w:rsidRDefault="00F310F4" w:rsidP="00571B7F">
            <w:pPr>
              <w:spacing w:after="0" w:line="240" w:lineRule="auto"/>
              <w:textAlignment w:val="baseline"/>
              <w:rPr>
                <w:rFonts w:ascii="Times New Roman" w:eastAsia="Times New Roman" w:hAnsi="Times New Roman"/>
                <w:color w:val="000000"/>
                <w:sz w:val="20"/>
                <w:szCs w:val="20"/>
                <w:lang w:eastAsia="ru-RU"/>
              </w:rPr>
            </w:pPr>
          </w:p>
        </w:tc>
        <w:tc>
          <w:tcPr>
            <w:tcW w:w="260" w:type="pct"/>
            <w:tcBorders>
              <w:top w:val="single" w:sz="6" w:space="0" w:color="000000"/>
              <w:left w:val="single" w:sz="6" w:space="0" w:color="000000"/>
              <w:bottom w:val="single" w:sz="6" w:space="0" w:color="000000"/>
              <w:right w:val="single" w:sz="6" w:space="0" w:color="000000"/>
            </w:tcBorders>
          </w:tcPr>
          <w:p w:rsidR="00F310F4" w:rsidRPr="00D0579D" w:rsidRDefault="00F310F4" w:rsidP="00571B7F">
            <w:pPr>
              <w:spacing w:after="0" w:line="240" w:lineRule="auto"/>
              <w:textAlignment w:val="baseline"/>
              <w:rPr>
                <w:rFonts w:ascii="Times New Roman" w:eastAsia="Times New Roman" w:hAnsi="Times New Roman"/>
                <w:color w:val="000000"/>
                <w:sz w:val="20"/>
                <w:szCs w:val="20"/>
                <w:lang w:eastAsia="ru-RU"/>
              </w:rPr>
            </w:pPr>
          </w:p>
        </w:tc>
      </w:tr>
    </w:tbl>
    <w:p w:rsidR="00822DCD" w:rsidRPr="00D0579D" w:rsidRDefault="00822DCD" w:rsidP="00822DCD">
      <w:pPr>
        <w:pStyle w:val="a4"/>
        <w:ind w:left="720"/>
        <w:rPr>
          <w:rFonts w:ascii="Times New Roman" w:hAnsi="Times New Roman"/>
          <w:color w:val="000000"/>
          <w:sz w:val="20"/>
          <w:szCs w:val="20"/>
        </w:rPr>
      </w:pPr>
    </w:p>
    <w:p w:rsidR="00E00482" w:rsidRPr="00D0579D" w:rsidRDefault="00E00482" w:rsidP="00FD6212">
      <w:pPr>
        <w:pStyle w:val="1"/>
        <w:keepNext w:val="0"/>
        <w:widowControl w:val="0"/>
        <w:autoSpaceDE w:val="0"/>
        <w:autoSpaceDN w:val="0"/>
        <w:adjustRightInd w:val="0"/>
        <w:spacing w:before="60" w:after="60"/>
        <w:rPr>
          <w:color w:val="000000"/>
          <w:sz w:val="20"/>
        </w:rPr>
      </w:pPr>
      <w:r w:rsidRPr="00D0579D">
        <w:rPr>
          <w:b/>
          <w:color w:val="000000"/>
          <w:sz w:val="24"/>
        </w:rPr>
        <w:t>3. Новые разработки планировок и проектов инвестиционных площадок</w:t>
      </w:r>
    </w:p>
    <w:p w:rsidR="00E00482" w:rsidRPr="00D0579D" w:rsidRDefault="00E00482" w:rsidP="00E00482">
      <w:pPr>
        <w:pStyle w:val="a4"/>
        <w:ind w:left="720"/>
        <w:rPr>
          <w:rFonts w:ascii="Times New Roman" w:hAnsi="Times New Roman"/>
          <w:color w:val="000000"/>
          <w:sz w:val="20"/>
          <w:szCs w:val="20"/>
        </w:rPr>
      </w:pPr>
    </w:p>
    <w:tbl>
      <w:tblPr>
        <w:tblW w:w="15067"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502"/>
        <w:gridCol w:w="7011"/>
        <w:gridCol w:w="1418"/>
        <w:gridCol w:w="1984"/>
        <w:gridCol w:w="1418"/>
        <w:gridCol w:w="2734"/>
      </w:tblGrid>
      <w:tr w:rsidR="00D402C7" w:rsidRPr="00D0579D" w:rsidTr="005C2761">
        <w:trPr>
          <w:trHeight w:val="22"/>
        </w:trPr>
        <w:tc>
          <w:tcPr>
            <w:tcW w:w="502" w:type="dxa"/>
          </w:tcPr>
          <w:p w:rsidR="00E00482" w:rsidRPr="00D402C7" w:rsidRDefault="00E00482" w:rsidP="00D402C7">
            <w:pPr>
              <w:spacing w:after="0" w:line="240" w:lineRule="auto"/>
              <w:jc w:val="center"/>
              <w:rPr>
                <w:rFonts w:ascii="Times New Roman" w:eastAsia="Times New Roman" w:hAnsi="Times New Roman"/>
                <w:b/>
                <w:sz w:val="20"/>
                <w:szCs w:val="20"/>
                <w:lang w:eastAsia="ru-RU"/>
              </w:rPr>
            </w:pPr>
            <w:r w:rsidRPr="00D402C7">
              <w:rPr>
                <w:rFonts w:ascii="Times New Roman" w:eastAsia="Times New Roman" w:hAnsi="Times New Roman"/>
                <w:b/>
                <w:sz w:val="20"/>
                <w:szCs w:val="20"/>
                <w:lang w:eastAsia="ru-RU"/>
              </w:rPr>
              <w:t>№</w:t>
            </w:r>
          </w:p>
          <w:p w:rsidR="00E00482" w:rsidRPr="00D402C7" w:rsidRDefault="00E00482" w:rsidP="00D402C7">
            <w:pPr>
              <w:spacing w:after="0" w:line="240" w:lineRule="auto"/>
              <w:jc w:val="center"/>
              <w:rPr>
                <w:rFonts w:ascii="Times New Roman" w:eastAsia="Times New Roman" w:hAnsi="Times New Roman"/>
                <w:bCs/>
                <w:kern w:val="24"/>
                <w:sz w:val="20"/>
                <w:szCs w:val="20"/>
                <w:lang w:eastAsia="ru-RU"/>
              </w:rPr>
            </w:pPr>
            <w:r w:rsidRPr="00D402C7">
              <w:rPr>
                <w:rFonts w:ascii="Times New Roman" w:eastAsia="Times New Roman" w:hAnsi="Times New Roman"/>
                <w:b/>
                <w:sz w:val="20"/>
                <w:szCs w:val="20"/>
                <w:lang w:eastAsia="ru-RU"/>
              </w:rPr>
              <w:t xml:space="preserve"> </w:t>
            </w:r>
            <w:proofErr w:type="gramStart"/>
            <w:r w:rsidRPr="00D402C7">
              <w:rPr>
                <w:rFonts w:ascii="Times New Roman" w:eastAsia="Times New Roman" w:hAnsi="Times New Roman"/>
                <w:b/>
                <w:sz w:val="20"/>
                <w:szCs w:val="20"/>
                <w:lang w:eastAsia="ru-RU"/>
              </w:rPr>
              <w:t>п</w:t>
            </w:r>
            <w:proofErr w:type="gramEnd"/>
            <w:r w:rsidRPr="00D402C7">
              <w:rPr>
                <w:rFonts w:ascii="Times New Roman" w:eastAsia="Times New Roman" w:hAnsi="Times New Roman"/>
                <w:b/>
                <w:sz w:val="20"/>
                <w:szCs w:val="20"/>
                <w:lang w:eastAsia="ru-RU"/>
              </w:rPr>
              <w:t>/п</w:t>
            </w:r>
          </w:p>
        </w:tc>
        <w:tc>
          <w:tcPr>
            <w:tcW w:w="7011" w:type="dxa"/>
            <w:shd w:val="clear" w:color="auto" w:fill="auto"/>
            <w:tcMar>
              <w:top w:w="57" w:type="dxa"/>
              <w:left w:w="57" w:type="dxa"/>
              <w:bottom w:w="57" w:type="dxa"/>
              <w:right w:w="57" w:type="dxa"/>
            </w:tcMar>
            <w:hideMark/>
          </w:tcPr>
          <w:p w:rsidR="00E00482" w:rsidRPr="00D402C7" w:rsidRDefault="00E00482" w:rsidP="00D402C7">
            <w:pPr>
              <w:spacing w:after="0" w:line="240" w:lineRule="auto"/>
              <w:jc w:val="center"/>
              <w:rPr>
                <w:rFonts w:ascii="Times New Roman" w:eastAsia="Times New Roman" w:hAnsi="Times New Roman"/>
                <w:sz w:val="20"/>
                <w:szCs w:val="20"/>
                <w:lang w:eastAsia="ru-RU"/>
              </w:rPr>
            </w:pPr>
            <w:r w:rsidRPr="00D402C7">
              <w:rPr>
                <w:rFonts w:ascii="Times New Roman" w:eastAsia="Times New Roman" w:hAnsi="Times New Roman"/>
                <w:b/>
                <w:bCs/>
                <w:kern w:val="24"/>
                <w:sz w:val="20"/>
                <w:szCs w:val="20"/>
                <w:lang w:eastAsia="ru-RU"/>
              </w:rPr>
              <w:t>Разработка проектов планировок и проектов межеваний</w:t>
            </w:r>
          </w:p>
        </w:tc>
        <w:tc>
          <w:tcPr>
            <w:tcW w:w="1418" w:type="dxa"/>
            <w:shd w:val="clear" w:color="auto" w:fill="auto"/>
            <w:tcMar>
              <w:top w:w="57" w:type="dxa"/>
              <w:left w:w="57" w:type="dxa"/>
              <w:bottom w:w="57" w:type="dxa"/>
              <w:right w:w="57" w:type="dxa"/>
            </w:tcMar>
            <w:hideMark/>
          </w:tcPr>
          <w:p w:rsidR="00E00482" w:rsidRPr="00D402C7" w:rsidRDefault="00E00482" w:rsidP="00D402C7">
            <w:pPr>
              <w:spacing w:after="0" w:line="240" w:lineRule="auto"/>
              <w:jc w:val="center"/>
              <w:rPr>
                <w:rFonts w:ascii="Times New Roman" w:eastAsia="Times New Roman" w:hAnsi="Times New Roman"/>
                <w:sz w:val="20"/>
                <w:szCs w:val="20"/>
                <w:lang w:eastAsia="ru-RU"/>
              </w:rPr>
            </w:pPr>
            <w:r w:rsidRPr="00D402C7">
              <w:rPr>
                <w:rFonts w:ascii="Times New Roman" w:eastAsia="Times New Roman" w:hAnsi="Times New Roman"/>
                <w:b/>
                <w:bCs/>
                <w:kern w:val="24"/>
                <w:sz w:val="20"/>
                <w:szCs w:val="20"/>
                <w:lang w:eastAsia="ru-RU"/>
              </w:rPr>
              <w:t xml:space="preserve">Площадь территории, </w:t>
            </w:r>
            <w:proofErr w:type="gramStart"/>
            <w:r w:rsidRPr="00D402C7">
              <w:rPr>
                <w:rFonts w:ascii="Times New Roman" w:eastAsia="Times New Roman" w:hAnsi="Times New Roman"/>
                <w:b/>
                <w:bCs/>
                <w:kern w:val="24"/>
                <w:sz w:val="20"/>
                <w:szCs w:val="20"/>
                <w:lang w:eastAsia="ru-RU"/>
              </w:rPr>
              <w:t>га</w:t>
            </w:r>
            <w:proofErr w:type="gramEnd"/>
          </w:p>
        </w:tc>
        <w:tc>
          <w:tcPr>
            <w:tcW w:w="1984" w:type="dxa"/>
            <w:shd w:val="clear" w:color="auto" w:fill="auto"/>
            <w:tcMar>
              <w:top w:w="57" w:type="dxa"/>
              <w:left w:w="57" w:type="dxa"/>
              <w:bottom w:w="57" w:type="dxa"/>
              <w:right w:w="57" w:type="dxa"/>
            </w:tcMar>
            <w:hideMark/>
          </w:tcPr>
          <w:p w:rsidR="00E00482" w:rsidRPr="00D402C7" w:rsidRDefault="00E00482" w:rsidP="00D402C7">
            <w:pPr>
              <w:spacing w:after="0" w:line="240" w:lineRule="auto"/>
              <w:jc w:val="center"/>
              <w:rPr>
                <w:rFonts w:ascii="Times New Roman" w:eastAsia="Times New Roman" w:hAnsi="Times New Roman"/>
                <w:sz w:val="20"/>
                <w:szCs w:val="20"/>
                <w:lang w:eastAsia="ru-RU"/>
              </w:rPr>
            </w:pPr>
            <w:r w:rsidRPr="00D402C7">
              <w:rPr>
                <w:rFonts w:ascii="Times New Roman" w:eastAsia="Times New Roman" w:hAnsi="Times New Roman"/>
                <w:b/>
                <w:bCs/>
                <w:kern w:val="24"/>
                <w:sz w:val="20"/>
                <w:szCs w:val="20"/>
                <w:lang w:eastAsia="ru-RU"/>
              </w:rPr>
              <w:t>Микрорайон</w:t>
            </w:r>
          </w:p>
        </w:tc>
        <w:tc>
          <w:tcPr>
            <w:tcW w:w="1418" w:type="dxa"/>
            <w:shd w:val="clear" w:color="auto" w:fill="auto"/>
            <w:tcMar>
              <w:top w:w="57" w:type="dxa"/>
              <w:left w:w="57" w:type="dxa"/>
              <w:bottom w:w="57" w:type="dxa"/>
              <w:right w:w="57" w:type="dxa"/>
            </w:tcMar>
            <w:hideMark/>
          </w:tcPr>
          <w:p w:rsidR="00E00482" w:rsidRPr="00D402C7" w:rsidRDefault="00E00482" w:rsidP="00D402C7">
            <w:pPr>
              <w:spacing w:after="0" w:line="240" w:lineRule="auto"/>
              <w:jc w:val="center"/>
              <w:rPr>
                <w:rFonts w:ascii="Times New Roman" w:eastAsia="Times New Roman" w:hAnsi="Times New Roman"/>
                <w:sz w:val="20"/>
                <w:szCs w:val="20"/>
                <w:lang w:eastAsia="ru-RU"/>
              </w:rPr>
            </w:pPr>
            <w:r w:rsidRPr="00D402C7">
              <w:rPr>
                <w:rFonts w:ascii="Times New Roman" w:eastAsia="Times New Roman" w:hAnsi="Times New Roman"/>
                <w:b/>
                <w:bCs/>
                <w:kern w:val="24"/>
                <w:sz w:val="20"/>
                <w:szCs w:val="20"/>
                <w:lang w:eastAsia="ru-RU"/>
              </w:rPr>
              <w:t>Год реализации</w:t>
            </w:r>
          </w:p>
        </w:tc>
        <w:tc>
          <w:tcPr>
            <w:tcW w:w="2734" w:type="dxa"/>
            <w:shd w:val="clear" w:color="auto" w:fill="auto"/>
            <w:tcMar>
              <w:top w:w="57" w:type="dxa"/>
              <w:left w:w="57" w:type="dxa"/>
              <w:bottom w:w="57" w:type="dxa"/>
              <w:right w:w="57" w:type="dxa"/>
            </w:tcMar>
            <w:hideMark/>
          </w:tcPr>
          <w:p w:rsidR="00E00482" w:rsidRPr="00D402C7" w:rsidRDefault="00E00482" w:rsidP="00D402C7">
            <w:pPr>
              <w:spacing w:after="0" w:line="240" w:lineRule="auto"/>
              <w:jc w:val="center"/>
              <w:rPr>
                <w:rFonts w:ascii="Times New Roman" w:eastAsia="Times New Roman" w:hAnsi="Times New Roman"/>
                <w:sz w:val="20"/>
                <w:szCs w:val="20"/>
                <w:lang w:eastAsia="ru-RU"/>
              </w:rPr>
            </w:pPr>
            <w:r w:rsidRPr="00D402C7">
              <w:rPr>
                <w:rFonts w:ascii="Times New Roman" w:eastAsia="Times New Roman" w:hAnsi="Times New Roman"/>
                <w:b/>
                <w:bCs/>
                <w:kern w:val="24"/>
                <w:sz w:val="20"/>
                <w:szCs w:val="20"/>
                <w:lang w:eastAsia="ru-RU"/>
              </w:rPr>
              <w:t>Количество формируемых земельных участков для многоквартирного жилищного строительства</w:t>
            </w:r>
          </w:p>
        </w:tc>
      </w:tr>
      <w:tr w:rsidR="00D402C7" w:rsidRPr="00D0579D" w:rsidTr="005C2761">
        <w:trPr>
          <w:trHeight w:val="22"/>
        </w:trPr>
        <w:tc>
          <w:tcPr>
            <w:tcW w:w="502" w:type="dxa"/>
          </w:tcPr>
          <w:p w:rsidR="00E00482" w:rsidRPr="00D402C7" w:rsidRDefault="006763EE" w:rsidP="00D402C7">
            <w:pPr>
              <w:spacing w:after="0" w:line="240" w:lineRule="auto"/>
              <w:jc w:val="center"/>
              <w:rPr>
                <w:rFonts w:ascii="Times New Roman" w:eastAsia="Times New Roman" w:hAnsi="Times New Roman"/>
                <w:kern w:val="24"/>
                <w:sz w:val="20"/>
                <w:szCs w:val="20"/>
                <w:lang w:eastAsia="ru-RU"/>
              </w:rPr>
            </w:pPr>
            <w:r>
              <w:rPr>
                <w:rFonts w:ascii="Times New Roman" w:eastAsia="Times New Roman" w:hAnsi="Times New Roman"/>
                <w:kern w:val="24"/>
                <w:sz w:val="20"/>
                <w:szCs w:val="20"/>
                <w:lang w:eastAsia="ru-RU"/>
              </w:rPr>
              <w:t>1.</w:t>
            </w:r>
          </w:p>
        </w:tc>
        <w:tc>
          <w:tcPr>
            <w:tcW w:w="7011" w:type="dxa"/>
            <w:shd w:val="clear" w:color="auto" w:fill="auto"/>
            <w:tcMar>
              <w:top w:w="57" w:type="dxa"/>
              <w:left w:w="57" w:type="dxa"/>
              <w:bottom w:w="57" w:type="dxa"/>
              <w:right w:w="57" w:type="dxa"/>
            </w:tcMar>
          </w:tcPr>
          <w:p w:rsidR="00E00482" w:rsidRPr="00D0579D" w:rsidRDefault="00E00482" w:rsidP="00D402C7">
            <w:pPr>
              <w:spacing w:after="0" w:line="240" w:lineRule="auto"/>
              <w:rPr>
                <w:rFonts w:ascii="Times New Roman" w:eastAsia="Times New Roman" w:hAnsi="Times New Roman"/>
                <w:kern w:val="24"/>
                <w:sz w:val="20"/>
                <w:szCs w:val="20"/>
                <w:lang w:eastAsia="ru-RU"/>
              </w:rPr>
            </w:pPr>
            <w:r w:rsidRPr="00D402C7">
              <w:rPr>
                <w:rFonts w:ascii="Times New Roman" w:eastAsia="Times New Roman" w:hAnsi="Times New Roman"/>
                <w:kern w:val="24"/>
                <w:sz w:val="20"/>
                <w:szCs w:val="20"/>
                <w:lang w:eastAsia="ru-RU"/>
              </w:rPr>
              <w:t xml:space="preserve">Территория в границах улиц: </w:t>
            </w:r>
            <w:proofErr w:type="gramStart"/>
            <w:r w:rsidRPr="00D402C7">
              <w:rPr>
                <w:rFonts w:ascii="Times New Roman" w:eastAsia="Times New Roman" w:hAnsi="Times New Roman"/>
                <w:kern w:val="24"/>
                <w:sz w:val="20"/>
                <w:szCs w:val="20"/>
                <w:lang w:eastAsia="ru-RU"/>
              </w:rPr>
              <w:t>Февральской</w:t>
            </w:r>
            <w:proofErr w:type="gramEnd"/>
            <w:r w:rsidRPr="00D402C7">
              <w:rPr>
                <w:rFonts w:ascii="Times New Roman" w:eastAsia="Times New Roman" w:hAnsi="Times New Roman"/>
                <w:kern w:val="24"/>
                <w:sz w:val="20"/>
                <w:szCs w:val="20"/>
                <w:lang w:eastAsia="ru-RU"/>
              </w:rPr>
              <w:t xml:space="preserve"> – Николая Невского – </w:t>
            </w:r>
            <w:proofErr w:type="spellStart"/>
            <w:r w:rsidRPr="00D402C7">
              <w:rPr>
                <w:rFonts w:ascii="Times New Roman" w:eastAsia="Times New Roman" w:hAnsi="Times New Roman"/>
                <w:kern w:val="24"/>
                <w:sz w:val="20"/>
                <w:szCs w:val="20"/>
                <w:lang w:eastAsia="ru-RU"/>
              </w:rPr>
              <w:t>Волочаевской</w:t>
            </w:r>
            <w:proofErr w:type="spellEnd"/>
            <w:r w:rsidRPr="00D402C7">
              <w:rPr>
                <w:rFonts w:ascii="Times New Roman" w:eastAsia="Times New Roman" w:hAnsi="Times New Roman"/>
                <w:kern w:val="24"/>
                <w:sz w:val="20"/>
                <w:szCs w:val="20"/>
                <w:lang w:eastAsia="ru-RU"/>
              </w:rPr>
              <w:t xml:space="preserve"> - Черепичной</w:t>
            </w:r>
          </w:p>
        </w:tc>
        <w:tc>
          <w:tcPr>
            <w:tcW w:w="1418" w:type="dxa"/>
            <w:shd w:val="clear" w:color="auto" w:fill="auto"/>
            <w:tcMar>
              <w:top w:w="57" w:type="dxa"/>
              <w:left w:w="57" w:type="dxa"/>
              <w:bottom w:w="57" w:type="dxa"/>
              <w:right w:w="57" w:type="dxa"/>
            </w:tcMar>
          </w:tcPr>
          <w:p w:rsidR="00E00482" w:rsidRPr="00D402C7" w:rsidRDefault="00E00482" w:rsidP="00D402C7">
            <w:pPr>
              <w:spacing w:after="0" w:line="240" w:lineRule="auto"/>
              <w:jc w:val="center"/>
              <w:rPr>
                <w:rFonts w:ascii="Times New Roman" w:eastAsia="Times New Roman" w:hAnsi="Times New Roman"/>
                <w:kern w:val="24"/>
                <w:sz w:val="20"/>
                <w:szCs w:val="20"/>
                <w:lang w:eastAsia="ru-RU"/>
              </w:rPr>
            </w:pPr>
            <w:r w:rsidRPr="00D402C7">
              <w:rPr>
                <w:rFonts w:ascii="Times New Roman" w:eastAsia="Times New Roman" w:hAnsi="Times New Roman"/>
                <w:kern w:val="24"/>
                <w:sz w:val="20"/>
                <w:szCs w:val="20"/>
                <w:lang w:eastAsia="ru-RU"/>
              </w:rPr>
              <w:t>5,7</w:t>
            </w:r>
          </w:p>
        </w:tc>
        <w:tc>
          <w:tcPr>
            <w:tcW w:w="1984" w:type="dxa"/>
            <w:shd w:val="clear" w:color="auto" w:fill="auto"/>
            <w:tcMar>
              <w:top w:w="57" w:type="dxa"/>
              <w:left w:w="57" w:type="dxa"/>
              <w:bottom w:w="57" w:type="dxa"/>
              <w:right w:w="57" w:type="dxa"/>
            </w:tcMar>
          </w:tcPr>
          <w:p w:rsidR="00E00482" w:rsidRPr="00D402C7" w:rsidRDefault="00E00482" w:rsidP="00D402C7">
            <w:pPr>
              <w:spacing w:after="0" w:line="240" w:lineRule="auto"/>
              <w:jc w:val="center"/>
              <w:rPr>
                <w:rFonts w:ascii="Times New Roman" w:eastAsia="Times New Roman" w:hAnsi="Times New Roman"/>
                <w:kern w:val="24"/>
                <w:sz w:val="20"/>
                <w:szCs w:val="20"/>
                <w:lang w:eastAsia="ru-RU"/>
              </w:rPr>
            </w:pPr>
            <w:r w:rsidRPr="00D402C7">
              <w:rPr>
                <w:rFonts w:ascii="Times New Roman" w:eastAsia="Times New Roman" w:hAnsi="Times New Roman"/>
                <w:kern w:val="24"/>
                <w:sz w:val="20"/>
                <w:szCs w:val="20"/>
                <w:lang w:eastAsia="ru-RU"/>
              </w:rPr>
              <w:t>Мариевка</w:t>
            </w:r>
          </w:p>
        </w:tc>
        <w:tc>
          <w:tcPr>
            <w:tcW w:w="1418" w:type="dxa"/>
            <w:shd w:val="clear" w:color="auto" w:fill="auto"/>
            <w:tcMar>
              <w:top w:w="57" w:type="dxa"/>
              <w:left w:w="57" w:type="dxa"/>
              <w:bottom w:w="57" w:type="dxa"/>
              <w:right w:w="57" w:type="dxa"/>
            </w:tcMar>
          </w:tcPr>
          <w:p w:rsidR="00E00482" w:rsidRPr="00D0579D" w:rsidRDefault="00E00482" w:rsidP="00D402C7">
            <w:pPr>
              <w:spacing w:after="0" w:line="240" w:lineRule="auto"/>
              <w:jc w:val="center"/>
              <w:rPr>
                <w:rFonts w:ascii="Times New Roman" w:eastAsia="Times New Roman" w:hAnsi="Times New Roman"/>
                <w:kern w:val="24"/>
                <w:sz w:val="20"/>
                <w:szCs w:val="20"/>
                <w:lang w:eastAsia="ru-RU"/>
              </w:rPr>
            </w:pPr>
            <w:r w:rsidRPr="00D0579D">
              <w:rPr>
                <w:rFonts w:ascii="Times New Roman" w:eastAsia="Times New Roman" w:hAnsi="Times New Roman"/>
                <w:kern w:val="24"/>
                <w:sz w:val="20"/>
                <w:szCs w:val="20"/>
                <w:lang w:eastAsia="ru-RU"/>
              </w:rPr>
              <w:t>2022</w:t>
            </w:r>
          </w:p>
        </w:tc>
        <w:tc>
          <w:tcPr>
            <w:tcW w:w="2734" w:type="dxa"/>
            <w:shd w:val="clear" w:color="auto" w:fill="auto"/>
            <w:tcMar>
              <w:top w:w="57" w:type="dxa"/>
              <w:left w:w="57" w:type="dxa"/>
              <w:bottom w:w="57" w:type="dxa"/>
              <w:right w:w="57" w:type="dxa"/>
            </w:tcMar>
          </w:tcPr>
          <w:p w:rsidR="00E00482" w:rsidRPr="00D0579D" w:rsidRDefault="00E00482" w:rsidP="00D402C7">
            <w:pPr>
              <w:spacing w:after="0" w:line="240" w:lineRule="auto"/>
              <w:jc w:val="center"/>
              <w:rPr>
                <w:rFonts w:ascii="Times New Roman" w:eastAsia="Times New Roman" w:hAnsi="Times New Roman"/>
                <w:kern w:val="24"/>
                <w:sz w:val="20"/>
                <w:szCs w:val="20"/>
                <w:lang w:val="en-US" w:eastAsia="ru-RU"/>
              </w:rPr>
            </w:pPr>
            <w:r w:rsidRPr="00D0579D">
              <w:rPr>
                <w:rFonts w:ascii="Times New Roman" w:eastAsia="Times New Roman" w:hAnsi="Times New Roman"/>
                <w:kern w:val="24"/>
                <w:sz w:val="20"/>
                <w:szCs w:val="20"/>
                <w:lang w:eastAsia="ru-RU"/>
              </w:rPr>
              <w:t>Не менее 2</w:t>
            </w:r>
          </w:p>
        </w:tc>
      </w:tr>
      <w:tr w:rsidR="006763EE" w:rsidRPr="00D0579D" w:rsidTr="005C2761">
        <w:trPr>
          <w:trHeight w:val="22"/>
        </w:trPr>
        <w:tc>
          <w:tcPr>
            <w:tcW w:w="502" w:type="dxa"/>
          </w:tcPr>
          <w:p w:rsidR="006763EE" w:rsidRPr="00D402C7" w:rsidRDefault="006763EE" w:rsidP="00AE786C">
            <w:pPr>
              <w:spacing w:after="0" w:line="240" w:lineRule="auto"/>
              <w:jc w:val="center"/>
              <w:rPr>
                <w:rFonts w:ascii="Times New Roman" w:eastAsia="Times New Roman" w:hAnsi="Times New Roman"/>
                <w:kern w:val="24"/>
                <w:sz w:val="20"/>
                <w:szCs w:val="20"/>
                <w:lang w:eastAsia="ru-RU"/>
              </w:rPr>
            </w:pPr>
            <w:r w:rsidRPr="00D402C7">
              <w:rPr>
                <w:rFonts w:ascii="Times New Roman" w:eastAsia="Times New Roman" w:hAnsi="Times New Roman"/>
                <w:kern w:val="24"/>
                <w:sz w:val="20"/>
                <w:szCs w:val="20"/>
                <w:lang w:eastAsia="ru-RU"/>
              </w:rPr>
              <w:t>2.</w:t>
            </w:r>
          </w:p>
        </w:tc>
        <w:tc>
          <w:tcPr>
            <w:tcW w:w="7011" w:type="dxa"/>
            <w:shd w:val="clear" w:color="auto" w:fill="auto"/>
            <w:tcMar>
              <w:top w:w="57" w:type="dxa"/>
              <w:left w:w="57" w:type="dxa"/>
              <w:bottom w:w="57" w:type="dxa"/>
              <w:right w:w="57" w:type="dxa"/>
            </w:tcMar>
            <w:hideMark/>
          </w:tcPr>
          <w:p w:rsidR="006763EE" w:rsidRPr="00D402C7" w:rsidRDefault="006763EE" w:rsidP="00D402C7">
            <w:pPr>
              <w:spacing w:after="0" w:line="240" w:lineRule="auto"/>
              <w:rPr>
                <w:rFonts w:ascii="Times New Roman" w:eastAsia="Times New Roman" w:hAnsi="Times New Roman"/>
                <w:sz w:val="20"/>
                <w:szCs w:val="20"/>
                <w:lang w:eastAsia="ru-RU"/>
              </w:rPr>
            </w:pPr>
            <w:r w:rsidRPr="00D402C7">
              <w:rPr>
                <w:rFonts w:ascii="Times New Roman" w:eastAsia="Times New Roman" w:hAnsi="Times New Roman"/>
                <w:kern w:val="24"/>
                <w:sz w:val="20"/>
                <w:szCs w:val="20"/>
                <w:lang w:eastAsia="ru-RU"/>
              </w:rPr>
              <w:t xml:space="preserve">Территория в районе д. 50а по </w:t>
            </w:r>
            <w:proofErr w:type="gramStart"/>
            <w:r w:rsidRPr="00D402C7">
              <w:rPr>
                <w:rFonts w:ascii="Times New Roman" w:eastAsia="Times New Roman" w:hAnsi="Times New Roman"/>
                <w:kern w:val="24"/>
                <w:sz w:val="20"/>
                <w:szCs w:val="20"/>
                <w:lang w:eastAsia="ru-RU"/>
              </w:rPr>
              <w:t>Февральской</w:t>
            </w:r>
            <w:proofErr w:type="gramEnd"/>
            <w:r w:rsidRPr="00D402C7">
              <w:rPr>
                <w:rFonts w:ascii="Times New Roman" w:eastAsia="Times New Roman" w:hAnsi="Times New Roman"/>
                <w:kern w:val="24"/>
                <w:sz w:val="20"/>
                <w:szCs w:val="20"/>
                <w:lang w:eastAsia="ru-RU"/>
              </w:rPr>
              <w:t xml:space="preserve"> ул. (в т.ч. инженерные изыскания)</w:t>
            </w:r>
          </w:p>
        </w:tc>
        <w:tc>
          <w:tcPr>
            <w:tcW w:w="1418" w:type="dxa"/>
            <w:shd w:val="clear" w:color="auto" w:fill="auto"/>
            <w:tcMar>
              <w:top w:w="57" w:type="dxa"/>
              <w:left w:w="57" w:type="dxa"/>
              <w:bottom w:w="57" w:type="dxa"/>
              <w:right w:w="57" w:type="dxa"/>
            </w:tcMar>
            <w:hideMark/>
          </w:tcPr>
          <w:p w:rsidR="006763EE" w:rsidRPr="00D402C7" w:rsidRDefault="006763EE" w:rsidP="00D402C7">
            <w:pPr>
              <w:spacing w:after="0" w:line="240" w:lineRule="auto"/>
              <w:jc w:val="center"/>
              <w:rPr>
                <w:rFonts w:ascii="Times New Roman" w:eastAsia="Times New Roman" w:hAnsi="Times New Roman"/>
                <w:sz w:val="20"/>
                <w:szCs w:val="20"/>
                <w:lang w:eastAsia="ru-RU"/>
              </w:rPr>
            </w:pPr>
            <w:r w:rsidRPr="00D402C7">
              <w:rPr>
                <w:rFonts w:ascii="Times New Roman" w:eastAsia="Times New Roman" w:hAnsi="Times New Roman"/>
                <w:kern w:val="24"/>
                <w:sz w:val="20"/>
                <w:szCs w:val="20"/>
                <w:lang w:eastAsia="ru-RU"/>
              </w:rPr>
              <w:t>0,45</w:t>
            </w:r>
          </w:p>
        </w:tc>
        <w:tc>
          <w:tcPr>
            <w:tcW w:w="1984" w:type="dxa"/>
            <w:shd w:val="clear" w:color="auto" w:fill="auto"/>
            <w:tcMar>
              <w:top w:w="57" w:type="dxa"/>
              <w:left w:w="57" w:type="dxa"/>
              <w:bottom w:w="57" w:type="dxa"/>
              <w:right w:w="57" w:type="dxa"/>
            </w:tcMar>
            <w:hideMark/>
          </w:tcPr>
          <w:p w:rsidR="006763EE" w:rsidRPr="00D402C7" w:rsidRDefault="006763EE" w:rsidP="00D402C7">
            <w:pPr>
              <w:spacing w:after="0" w:line="240" w:lineRule="auto"/>
              <w:jc w:val="center"/>
              <w:rPr>
                <w:rFonts w:ascii="Times New Roman" w:eastAsia="Times New Roman" w:hAnsi="Times New Roman"/>
                <w:sz w:val="20"/>
                <w:szCs w:val="20"/>
                <w:lang w:eastAsia="ru-RU"/>
              </w:rPr>
            </w:pPr>
            <w:r w:rsidRPr="00D402C7">
              <w:rPr>
                <w:rFonts w:ascii="Times New Roman" w:eastAsia="Times New Roman" w:hAnsi="Times New Roman"/>
                <w:kern w:val="24"/>
                <w:sz w:val="20"/>
                <w:szCs w:val="20"/>
                <w:lang w:eastAsia="ru-RU"/>
              </w:rPr>
              <w:t>Мариевка</w:t>
            </w:r>
          </w:p>
        </w:tc>
        <w:tc>
          <w:tcPr>
            <w:tcW w:w="1418" w:type="dxa"/>
            <w:shd w:val="clear" w:color="auto" w:fill="auto"/>
            <w:tcMar>
              <w:top w:w="57" w:type="dxa"/>
              <w:left w:w="57" w:type="dxa"/>
              <w:bottom w:w="57" w:type="dxa"/>
              <w:right w:w="57" w:type="dxa"/>
            </w:tcMar>
            <w:hideMark/>
          </w:tcPr>
          <w:p w:rsidR="006763EE" w:rsidRPr="00D402C7" w:rsidRDefault="006763EE" w:rsidP="00D402C7">
            <w:pPr>
              <w:spacing w:after="0" w:line="240" w:lineRule="auto"/>
              <w:jc w:val="center"/>
              <w:rPr>
                <w:rFonts w:ascii="Times New Roman" w:eastAsia="Times New Roman" w:hAnsi="Times New Roman"/>
                <w:sz w:val="20"/>
                <w:szCs w:val="20"/>
                <w:lang w:eastAsia="ru-RU"/>
              </w:rPr>
            </w:pPr>
            <w:r w:rsidRPr="00D0579D">
              <w:rPr>
                <w:rFonts w:ascii="Times New Roman" w:eastAsia="Times New Roman" w:hAnsi="Times New Roman"/>
                <w:kern w:val="24"/>
                <w:sz w:val="20"/>
                <w:szCs w:val="20"/>
                <w:lang w:eastAsia="ru-RU"/>
              </w:rPr>
              <w:t>202</w:t>
            </w:r>
            <w:r w:rsidRPr="00D0579D">
              <w:rPr>
                <w:rFonts w:ascii="Times New Roman" w:eastAsia="Times New Roman" w:hAnsi="Times New Roman"/>
                <w:kern w:val="24"/>
                <w:sz w:val="20"/>
                <w:szCs w:val="20"/>
                <w:lang w:val="en-US" w:eastAsia="ru-RU"/>
              </w:rPr>
              <w:t>4</w:t>
            </w:r>
          </w:p>
        </w:tc>
        <w:tc>
          <w:tcPr>
            <w:tcW w:w="2734" w:type="dxa"/>
            <w:shd w:val="clear" w:color="auto" w:fill="auto"/>
            <w:tcMar>
              <w:top w:w="57" w:type="dxa"/>
              <w:left w:w="57" w:type="dxa"/>
              <w:bottom w:w="57" w:type="dxa"/>
              <w:right w:w="57" w:type="dxa"/>
            </w:tcMar>
            <w:hideMark/>
          </w:tcPr>
          <w:p w:rsidR="006763EE" w:rsidRPr="00D402C7" w:rsidRDefault="006763EE" w:rsidP="00D402C7">
            <w:pPr>
              <w:spacing w:after="0" w:line="240" w:lineRule="auto"/>
              <w:jc w:val="center"/>
              <w:rPr>
                <w:rFonts w:ascii="Times New Roman" w:eastAsia="Times New Roman" w:hAnsi="Times New Roman"/>
                <w:sz w:val="20"/>
                <w:szCs w:val="20"/>
                <w:lang w:eastAsia="ru-RU"/>
              </w:rPr>
            </w:pPr>
            <w:r w:rsidRPr="00D0579D">
              <w:rPr>
                <w:rFonts w:ascii="Times New Roman" w:eastAsia="Times New Roman" w:hAnsi="Times New Roman"/>
                <w:kern w:val="24"/>
                <w:sz w:val="20"/>
                <w:szCs w:val="20"/>
                <w:lang w:eastAsia="ru-RU"/>
              </w:rPr>
              <w:t>Не менее 1</w:t>
            </w:r>
          </w:p>
        </w:tc>
      </w:tr>
      <w:tr w:rsidR="006763EE" w:rsidRPr="00D0579D" w:rsidTr="005C2761">
        <w:trPr>
          <w:trHeight w:val="22"/>
        </w:trPr>
        <w:tc>
          <w:tcPr>
            <w:tcW w:w="502" w:type="dxa"/>
          </w:tcPr>
          <w:p w:rsidR="006763EE" w:rsidRPr="00D402C7" w:rsidRDefault="006763EE" w:rsidP="00AE786C">
            <w:pPr>
              <w:spacing w:after="0" w:line="240" w:lineRule="auto"/>
              <w:jc w:val="center"/>
              <w:rPr>
                <w:rFonts w:ascii="Times New Roman" w:eastAsia="Times New Roman" w:hAnsi="Times New Roman"/>
                <w:kern w:val="24"/>
                <w:sz w:val="20"/>
                <w:szCs w:val="20"/>
                <w:lang w:eastAsia="ru-RU"/>
              </w:rPr>
            </w:pPr>
            <w:r w:rsidRPr="00D402C7">
              <w:rPr>
                <w:rFonts w:ascii="Times New Roman" w:eastAsia="Times New Roman" w:hAnsi="Times New Roman"/>
                <w:kern w:val="24"/>
                <w:sz w:val="20"/>
                <w:szCs w:val="20"/>
                <w:lang w:eastAsia="ru-RU"/>
              </w:rPr>
              <w:t>3.</w:t>
            </w:r>
          </w:p>
        </w:tc>
        <w:tc>
          <w:tcPr>
            <w:tcW w:w="7011" w:type="dxa"/>
            <w:shd w:val="clear" w:color="auto" w:fill="auto"/>
            <w:tcMar>
              <w:top w:w="57" w:type="dxa"/>
              <w:left w:w="57" w:type="dxa"/>
              <w:bottom w:w="57" w:type="dxa"/>
              <w:right w:w="57" w:type="dxa"/>
            </w:tcMar>
            <w:hideMark/>
          </w:tcPr>
          <w:p w:rsidR="006763EE" w:rsidRPr="00D402C7" w:rsidRDefault="006763EE" w:rsidP="00D402C7">
            <w:pPr>
              <w:spacing w:after="0" w:line="240" w:lineRule="auto"/>
              <w:rPr>
                <w:rFonts w:ascii="Times New Roman" w:eastAsia="Times New Roman" w:hAnsi="Times New Roman"/>
                <w:sz w:val="20"/>
                <w:szCs w:val="20"/>
                <w:lang w:eastAsia="ru-RU"/>
              </w:rPr>
            </w:pPr>
            <w:r w:rsidRPr="00D402C7">
              <w:rPr>
                <w:rFonts w:ascii="Times New Roman" w:eastAsia="Times New Roman" w:hAnsi="Times New Roman"/>
                <w:kern w:val="24"/>
                <w:sz w:val="20"/>
                <w:szCs w:val="20"/>
                <w:lang w:eastAsia="ru-RU"/>
              </w:rPr>
              <w:t>Территория в районе д. 1а по Полевой ул. (в т.ч. инженерные изыскания)</w:t>
            </w:r>
          </w:p>
        </w:tc>
        <w:tc>
          <w:tcPr>
            <w:tcW w:w="1418" w:type="dxa"/>
            <w:shd w:val="clear" w:color="auto" w:fill="auto"/>
            <w:tcMar>
              <w:top w:w="57" w:type="dxa"/>
              <w:left w:w="57" w:type="dxa"/>
              <w:bottom w:w="57" w:type="dxa"/>
              <w:right w:w="57" w:type="dxa"/>
            </w:tcMar>
            <w:hideMark/>
          </w:tcPr>
          <w:p w:rsidR="006763EE" w:rsidRPr="00D402C7" w:rsidRDefault="006763EE" w:rsidP="00D402C7">
            <w:pPr>
              <w:spacing w:after="0" w:line="240" w:lineRule="auto"/>
              <w:jc w:val="center"/>
              <w:rPr>
                <w:rFonts w:ascii="Times New Roman" w:eastAsia="Times New Roman" w:hAnsi="Times New Roman"/>
                <w:sz w:val="20"/>
                <w:szCs w:val="20"/>
                <w:lang w:eastAsia="ru-RU"/>
              </w:rPr>
            </w:pPr>
            <w:r w:rsidRPr="00D402C7">
              <w:rPr>
                <w:rFonts w:ascii="Times New Roman" w:eastAsia="Times New Roman" w:hAnsi="Times New Roman"/>
                <w:kern w:val="24"/>
                <w:sz w:val="20"/>
                <w:szCs w:val="20"/>
                <w:lang w:eastAsia="ru-RU"/>
              </w:rPr>
              <w:t>0,16</w:t>
            </w:r>
          </w:p>
        </w:tc>
        <w:tc>
          <w:tcPr>
            <w:tcW w:w="1984" w:type="dxa"/>
            <w:shd w:val="clear" w:color="auto" w:fill="auto"/>
            <w:tcMar>
              <w:top w:w="57" w:type="dxa"/>
              <w:left w:w="57" w:type="dxa"/>
              <w:bottom w:w="57" w:type="dxa"/>
              <w:right w:w="57" w:type="dxa"/>
            </w:tcMar>
            <w:hideMark/>
          </w:tcPr>
          <w:p w:rsidR="006763EE" w:rsidRPr="00D402C7" w:rsidRDefault="006763EE" w:rsidP="00D402C7">
            <w:pPr>
              <w:spacing w:after="0" w:line="240" w:lineRule="auto"/>
              <w:jc w:val="center"/>
              <w:rPr>
                <w:rFonts w:ascii="Times New Roman" w:eastAsia="Times New Roman" w:hAnsi="Times New Roman"/>
                <w:sz w:val="20"/>
                <w:szCs w:val="20"/>
                <w:lang w:eastAsia="ru-RU"/>
              </w:rPr>
            </w:pPr>
            <w:r w:rsidRPr="00D402C7">
              <w:rPr>
                <w:rFonts w:ascii="Times New Roman" w:eastAsia="Times New Roman" w:hAnsi="Times New Roman"/>
                <w:kern w:val="24"/>
                <w:sz w:val="20"/>
                <w:szCs w:val="20"/>
                <w:lang w:eastAsia="ru-RU"/>
              </w:rPr>
              <w:t>Зачеремушный</w:t>
            </w:r>
          </w:p>
        </w:tc>
        <w:tc>
          <w:tcPr>
            <w:tcW w:w="1418" w:type="dxa"/>
            <w:shd w:val="clear" w:color="auto" w:fill="auto"/>
            <w:tcMar>
              <w:top w:w="57" w:type="dxa"/>
              <w:left w:w="57" w:type="dxa"/>
              <w:bottom w:w="57" w:type="dxa"/>
              <w:right w:w="57" w:type="dxa"/>
            </w:tcMar>
            <w:hideMark/>
          </w:tcPr>
          <w:p w:rsidR="006763EE" w:rsidRPr="00D402C7" w:rsidRDefault="006763EE" w:rsidP="00D402C7">
            <w:pPr>
              <w:spacing w:after="0" w:line="240" w:lineRule="auto"/>
              <w:jc w:val="center"/>
              <w:rPr>
                <w:rFonts w:ascii="Times New Roman" w:eastAsia="Times New Roman" w:hAnsi="Times New Roman"/>
                <w:sz w:val="20"/>
                <w:szCs w:val="20"/>
                <w:lang w:eastAsia="ru-RU"/>
              </w:rPr>
            </w:pPr>
            <w:r w:rsidRPr="00D0579D">
              <w:rPr>
                <w:rFonts w:ascii="Times New Roman" w:eastAsia="Times New Roman" w:hAnsi="Times New Roman"/>
                <w:kern w:val="24"/>
                <w:sz w:val="20"/>
                <w:szCs w:val="20"/>
                <w:lang w:eastAsia="ru-RU"/>
              </w:rPr>
              <w:t>2022</w:t>
            </w:r>
          </w:p>
        </w:tc>
        <w:tc>
          <w:tcPr>
            <w:tcW w:w="2734" w:type="dxa"/>
            <w:shd w:val="clear" w:color="auto" w:fill="auto"/>
            <w:tcMar>
              <w:top w:w="57" w:type="dxa"/>
              <w:left w:w="57" w:type="dxa"/>
              <w:bottom w:w="57" w:type="dxa"/>
              <w:right w:w="57" w:type="dxa"/>
            </w:tcMar>
            <w:hideMark/>
          </w:tcPr>
          <w:p w:rsidR="006763EE" w:rsidRPr="00D402C7" w:rsidRDefault="006763EE" w:rsidP="00D402C7">
            <w:pPr>
              <w:spacing w:after="0" w:line="240" w:lineRule="auto"/>
              <w:jc w:val="center"/>
              <w:rPr>
                <w:rFonts w:ascii="Times New Roman" w:eastAsia="Times New Roman" w:hAnsi="Times New Roman"/>
                <w:sz w:val="20"/>
                <w:szCs w:val="20"/>
                <w:lang w:eastAsia="ru-RU"/>
              </w:rPr>
            </w:pPr>
            <w:r w:rsidRPr="00D0579D">
              <w:rPr>
                <w:rFonts w:ascii="Times New Roman" w:eastAsia="Times New Roman" w:hAnsi="Times New Roman"/>
                <w:kern w:val="24"/>
                <w:sz w:val="20"/>
                <w:szCs w:val="20"/>
                <w:lang w:eastAsia="ru-RU"/>
              </w:rPr>
              <w:t>Не менее 1</w:t>
            </w:r>
          </w:p>
        </w:tc>
      </w:tr>
      <w:tr w:rsidR="006763EE" w:rsidRPr="00D0579D" w:rsidTr="005C2761">
        <w:trPr>
          <w:trHeight w:val="22"/>
        </w:trPr>
        <w:tc>
          <w:tcPr>
            <w:tcW w:w="502" w:type="dxa"/>
          </w:tcPr>
          <w:p w:rsidR="006763EE" w:rsidRPr="00D402C7" w:rsidRDefault="006763EE" w:rsidP="00AE786C">
            <w:pPr>
              <w:spacing w:after="0" w:line="240" w:lineRule="auto"/>
              <w:jc w:val="center"/>
              <w:rPr>
                <w:rFonts w:ascii="Times New Roman" w:eastAsia="Times New Roman" w:hAnsi="Times New Roman"/>
                <w:kern w:val="24"/>
                <w:sz w:val="20"/>
                <w:szCs w:val="20"/>
                <w:lang w:eastAsia="ru-RU"/>
              </w:rPr>
            </w:pPr>
            <w:r w:rsidRPr="00D402C7">
              <w:rPr>
                <w:rFonts w:ascii="Times New Roman" w:eastAsia="Times New Roman" w:hAnsi="Times New Roman"/>
                <w:kern w:val="24"/>
                <w:sz w:val="20"/>
                <w:szCs w:val="20"/>
                <w:lang w:eastAsia="ru-RU"/>
              </w:rPr>
              <w:t>4.</w:t>
            </w:r>
          </w:p>
        </w:tc>
        <w:tc>
          <w:tcPr>
            <w:tcW w:w="7011" w:type="dxa"/>
            <w:shd w:val="clear" w:color="auto" w:fill="auto"/>
            <w:tcMar>
              <w:top w:w="57" w:type="dxa"/>
              <w:left w:w="57" w:type="dxa"/>
              <w:bottom w:w="57" w:type="dxa"/>
              <w:right w:w="57" w:type="dxa"/>
            </w:tcMar>
            <w:hideMark/>
          </w:tcPr>
          <w:p w:rsidR="006763EE" w:rsidRPr="00D402C7" w:rsidRDefault="006763EE" w:rsidP="00D402C7">
            <w:pPr>
              <w:spacing w:after="0" w:line="240" w:lineRule="auto"/>
              <w:rPr>
                <w:rFonts w:ascii="Times New Roman" w:eastAsia="Times New Roman" w:hAnsi="Times New Roman"/>
                <w:sz w:val="20"/>
                <w:szCs w:val="20"/>
                <w:lang w:eastAsia="ru-RU"/>
              </w:rPr>
            </w:pPr>
            <w:r w:rsidRPr="00D0579D">
              <w:rPr>
                <w:rFonts w:ascii="Times New Roman" w:eastAsia="Times New Roman" w:hAnsi="Times New Roman"/>
                <w:kern w:val="24"/>
                <w:sz w:val="20"/>
                <w:szCs w:val="20"/>
                <w:lang w:eastAsia="ru-RU"/>
              </w:rPr>
              <w:t>Территория в районе улиц Партизанская – Новосёлов – Гражданская – пр. Серова</w:t>
            </w:r>
          </w:p>
        </w:tc>
        <w:tc>
          <w:tcPr>
            <w:tcW w:w="1418" w:type="dxa"/>
            <w:shd w:val="clear" w:color="auto" w:fill="auto"/>
            <w:tcMar>
              <w:top w:w="57" w:type="dxa"/>
              <w:left w:w="57" w:type="dxa"/>
              <w:bottom w:w="57" w:type="dxa"/>
              <w:right w:w="57" w:type="dxa"/>
            </w:tcMar>
            <w:hideMark/>
          </w:tcPr>
          <w:p w:rsidR="006763EE" w:rsidRPr="00D402C7" w:rsidRDefault="006763EE" w:rsidP="00D402C7">
            <w:pPr>
              <w:spacing w:after="0" w:line="240" w:lineRule="auto"/>
              <w:jc w:val="center"/>
              <w:rPr>
                <w:rFonts w:ascii="Times New Roman" w:eastAsia="Times New Roman" w:hAnsi="Times New Roman"/>
                <w:sz w:val="20"/>
                <w:szCs w:val="20"/>
                <w:lang w:eastAsia="ru-RU"/>
              </w:rPr>
            </w:pPr>
            <w:r w:rsidRPr="00D0579D">
              <w:rPr>
                <w:rFonts w:ascii="Times New Roman" w:eastAsia="Times New Roman" w:hAnsi="Times New Roman"/>
                <w:kern w:val="24"/>
                <w:sz w:val="20"/>
                <w:szCs w:val="20"/>
                <w:lang w:val="en-US" w:eastAsia="ru-RU"/>
              </w:rPr>
              <w:t>36</w:t>
            </w:r>
            <w:r w:rsidRPr="00D0579D">
              <w:rPr>
                <w:rFonts w:ascii="Times New Roman" w:eastAsia="Times New Roman" w:hAnsi="Times New Roman"/>
                <w:kern w:val="24"/>
                <w:sz w:val="20"/>
                <w:szCs w:val="20"/>
                <w:lang w:eastAsia="ru-RU"/>
              </w:rPr>
              <w:t>,08</w:t>
            </w:r>
          </w:p>
        </w:tc>
        <w:tc>
          <w:tcPr>
            <w:tcW w:w="1984" w:type="dxa"/>
            <w:shd w:val="clear" w:color="auto" w:fill="auto"/>
            <w:tcMar>
              <w:top w:w="57" w:type="dxa"/>
              <w:left w:w="57" w:type="dxa"/>
              <w:bottom w:w="57" w:type="dxa"/>
              <w:right w:w="57" w:type="dxa"/>
            </w:tcMar>
            <w:hideMark/>
          </w:tcPr>
          <w:p w:rsidR="006763EE" w:rsidRPr="00D402C7" w:rsidRDefault="006763EE" w:rsidP="00D402C7">
            <w:pPr>
              <w:spacing w:after="0" w:line="240" w:lineRule="auto"/>
              <w:jc w:val="center"/>
              <w:rPr>
                <w:rFonts w:ascii="Times New Roman" w:eastAsia="Times New Roman" w:hAnsi="Times New Roman"/>
                <w:sz w:val="20"/>
                <w:szCs w:val="20"/>
                <w:lang w:eastAsia="ru-RU"/>
              </w:rPr>
            </w:pPr>
            <w:r w:rsidRPr="00D402C7">
              <w:rPr>
                <w:rFonts w:ascii="Times New Roman" w:eastAsia="Times New Roman" w:hAnsi="Times New Roman"/>
                <w:kern w:val="24"/>
                <w:sz w:val="20"/>
                <w:szCs w:val="20"/>
                <w:lang w:eastAsia="ru-RU"/>
              </w:rPr>
              <w:t>Прибрежный</w:t>
            </w:r>
          </w:p>
        </w:tc>
        <w:tc>
          <w:tcPr>
            <w:tcW w:w="1418" w:type="dxa"/>
            <w:shd w:val="clear" w:color="auto" w:fill="auto"/>
            <w:tcMar>
              <w:top w:w="57" w:type="dxa"/>
              <w:left w:w="57" w:type="dxa"/>
              <w:bottom w:w="57" w:type="dxa"/>
              <w:right w:w="57" w:type="dxa"/>
            </w:tcMar>
            <w:hideMark/>
          </w:tcPr>
          <w:p w:rsidR="006763EE" w:rsidRPr="00D402C7" w:rsidRDefault="006763EE" w:rsidP="00D402C7">
            <w:pPr>
              <w:spacing w:after="0" w:line="240" w:lineRule="auto"/>
              <w:jc w:val="center"/>
              <w:rPr>
                <w:rFonts w:ascii="Times New Roman" w:eastAsia="Times New Roman" w:hAnsi="Times New Roman"/>
                <w:sz w:val="20"/>
                <w:szCs w:val="20"/>
                <w:lang w:eastAsia="ru-RU"/>
              </w:rPr>
            </w:pPr>
            <w:r w:rsidRPr="00D0579D">
              <w:rPr>
                <w:rFonts w:ascii="Times New Roman" w:eastAsia="Times New Roman" w:hAnsi="Times New Roman"/>
                <w:kern w:val="24"/>
                <w:sz w:val="20"/>
                <w:szCs w:val="20"/>
                <w:lang w:eastAsia="ru-RU"/>
              </w:rPr>
              <w:t>2022</w:t>
            </w:r>
          </w:p>
        </w:tc>
        <w:tc>
          <w:tcPr>
            <w:tcW w:w="2734" w:type="dxa"/>
            <w:shd w:val="clear" w:color="auto" w:fill="auto"/>
            <w:tcMar>
              <w:top w:w="57" w:type="dxa"/>
              <w:left w:w="57" w:type="dxa"/>
              <w:bottom w:w="57" w:type="dxa"/>
              <w:right w:w="57" w:type="dxa"/>
            </w:tcMar>
            <w:hideMark/>
          </w:tcPr>
          <w:p w:rsidR="006763EE" w:rsidRPr="00D402C7" w:rsidRDefault="006763EE" w:rsidP="00D402C7">
            <w:pPr>
              <w:spacing w:after="0" w:line="240" w:lineRule="auto"/>
              <w:jc w:val="center"/>
              <w:rPr>
                <w:rFonts w:ascii="Times New Roman" w:eastAsia="Times New Roman" w:hAnsi="Times New Roman"/>
                <w:sz w:val="20"/>
                <w:szCs w:val="20"/>
                <w:lang w:eastAsia="ru-RU"/>
              </w:rPr>
            </w:pPr>
            <w:r w:rsidRPr="00D0579D">
              <w:rPr>
                <w:rFonts w:ascii="Times New Roman" w:eastAsia="Times New Roman" w:hAnsi="Times New Roman"/>
                <w:kern w:val="24"/>
                <w:sz w:val="20"/>
                <w:szCs w:val="20"/>
                <w:lang w:eastAsia="ru-RU"/>
              </w:rPr>
              <w:t>Не менее 7</w:t>
            </w:r>
          </w:p>
        </w:tc>
      </w:tr>
      <w:tr w:rsidR="006763EE" w:rsidRPr="00D0579D" w:rsidTr="005C2761">
        <w:trPr>
          <w:trHeight w:val="22"/>
        </w:trPr>
        <w:tc>
          <w:tcPr>
            <w:tcW w:w="502" w:type="dxa"/>
          </w:tcPr>
          <w:p w:rsidR="006763EE" w:rsidRPr="00D0579D" w:rsidRDefault="006763EE" w:rsidP="00AE786C">
            <w:pPr>
              <w:spacing w:after="0" w:line="240" w:lineRule="auto"/>
              <w:jc w:val="center"/>
              <w:rPr>
                <w:rFonts w:ascii="Times New Roman" w:eastAsia="Times New Roman" w:hAnsi="Times New Roman"/>
                <w:kern w:val="24"/>
                <w:sz w:val="20"/>
                <w:szCs w:val="20"/>
                <w:lang w:eastAsia="ru-RU"/>
              </w:rPr>
            </w:pPr>
            <w:r w:rsidRPr="00D0579D">
              <w:rPr>
                <w:rFonts w:ascii="Times New Roman" w:eastAsia="Times New Roman" w:hAnsi="Times New Roman"/>
                <w:kern w:val="24"/>
                <w:sz w:val="20"/>
                <w:szCs w:val="20"/>
                <w:lang w:eastAsia="ru-RU"/>
              </w:rPr>
              <w:t>5.</w:t>
            </w:r>
          </w:p>
        </w:tc>
        <w:tc>
          <w:tcPr>
            <w:tcW w:w="7011" w:type="dxa"/>
            <w:shd w:val="clear" w:color="auto" w:fill="auto"/>
            <w:tcMar>
              <w:top w:w="57" w:type="dxa"/>
              <w:left w:w="57" w:type="dxa"/>
              <w:bottom w:w="57" w:type="dxa"/>
              <w:right w:w="57" w:type="dxa"/>
            </w:tcMar>
            <w:hideMark/>
          </w:tcPr>
          <w:p w:rsidR="006763EE" w:rsidRPr="00D402C7" w:rsidRDefault="006763EE" w:rsidP="00D402C7">
            <w:pPr>
              <w:spacing w:after="0" w:line="240" w:lineRule="auto"/>
              <w:rPr>
                <w:rFonts w:ascii="Times New Roman" w:eastAsia="Times New Roman" w:hAnsi="Times New Roman"/>
                <w:sz w:val="20"/>
                <w:szCs w:val="20"/>
                <w:lang w:eastAsia="ru-RU"/>
              </w:rPr>
            </w:pPr>
            <w:r w:rsidRPr="00D402C7">
              <w:rPr>
                <w:rFonts w:ascii="Times New Roman" w:eastAsia="Times New Roman" w:hAnsi="Times New Roman"/>
                <w:kern w:val="24"/>
                <w:sz w:val="20"/>
                <w:szCs w:val="20"/>
                <w:lang w:eastAsia="ru-RU"/>
              </w:rPr>
              <w:t xml:space="preserve">Территория в районе </w:t>
            </w:r>
            <w:proofErr w:type="spellStart"/>
            <w:r w:rsidRPr="00D402C7">
              <w:rPr>
                <w:rFonts w:ascii="Times New Roman" w:eastAsia="Times New Roman" w:hAnsi="Times New Roman"/>
                <w:kern w:val="24"/>
                <w:sz w:val="20"/>
                <w:szCs w:val="20"/>
                <w:lang w:eastAsia="ru-RU"/>
              </w:rPr>
              <w:t>пр</w:t>
            </w:r>
            <w:proofErr w:type="spellEnd"/>
            <w:r w:rsidRPr="00D402C7">
              <w:rPr>
                <w:rFonts w:ascii="Times New Roman" w:eastAsia="Times New Roman" w:hAnsi="Times New Roman"/>
                <w:kern w:val="24"/>
                <w:sz w:val="20"/>
                <w:szCs w:val="20"/>
                <w:lang w:eastAsia="ru-RU"/>
              </w:rPr>
              <w:t xml:space="preserve">-та 50 Лет Октября и ул. </w:t>
            </w:r>
            <w:proofErr w:type="spellStart"/>
            <w:r w:rsidRPr="00D402C7">
              <w:rPr>
                <w:rFonts w:ascii="Times New Roman" w:eastAsia="Times New Roman" w:hAnsi="Times New Roman"/>
                <w:kern w:val="24"/>
                <w:sz w:val="20"/>
                <w:szCs w:val="20"/>
                <w:lang w:eastAsia="ru-RU"/>
              </w:rPr>
              <w:t>Гэсовской</w:t>
            </w:r>
            <w:proofErr w:type="spellEnd"/>
          </w:p>
        </w:tc>
        <w:tc>
          <w:tcPr>
            <w:tcW w:w="1418" w:type="dxa"/>
            <w:shd w:val="clear" w:color="auto" w:fill="auto"/>
            <w:tcMar>
              <w:top w:w="57" w:type="dxa"/>
              <w:left w:w="57" w:type="dxa"/>
              <w:bottom w:w="57" w:type="dxa"/>
              <w:right w:w="57" w:type="dxa"/>
            </w:tcMar>
            <w:hideMark/>
          </w:tcPr>
          <w:p w:rsidR="006763EE" w:rsidRPr="00D402C7" w:rsidRDefault="006763EE" w:rsidP="00D402C7">
            <w:pPr>
              <w:spacing w:after="0" w:line="240" w:lineRule="auto"/>
              <w:jc w:val="center"/>
              <w:rPr>
                <w:rFonts w:ascii="Times New Roman" w:eastAsia="Times New Roman" w:hAnsi="Times New Roman"/>
                <w:sz w:val="20"/>
                <w:szCs w:val="20"/>
                <w:lang w:eastAsia="ru-RU"/>
              </w:rPr>
            </w:pPr>
            <w:r w:rsidRPr="00D402C7">
              <w:rPr>
                <w:rFonts w:ascii="Times New Roman" w:eastAsia="Times New Roman" w:hAnsi="Times New Roman"/>
                <w:kern w:val="24"/>
                <w:sz w:val="20"/>
                <w:szCs w:val="20"/>
                <w:lang w:eastAsia="ru-RU"/>
              </w:rPr>
              <w:t>11</w:t>
            </w:r>
          </w:p>
        </w:tc>
        <w:tc>
          <w:tcPr>
            <w:tcW w:w="1984" w:type="dxa"/>
            <w:shd w:val="clear" w:color="auto" w:fill="auto"/>
            <w:tcMar>
              <w:top w:w="57" w:type="dxa"/>
              <w:left w:w="57" w:type="dxa"/>
              <w:bottom w:w="57" w:type="dxa"/>
              <w:right w:w="57" w:type="dxa"/>
            </w:tcMar>
            <w:hideMark/>
          </w:tcPr>
          <w:p w:rsidR="006763EE" w:rsidRPr="00D402C7" w:rsidRDefault="006763EE" w:rsidP="00D402C7">
            <w:pPr>
              <w:spacing w:after="0" w:line="240" w:lineRule="auto"/>
              <w:jc w:val="center"/>
              <w:rPr>
                <w:rFonts w:ascii="Times New Roman" w:eastAsia="Times New Roman" w:hAnsi="Times New Roman"/>
                <w:sz w:val="20"/>
                <w:szCs w:val="20"/>
                <w:lang w:eastAsia="ru-RU"/>
              </w:rPr>
            </w:pPr>
            <w:r w:rsidRPr="00D402C7">
              <w:rPr>
                <w:rFonts w:ascii="Times New Roman" w:eastAsia="Times New Roman" w:hAnsi="Times New Roman"/>
                <w:kern w:val="24"/>
                <w:sz w:val="20"/>
                <w:szCs w:val="20"/>
                <w:lang w:eastAsia="ru-RU"/>
              </w:rPr>
              <w:t>Переборы</w:t>
            </w:r>
          </w:p>
        </w:tc>
        <w:tc>
          <w:tcPr>
            <w:tcW w:w="1418" w:type="dxa"/>
            <w:shd w:val="clear" w:color="auto" w:fill="auto"/>
            <w:tcMar>
              <w:top w:w="57" w:type="dxa"/>
              <w:left w:w="57" w:type="dxa"/>
              <w:bottom w:w="57" w:type="dxa"/>
              <w:right w:w="57" w:type="dxa"/>
            </w:tcMar>
            <w:hideMark/>
          </w:tcPr>
          <w:p w:rsidR="006763EE" w:rsidRPr="00D402C7" w:rsidRDefault="006763EE" w:rsidP="00D402C7">
            <w:pPr>
              <w:spacing w:after="0" w:line="240" w:lineRule="auto"/>
              <w:jc w:val="center"/>
              <w:rPr>
                <w:rFonts w:ascii="Times New Roman" w:eastAsia="Times New Roman" w:hAnsi="Times New Roman"/>
                <w:sz w:val="20"/>
                <w:szCs w:val="20"/>
                <w:lang w:eastAsia="ru-RU"/>
              </w:rPr>
            </w:pPr>
            <w:r w:rsidRPr="00D0579D">
              <w:rPr>
                <w:rFonts w:ascii="Times New Roman" w:eastAsia="Times New Roman" w:hAnsi="Times New Roman"/>
                <w:kern w:val="24"/>
                <w:sz w:val="20"/>
                <w:szCs w:val="20"/>
                <w:lang w:eastAsia="ru-RU"/>
              </w:rPr>
              <w:t>2023</w:t>
            </w:r>
          </w:p>
        </w:tc>
        <w:tc>
          <w:tcPr>
            <w:tcW w:w="2734" w:type="dxa"/>
            <w:shd w:val="clear" w:color="auto" w:fill="auto"/>
            <w:tcMar>
              <w:top w:w="57" w:type="dxa"/>
              <w:left w:w="57" w:type="dxa"/>
              <w:bottom w:w="57" w:type="dxa"/>
              <w:right w:w="57" w:type="dxa"/>
            </w:tcMar>
            <w:hideMark/>
          </w:tcPr>
          <w:p w:rsidR="006763EE" w:rsidRPr="00D402C7" w:rsidRDefault="006763EE" w:rsidP="00D402C7">
            <w:pPr>
              <w:spacing w:after="0" w:line="240" w:lineRule="auto"/>
              <w:jc w:val="center"/>
              <w:rPr>
                <w:rFonts w:ascii="Times New Roman" w:eastAsia="Times New Roman" w:hAnsi="Times New Roman"/>
                <w:sz w:val="20"/>
                <w:szCs w:val="20"/>
                <w:lang w:eastAsia="ru-RU"/>
              </w:rPr>
            </w:pPr>
            <w:r w:rsidRPr="00D0579D">
              <w:rPr>
                <w:rFonts w:ascii="Times New Roman" w:eastAsia="Times New Roman" w:hAnsi="Times New Roman"/>
                <w:kern w:val="24"/>
                <w:sz w:val="20"/>
                <w:szCs w:val="20"/>
                <w:lang w:eastAsia="ru-RU"/>
              </w:rPr>
              <w:t>Не менее 9</w:t>
            </w:r>
          </w:p>
        </w:tc>
      </w:tr>
    </w:tbl>
    <w:p w:rsidR="00E00482" w:rsidRPr="00D0579D" w:rsidRDefault="00E00482" w:rsidP="00E00482">
      <w:pPr>
        <w:pStyle w:val="a4"/>
        <w:rPr>
          <w:rFonts w:ascii="Times New Roman" w:hAnsi="Times New Roman"/>
          <w:color w:val="000000"/>
          <w:sz w:val="12"/>
          <w:szCs w:val="20"/>
        </w:rPr>
      </w:pPr>
    </w:p>
    <w:p w:rsidR="00E00482" w:rsidRPr="00D0579D" w:rsidRDefault="00E00482" w:rsidP="006D6C95">
      <w:pPr>
        <w:pStyle w:val="a4"/>
        <w:spacing w:before="60" w:after="60"/>
        <w:rPr>
          <w:rFonts w:ascii="Times New Roman" w:hAnsi="Times New Roman"/>
          <w:color w:val="000000"/>
          <w:sz w:val="12"/>
          <w:szCs w:val="20"/>
        </w:rPr>
      </w:pPr>
    </w:p>
    <w:p w:rsidR="00A653D2" w:rsidRPr="00D0579D" w:rsidRDefault="00A653D2" w:rsidP="006D6C95">
      <w:pPr>
        <w:pStyle w:val="a4"/>
        <w:spacing w:before="60" w:after="60"/>
        <w:rPr>
          <w:rFonts w:ascii="Times New Roman" w:hAnsi="Times New Roman"/>
          <w:color w:val="000000"/>
          <w:sz w:val="20"/>
          <w:szCs w:val="20"/>
        </w:rPr>
      </w:pPr>
      <w:r w:rsidRPr="00D0579D">
        <w:rPr>
          <w:rFonts w:ascii="Times New Roman" w:hAnsi="Times New Roman"/>
          <w:b/>
          <w:color w:val="000000"/>
          <w:sz w:val="20"/>
          <w:szCs w:val="20"/>
        </w:rPr>
        <w:t>*</w:t>
      </w:r>
      <w:r w:rsidRPr="00D0579D">
        <w:rPr>
          <w:rFonts w:ascii="Times New Roman" w:hAnsi="Times New Roman"/>
          <w:color w:val="000000"/>
          <w:sz w:val="20"/>
          <w:szCs w:val="20"/>
        </w:rPr>
        <w:t>Стоимость строительства по объектам капитального строительства/реконструкции может быть уточнена после разработки проектно</w:t>
      </w:r>
      <w:r w:rsidR="007A4EE3" w:rsidRPr="00D0579D">
        <w:rPr>
          <w:rFonts w:ascii="Times New Roman" w:hAnsi="Times New Roman"/>
          <w:color w:val="000000"/>
          <w:sz w:val="20"/>
          <w:szCs w:val="20"/>
        </w:rPr>
        <w:t>-</w:t>
      </w:r>
      <w:r w:rsidRPr="00D0579D">
        <w:rPr>
          <w:rFonts w:ascii="Times New Roman" w:hAnsi="Times New Roman"/>
          <w:color w:val="000000"/>
          <w:sz w:val="20"/>
          <w:szCs w:val="20"/>
        </w:rPr>
        <w:t>сметной документации.</w:t>
      </w:r>
    </w:p>
    <w:p w:rsidR="00011F2A" w:rsidRPr="00D0579D" w:rsidRDefault="00011F2A" w:rsidP="006D6C95">
      <w:pPr>
        <w:pStyle w:val="a4"/>
        <w:spacing w:before="60" w:after="60"/>
        <w:rPr>
          <w:rFonts w:ascii="Times New Roman" w:hAnsi="Times New Roman"/>
          <w:color w:val="000000"/>
          <w:sz w:val="20"/>
          <w:szCs w:val="20"/>
        </w:rPr>
      </w:pPr>
    </w:p>
    <w:p w:rsidR="0030463F" w:rsidRPr="00D0579D" w:rsidRDefault="0030463F" w:rsidP="006D6C95">
      <w:pPr>
        <w:pStyle w:val="a4"/>
        <w:spacing w:before="60" w:after="60"/>
        <w:rPr>
          <w:rFonts w:ascii="Times New Roman" w:hAnsi="Times New Roman"/>
          <w:color w:val="000000"/>
          <w:sz w:val="20"/>
          <w:szCs w:val="20"/>
        </w:rPr>
      </w:pPr>
      <w:r w:rsidRPr="00D0579D">
        <w:rPr>
          <w:rFonts w:ascii="Times New Roman" w:hAnsi="Times New Roman"/>
          <w:color w:val="000000"/>
          <w:sz w:val="20"/>
          <w:szCs w:val="20"/>
        </w:rPr>
        <w:t>Мероприятия, запланированные на 2022-2024 гг. могут быть продлены на период до 202</w:t>
      </w:r>
      <w:r w:rsidR="00FB650E" w:rsidRPr="00D0579D">
        <w:rPr>
          <w:rFonts w:ascii="Times New Roman" w:hAnsi="Times New Roman"/>
          <w:color w:val="000000"/>
          <w:sz w:val="20"/>
          <w:szCs w:val="20"/>
        </w:rPr>
        <w:t>6</w:t>
      </w:r>
      <w:r w:rsidR="0058071B" w:rsidRPr="00D0579D">
        <w:rPr>
          <w:rFonts w:ascii="Times New Roman" w:hAnsi="Times New Roman"/>
          <w:color w:val="000000"/>
          <w:sz w:val="20"/>
          <w:szCs w:val="20"/>
        </w:rPr>
        <w:t xml:space="preserve"> </w:t>
      </w:r>
      <w:r w:rsidRPr="00D0579D">
        <w:rPr>
          <w:rFonts w:ascii="Times New Roman" w:hAnsi="Times New Roman"/>
          <w:color w:val="000000"/>
          <w:sz w:val="20"/>
          <w:szCs w:val="20"/>
        </w:rPr>
        <w:t>г. при утверждении бюджета городского округа г.Рыбинск на соответствующие плановые периоды.</w:t>
      </w:r>
      <w:r w:rsidR="00FB650E" w:rsidRPr="00D0579D">
        <w:rPr>
          <w:rFonts w:ascii="Times New Roman" w:hAnsi="Times New Roman"/>
          <w:color w:val="000000"/>
          <w:sz w:val="20"/>
          <w:szCs w:val="20"/>
        </w:rPr>
        <w:t xml:space="preserve"> Мероприятия 2025-2026</w:t>
      </w:r>
      <w:r w:rsidR="0058071B" w:rsidRPr="00D0579D">
        <w:rPr>
          <w:rFonts w:ascii="Times New Roman" w:hAnsi="Times New Roman"/>
          <w:color w:val="000000"/>
          <w:sz w:val="20"/>
          <w:szCs w:val="20"/>
        </w:rPr>
        <w:t xml:space="preserve"> </w:t>
      </w:r>
      <w:r w:rsidR="00FB650E" w:rsidRPr="00D0579D">
        <w:rPr>
          <w:rFonts w:ascii="Times New Roman" w:hAnsi="Times New Roman"/>
          <w:color w:val="000000"/>
          <w:sz w:val="20"/>
          <w:szCs w:val="20"/>
        </w:rPr>
        <w:t>гг. могут быть уточнены при утверждении бюджета городского округа г.Рыбинск на соответствующие плановые периоды</w:t>
      </w:r>
      <w:r w:rsidR="00EF04F3" w:rsidRPr="00D0579D">
        <w:rPr>
          <w:rFonts w:ascii="Times New Roman" w:hAnsi="Times New Roman"/>
          <w:color w:val="000000"/>
          <w:sz w:val="20"/>
          <w:szCs w:val="20"/>
        </w:rPr>
        <w:t>.</w:t>
      </w:r>
    </w:p>
    <w:p w:rsidR="0030463F" w:rsidRPr="00D0579D" w:rsidRDefault="0030463F" w:rsidP="006D6C95">
      <w:pPr>
        <w:pStyle w:val="a4"/>
        <w:spacing w:before="60" w:after="60"/>
        <w:rPr>
          <w:rFonts w:ascii="Times New Roman" w:hAnsi="Times New Roman"/>
          <w:color w:val="000000"/>
          <w:sz w:val="20"/>
          <w:szCs w:val="20"/>
        </w:rPr>
      </w:pPr>
    </w:p>
    <w:p w:rsidR="00A653D2" w:rsidRPr="00D0579D" w:rsidRDefault="00436F23" w:rsidP="006D6C95">
      <w:pPr>
        <w:pStyle w:val="a4"/>
        <w:spacing w:before="60" w:after="60"/>
        <w:rPr>
          <w:rFonts w:ascii="Times New Roman" w:hAnsi="Times New Roman"/>
          <w:color w:val="000000"/>
          <w:sz w:val="20"/>
          <w:szCs w:val="20"/>
        </w:rPr>
      </w:pPr>
      <w:r w:rsidRPr="00D0579D">
        <w:rPr>
          <w:rFonts w:ascii="Times New Roman" w:hAnsi="Times New Roman"/>
          <w:color w:val="000000"/>
          <w:sz w:val="20"/>
          <w:szCs w:val="20"/>
        </w:rPr>
        <w:t>Перечень используемых сокращений</w:t>
      </w:r>
      <w:r w:rsidR="00A653D2" w:rsidRPr="00D0579D">
        <w:rPr>
          <w:rFonts w:ascii="Times New Roman" w:hAnsi="Times New Roman"/>
          <w:color w:val="000000"/>
          <w:sz w:val="20"/>
          <w:szCs w:val="20"/>
        </w:rPr>
        <w:t>:</w:t>
      </w:r>
    </w:p>
    <w:p w:rsidR="007A4EE3" w:rsidRPr="007A4EE3" w:rsidRDefault="007A4EE3" w:rsidP="007A4EE3">
      <w:pPr>
        <w:spacing w:after="0" w:line="240" w:lineRule="auto"/>
        <w:rPr>
          <w:rFonts w:ascii="Times New Roman" w:eastAsia="Times New Roman" w:hAnsi="Times New Roman"/>
          <w:color w:val="000000"/>
          <w:sz w:val="20"/>
          <w:szCs w:val="20"/>
          <w:lang w:eastAsia="ru-RU"/>
        </w:rPr>
      </w:pPr>
      <w:r w:rsidRPr="007A4EE3">
        <w:rPr>
          <w:rFonts w:ascii="Times New Roman" w:eastAsia="Times New Roman" w:hAnsi="Times New Roman"/>
          <w:color w:val="000000"/>
          <w:sz w:val="20"/>
          <w:szCs w:val="20"/>
          <w:lang w:eastAsia="ru-RU"/>
        </w:rPr>
        <w:t xml:space="preserve">АГОГР – Администрация городского округа город Рыбинск Ярославской области (далее – Администрация); </w:t>
      </w:r>
    </w:p>
    <w:p w:rsidR="00013AAD" w:rsidRPr="00013AAD" w:rsidRDefault="00013AAD" w:rsidP="00013AAD">
      <w:pPr>
        <w:spacing w:after="0" w:line="240" w:lineRule="auto"/>
        <w:rPr>
          <w:rFonts w:ascii="Times New Roman" w:hAnsi="Times New Roman"/>
          <w:color w:val="000000"/>
          <w:sz w:val="20"/>
        </w:rPr>
      </w:pPr>
      <w:r w:rsidRPr="00013AAD">
        <w:rPr>
          <w:rFonts w:ascii="Times New Roman" w:hAnsi="Times New Roman"/>
          <w:color w:val="000000"/>
          <w:sz w:val="20"/>
        </w:rPr>
        <w:t>ГКУ ЯО ЦЗН г.Рыбинска – Государственное казенное учреждение Ярославской области Центр занятости населения г.Рыбинска</w:t>
      </w:r>
      <w:r w:rsidR="00946E26">
        <w:rPr>
          <w:rFonts w:ascii="Times New Roman" w:hAnsi="Times New Roman"/>
          <w:color w:val="000000"/>
          <w:sz w:val="20"/>
        </w:rPr>
        <w:t>;</w:t>
      </w:r>
    </w:p>
    <w:p w:rsidR="0030463F" w:rsidRDefault="0030463F" w:rsidP="007A4EE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ГО – городской округ;</w:t>
      </w:r>
    </w:p>
    <w:p w:rsidR="00946E26" w:rsidRDefault="00946E26" w:rsidP="007A4EE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ГРБС – главный распорядитель бюджетных средств бюджета городского округа город Рыбинск Ярославской области;</w:t>
      </w:r>
    </w:p>
    <w:p w:rsidR="007A4EE3" w:rsidRPr="007A4EE3" w:rsidRDefault="007A4EE3" w:rsidP="007A4EE3">
      <w:pPr>
        <w:spacing w:after="0" w:line="240" w:lineRule="auto"/>
        <w:rPr>
          <w:rFonts w:ascii="Times New Roman" w:eastAsia="Times New Roman" w:hAnsi="Times New Roman"/>
          <w:color w:val="000000"/>
          <w:sz w:val="20"/>
          <w:szCs w:val="20"/>
          <w:lang w:eastAsia="ru-RU"/>
        </w:rPr>
      </w:pPr>
      <w:r w:rsidRPr="007A4EE3">
        <w:rPr>
          <w:rFonts w:ascii="Times New Roman" w:eastAsia="Times New Roman" w:hAnsi="Times New Roman"/>
          <w:color w:val="000000"/>
          <w:sz w:val="20"/>
          <w:szCs w:val="20"/>
          <w:lang w:eastAsia="ru-RU"/>
        </w:rPr>
        <w:t>ДАГ – департамент архитектуры и градостроительства Администрации</w:t>
      </w:r>
      <w:r w:rsidR="00436F23">
        <w:rPr>
          <w:rFonts w:ascii="Times New Roman" w:eastAsia="Times New Roman" w:hAnsi="Times New Roman"/>
          <w:color w:val="000000"/>
          <w:sz w:val="20"/>
          <w:szCs w:val="20"/>
          <w:lang w:eastAsia="ru-RU"/>
        </w:rPr>
        <w:t xml:space="preserve"> </w:t>
      </w:r>
      <w:r w:rsidR="00436F23" w:rsidRPr="00436F23">
        <w:rPr>
          <w:rFonts w:ascii="Times New Roman" w:eastAsia="Times New Roman" w:hAnsi="Times New Roman"/>
          <w:color w:val="000000"/>
          <w:sz w:val="20"/>
          <w:szCs w:val="20"/>
          <w:lang w:eastAsia="ru-RU"/>
        </w:rPr>
        <w:t>городского округа город Рыбинск Ярославской области</w:t>
      </w:r>
      <w:r w:rsidRPr="007A4EE3">
        <w:rPr>
          <w:rFonts w:ascii="Times New Roman" w:eastAsia="Times New Roman" w:hAnsi="Times New Roman"/>
          <w:color w:val="000000"/>
          <w:sz w:val="20"/>
          <w:szCs w:val="20"/>
          <w:lang w:eastAsia="ru-RU"/>
        </w:rPr>
        <w:t xml:space="preserve">; </w:t>
      </w:r>
    </w:p>
    <w:p w:rsidR="007A4EE3" w:rsidRPr="007A4EE3" w:rsidRDefault="007A4EE3" w:rsidP="007A4EE3">
      <w:pPr>
        <w:spacing w:after="0" w:line="240" w:lineRule="auto"/>
        <w:rPr>
          <w:rFonts w:ascii="Times New Roman" w:eastAsia="Times New Roman" w:hAnsi="Times New Roman"/>
          <w:color w:val="000000"/>
          <w:sz w:val="20"/>
          <w:szCs w:val="20"/>
          <w:lang w:eastAsia="ru-RU"/>
        </w:rPr>
      </w:pPr>
      <w:r w:rsidRPr="007A4EE3">
        <w:rPr>
          <w:rFonts w:ascii="Times New Roman" w:eastAsia="Times New Roman" w:hAnsi="Times New Roman"/>
          <w:color w:val="000000"/>
          <w:sz w:val="20"/>
          <w:szCs w:val="20"/>
          <w:lang w:eastAsia="ru-RU"/>
        </w:rPr>
        <w:t>ДЖКХТиС – департамент жилищно-коммунального хозяйства, транспорта и связи Администрации</w:t>
      </w:r>
      <w:r w:rsidR="00436F23">
        <w:rPr>
          <w:rFonts w:ascii="Times New Roman" w:eastAsia="Times New Roman" w:hAnsi="Times New Roman"/>
          <w:color w:val="000000"/>
          <w:sz w:val="20"/>
          <w:szCs w:val="20"/>
          <w:lang w:eastAsia="ru-RU"/>
        </w:rPr>
        <w:t xml:space="preserve"> </w:t>
      </w:r>
      <w:r w:rsidR="00436F23" w:rsidRPr="00436F23">
        <w:rPr>
          <w:rFonts w:ascii="Times New Roman" w:eastAsia="Times New Roman" w:hAnsi="Times New Roman"/>
          <w:color w:val="000000"/>
          <w:sz w:val="20"/>
          <w:szCs w:val="20"/>
          <w:lang w:eastAsia="ru-RU"/>
        </w:rPr>
        <w:t>городского округа город Рыбинск Ярославской области</w:t>
      </w:r>
      <w:r w:rsidRPr="007A4EE3">
        <w:rPr>
          <w:rFonts w:ascii="Times New Roman" w:eastAsia="Times New Roman" w:hAnsi="Times New Roman"/>
          <w:color w:val="000000"/>
          <w:sz w:val="20"/>
          <w:szCs w:val="20"/>
          <w:lang w:eastAsia="ru-RU"/>
        </w:rPr>
        <w:t>;</w:t>
      </w:r>
    </w:p>
    <w:p w:rsidR="007A4EE3" w:rsidRPr="007A4EE3" w:rsidRDefault="007A4EE3" w:rsidP="007A4EE3">
      <w:pPr>
        <w:spacing w:after="0" w:line="240" w:lineRule="auto"/>
        <w:rPr>
          <w:rFonts w:ascii="Times New Roman" w:eastAsia="Times New Roman" w:hAnsi="Times New Roman"/>
          <w:color w:val="000000"/>
          <w:sz w:val="20"/>
          <w:szCs w:val="20"/>
          <w:lang w:eastAsia="ru-RU"/>
        </w:rPr>
      </w:pPr>
      <w:r w:rsidRPr="007A4EE3">
        <w:rPr>
          <w:rFonts w:ascii="Times New Roman" w:eastAsia="Times New Roman" w:hAnsi="Times New Roman"/>
          <w:color w:val="000000"/>
          <w:sz w:val="20"/>
          <w:szCs w:val="20"/>
          <w:lang w:eastAsia="ru-RU"/>
        </w:rPr>
        <w:t>ДИЗО – департамент имущественных и земельных отношений Администрации</w:t>
      </w:r>
      <w:r w:rsidR="00436F23" w:rsidRPr="00436F23">
        <w:rPr>
          <w:rFonts w:ascii="Times New Roman" w:eastAsia="Times New Roman" w:hAnsi="Times New Roman"/>
          <w:color w:val="000000"/>
          <w:sz w:val="20"/>
          <w:szCs w:val="20"/>
          <w:lang w:eastAsia="ru-RU"/>
        </w:rPr>
        <w:t xml:space="preserve"> городского округа город Рыбинск Ярославской области</w:t>
      </w:r>
      <w:r w:rsidRPr="007A4EE3">
        <w:rPr>
          <w:rFonts w:ascii="Times New Roman" w:eastAsia="Times New Roman" w:hAnsi="Times New Roman"/>
          <w:color w:val="000000"/>
          <w:sz w:val="20"/>
          <w:szCs w:val="20"/>
          <w:lang w:eastAsia="ru-RU"/>
        </w:rPr>
        <w:t>;</w:t>
      </w:r>
    </w:p>
    <w:p w:rsidR="00E545B4" w:rsidRDefault="00E545B4" w:rsidP="007A4EE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ДК – дом культуры;</w:t>
      </w:r>
    </w:p>
    <w:p w:rsidR="00E545B4" w:rsidRDefault="00E545B4" w:rsidP="007A4EE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ДМШ – детская музыкальная школа;</w:t>
      </w:r>
    </w:p>
    <w:p w:rsidR="007A4EE3" w:rsidRPr="007A4EE3" w:rsidRDefault="007A4EE3" w:rsidP="007A4EE3">
      <w:pPr>
        <w:spacing w:after="0" w:line="240" w:lineRule="auto"/>
        <w:rPr>
          <w:rFonts w:ascii="Times New Roman" w:eastAsia="Times New Roman" w:hAnsi="Times New Roman"/>
          <w:color w:val="000000"/>
          <w:sz w:val="20"/>
          <w:szCs w:val="20"/>
          <w:lang w:eastAsia="ru-RU"/>
        </w:rPr>
      </w:pPr>
      <w:proofErr w:type="gramStart"/>
      <w:r w:rsidRPr="007A4EE3">
        <w:rPr>
          <w:rFonts w:ascii="Times New Roman" w:eastAsia="Times New Roman" w:hAnsi="Times New Roman"/>
          <w:color w:val="000000"/>
          <w:sz w:val="20"/>
          <w:szCs w:val="20"/>
          <w:lang w:eastAsia="ru-RU"/>
        </w:rPr>
        <w:t>ДО</w:t>
      </w:r>
      <w:proofErr w:type="gramEnd"/>
      <w:r w:rsidRPr="007A4EE3">
        <w:rPr>
          <w:rFonts w:ascii="Times New Roman" w:eastAsia="Times New Roman" w:hAnsi="Times New Roman"/>
          <w:color w:val="000000"/>
          <w:sz w:val="20"/>
          <w:szCs w:val="20"/>
          <w:lang w:eastAsia="ru-RU"/>
        </w:rPr>
        <w:t xml:space="preserve"> – </w:t>
      </w:r>
      <w:proofErr w:type="gramStart"/>
      <w:r w:rsidRPr="007A4EE3">
        <w:rPr>
          <w:rFonts w:ascii="Times New Roman" w:eastAsia="Times New Roman" w:hAnsi="Times New Roman"/>
          <w:color w:val="000000"/>
          <w:sz w:val="20"/>
          <w:szCs w:val="20"/>
          <w:lang w:eastAsia="ru-RU"/>
        </w:rPr>
        <w:t>департамент</w:t>
      </w:r>
      <w:proofErr w:type="gramEnd"/>
      <w:r w:rsidRPr="007A4EE3">
        <w:rPr>
          <w:rFonts w:ascii="Times New Roman" w:eastAsia="Times New Roman" w:hAnsi="Times New Roman"/>
          <w:color w:val="000000"/>
          <w:sz w:val="20"/>
          <w:szCs w:val="20"/>
          <w:lang w:eastAsia="ru-RU"/>
        </w:rPr>
        <w:t xml:space="preserve"> образования Администрации</w:t>
      </w:r>
      <w:r w:rsidR="00436F23">
        <w:rPr>
          <w:rFonts w:ascii="Times New Roman" w:eastAsia="Times New Roman" w:hAnsi="Times New Roman"/>
          <w:color w:val="000000"/>
          <w:sz w:val="20"/>
          <w:szCs w:val="20"/>
          <w:lang w:eastAsia="ru-RU"/>
        </w:rPr>
        <w:t xml:space="preserve"> </w:t>
      </w:r>
      <w:r w:rsidR="00436F23" w:rsidRPr="00436F23">
        <w:rPr>
          <w:rFonts w:ascii="Times New Roman" w:eastAsia="Times New Roman" w:hAnsi="Times New Roman"/>
          <w:color w:val="000000"/>
          <w:sz w:val="20"/>
          <w:szCs w:val="20"/>
          <w:lang w:eastAsia="ru-RU"/>
        </w:rPr>
        <w:t>городского округа город Рыбинск Ярославской области</w:t>
      </w:r>
      <w:r w:rsidRPr="007A4EE3">
        <w:rPr>
          <w:rFonts w:ascii="Times New Roman" w:eastAsia="Times New Roman" w:hAnsi="Times New Roman"/>
          <w:color w:val="000000"/>
          <w:sz w:val="20"/>
          <w:szCs w:val="20"/>
          <w:lang w:eastAsia="ru-RU"/>
        </w:rPr>
        <w:t>;</w:t>
      </w:r>
    </w:p>
    <w:p w:rsidR="007A4EE3" w:rsidRPr="007A4EE3" w:rsidRDefault="007A4EE3" w:rsidP="007A4EE3">
      <w:pPr>
        <w:spacing w:after="0" w:line="240" w:lineRule="auto"/>
        <w:rPr>
          <w:rFonts w:ascii="Times New Roman" w:eastAsia="Times New Roman" w:hAnsi="Times New Roman"/>
          <w:color w:val="000000"/>
          <w:sz w:val="20"/>
          <w:szCs w:val="20"/>
          <w:lang w:eastAsia="ru-RU"/>
        </w:rPr>
      </w:pPr>
      <w:r w:rsidRPr="007A4EE3">
        <w:rPr>
          <w:rFonts w:ascii="Times New Roman" w:eastAsia="Times New Roman" w:hAnsi="Times New Roman"/>
          <w:color w:val="000000"/>
          <w:sz w:val="20"/>
          <w:szCs w:val="20"/>
          <w:lang w:eastAsia="ru-RU"/>
        </w:rPr>
        <w:t>ДС</w:t>
      </w:r>
      <w:r>
        <w:rPr>
          <w:rFonts w:ascii="Times New Roman" w:eastAsia="Times New Roman" w:hAnsi="Times New Roman"/>
          <w:color w:val="000000"/>
          <w:sz w:val="20"/>
          <w:szCs w:val="20"/>
          <w:lang w:eastAsia="ru-RU"/>
        </w:rPr>
        <w:t>П</w:t>
      </w:r>
      <w:r w:rsidRPr="007A4EE3">
        <w:rPr>
          <w:rFonts w:ascii="Times New Roman" w:eastAsia="Times New Roman" w:hAnsi="Times New Roman"/>
          <w:color w:val="000000"/>
          <w:sz w:val="20"/>
          <w:szCs w:val="20"/>
          <w:lang w:eastAsia="ru-RU"/>
        </w:rPr>
        <w:t xml:space="preserve">Н – департамент по социальной </w:t>
      </w:r>
      <w:r>
        <w:rPr>
          <w:rFonts w:ascii="Times New Roman" w:eastAsia="Times New Roman" w:hAnsi="Times New Roman"/>
          <w:color w:val="000000"/>
          <w:sz w:val="20"/>
          <w:szCs w:val="20"/>
          <w:lang w:eastAsia="ru-RU"/>
        </w:rPr>
        <w:t>поддержке</w:t>
      </w:r>
      <w:r w:rsidRPr="007A4EE3">
        <w:rPr>
          <w:rFonts w:ascii="Times New Roman" w:eastAsia="Times New Roman" w:hAnsi="Times New Roman"/>
          <w:color w:val="000000"/>
          <w:sz w:val="20"/>
          <w:szCs w:val="20"/>
          <w:lang w:eastAsia="ru-RU"/>
        </w:rPr>
        <w:t xml:space="preserve"> населения Администрации</w:t>
      </w:r>
      <w:r w:rsidR="00436F23" w:rsidRPr="00436F23">
        <w:t xml:space="preserve"> </w:t>
      </w:r>
      <w:r w:rsidR="00436F23" w:rsidRPr="00436F23">
        <w:rPr>
          <w:rFonts w:ascii="Times New Roman" w:eastAsia="Times New Roman" w:hAnsi="Times New Roman"/>
          <w:color w:val="000000"/>
          <w:sz w:val="20"/>
          <w:szCs w:val="20"/>
          <w:lang w:eastAsia="ru-RU"/>
        </w:rPr>
        <w:t>городского округа город Рыбинск Ярославской области</w:t>
      </w:r>
      <w:r w:rsidRPr="007A4EE3">
        <w:rPr>
          <w:rFonts w:ascii="Times New Roman" w:eastAsia="Times New Roman" w:hAnsi="Times New Roman"/>
          <w:color w:val="000000"/>
          <w:sz w:val="20"/>
          <w:szCs w:val="20"/>
          <w:lang w:eastAsia="ru-RU"/>
        </w:rPr>
        <w:t>;</w:t>
      </w:r>
    </w:p>
    <w:p w:rsidR="007A4EE3" w:rsidRPr="007A4EE3" w:rsidRDefault="007A4EE3" w:rsidP="007A4EE3">
      <w:pPr>
        <w:spacing w:after="0" w:line="240" w:lineRule="auto"/>
        <w:rPr>
          <w:rFonts w:ascii="Times New Roman" w:eastAsia="Times New Roman" w:hAnsi="Times New Roman"/>
          <w:color w:val="000000"/>
          <w:sz w:val="20"/>
          <w:szCs w:val="20"/>
          <w:lang w:eastAsia="ru-RU"/>
        </w:rPr>
      </w:pPr>
      <w:r w:rsidRPr="007A4EE3">
        <w:rPr>
          <w:rFonts w:ascii="Times New Roman" w:eastAsia="Times New Roman" w:hAnsi="Times New Roman"/>
          <w:color w:val="000000"/>
          <w:sz w:val="20"/>
          <w:szCs w:val="20"/>
          <w:lang w:eastAsia="ru-RU"/>
        </w:rPr>
        <w:t>ДФ – департамент финансов Администрации</w:t>
      </w:r>
      <w:r w:rsidR="00436F23" w:rsidRPr="00436F23">
        <w:rPr>
          <w:rFonts w:ascii="Times New Roman" w:eastAsia="Times New Roman" w:hAnsi="Times New Roman"/>
          <w:color w:val="000000"/>
          <w:sz w:val="20"/>
          <w:szCs w:val="20"/>
          <w:lang w:eastAsia="ru-RU"/>
        </w:rPr>
        <w:t xml:space="preserve"> городского округа город Рыбинск Ярославской области</w:t>
      </w:r>
      <w:r w:rsidRPr="007A4EE3">
        <w:rPr>
          <w:rFonts w:ascii="Times New Roman" w:eastAsia="Times New Roman" w:hAnsi="Times New Roman"/>
          <w:color w:val="000000"/>
          <w:sz w:val="20"/>
          <w:szCs w:val="20"/>
          <w:lang w:eastAsia="ru-RU"/>
        </w:rPr>
        <w:t>;</w:t>
      </w:r>
    </w:p>
    <w:p w:rsidR="007A4EE3" w:rsidRPr="007A4EE3" w:rsidRDefault="007A4EE3" w:rsidP="007A4EE3">
      <w:pPr>
        <w:spacing w:after="0" w:line="240" w:lineRule="auto"/>
        <w:rPr>
          <w:rFonts w:ascii="Times New Roman" w:eastAsia="Times New Roman" w:hAnsi="Times New Roman"/>
          <w:color w:val="000000"/>
          <w:sz w:val="20"/>
          <w:szCs w:val="20"/>
          <w:lang w:eastAsia="ru-RU"/>
        </w:rPr>
      </w:pPr>
      <w:proofErr w:type="spellStart"/>
      <w:r w:rsidRPr="007A4EE3">
        <w:rPr>
          <w:rFonts w:ascii="Times New Roman" w:eastAsia="Times New Roman" w:hAnsi="Times New Roman"/>
          <w:color w:val="000000"/>
          <w:sz w:val="20"/>
          <w:szCs w:val="20"/>
          <w:lang w:eastAsia="ru-RU"/>
        </w:rPr>
        <w:t>ДФКСиМП</w:t>
      </w:r>
      <w:proofErr w:type="spellEnd"/>
      <w:r w:rsidRPr="007A4EE3">
        <w:rPr>
          <w:rFonts w:ascii="Times New Roman" w:eastAsia="Times New Roman" w:hAnsi="Times New Roman"/>
          <w:color w:val="000000"/>
          <w:sz w:val="20"/>
          <w:szCs w:val="20"/>
          <w:lang w:eastAsia="ru-RU"/>
        </w:rPr>
        <w:t xml:space="preserve"> – департамент по физической культуре, спорту и молодежной политике Администрации</w:t>
      </w:r>
      <w:r w:rsidR="00436F23">
        <w:rPr>
          <w:rFonts w:ascii="Times New Roman" w:eastAsia="Times New Roman" w:hAnsi="Times New Roman"/>
          <w:color w:val="000000"/>
          <w:sz w:val="20"/>
          <w:szCs w:val="20"/>
          <w:lang w:eastAsia="ru-RU"/>
        </w:rPr>
        <w:t xml:space="preserve"> </w:t>
      </w:r>
      <w:r w:rsidR="00436F23" w:rsidRPr="00436F23">
        <w:rPr>
          <w:rFonts w:ascii="Times New Roman" w:eastAsia="Times New Roman" w:hAnsi="Times New Roman"/>
          <w:color w:val="000000"/>
          <w:sz w:val="20"/>
          <w:szCs w:val="20"/>
          <w:lang w:eastAsia="ru-RU"/>
        </w:rPr>
        <w:t>городского округа город Рыбинск Ярославской области</w:t>
      </w:r>
      <w:r w:rsidRPr="007A4EE3">
        <w:rPr>
          <w:rFonts w:ascii="Times New Roman" w:eastAsia="Times New Roman" w:hAnsi="Times New Roman"/>
          <w:color w:val="000000"/>
          <w:sz w:val="20"/>
          <w:szCs w:val="20"/>
          <w:lang w:eastAsia="ru-RU"/>
        </w:rPr>
        <w:t xml:space="preserve">; </w:t>
      </w:r>
    </w:p>
    <w:p w:rsidR="00E545B4" w:rsidRDefault="00E545B4" w:rsidP="0090750D">
      <w:pPr>
        <w:pStyle w:val="Default"/>
        <w:rPr>
          <w:sz w:val="20"/>
          <w:szCs w:val="20"/>
        </w:rPr>
      </w:pPr>
      <w:r>
        <w:rPr>
          <w:sz w:val="20"/>
          <w:szCs w:val="20"/>
        </w:rPr>
        <w:t>ДХШ – детская художественная школа;</w:t>
      </w:r>
    </w:p>
    <w:p w:rsidR="00E545B4" w:rsidRPr="00E545B4" w:rsidRDefault="00E545B4" w:rsidP="0090750D">
      <w:pPr>
        <w:pStyle w:val="Default"/>
        <w:rPr>
          <w:sz w:val="20"/>
          <w:szCs w:val="20"/>
        </w:rPr>
      </w:pPr>
      <w:r>
        <w:rPr>
          <w:sz w:val="20"/>
          <w:szCs w:val="20"/>
        </w:rPr>
        <w:t>ДШИ – детская школа искусств;</w:t>
      </w:r>
    </w:p>
    <w:p w:rsidR="0090750D" w:rsidRPr="0090750D" w:rsidRDefault="0090750D" w:rsidP="0090750D">
      <w:pPr>
        <w:pStyle w:val="Default"/>
        <w:rPr>
          <w:sz w:val="20"/>
          <w:szCs w:val="20"/>
        </w:rPr>
      </w:pPr>
      <w:r>
        <w:rPr>
          <w:sz w:val="20"/>
          <w:szCs w:val="20"/>
        </w:rPr>
        <w:t>ЕДДС – единая дежурно-диспетчерская служба г.</w:t>
      </w:r>
      <w:r w:rsidR="0030463F">
        <w:rPr>
          <w:sz w:val="20"/>
          <w:szCs w:val="20"/>
        </w:rPr>
        <w:t xml:space="preserve"> </w:t>
      </w:r>
      <w:r>
        <w:rPr>
          <w:sz w:val="20"/>
          <w:szCs w:val="20"/>
        </w:rPr>
        <w:t>Рыбинска</w:t>
      </w:r>
      <w:r w:rsidR="0030463F">
        <w:rPr>
          <w:sz w:val="20"/>
          <w:szCs w:val="20"/>
        </w:rPr>
        <w:t>;</w:t>
      </w:r>
    </w:p>
    <w:p w:rsidR="007A4EE3" w:rsidRPr="007A4EE3" w:rsidRDefault="007A4EE3" w:rsidP="007A4EE3">
      <w:pPr>
        <w:spacing w:after="0" w:line="240" w:lineRule="auto"/>
        <w:rPr>
          <w:rFonts w:ascii="Times New Roman" w:eastAsia="Times New Roman" w:hAnsi="Times New Roman"/>
          <w:color w:val="000000"/>
          <w:sz w:val="20"/>
          <w:szCs w:val="20"/>
          <w:lang w:eastAsia="ru-RU"/>
        </w:rPr>
      </w:pPr>
      <w:r w:rsidRPr="007A4EE3">
        <w:rPr>
          <w:rFonts w:ascii="Times New Roman" w:eastAsia="Times New Roman" w:hAnsi="Times New Roman"/>
          <w:color w:val="000000"/>
          <w:sz w:val="20"/>
          <w:szCs w:val="20"/>
          <w:lang w:eastAsia="ru-RU"/>
        </w:rPr>
        <w:t>КМСУ – комитет по развитию местного самоуправления Администрации</w:t>
      </w:r>
      <w:r w:rsidR="00436F23">
        <w:rPr>
          <w:rFonts w:ascii="Times New Roman" w:eastAsia="Times New Roman" w:hAnsi="Times New Roman"/>
          <w:color w:val="000000"/>
          <w:sz w:val="20"/>
          <w:szCs w:val="20"/>
          <w:lang w:eastAsia="ru-RU"/>
        </w:rPr>
        <w:t xml:space="preserve"> </w:t>
      </w:r>
      <w:r w:rsidR="00436F23" w:rsidRPr="00436F23">
        <w:rPr>
          <w:rFonts w:ascii="Times New Roman" w:eastAsia="Times New Roman" w:hAnsi="Times New Roman"/>
          <w:color w:val="000000"/>
          <w:sz w:val="20"/>
          <w:szCs w:val="20"/>
          <w:lang w:eastAsia="ru-RU"/>
        </w:rPr>
        <w:t>городского округа город Рыбинск Ярославской области</w:t>
      </w:r>
      <w:r w:rsidRPr="007A4EE3">
        <w:rPr>
          <w:rFonts w:ascii="Times New Roman" w:eastAsia="Times New Roman" w:hAnsi="Times New Roman"/>
          <w:color w:val="000000"/>
          <w:sz w:val="20"/>
          <w:szCs w:val="20"/>
          <w:lang w:eastAsia="ru-RU"/>
        </w:rPr>
        <w:t xml:space="preserve">; </w:t>
      </w:r>
    </w:p>
    <w:p w:rsidR="0071609C" w:rsidRDefault="0071609C" w:rsidP="007A4EE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МАУ «ТИЦ» - </w:t>
      </w:r>
      <w:r w:rsidRPr="007A4EE3">
        <w:rPr>
          <w:rFonts w:ascii="Times New Roman" w:eastAsia="Times New Roman" w:hAnsi="Times New Roman"/>
          <w:color w:val="000000"/>
          <w:sz w:val="20"/>
          <w:szCs w:val="20"/>
          <w:lang w:eastAsia="ru-RU"/>
        </w:rPr>
        <w:t xml:space="preserve">муниципальное </w:t>
      </w:r>
      <w:r>
        <w:rPr>
          <w:rFonts w:ascii="Times New Roman" w:eastAsia="Times New Roman" w:hAnsi="Times New Roman"/>
          <w:color w:val="000000"/>
          <w:sz w:val="20"/>
          <w:szCs w:val="20"/>
          <w:lang w:eastAsia="ru-RU"/>
        </w:rPr>
        <w:t>автономное</w:t>
      </w:r>
      <w:r w:rsidRPr="007A4EE3">
        <w:rPr>
          <w:rFonts w:ascii="Times New Roman" w:eastAsia="Times New Roman" w:hAnsi="Times New Roman"/>
          <w:color w:val="000000"/>
          <w:sz w:val="20"/>
          <w:szCs w:val="20"/>
          <w:lang w:eastAsia="ru-RU"/>
        </w:rPr>
        <w:t xml:space="preserve"> учреждение городского округа город Рыбинск</w:t>
      </w:r>
      <w:r>
        <w:rPr>
          <w:rFonts w:ascii="Times New Roman" w:eastAsia="Times New Roman" w:hAnsi="Times New Roman"/>
          <w:color w:val="000000"/>
          <w:sz w:val="20"/>
          <w:szCs w:val="20"/>
          <w:lang w:eastAsia="ru-RU"/>
        </w:rPr>
        <w:t xml:space="preserve"> «Туристско-информационный центр»</w:t>
      </w:r>
      <w:r w:rsidR="0030463F">
        <w:rPr>
          <w:rFonts w:ascii="Times New Roman" w:eastAsia="Times New Roman" w:hAnsi="Times New Roman"/>
          <w:color w:val="000000"/>
          <w:sz w:val="20"/>
          <w:szCs w:val="20"/>
          <w:lang w:eastAsia="ru-RU"/>
        </w:rPr>
        <w:t>;</w:t>
      </w:r>
    </w:p>
    <w:p w:rsidR="006E5769" w:rsidRPr="007A4EE3" w:rsidRDefault="006E5769" w:rsidP="006E576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w:t>
      </w:r>
      <w:r w:rsidRPr="007A4EE3">
        <w:rPr>
          <w:rFonts w:ascii="Times New Roman" w:eastAsia="Times New Roman" w:hAnsi="Times New Roman"/>
          <w:color w:val="000000"/>
          <w:sz w:val="20"/>
          <w:szCs w:val="20"/>
          <w:lang w:eastAsia="ru-RU"/>
        </w:rPr>
        <w:t xml:space="preserve">Б – бюджет городского округа город Рыбинск Ярославской области; </w:t>
      </w:r>
    </w:p>
    <w:p w:rsidR="00AD74C1" w:rsidRDefault="00AD74C1" w:rsidP="007A4EE3">
      <w:pPr>
        <w:spacing w:after="0" w:line="240" w:lineRule="auto"/>
        <w:rPr>
          <w:rFonts w:ascii="Times New Roman" w:eastAsia="Times New Roman" w:hAnsi="Times New Roman"/>
          <w:color w:val="000000"/>
          <w:sz w:val="20"/>
          <w:szCs w:val="20"/>
          <w:lang w:eastAsia="ru-RU"/>
        </w:rPr>
      </w:pPr>
      <w:r w:rsidRPr="00D0579D">
        <w:rPr>
          <w:rFonts w:ascii="Times New Roman" w:hAnsi="Times New Roman"/>
          <w:color w:val="000000"/>
          <w:sz w:val="20"/>
          <w:szCs w:val="20"/>
        </w:rPr>
        <w:t xml:space="preserve">МБУ «УГХ» - </w:t>
      </w:r>
      <w:r w:rsidRPr="007A4EE3">
        <w:rPr>
          <w:rFonts w:ascii="Times New Roman" w:eastAsia="Times New Roman" w:hAnsi="Times New Roman"/>
          <w:color w:val="000000"/>
          <w:sz w:val="20"/>
          <w:szCs w:val="20"/>
          <w:lang w:eastAsia="ru-RU"/>
        </w:rPr>
        <w:t xml:space="preserve">муниципальное </w:t>
      </w:r>
      <w:r>
        <w:rPr>
          <w:rFonts w:ascii="Times New Roman" w:eastAsia="Times New Roman" w:hAnsi="Times New Roman"/>
          <w:color w:val="000000"/>
          <w:sz w:val="20"/>
          <w:szCs w:val="20"/>
          <w:lang w:eastAsia="ru-RU"/>
        </w:rPr>
        <w:t xml:space="preserve">бюджетное </w:t>
      </w:r>
      <w:r w:rsidRPr="007A4EE3">
        <w:rPr>
          <w:rFonts w:ascii="Times New Roman" w:eastAsia="Times New Roman" w:hAnsi="Times New Roman"/>
          <w:color w:val="000000"/>
          <w:sz w:val="20"/>
          <w:szCs w:val="20"/>
          <w:lang w:eastAsia="ru-RU"/>
        </w:rPr>
        <w:t xml:space="preserve"> учреждение городского округа город Рыбинск</w:t>
      </w:r>
      <w:r>
        <w:rPr>
          <w:rFonts w:ascii="Times New Roman" w:eastAsia="Times New Roman" w:hAnsi="Times New Roman"/>
          <w:color w:val="000000"/>
          <w:sz w:val="20"/>
          <w:szCs w:val="20"/>
          <w:lang w:eastAsia="ru-RU"/>
        </w:rPr>
        <w:t xml:space="preserve"> «Управление городского хозяйства»</w:t>
      </w:r>
      <w:r w:rsidR="0030463F">
        <w:rPr>
          <w:rFonts w:ascii="Times New Roman" w:eastAsia="Times New Roman" w:hAnsi="Times New Roman"/>
          <w:color w:val="000000"/>
          <w:sz w:val="20"/>
          <w:szCs w:val="20"/>
          <w:lang w:eastAsia="ru-RU"/>
        </w:rPr>
        <w:t>;</w:t>
      </w:r>
    </w:p>
    <w:p w:rsidR="007A4EE3" w:rsidRPr="007A4EE3" w:rsidRDefault="007A4EE3" w:rsidP="007A4EE3">
      <w:pPr>
        <w:spacing w:after="0" w:line="240" w:lineRule="auto"/>
        <w:rPr>
          <w:rFonts w:ascii="Times New Roman" w:eastAsia="Times New Roman" w:hAnsi="Times New Roman"/>
          <w:color w:val="000000"/>
          <w:sz w:val="20"/>
          <w:szCs w:val="20"/>
          <w:lang w:eastAsia="ru-RU"/>
        </w:rPr>
      </w:pPr>
      <w:r w:rsidRPr="007A4EE3">
        <w:rPr>
          <w:rFonts w:ascii="Times New Roman" w:eastAsia="Times New Roman" w:hAnsi="Times New Roman"/>
          <w:color w:val="000000"/>
          <w:sz w:val="20"/>
          <w:szCs w:val="20"/>
          <w:lang w:eastAsia="ru-RU"/>
        </w:rPr>
        <w:t>МКУ «ИТЦ» – муниципальное казенное учреждение городского округа город Рыбинск «Информационно-технический центр»</w:t>
      </w:r>
      <w:r w:rsidR="0030463F">
        <w:rPr>
          <w:rFonts w:ascii="Times New Roman" w:eastAsia="Times New Roman" w:hAnsi="Times New Roman"/>
          <w:color w:val="000000"/>
          <w:sz w:val="20"/>
          <w:szCs w:val="20"/>
          <w:lang w:eastAsia="ru-RU"/>
        </w:rPr>
        <w:t>;</w:t>
      </w:r>
    </w:p>
    <w:p w:rsidR="007A4EE3" w:rsidRPr="007A4EE3" w:rsidRDefault="007A4EE3" w:rsidP="007A4EE3">
      <w:pPr>
        <w:spacing w:after="0" w:line="240" w:lineRule="auto"/>
        <w:rPr>
          <w:rFonts w:ascii="Times New Roman" w:eastAsia="Times New Roman" w:hAnsi="Times New Roman"/>
          <w:color w:val="000000"/>
          <w:sz w:val="20"/>
          <w:szCs w:val="20"/>
          <w:lang w:eastAsia="ru-RU"/>
        </w:rPr>
      </w:pPr>
      <w:r w:rsidRPr="007A4EE3">
        <w:rPr>
          <w:rFonts w:ascii="Times New Roman" w:eastAsia="Times New Roman" w:hAnsi="Times New Roman"/>
          <w:color w:val="000000"/>
          <w:sz w:val="20"/>
          <w:szCs w:val="20"/>
          <w:lang w:eastAsia="ru-RU"/>
        </w:rPr>
        <w:t>МКУ «</w:t>
      </w:r>
      <w:proofErr w:type="spellStart"/>
      <w:r w:rsidRPr="007A4EE3">
        <w:rPr>
          <w:rFonts w:ascii="Times New Roman" w:eastAsia="Times New Roman" w:hAnsi="Times New Roman"/>
          <w:color w:val="000000"/>
          <w:sz w:val="20"/>
          <w:szCs w:val="20"/>
          <w:lang w:eastAsia="ru-RU"/>
        </w:rPr>
        <w:t>Жилкомцентр</w:t>
      </w:r>
      <w:proofErr w:type="spellEnd"/>
      <w:r w:rsidRPr="007A4EE3">
        <w:rPr>
          <w:rFonts w:ascii="Times New Roman" w:eastAsia="Times New Roman" w:hAnsi="Times New Roman"/>
          <w:color w:val="000000"/>
          <w:sz w:val="20"/>
          <w:szCs w:val="20"/>
          <w:lang w:eastAsia="ru-RU"/>
        </w:rPr>
        <w:t>» – муниципальное казенное учреждение городского округа город Рыбинск «</w:t>
      </w:r>
      <w:proofErr w:type="spellStart"/>
      <w:r w:rsidRPr="007A4EE3">
        <w:rPr>
          <w:rFonts w:ascii="Times New Roman" w:eastAsia="Times New Roman" w:hAnsi="Times New Roman"/>
          <w:color w:val="000000"/>
          <w:sz w:val="20"/>
          <w:szCs w:val="20"/>
          <w:lang w:eastAsia="ru-RU"/>
        </w:rPr>
        <w:t>Жилкомцентр</w:t>
      </w:r>
      <w:proofErr w:type="spellEnd"/>
      <w:r w:rsidRPr="007A4EE3">
        <w:rPr>
          <w:rFonts w:ascii="Times New Roman" w:eastAsia="Times New Roman" w:hAnsi="Times New Roman"/>
          <w:color w:val="000000"/>
          <w:sz w:val="20"/>
          <w:szCs w:val="20"/>
          <w:lang w:eastAsia="ru-RU"/>
        </w:rPr>
        <w:t xml:space="preserve">», </w:t>
      </w:r>
    </w:p>
    <w:p w:rsidR="007A4EE3" w:rsidRPr="007A4EE3" w:rsidRDefault="007A4EE3" w:rsidP="007A4EE3">
      <w:pPr>
        <w:spacing w:after="0" w:line="240" w:lineRule="auto"/>
        <w:rPr>
          <w:rFonts w:ascii="Times New Roman" w:eastAsia="Times New Roman" w:hAnsi="Times New Roman"/>
          <w:color w:val="000000"/>
          <w:sz w:val="20"/>
          <w:szCs w:val="20"/>
          <w:lang w:eastAsia="ru-RU"/>
        </w:rPr>
      </w:pPr>
      <w:r w:rsidRPr="007A4EE3">
        <w:rPr>
          <w:rFonts w:ascii="Times New Roman" w:eastAsia="Times New Roman" w:hAnsi="Times New Roman"/>
          <w:color w:val="000000"/>
          <w:sz w:val="20"/>
          <w:szCs w:val="20"/>
          <w:lang w:eastAsia="ru-RU"/>
        </w:rPr>
        <w:t xml:space="preserve">МКУ «УГОЧС» - муниципальное казенное учреждение </w:t>
      </w:r>
      <w:r w:rsidR="00AD74C1" w:rsidRPr="007A4EE3">
        <w:rPr>
          <w:rFonts w:ascii="Times New Roman" w:eastAsia="Times New Roman" w:hAnsi="Times New Roman"/>
          <w:color w:val="000000"/>
          <w:sz w:val="20"/>
          <w:szCs w:val="20"/>
          <w:lang w:eastAsia="ru-RU"/>
        </w:rPr>
        <w:t xml:space="preserve">городского округа город Рыбинск </w:t>
      </w:r>
      <w:r w:rsidRPr="007A4EE3">
        <w:rPr>
          <w:rFonts w:ascii="Times New Roman" w:eastAsia="Times New Roman" w:hAnsi="Times New Roman"/>
          <w:color w:val="000000"/>
          <w:sz w:val="20"/>
          <w:szCs w:val="20"/>
          <w:lang w:eastAsia="ru-RU"/>
        </w:rPr>
        <w:t>«Управление по делам гражданской обороны и чрезвычайным ситуациям»;</w:t>
      </w:r>
    </w:p>
    <w:p w:rsidR="00E41F0C" w:rsidRPr="00E41F0C" w:rsidRDefault="00E41F0C" w:rsidP="007A4EE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МП – муниципальная программа</w:t>
      </w:r>
    </w:p>
    <w:p w:rsidR="00E545B4" w:rsidRDefault="00E545B4" w:rsidP="007A4EE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МУК – муниципальное учреждение культуры;</w:t>
      </w:r>
    </w:p>
    <w:p w:rsidR="00571B7F" w:rsidRPr="00571B7F" w:rsidRDefault="00571B7F" w:rsidP="007A4EE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МУП – муниципальное унитарное предприятие;</w:t>
      </w:r>
    </w:p>
    <w:p w:rsidR="007A4EE3" w:rsidRPr="007A4EE3" w:rsidRDefault="007A4EE3" w:rsidP="007A4EE3">
      <w:pPr>
        <w:spacing w:after="0" w:line="240" w:lineRule="auto"/>
        <w:rPr>
          <w:rFonts w:ascii="Times New Roman" w:eastAsia="Times New Roman" w:hAnsi="Times New Roman"/>
          <w:color w:val="000000"/>
          <w:sz w:val="20"/>
          <w:szCs w:val="20"/>
          <w:lang w:eastAsia="ru-RU"/>
        </w:rPr>
      </w:pPr>
      <w:r w:rsidRPr="007A4EE3">
        <w:rPr>
          <w:rFonts w:ascii="Times New Roman" w:eastAsia="Times New Roman" w:hAnsi="Times New Roman"/>
          <w:color w:val="000000"/>
          <w:sz w:val="20"/>
          <w:szCs w:val="20"/>
          <w:lang w:eastAsia="ru-RU"/>
        </w:rPr>
        <w:t>ОБ – бюджет Ярославской области;</w:t>
      </w:r>
    </w:p>
    <w:p w:rsidR="007A4EE3" w:rsidRDefault="007A4EE3" w:rsidP="007A4EE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ОК – отдел кадров Администрации</w:t>
      </w:r>
      <w:r w:rsidR="00436F23" w:rsidRPr="00436F23">
        <w:rPr>
          <w:rFonts w:ascii="Times New Roman" w:eastAsia="Times New Roman" w:hAnsi="Times New Roman"/>
          <w:color w:val="000000"/>
          <w:sz w:val="20"/>
          <w:szCs w:val="20"/>
          <w:lang w:eastAsia="ru-RU"/>
        </w:rPr>
        <w:t xml:space="preserve"> городского округа город Рыбинск</w:t>
      </w:r>
      <w:r w:rsidR="0030463F">
        <w:rPr>
          <w:rFonts w:ascii="Times New Roman" w:eastAsia="Times New Roman" w:hAnsi="Times New Roman"/>
          <w:color w:val="000000"/>
          <w:sz w:val="20"/>
          <w:szCs w:val="20"/>
          <w:lang w:eastAsia="ru-RU"/>
        </w:rPr>
        <w:t>;</w:t>
      </w:r>
    </w:p>
    <w:p w:rsidR="00E41F0C" w:rsidRDefault="00E41F0C" w:rsidP="007A4EE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ОКН – объект культурного наследия</w:t>
      </w:r>
    </w:p>
    <w:p w:rsidR="004961D7" w:rsidRPr="004961D7" w:rsidRDefault="004961D7" w:rsidP="007A4EE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ОМСУ – орган местного самоуправления</w:t>
      </w:r>
      <w:r w:rsidRPr="002F32ED">
        <w:rPr>
          <w:rFonts w:ascii="Times New Roman" w:eastAsia="Times New Roman" w:hAnsi="Times New Roman"/>
          <w:color w:val="000000"/>
          <w:sz w:val="20"/>
          <w:szCs w:val="20"/>
          <w:lang w:eastAsia="ru-RU"/>
        </w:rPr>
        <w:t>;</w:t>
      </w:r>
    </w:p>
    <w:p w:rsidR="006E5769" w:rsidRDefault="006E5769" w:rsidP="007A4EE3">
      <w:pPr>
        <w:spacing w:after="0" w:line="240" w:lineRule="auto"/>
        <w:rPr>
          <w:rFonts w:ascii="Times New Roman" w:eastAsia="Times New Roman" w:hAnsi="Times New Roman"/>
          <w:color w:val="000000"/>
          <w:sz w:val="20"/>
          <w:szCs w:val="20"/>
          <w:lang w:eastAsia="ru-RU"/>
        </w:rPr>
      </w:pPr>
      <w:r w:rsidRPr="00D0579D">
        <w:rPr>
          <w:rFonts w:ascii="Times New Roman" w:hAnsi="Times New Roman"/>
          <w:color w:val="000000"/>
          <w:sz w:val="20"/>
          <w:szCs w:val="20"/>
        </w:rPr>
        <w:t>ОМЖК – отдел муниципального жилищного контроля Администрации</w:t>
      </w:r>
      <w:r w:rsidR="00436F23" w:rsidRPr="00D0579D">
        <w:rPr>
          <w:rFonts w:ascii="Times New Roman" w:hAnsi="Times New Roman"/>
          <w:color w:val="000000"/>
          <w:sz w:val="20"/>
          <w:szCs w:val="20"/>
        </w:rPr>
        <w:t xml:space="preserve"> городского округа город Рыбинск</w:t>
      </w:r>
      <w:r w:rsidR="0030463F" w:rsidRPr="00D0579D">
        <w:rPr>
          <w:rFonts w:ascii="Times New Roman" w:hAnsi="Times New Roman"/>
          <w:color w:val="000000"/>
          <w:sz w:val="20"/>
          <w:szCs w:val="20"/>
        </w:rPr>
        <w:t>;</w:t>
      </w:r>
    </w:p>
    <w:p w:rsidR="007A4EE3" w:rsidRDefault="007A4EE3" w:rsidP="007A4EE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ОООС – отдел по охране окружающей среды Администрации</w:t>
      </w:r>
      <w:r w:rsidR="00436F23" w:rsidRPr="00436F23">
        <w:rPr>
          <w:rFonts w:ascii="Times New Roman" w:eastAsia="Times New Roman" w:hAnsi="Times New Roman"/>
          <w:color w:val="000000"/>
          <w:sz w:val="20"/>
          <w:szCs w:val="20"/>
          <w:lang w:eastAsia="ru-RU"/>
        </w:rPr>
        <w:t xml:space="preserve"> городского округа город Рыбинск</w:t>
      </w:r>
      <w:r w:rsidR="0030463F">
        <w:rPr>
          <w:rFonts w:ascii="Times New Roman" w:eastAsia="Times New Roman" w:hAnsi="Times New Roman"/>
          <w:color w:val="000000"/>
          <w:sz w:val="20"/>
          <w:szCs w:val="20"/>
          <w:lang w:eastAsia="ru-RU"/>
        </w:rPr>
        <w:t>;</w:t>
      </w:r>
    </w:p>
    <w:p w:rsidR="007A4EE3" w:rsidRPr="007A4EE3" w:rsidRDefault="007A4EE3" w:rsidP="007A4EE3">
      <w:pPr>
        <w:spacing w:after="0" w:line="240" w:lineRule="auto"/>
        <w:rPr>
          <w:rFonts w:ascii="Times New Roman" w:eastAsia="Times New Roman" w:hAnsi="Times New Roman"/>
          <w:color w:val="000000"/>
          <w:sz w:val="20"/>
          <w:szCs w:val="20"/>
          <w:lang w:eastAsia="ru-RU"/>
        </w:rPr>
      </w:pPr>
      <w:r w:rsidRPr="007A4EE3">
        <w:rPr>
          <w:rFonts w:ascii="Times New Roman" w:eastAsia="Times New Roman" w:hAnsi="Times New Roman"/>
          <w:color w:val="000000"/>
          <w:sz w:val="20"/>
          <w:szCs w:val="20"/>
          <w:lang w:eastAsia="ru-RU"/>
        </w:rPr>
        <w:t>ОПП – отдел по профилактике правонарушений Администрации</w:t>
      </w:r>
      <w:r w:rsidR="00436F23" w:rsidRPr="00436F23">
        <w:rPr>
          <w:rFonts w:ascii="Times New Roman" w:eastAsia="Times New Roman" w:hAnsi="Times New Roman"/>
          <w:color w:val="000000"/>
          <w:sz w:val="20"/>
          <w:szCs w:val="20"/>
          <w:lang w:eastAsia="ru-RU"/>
        </w:rPr>
        <w:t xml:space="preserve"> городского округа город Рыбинск</w:t>
      </w:r>
      <w:r w:rsidRPr="007A4EE3">
        <w:rPr>
          <w:rFonts w:ascii="Times New Roman" w:eastAsia="Times New Roman" w:hAnsi="Times New Roman"/>
          <w:color w:val="000000"/>
          <w:sz w:val="20"/>
          <w:szCs w:val="20"/>
          <w:lang w:eastAsia="ru-RU"/>
        </w:rPr>
        <w:t>;</w:t>
      </w:r>
    </w:p>
    <w:p w:rsidR="00790758" w:rsidRDefault="00790758" w:rsidP="007A4EE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 – отдел туризма</w:t>
      </w:r>
      <w:r w:rsidRPr="00790758">
        <w:rPr>
          <w:rFonts w:ascii="Times New Roman" w:eastAsia="Times New Roman" w:hAnsi="Times New Roman"/>
          <w:color w:val="000000"/>
          <w:sz w:val="20"/>
          <w:szCs w:val="20"/>
          <w:lang w:eastAsia="ru-RU"/>
        </w:rPr>
        <w:t xml:space="preserve"> </w:t>
      </w:r>
      <w:r w:rsidRPr="007A4EE3">
        <w:rPr>
          <w:rFonts w:ascii="Times New Roman" w:eastAsia="Times New Roman" w:hAnsi="Times New Roman"/>
          <w:color w:val="000000"/>
          <w:sz w:val="20"/>
          <w:szCs w:val="20"/>
          <w:lang w:eastAsia="ru-RU"/>
        </w:rPr>
        <w:t>Администрации</w:t>
      </w:r>
      <w:r w:rsidRPr="00436F23">
        <w:rPr>
          <w:rFonts w:ascii="Times New Roman" w:eastAsia="Times New Roman" w:hAnsi="Times New Roman"/>
          <w:color w:val="000000"/>
          <w:sz w:val="20"/>
          <w:szCs w:val="20"/>
          <w:lang w:eastAsia="ru-RU"/>
        </w:rPr>
        <w:t xml:space="preserve"> городского округа город Рыбинск</w:t>
      </w:r>
      <w:r>
        <w:rPr>
          <w:rFonts w:ascii="Times New Roman" w:eastAsia="Times New Roman" w:hAnsi="Times New Roman"/>
          <w:color w:val="000000"/>
          <w:sz w:val="20"/>
          <w:szCs w:val="20"/>
          <w:lang w:eastAsia="ru-RU"/>
        </w:rPr>
        <w:t>;</w:t>
      </w:r>
    </w:p>
    <w:p w:rsidR="008947D6" w:rsidRDefault="008947D6" w:rsidP="007A4EE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ПСД – проектно-сметная документация</w:t>
      </w:r>
      <w:r w:rsidR="0030463F">
        <w:rPr>
          <w:rFonts w:ascii="Times New Roman" w:eastAsia="Times New Roman" w:hAnsi="Times New Roman"/>
          <w:color w:val="000000"/>
          <w:sz w:val="20"/>
          <w:szCs w:val="20"/>
          <w:lang w:eastAsia="ru-RU"/>
        </w:rPr>
        <w:t>;</w:t>
      </w:r>
    </w:p>
    <w:p w:rsidR="006A6D10" w:rsidRPr="006A6D10" w:rsidRDefault="006A6D10" w:rsidP="006A6D10">
      <w:pPr>
        <w:spacing w:after="0" w:line="240" w:lineRule="auto"/>
        <w:rPr>
          <w:rFonts w:ascii="Times New Roman" w:eastAsia="Times New Roman" w:hAnsi="Times New Roman"/>
          <w:color w:val="000000"/>
          <w:sz w:val="20"/>
          <w:szCs w:val="20"/>
          <w:lang w:eastAsia="ru-RU"/>
        </w:rPr>
      </w:pPr>
      <w:r w:rsidRPr="00D0579D">
        <w:rPr>
          <w:rFonts w:ascii="Times New Roman" w:eastAsia="Times New Roman" w:hAnsi="Times New Roman" w:cs="Calibri"/>
          <w:color w:val="000000"/>
          <w:sz w:val="20"/>
          <w:szCs w:val="20"/>
          <w:lang w:eastAsia="ru-RU"/>
        </w:rPr>
        <w:t>СМиСП – субъект малого и среднего предпринимательства;</w:t>
      </w:r>
    </w:p>
    <w:p w:rsidR="008947D6" w:rsidRDefault="008947D6" w:rsidP="007A4EE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СМР – строительно-монтажные работы</w:t>
      </w:r>
      <w:r w:rsidR="0030463F">
        <w:rPr>
          <w:rFonts w:ascii="Times New Roman" w:eastAsia="Times New Roman" w:hAnsi="Times New Roman"/>
          <w:color w:val="000000"/>
          <w:sz w:val="20"/>
          <w:szCs w:val="20"/>
          <w:lang w:eastAsia="ru-RU"/>
        </w:rPr>
        <w:t>;</w:t>
      </w:r>
    </w:p>
    <w:p w:rsidR="007A4EE3" w:rsidRPr="007A4EE3" w:rsidRDefault="007A4EE3" w:rsidP="007A4EE3">
      <w:pPr>
        <w:spacing w:after="0" w:line="240" w:lineRule="auto"/>
        <w:rPr>
          <w:rFonts w:ascii="Times New Roman" w:eastAsia="Times New Roman" w:hAnsi="Times New Roman"/>
          <w:color w:val="000000"/>
          <w:sz w:val="20"/>
          <w:szCs w:val="20"/>
          <w:lang w:eastAsia="ru-RU"/>
        </w:rPr>
      </w:pPr>
      <w:r w:rsidRPr="007A4EE3">
        <w:rPr>
          <w:rFonts w:ascii="Times New Roman" w:eastAsia="Times New Roman" w:hAnsi="Times New Roman"/>
          <w:color w:val="000000"/>
          <w:sz w:val="20"/>
          <w:szCs w:val="20"/>
          <w:lang w:eastAsia="ru-RU"/>
        </w:rPr>
        <w:t>УК – управление культуры Администрации</w:t>
      </w:r>
      <w:r w:rsidR="00436F23" w:rsidRPr="00436F23">
        <w:rPr>
          <w:rFonts w:ascii="Times New Roman" w:eastAsia="Times New Roman" w:hAnsi="Times New Roman"/>
          <w:color w:val="000000"/>
          <w:sz w:val="20"/>
          <w:szCs w:val="20"/>
          <w:lang w:eastAsia="ru-RU"/>
        </w:rPr>
        <w:t xml:space="preserve"> городского округа город Рыбинск Ярославской области</w:t>
      </w:r>
      <w:r w:rsidRPr="007A4EE3">
        <w:rPr>
          <w:rFonts w:ascii="Times New Roman" w:eastAsia="Times New Roman" w:hAnsi="Times New Roman"/>
          <w:color w:val="000000"/>
          <w:sz w:val="20"/>
          <w:szCs w:val="20"/>
          <w:lang w:eastAsia="ru-RU"/>
        </w:rPr>
        <w:t>;</w:t>
      </w:r>
    </w:p>
    <w:p w:rsidR="007A4EE3" w:rsidRPr="007A4EE3" w:rsidRDefault="007A4EE3" w:rsidP="007A4EE3">
      <w:pPr>
        <w:spacing w:after="0" w:line="240" w:lineRule="auto"/>
        <w:rPr>
          <w:rFonts w:ascii="Times New Roman" w:eastAsia="Times New Roman" w:hAnsi="Times New Roman"/>
          <w:color w:val="000000"/>
          <w:sz w:val="20"/>
          <w:szCs w:val="20"/>
          <w:lang w:eastAsia="ru-RU"/>
        </w:rPr>
      </w:pPr>
      <w:r w:rsidRPr="007A4EE3">
        <w:rPr>
          <w:rFonts w:ascii="Times New Roman" w:eastAsia="Times New Roman" w:hAnsi="Times New Roman"/>
          <w:color w:val="000000"/>
          <w:sz w:val="20"/>
          <w:szCs w:val="20"/>
          <w:lang w:eastAsia="ru-RU"/>
        </w:rPr>
        <w:t>УЭРИ – управление экономического развития и инвестиций Администрации</w:t>
      </w:r>
      <w:r w:rsidR="00436F23" w:rsidRPr="00436F23">
        <w:rPr>
          <w:rFonts w:ascii="Times New Roman" w:eastAsia="Times New Roman" w:hAnsi="Times New Roman"/>
          <w:color w:val="000000"/>
          <w:sz w:val="20"/>
          <w:szCs w:val="20"/>
          <w:lang w:eastAsia="ru-RU"/>
        </w:rPr>
        <w:t xml:space="preserve"> городского округа город Рыбинск</w:t>
      </w:r>
      <w:r w:rsidRPr="007A4EE3">
        <w:rPr>
          <w:rFonts w:ascii="Times New Roman" w:eastAsia="Times New Roman" w:hAnsi="Times New Roman"/>
          <w:color w:val="000000"/>
          <w:sz w:val="20"/>
          <w:szCs w:val="20"/>
          <w:lang w:eastAsia="ru-RU"/>
        </w:rPr>
        <w:t>;</w:t>
      </w:r>
    </w:p>
    <w:p w:rsidR="007A4EE3" w:rsidRPr="007A4EE3" w:rsidRDefault="007A4EE3" w:rsidP="007A4EE3">
      <w:pPr>
        <w:spacing w:after="0" w:line="240" w:lineRule="auto"/>
        <w:rPr>
          <w:rFonts w:ascii="Times New Roman" w:eastAsia="Times New Roman" w:hAnsi="Times New Roman"/>
          <w:color w:val="000000"/>
          <w:sz w:val="20"/>
          <w:szCs w:val="20"/>
          <w:lang w:eastAsia="ru-RU"/>
        </w:rPr>
      </w:pPr>
      <w:r w:rsidRPr="007A4EE3">
        <w:rPr>
          <w:rFonts w:ascii="Times New Roman" w:eastAsia="Times New Roman" w:hAnsi="Times New Roman"/>
          <w:color w:val="000000"/>
          <w:sz w:val="20"/>
          <w:szCs w:val="20"/>
          <w:lang w:eastAsia="ru-RU"/>
        </w:rPr>
        <w:t>УС – управление строительства Администрации</w:t>
      </w:r>
      <w:r w:rsidR="00436F23" w:rsidRPr="00436F23">
        <w:rPr>
          <w:rFonts w:ascii="Times New Roman" w:eastAsia="Times New Roman" w:hAnsi="Times New Roman"/>
          <w:color w:val="000000"/>
          <w:sz w:val="20"/>
          <w:szCs w:val="20"/>
          <w:lang w:eastAsia="ru-RU"/>
        </w:rPr>
        <w:t xml:space="preserve"> городского округа город Рыбинск Ярославской области</w:t>
      </w:r>
      <w:r w:rsidRPr="007A4EE3">
        <w:rPr>
          <w:rFonts w:ascii="Times New Roman" w:eastAsia="Times New Roman" w:hAnsi="Times New Roman"/>
          <w:color w:val="000000"/>
          <w:sz w:val="20"/>
          <w:szCs w:val="20"/>
          <w:lang w:eastAsia="ru-RU"/>
        </w:rPr>
        <w:t>;</w:t>
      </w:r>
    </w:p>
    <w:p w:rsidR="00E545B4" w:rsidRDefault="00E545B4" w:rsidP="007A4EE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ЦБС – Централизованная библиотечная система;</w:t>
      </w:r>
    </w:p>
    <w:p w:rsidR="007A4EE3" w:rsidRDefault="007A4EE3" w:rsidP="007A4EE3">
      <w:pPr>
        <w:spacing w:after="0" w:line="240" w:lineRule="auto"/>
        <w:rPr>
          <w:rFonts w:ascii="Times New Roman" w:eastAsia="Times New Roman" w:hAnsi="Times New Roman"/>
          <w:color w:val="000000"/>
          <w:sz w:val="20"/>
          <w:szCs w:val="20"/>
          <w:lang w:eastAsia="ru-RU"/>
        </w:rPr>
      </w:pPr>
      <w:r w:rsidRPr="007A4EE3">
        <w:rPr>
          <w:rFonts w:ascii="Times New Roman" w:eastAsia="Times New Roman" w:hAnsi="Times New Roman"/>
          <w:color w:val="000000"/>
          <w:sz w:val="20"/>
          <w:szCs w:val="20"/>
          <w:lang w:eastAsia="ru-RU"/>
        </w:rPr>
        <w:t>ФБ – федеральный бюджет</w:t>
      </w:r>
      <w:r w:rsidR="0030463F">
        <w:rPr>
          <w:rFonts w:ascii="Times New Roman" w:eastAsia="Times New Roman" w:hAnsi="Times New Roman"/>
          <w:color w:val="000000"/>
          <w:sz w:val="20"/>
          <w:szCs w:val="20"/>
          <w:lang w:eastAsia="ru-RU"/>
        </w:rPr>
        <w:t>;</w:t>
      </w:r>
    </w:p>
    <w:p w:rsidR="00D9008E" w:rsidRPr="00D9008E" w:rsidRDefault="00D9008E" w:rsidP="007A4EE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ФОИВ - </w:t>
      </w:r>
      <w:r w:rsidRPr="00D9008E">
        <w:rPr>
          <w:rFonts w:ascii="Times New Roman" w:eastAsia="Times New Roman" w:hAnsi="Times New Roman"/>
          <w:color w:val="000000"/>
          <w:sz w:val="20"/>
          <w:szCs w:val="20"/>
          <w:lang w:eastAsia="ru-RU"/>
        </w:rPr>
        <w:t>Федеральные органы исполнительной власти;</w:t>
      </w:r>
    </w:p>
    <w:p w:rsidR="00A653D2" w:rsidRDefault="007A4EE3" w:rsidP="00946E2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ЯО – Ярославская область.</w:t>
      </w:r>
    </w:p>
    <w:p w:rsidR="00C67B12" w:rsidRDefault="00C67B12">
      <w:pPr>
        <w:spacing w:after="0" w:line="240" w:lineRule="auto"/>
        <w:rPr>
          <w:rFonts w:ascii="Times New Roman" w:eastAsia="Times New Roman" w:hAnsi="Times New Roman"/>
          <w:color w:val="000000"/>
          <w:sz w:val="20"/>
          <w:szCs w:val="20"/>
          <w:lang w:eastAsia="ru-RU"/>
        </w:rPr>
      </w:pPr>
    </w:p>
    <w:p w:rsidR="00C67B12" w:rsidRDefault="00C67B12">
      <w:pPr>
        <w:spacing w:after="0" w:line="240" w:lineRule="auto"/>
        <w:rPr>
          <w:rFonts w:ascii="Times New Roman" w:eastAsia="Times New Roman" w:hAnsi="Times New Roman"/>
          <w:color w:val="000000"/>
          <w:sz w:val="20"/>
          <w:szCs w:val="20"/>
          <w:lang w:eastAsia="ru-RU"/>
        </w:rPr>
      </w:pPr>
    </w:p>
    <w:sectPr w:rsidR="00C67B12" w:rsidSect="006609AC">
      <w:headerReference w:type="default" r:id="rId9"/>
      <w:pgSz w:w="23814" w:h="16840" w:orient="landscape" w:code="5"/>
      <w:pgMar w:top="1134" w:right="1134" w:bottom="1276" w:left="1134" w:header="709" w:footer="147" w:gutter="0"/>
      <w:paperSrc w:firs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01C" w:rsidRDefault="00DF601C" w:rsidP="003671CB">
      <w:pPr>
        <w:spacing w:after="0" w:line="240" w:lineRule="auto"/>
      </w:pPr>
      <w:r>
        <w:separator/>
      </w:r>
    </w:p>
  </w:endnote>
  <w:endnote w:type="continuationSeparator" w:id="0">
    <w:p w:rsidR="00DF601C" w:rsidRDefault="00DF601C" w:rsidP="0036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S Sans Serif">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altName w:val="Arial"/>
    <w:charset w:val="CC"/>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01C" w:rsidRDefault="00DF601C" w:rsidP="003671CB">
      <w:pPr>
        <w:spacing w:after="0" w:line="240" w:lineRule="auto"/>
      </w:pPr>
      <w:r>
        <w:separator/>
      </w:r>
    </w:p>
  </w:footnote>
  <w:footnote w:type="continuationSeparator" w:id="0">
    <w:p w:rsidR="00DF601C" w:rsidRDefault="00DF601C" w:rsidP="00367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67" w:rsidRDefault="00426F67">
    <w:pPr>
      <w:pStyle w:val="a4"/>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13883640</wp:posOffset>
              </wp:positionH>
              <wp:positionV relativeFrom="paragraph">
                <wp:posOffset>4701540</wp:posOffset>
              </wp:positionV>
              <wp:extent cx="260985" cy="353060"/>
              <wp:effectExtent l="0" t="0" r="5715" b="88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353060"/>
                      </a:xfrm>
                      <a:prstGeom prst="rect">
                        <a:avLst/>
                      </a:prstGeom>
                      <a:solidFill>
                        <a:srgbClr val="FFFFFF"/>
                      </a:solidFill>
                      <a:ln w="9525">
                        <a:noFill/>
                        <a:miter lim="800000"/>
                        <a:headEnd/>
                        <a:tailEnd/>
                      </a:ln>
                    </wps:spPr>
                    <wps:txbx>
                      <w:txbxContent>
                        <w:p w:rsidR="00426F67" w:rsidRDefault="00426F67" w:rsidP="003D3236">
                          <w:r>
                            <w:fldChar w:fldCharType="begin"/>
                          </w:r>
                          <w:r>
                            <w:instrText>PAGE   \* MERGEFORMAT</w:instrText>
                          </w:r>
                          <w:r>
                            <w:fldChar w:fldCharType="separate"/>
                          </w:r>
                          <w:r w:rsidR="00294B60">
                            <w:rPr>
                              <w:noProof/>
                            </w:rPr>
                            <w:t>2</w:t>
                          </w:r>
                          <w:r>
                            <w:rPr>
                              <w:noProof/>
                            </w:rPr>
                            <w:fldChar w:fldCharType="end"/>
                          </w:r>
                        </w:p>
                      </w:txbxContent>
                    </wps:txbx>
                    <wps:bodyPr rot="0" vert="vert"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093.2pt;margin-top:370.2pt;width:20.55pt;height: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" stroked="f">
              <v:textbox style="layout-flow:vertical" inset="0,0,0,0">
                <w:txbxContent>
                  <w:p w:rsidR="00426F67" w:rsidRDefault="00426F67" w:rsidP="003D3236">
                    <w:r>
                      <w:fldChar w:fldCharType="begin"/>
                    </w:r>
                    <w:r>
                      <w:instrText>PAGE   \* MERGEFORMAT</w:instrText>
                    </w:r>
                    <w:r>
                      <w:fldChar w:fldCharType="separate"/>
                    </w:r>
                    <w:r w:rsidR="00294B60">
                      <w:rPr>
                        <w:noProof/>
                      </w:rPr>
                      <w:t>2</w:t>
                    </w:r>
                    <w:r>
                      <w:rPr>
                        <w:noProof/>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113"/>
    <w:multiLevelType w:val="hybridMultilevel"/>
    <w:tmpl w:val="CDE0B8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B20057"/>
    <w:multiLevelType w:val="hybridMultilevel"/>
    <w:tmpl w:val="43A43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023F4"/>
    <w:multiLevelType w:val="hybridMultilevel"/>
    <w:tmpl w:val="6CD23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1C09CA"/>
    <w:multiLevelType w:val="hybridMultilevel"/>
    <w:tmpl w:val="5A6EA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196145"/>
    <w:multiLevelType w:val="hybridMultilevel"/>
    <w:tmpl w:val="B0309C12"/>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1018D2"/>
    <w:multiLevelType w:val="hybridMultilevel"/>
    <w:tmpl w:val="6CD232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8C3190"/>
    <w:multiLevelType w:val="hybridMultilevel"/>
    <w:tmpl w:val="6CD23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7931AC"/>
    <w:multiLevelType w:val="hybridMultilevel"/>
    <w:tmpl w:val="B39CEE26"/>
    <w:lvl w:ilvl="0" w:tplc="04190019">
      <w:start w:val="3"/>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F54507"/>
    <w:multiLevelType w:val="hybridMultilevel"/>
    <w:tmpl w:val="1BAAB11C"/>
    <w:lvl w:ilvl="0" w:tplc="24D4657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EEE7BF2"/>
    <w:multiLevelType w:val="hybridMultilevel"/>
    <w:tmpl w:val="43A43B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784E9A"/>
    <w:multiLevelType w:val="hybridMultilevel"/>
    <w:tmpl w:val="86D87784"/>
    <w:lvl w:ilvl="0" w:tplc="25082A00">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73622F"/>
    <w:multiLevelType w:val="hybridMultilevel"/>
    <w:tmpl w:val="CDE0B8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9660AAC"/>
    <w:multiLevelType w:val="hybridMultilevel"/>
    <w:tmpl w:val="B9627700"/>
    <w:lvl w:ilvl="0" w:tplc="39722D6A">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33E25E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659832E4"/>
    <w:multiLevelType w:val="hybridMultilevel"/>
    <w:tmpl w:val="43A43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8158D1"/>
    <w:multiLevelType w:val="hybridMultilevel"/>
    <w:tmpl w:val="5DBAF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FE1530"/>
    <w:multiLevelType w:val="hybridMultilevel"/>
    <w:tmpl w:val="1A22DE7A"/>
    <w:lvl w:ilvl="0" w:tplc="747294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9C840FE"/>
    <w:multiLevelType w:val="hybridMultilevel"/>
    <w:tmpl w:val="81F03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8"/>
  </w:num>
  <w:num w:numId="4">
    <w:abstractNumId w:val="1"/>
  </w:num>
  <w:num w:numId="5">
    <w:abstractNumId w:val="9"/>
  </w:num>
  <w:num w:numId="6">
    <w:abstractNumId w:val="11"/>
  </w:num>
  <w:num w:numId="7">
    <w:abstractNumId w:val="16"/>
  </w:num>
  <w:num w:numId="8">
    <w:abstractNumId w:val="5"/>
  </w:num>
  <w:num w:numId="9">
    <w:abstractNumId w:val="13"/>
  </w:num>
  <w:num w:numId="10">
    <w:abstractNumId w:val="6"/>
  </w:num>
  <w:num w:numId="11">
    <w:abstractNumId w:val="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0"/>
  </w:num>
  <w:num w:numId="16">
    <w:abstractNumId w:val="7"/>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6E"/>
    <w:rsid w:val="0000021B"/>
    <w:rsid w:val="00000C76"/>
    <w:rsid w:val="00011F2A"/>
    <w:rsid w:val="00013AAD"/>
    <w:rsid w:val="00024FA7"/>
    <w:rsid w:val="000311D6"/>
    <w:rsid w:val="0003147C"/>
    <w:rsid w:val="00034078"/>
    <w:rsid w:val="0003424D"/>
    <w:rsid w:val="00041F1B"/>
    <w:rsid w:val="00045C59"/>
    <w:rsid w:val="000461E5"/>
    <w:rsid w:val="000561D9"/>
    <w:rsid w:val="0006194D"/>
    <w:rsid w:val="0006443D"/>
    <w:rsid w:val="00066B09"/>
    <w:rsid w:val="00067877"/>
    <w:rsid w:val="00070146"/>
    <w:rsid w:val="00070867"/>
    <w:rsid w:val="00076F70"/>
    <w:rsid w:val="00086F67"/>
    <w:rsid w:val="00087DCF"/>
    <w:rsid w:val="000913C1"/>
    <w:rsid w:val="0009174E"/>
    <w:rsid w:val="0009459E"/>
    <w:rsid w:val="00097F0C"/>
    <w:rsid w:val="000A0A34"/>
    <w:rsid w:val="000A540E"/>
    <w:rsid w:val="000B0458"/>
    <w:rsid w:val="000B6239"/>
    <w:rsid w:val="000D5405"/>
    <w:rsid w:val="000D5C82"/>
    <w:rsid w:val="000D6E7A"/>
    <w:rsid w:val="000E4FBE"/>
    <w:rsid w:val="000F1407"/>
    <w:rsid w:val="000F2BF7"/>
    <w:rsid w:val="000F3395"/>
    <w:rsid w:val="000F5D1D"/>
    <w:rsid w:val="000F5DDE"/>
    <w:rsid w:val="00100173"/>
    <w:rsid w:val="0010164B"/>
    <w:rsid w:val="0010761F"/>
    <w:rsid w:val="00110537"/>
    <w:rsid w:val="00116C20"/>
    <w:rsid w:val="001214F6"/>
    <w:rsid w:val="00122D0C"/>
    <w:rsid w:val="00133C90"/>
    <w:rsid w:val="00133DFA"/>
    <w:rsid w:val="00135F8C"/>
    <w:rsid w:val="001362F8"/>
    <w:rsid w:val="0014081B"/>
    <w:rsid w:val="001477C5"/>
    <w:rsid w:val="00150295"/>
    <w:rsid w:val="001557B9"/>
    <w:rsid w:val="001624F7"/>
    <w:rsid w:val="0016434A"/>
    <w:rsid w:val="001647EF"/>
    <w:rsid w:val="00174DE8"/>
    <w:rsid w:val="001764AC"/>
    <w:rsid w:val="00180E8A"/>
    <w:rsid w:val="001901AF"/>
    <w:rsid w:val="001961EE"/>
    <w:rsid w:val="001A138D"/>
    <w:rsid w:val="001A6D6A"/>
    <w:rsid w:val="001B629F"/>
    <w:rsid w:val="001B62D8"/>
    <w:rsid w:val="001B7EEE"/>
    <w:rsid w:val="001C281C"/>
    <w:rsid w:val="001C5EB3"/>
    <w:rsid w:val="001C7294"/>
    <w:rsid w:val="001E44C9"/>
    <w:rsid w:val="001E7CB9"/>
    <w:rsid w:val="00200B1B"/>
    <w:rsid w:val="00200DBD"/>
    <w:rsid w:val="002016F0"/>
    <w:rsid w:val="00202D5B"/>
    <w:rsid w:val="00204961"/>
    <w:rsid w:val="00211AC9"/>
    <w:rsid w:val="00213C1E"/>
    <w:rsid w:val="00222702"/>
    <w:rsid w:val="00223B0E"/>
    <w:rsid w:val="002242FC"/>
    <w:rsid w:val="00224575"/>
    <w:rsid w:val="00224FC1"/>
    <w:rsid w:val="00226343"/>
    <w:rsid w:val="00230585"/>
    <w:rsid w:val="00231016"/>
    <w:rsid w:val="00233C07"/>
    <w:rsid w:val="002348E0"/>
    <w:rsid w:val="002349D0"/>
    <w:rsid w:val="00251D96"/>
    <w:rsid w:val="0025258B"/>
    <w:rsid w:val="0026674D"/>
    <w:rsid w:val="002700CB"/>
    <w:rsid w:val="00275505"/>
    <w:rsid w:val="0027799B"/>
    <w:rsid w:val="00285922"/>
    <w:rsid w:val="002875FF"/>
    <w:rsid w:val="00293554"/>
    <w:rsid w:val="00294B60"/>
    <w:rsid w:val="002954FB"/>
    <w:rsid w:val="002966A0"/>
    <w:rsid w:val="002A0312"/>
    <w:rsid w:val="002A3A4D"/>
    <w:rsid w:val="002A5678"/>
    <w:rsid w:val="002B0CDE"/>
    <w:rsid w:val="002B4C55"/>
    <w:rsid w:val="002B6667"/>
    <w:rsid w:val="002B6F02"/>
    <w:rsid w:val="002C0734"/>
    <w:rsid w:val="002C14CC"/>
    <w:rsid w:val="002C446D"/>
    <w:rsid w:val="002C50AC"/>
    <w:rsid w:val="002C6022"/>
    <w:rsid w:val="002E16F3"/>
    <w:rsid w:val="002E33E7"/>
    <w:rsid w:val="002E73B6"/>
    <w:rsid w:val="002F0750"/>
    <w:rsid w:val="002F32ED"/>
    <w:rsid w:val="002F3AA3"/>
    <w:rsid w:val="002F45FE"/>
    <w:rsid w:val="002F7B45"/>
    <w:rsid w:val="0030463F"/>
    <w:rsid w:val="003046C4"/>
    <w:rsid w:val="003101FE"/>
    <w:rsid w:val="0031207A"/>
    <w:rsid w:val="003126D7"/>
    <w:rsid w:val="003141B3"/>
    <w:rsid w:val="0031470C"/>
    <w:rsid w:val="00314A0D"/>
    <w:rsid w:val="003150E0"/>
    <w:rsid w:val="00315B12"/>
    <w:rsid w:val="003313C6"/>
    <w:rsid w:val="00332A08"/>
    <w:rsid w:val="0033323A"/>
    <w:rsid w:val="003361F1"/>
    <w:rsid w:val="00337625"/>
    <w:rsid w:val="003376B1"/>
    <w:rsid w:val="003417AB"/>
    <w:rsid w:val="00342E42"/>
    <w:rsid w:val="00342E94"/>
    <w:rsid w:val="00344FFE"/>
    <w:rsid w:val="00345075"/>
    <w:rsid w:val="00346621"/>
    <w:rsid w:val="003513E7"/>
    <w:rsid w:val="00352883"/>
    <w:rsid w:val="00355FD6"/>
    <w:rsid w:val="00360D45"/>
    <w:rsid w:val="00363373"/>
    <w:rsid w:val="003671CB"/>
    <w:rsid w:val="00372853"/>
    <w:rsid w:val="00373455"/>
    <w:rsid w:val="0037360B"/>
    <w:rsid w:val="00373C84"/>
    <w:rsid w:val="00376AD4"/>
    <w:rsid w:val="00376C64"/>
    <w:rsid w:val="00376FD1"/>
    <w:rsid w:val="003806E2"/>
    <w:rsid w:val="00387E2A"/>
    <w:rsid w:val="00394A84"/>
    <w:rsid w:val="003955E9"/>
    <w:rsid w:val="00395894"/>
    <w:rsid w:val="003A0CDB"/>
    <w:rsid w:val="003A3C95"/>
    <w:rsid w:val="003A5383"/>
    <w:rsid w:val="003B0F90"/>
    <w:rsid w:val="003B16D8"/>
    <w:rsid w:val="003B1CAF"/>
    <w:rsid w:val="003B52D3"/>
    <w:rsid w:val="003B5FDF"/>
    <w:rsid w:val="003B68F1"/>
    <w:rsid w:val="003C2F1E"/>
    <w:rsid w:val="003D0719"/>
    <w:rsid w:val="003D3236"/>
    <w:rsid w:val="003D6787"/>
    <w:rsid w:val="003D7D3C"/>
    <w:rsid w:val="003E20E7"/>
    <w:rsid w:val="003F0D29"/>
    <w:rsid w:val="003F65E3"/>
    <w:rsid w:val="004013EF"/>
    <w:rsid w:val="00404D15"/>
    <w:rsid w:val="00406FA6"/>
    <w:rsid w:val="004076D6"/>
    <w:rsid w:val="0041119A"/>
    <w:rsid w:val="00412CCB"/>
    <w:rsid w:val="00416FE4"/>
    <w:rsid w:val="00420109"/>
    <w:rsid w:val="00424182"/>
    <w:rsid w:val="0042665F"/>
    <w:rsid w:val="00426F67"/>
    <w:rsid w:val="00427646"/>
    <w:rsid w:val="00436F23"/>
    <w:rsid w:val="00437385"/>
    <w:rsid w:val="00442E45"/>
    <w:rsid w:val="0044652B"/>
    <w:rsid w:val="00446C5F"/>
    <w:rsid w:val="00453B11"/>
    <w:rsid w:val="00456BBB"/>
    <w:rsid w:val="00463107"/>
    <w:rsid w:val="00474C36"/>
    <w:rsid w:val="0047568C"/>
    <w:rsid w:val="004773C0"/>
    <w:rsid w:val="00481075"/>
    <w:rsid w:val="004947CA"/>
    <w:rsid w:val="004961D7"/>
    <w:rsid w:val="00497C75"/>
    <w:rsid w:val="004A6C8B"/>
    <w:rsid w:val="004A73E8"/>
    <w:rsid w:val="004B3064"/>
    <w:rsid w:val="004B7E99"/>
    <w:rsid w:val="004D7A23"/>
    <w:rsid w:val="004E049A"/>
    <w:rsid w:val="004E1860"/>
    <w:rsid w:val="004E20A3"/>
    <w:rsid w:val="004E67F4"/>
    <w:rsid w:val="004F4604"/>
    <w:rsid w:val="004F54B6"/>
    <w:rsid w:val="005009C8"/>
    <w:rsid w:val="0050756C"/>
    <w:rsid w:val="00517A48"/>
    <w:rsid w:val="005248A5"/>
    <w:rsid w:val="00524B21"/>
    <w:rsid w:val="005255BA"/>
    <w:rsid w:val="005305ED"/>
    <w:rsid w:val="005310FA"/>
    <w:rsid w:val="00532775"/>
    <w:rsid w:val="00532D8A"/>
    <w:rsid w:val="005356EC"/>
    <w:rsid w:val="005368ED"/>
    <w:rsid w:val="00537866"/>
    <w:rsid w:val="00542583"/>
    <w:rsid w:val="005464D4"/>
    <w:rsid w:val="00550215"/>
    <w:rsid w:val="005502AD"/>
    <w:rsid w:val="005552A8"/>
    <w:rsid w:val="00567297"/>
    <w:rsid w:val="00571B7F"/>
    <w:rsid w:val="00571C3A"/>
    <w:rsid w:val="005767FD"/>
    <w:rsid w:val="00580143"/>
    <w:rsid w:val="0058071B"/>
    <w:rsid w:val="005813F7"/>
    <w:rsid w:val="005834FB"/>
    <w:rsid w:val="00584333"/>
    <w:rsid w:val="00594D8C"/>
    <w:rsid w:val="005974E4"/>
    <w:rsid w:val="005A0A8A"/>
    <w:rsid w:val="005A45C8"/>
    <w:rsid w:val="005A48E2"/>
    <w:rsid w:val="005A72F6"/>
    <w:rsid w:val="005A7970"/>
    <w:rsid w:val="005B5F12"/>
    <w:rsid w:val="005C041A"/>
    <w:rsid w:val="005C04F9"/>
    <w:rsid w:val="005C2761"/>
    <w:rsid w:val="005C2C7E"/>
    <w:rsid w:val="005D1340"/>
    <w:rsid w:val="005D7543"/>
    <w:rsid w:val="005E31D3"/>
    <w:rsid w:val="005E3AA1"/>
    <w:rsid w:val="005F3F89"/>
    <w:rsid w:val="005F524B"/>
    <w:rsid w:val="005F7285"/>
    <w:rsid w:val="00606086"/>
    <w:rsid w:val="006162E1"/>
    <w:rsid w:val="006306D6"/>
    <w:rsid w:val="00635BE3"/>
    <w:rsid w:val="00637304"/>
    <w:rsid w:val="0064226C"/>
    <w:rsid w:val="00645990"/>
    <w:rsid w:val="00646830"/>
    <w:rsid w:val="00654F49"/>
    <w:rsid w:val="006565C4"/>
    <w:rsid w:val="00656907"/>
    <w:rsid w:val="006609AC"/>
    <w:rsid w:val="00664A72"/>
    <w:rsid w:val="006763EE"/>
    <w:rsid w:val="00680106"/>
    <w:rsid w:val="006816A3"/>
    <w:rsid w:val="00684EF0"/>
    <w:rsid w:val="00687283"/>
    <w:rsid w:val="006A34D7"/>
    <w:rsid w:val="006A6D10"/>
    <w:rsid w:val="006B3702"/>
    <w:rsid w:val="006B53D7"/>
    <w:rsid w:val="006C00CA"/>
    <w:rsid w:val="006C2E03"/>
    <w:rsid w:val="006C5802"/>
    <w:rsid w:val="006D15EE"/>
    <w:rsid w:val="006D6C95"/>
    <w:rsid w:val="006D7C85"/>
    <w:rsid w:val="006E1A55"/>
    <w:rsid w:val="006E2658"/>
    <w:rsid w:val="006E5769"/>
    <w:rsid w:val="006E690A"/>
    <w:rsid w:val="006E7EC7"/>
    <w:rsid w:val="006F1795"/>
    <w:rsid w:val="006F2243"/>
    <w:rsid w:val="006F6047"/>
    <w:rsid w:val="006F6ABB"/>
    <w:rsid w:val="00700D6E"/>
    <w:rsid w:val="007025B6"/>
    <w:rsid w:val="00704984"/>
    <w:rsid w:val="0070670A"/>
    <w:rsid w:val="0071609C"/>
    <w:rsid w:val="0072006A"/>
    <w:rsid w:val="00721332"/>
    <w:rsid w:val="00723638"/>
    <w:rsid w:val="00723B35"/>
    <w:rsid w:val="0072513D"/>
    <w:rsid w:val="00725396"/>
    <w:rsid w:val="00731E51"/>
    <w:rsid w:val="0073544E"/>
    <w:rsid w:val="00736414"/>
    <w:rsid w:val="007445E7"/>
    <w:rsid w:val="00750190"/>
    <w:rsid w:val="007513C0"/>
    <w:rsid w:val="007572B5"/>
    <w:rsid w:val="00764887"/>
    <w:rsid w:val="00765AFD"/>
    <w:rsid w:val="007777D8"/>
    <w:rsid w:val="00780667"/>
    <w:rsid w:val="00783179"/>
    <w:rsid w:val="0078382D"/>
    <w:rsid w:val="00784A90"/>
    <w:rsid w:val="00787A1C"/>
    <w:rsid w:val="00790758"/>
    <w:rsid w:val="00792DAD"/>
    <w:rsid w:val="007A4EE3"/>
    <w:rsid w:val="007B43AA"/>
    <w:rsid w:val="007C0832"/>
    <w:rsid w:val="007C1405"/>
    <w:rsid w:val="007C6FD0"/>
    <w:rsid w:val="007D6BAC"/>
    <w:rsid w:val="007E3FB5"/>
    <w:rsid w:val="007E5290"/>
    <w:rsid w:val="007E56B8"/>
    <w:rsid w:val="007E6491"/>
    <w:rsid w:val="007F2EA9"/>
    <w:rsid w:val="007F5857"/>
    <w:rsid w:val="0080236F"/>
    <w:rsid w:val="008029E3"/>
    <w:rsid w:val="0080403C"/>
    <w:rsid w:val="00805953"/>
    <w:rsid w:val="008134BC"/>
    <w:rsid w:val="00814199"/>
    <w:rsid w:val="00816BDD"/>
    <w:rsid w:val="00822DCD"/>
    <w:rsid w:val="00823887"/>
    <w:rsid w:val="008244C7"/>
    <w:rsid w:val="008260C4"/>
    <w:rsid w:val="008349A8"/>
    <w:rsid w:val="00835CF9"/>
    <w:rsid w:val="008403F2"/>
    <w:rsid w:val="00844C77"/>
    <w:rsid w:val="00852411"/>
    <w:rsid w:val="00853CF0"/>
    <w:rsid w:val="0086329E"/>
    <w:rsid w:val="00863F7F"/>
    <w:rsid w:val="00871B9F"/>
    <w:rsid w:val="00871E5A"/>
    <w:rsid w:val="008769D4"/>
    <w:rsid w:val="00880FBB"/>
    <w:rsid w:val="00882211"/>
    <w:rsid w:val="008827AF"/>
    <w:rsid w:val="00884255"/>
    <w:rsid w:val="008938EC"/>
    <w:rsid w:val="008947D6"/>
    <w:rsid w:val="00895852"/>
    <w:rsid w:val="00895A72"/>
    <w:rsid w:val="00896F94"/>
    <w:rsid w:val="008A0D6E"/>
    <w:rsid w:val="008A14FD"/>
    <w:rsid w:val="008A3409"/>
    <w:rsid w:val="008A4651"/>
    <w:rsid w:val="008A5CCE"/>
    <w:rsid w:val="008C10B6"/>
    <w:rsid w:val="008C1EAF"/>
    <w:rsid w:val="008C3929"/>
    <w:rsid w:val="008D17E7"/>
    <w:rsid w:val="008D4117"/>
    <w:rsid w:val="008D4B6C"/>
    <w:rsid w:val="008E1D04"/>
    <w:rsid w:val="008E306E"/>
    <w:rsid w:val="008F3B08"/>
    <w:rsid w:val="008F6A9D"/>
    <w:rsid w:val="0090022B"/>
    <w:rsid w:val="0090058D"/>
    <w:rsid w:val="00906D94"/>
    <w:rsid w:val="0090750D"/>
    <w:rsid w:val="00910CDA"/>
    <w:rsid w:val="0091308C"/>
    <w:rsid w:val="0091511B"/>
    <w:rsid w:val="00916772"/>
    <w:rsid w:val="00917558"/>
    <w:rsid w:val="009179E7"/>
    <w:rsid w:val="0092624F"/>
    <w:rsid w:val="0092760B"/>
    <w:rsid w:val="0093550E"/>
    <w:rsid w:val="00936D2B"/>
    <w:rsid w:val="0094307B"/>
    <w:rsid w:val="00946E26"/>
    <w:rsid w:val="009571ED"/>
    <w:rsid w:val="0096144F"/>
    <w:rsid w:val="00961D50"/>
    <w:rsid w:val="00974637"/>
    <w:rsid w:val="00975B0B"/>
    <w:rsid w:val="009853BB"/>
    <w:rsid w:val="00986984"/>
    <w:rsid w:val="00986DC9"/>
    <w:rsid w:val="00994976"/>
    <w:rsid w:val="00995168"/>
    <w:rsid w:val="009965A4"/>
    <w:rsid w:val="009978E9"/>
    <w:rsid w:val="009A4718"/>
    <w:rsid w:val="009B056C"/>
    <w:rsid w:val="009B09AC"/>
    <w:rsid w:val="009B2199"/>
    <w:rsid w:val="009B6D35"/>
    <w:rsid w:val="009C7FD3"/>
    <w:rsid w:val="009D2284"/>
    <w:rsid w:val="009D2F07"/>
    <w:rsid w:val="009D72FD"/>
    <w:rsid w:val="009D7C25"/>
    <w:rsid w:val="009E230C"/>
    <w:rsid w:val="009E2B95"/>
    <w:rsid w:val="009E4C52"/>
    <w:rsid w:val="009E6021"/>
    <w:rsid w:val="009E72A6"/>
    <w:rsid w:val="009F0107"/>
    <w:rsid w:val="009F183D"/>
    <w:rsid w:val="00A057B7"/>
    <w:rsid w:val="00A059BB"/>
    <w:rsid w:val="00A066A5"/>
    <w:rsid w:val="00A11BF6"/>
    <w:rsid w:val="00A16978"/>
    <w:rsid w:val="00A21708"/>
    <w:rsid w:val="00A41ADF"/>
    <w:rsid w:val="00A50239"/>
    <w:rsid w:val="00A52FB9"/>
    <w:rsid w:val="00A55068"/>
    <w:rsid w:val="00A62BA6"/>
    <w:rsid w:val="00A63066"/>
    <w:rsid w:val="00A653D2"/>
    <w:rsid w:val="00A70C49"/>
    <w:rsid w:val="00A72FEE"/>
    <w:rsid w:val="00A82601"/>
    <w:rsid w:val="00A85012"/>
    <w:rsid w:val="00A8758C"/>
    <w:rsid w:val="00A87CCF"/>
    <w:rsid w:val="00A931E6"/>
    <w:rsid w:val="00A93606"/>
    <w:rsid w:val="00A93F84"/>
    <w:rsid w:val="00A94AA9"/>
    <w:rsid w:val="00A94D62"/>
    <w:rsid w:val="00A9775A"/>
    <w:rsid w:val="00AA1570"/>
    <w:rsid w:val="00AA2040"/>
    <w:rsid w:val="00AA716B"/>
    <w:rsid w:val="00AA7E39"/>
    <w:rsid w:val="00AB241A"/>
    <w:rsid w:val="00AD4E6C"/>
    <w:rsid w:val="00AD74C1"/>
    <w:rsid w:val="00AE761F"/>
    <w:rsid w:val="00AE786C"/>
    <w:rsid w:val="00AF19BB"/>
    <w:rsid w:val="00AF204B"/>
    <w:rsid w:val="00AF318A"/>
    <w:rsid w:val="00AF4850"/>
    <w:rsid w:val="00AF53E4"/>
    <w:rsid w:val="00B062EC"/>
    <w:rsid w:val="00B07FCD"/>
    <w:rsid w:val="00B24E8B"/>
    <w:rsid w:val="00B335FD"/>
    <w:rsid w:val="00B33D54"/>
    <w:rsid w:val="00B343BF"/>
    <w:rsid w:val="00B4015E"/>
    <w:rsid w:val="00B41A94"/>
    <w:rsid w:val="00B462E3"/>
    <w:rsid w:val="00B56EF2"/>
    <w:rsid w:val="00B57EBE"/>
    <w:rsid w:val="00B666E7"/>
    <w:rsid w:val="00B670F1"/>
    <w:rsid w:val="00B71037"/>
    <w:rsid w:val="00B73E38"/>
    <w:rsid w:val="00B752EF"/>
    <w:rsid w:val="00B778CE"/>
    <w:rsid w:val="00B844C0"/>
    <w:rsid w:val="00B90638"/>
    <w:rsid w:val="00B928C7"/>
    <w:rsid w:val="00B95E41"/>
    <w:rsid w:val="00B960C5"/>
    <w:rsid w:val="00B97C0D"/>
    <w:rsid w:val="00BA0119"/>
    <w:rsid w:val="00BA21E2"/>
    <w:rsid w:val="00BA4216"/>
    <w:rsid w:val="00BA491A"/>
    <w:rsid w:val="00BA4FA4"/>
    <w:rsid w:val="00BA668B"/>
    <w:rsid w:val="00BA7175"/>
    <w:rsid w:val="00BA76C2"/>
    <w:rsid w:val="00BB0C81"/>
    <w:rsid w:val="00BC1DEA"/>
    <w:rsid w:val="00BC39AD"/>
    <w:rsid w:val="00BD055E"/>
    <w:rsid w:val="00BD1977"/>
    <w:rsid w:val="00BD249C"/>
    <w:rsid w:val="00BE0A5F"/>
    <w:rsid w:val="00BE5618"/>
    <w:rsid w:val="00BE7518"/>
    <w:rsid w:val="00BF048A"/>
    <w:rsid w:val="00BF2515"/>
    <w:rsid w:val="00BF37B7"/>
    <w:rsid w:val="00BF6A83"/>
    <w:rsid w:val="00C00011"/>
    <w:rsid w:val="00C03A87"/>
    <w:rsid w:val="00C10AD9"/>
    <w:rsid w:val="00C15E7E"/>
    <w:rsid w:val="00C22ADB"/>
    <w:rsid w:val="00C23438"/>
    <w:rsid w:val="00C2423C"/>
    <w:rsid w:val="00C301F4"/>
    <w:rsid w:val="00C30844"/>
    <w:rsid w:val="00C3259D"/>
    <w:rsid w:val="00C32A26"/>
    <w:rsid w:val="00C34643"/>
    <w:rsid w:val="00C34FDB"/>
    <w:rsid w:val="00C37CBD"/>
    <w:rsid w:val="00C428CA"/>
    <w:rsid w:val="00C42F4A"/>
    <w:rsid w:val="00C46A17"/>
    <w:rsid w:val="00C50EC9"/>
    <w:rsid w:val="00C60231"/>
    <w:rsid w:val="00C65B7E"/>
    <w:rsid w:val="00C6677F"/>
    <w:rsid w:val="00C67B12"/>
    <w:rsid w:val="00C710A9"/>
    <w:rsid w:val="00C80DCA"/>
    <w:rsid w:val="00C868C5"/>
    <w:rsid w:val="00C901D4"/>
    <w:rsid w:val="00C90539"/>
    <w:rsid w:val="00C95C4D"/>
    <w:rsid w:val="00CA4C71"/>
    <w:rsid w:val="00CA76BF"/>
    <w:rsid w:val="00CB7B38"/>
    <w:rsid w:val="00CC241F"/>
    <w:rsid w:val="00CC2B54"/>
    <w:rsid w:val="00CC5700"/>
    <w:rsid w:val="00CC5AEB"/>
    <w:rsid w:val="00CC6ED5"/>
    <w:rsid w:val="00CD10BE"/>
    <w:rsid w:val="00CD31BB"/>
    <w:rsid w:val="00CD5D77"/>
    <w:rsid w:val="00CD6B46"/>
    <w:rsid w:val="00CD6D07"/>
    <w:rsid w:val="00CE2FB5"/>
    <w:rsid w:val="00CE5C16"/>
    <w:rsid w:val="00CE6549"/>
    <w:rsid w:val="00CE6D89"/>
    <w:rsid w:val="00CF2F6D"/>
    <w:rsid w:val="00CF3C9F"/>
    <w:rsid w:val="00CF44A5"/>
    <w:rsid w:val="00CF52F6"/>
    <w:rsid w:val="00CF7AE7"/>
    <w:rsid w:val="00D0579D"/>
    <w:rsid w:val="00D070AD"/>
    <w:rsid w:val="00D118B3"/>
    <w:rsid w:val="00D213D2"/>
    <w:rsid w:val="00D21F6E"/>
    <w:rsid w:val="00D2740C"/>
    <w:rsid w:val="00D30495"/>
    <w:rsid w:val="00D402C7"/>
    <w:rsid w:val="00D40A7A"/>
    <w:rsid w:val="00D44763"/>
    <w:rsid w:val="00D44A47"/>
    <w:rsid w:val="00D4706B"/>
    <w:rsid w:val="00D75867"/>
    <w:rsid w:val="00D80AE4"/>
    <w:rsid w:val="00D80D99"/>
    <w:rsid w:val="00D82EAC"/>
    <w:rsid w:val="00D834E2"/>
    <w:rsid w:val="00D9008E"/>
    <w:rsid w:val="00D90216"/>
    <w:rsid w:val="00D91CE4"/>
    <w:rsid w:val="00D9346D"/>
    <w:rsid w:val="00D95FBC"/>
    <w:rsid w:val="00D96A72"/>
    <w:rsid w:val="00DA2213"/>
    <w:rsid w:val="00DA3D90"/>
    <w:rsid w:val="00DA78C1"/>
    <w:rsid w:val="00DB5AA7"/>
    <w:rsid w:val="00DC2CC8"/>
    <w:rsid w:val="00DC445F"/>
    <w:rsid w:val="00DD659C"/>
    <w:rsid w:val="00DE509B"/>
    <w:rsid w:val="00DE538F"/>
    <w:rsid w:val="00DE6DAA"/>
    <w:rsid w:val="00DE7407"/>
    <w:rsid w:val="00DE764D"/>
    <w:rsid w:val="00DF0199"/>
    <w:rsid w:val="00DF1835"/>
    <w:rsid w:val="00DF4656"/>
    <w:rsid w:val="00DF5E40"/>
    <w:rsid w:val="00DF601C"/>
    <w:rsid w:val="00DF643B"/>
    <w:rsid w:val="00E00482"/>
    <w:rsid w:val="00E10569"/>
    <w:rsid w:val="00E13C10"/>
    <w:rsid w:val="00E15FA8"/>
    <w:rsid w:val="00E21191"/>
    <w:rsid w:val="00E215C7"/>
    <w:rsid w:val="00E3168C"/>
    <w:rsid w:val="00E353B0"/>
    <w:rsid w:val="00E36428"/>
    <w:rsid w:val="00E41F0C"/>
    <w:rsid w:val="00E479FB"/>
    <w:rsid w:val="00E50FFA"/>
    <w:rsid w:val="00E545B4"/>
    <w:rsid w:val="00E56881"/>
    <w:rsid w:val="00E65C07"/>
    <w:rsid w:val="00E7053D"/>
    <w:rsid w:val="00E76676"/>
    <w:rsid w:val="00E766F3"/>
    <w:rsid w:val="00E77629"/>
    <w:rsid w:val="00E813CE"/>
    <w:rsid w:val="00E82D67"/>
    <w:rsid w:val="00E9031A"/>
    <w:rsid w:val="00E911A6"/>
    <w:rsid w:val="00E923DB"/>
    <w:rsid w:val="00E97555"/>
    <w:rsid w:val="00EA15B4"/>
    <w:rsid w:val="00EA4359"/>
    <w:rsid w:val="00EB31A3"/>
    <w:rsid w:val="00EB3AB2"/>
    <w:rsid w:val="00EC0B28"/>
    <w:rsid w:val="00EC6582"/>
    <w:rsid w:val="00EC76DB"/>
    <w:rsid w:val="00ED5CCD"/>
    <w:rsid w:val="00ED695A"/>
    <w:rsid w:val="00EE1850"/>
    <w:rsid w:val="00EE2022"/>
    <w:rsid w:val="00EE2287"/>
    <w:rsid w:val="00EE342E"/>
    <w:rsid w:val="00EE7289"/>
    <w:rsid w:val="00EE74CF"/>
    <w:rsid w:val="00EF04F3"/>
    <w:rsid w:val="00EF0945"/>
    <w:rsid w:val="00EF26E9"/>
    <w:rsid w:val="00EF3DBD"/>
    <w:rsid w:val="00F018CA"/>
    <w:rsid w:val="00F123E4"/>
    <w:rsid w:val="00F1583B"/>
    <w:rsid w:val="00F17AED"/>
    <w:rsid w:val="00F206E5"/>
    <w:rsid w:val="00F21284"/>
    <w:rsid w:val="00F250ED"/>
    <w:rsid w:val="00F310F4"/>
    <w:rsid w:val="00F34330"/>
    <w:rsid w:val="00F34F59"/>
    <w:rsid w:val="00F36E33"/>
    <w:rsid w:val="00F4265E"/>
    <w:rsid w:val="00F4321C"/>
    <w:rsid w:val="00F46098"/>
    <w:rsid w:val="00F4776D"/>
    <w:rsid w:val="00F52EF9"/>
    <w:rsid w:val="00F64434"/>
    <w:rsid w:val="00F670A5"/>
    <w:rsid w:val="00F678BB"/>
    <w:rsid w:val="00F70719"/>
    <w:rsid w:val="00F71A30"/>
    <w:rsid w:val="00F74091"/>
    <w:rsid w:val="00F840A3"/>
    <w:rsid w:val="00F86579"/>
    <w:rsid w:val="00F91F78"/>
    <w:rsid w:val="00F960B4"/>
    <w:rsid w:val="00FA0FBE"/>
    <w:rsid w:val="00FA5516"/>
    <w:rsid w:val="00FB11BE"/>
    <w:rsid w:val="00FB650E"/>
    <w:rsid w:val="00FB7204"/>
    <w:rsid w:val="00FC28F1"/>
    <w:rsid w:val="00FD1FE0"/>
    <w:rsid w:val="00FD6212"/>
    <w:rsid w:val="00FE31E5"/>
    <w:rsid w:val="00FE320F"/>
    <w:rsid w:val="00FE57ED"/>
    <w:rsid w:val="00FE76B7"/>
    <w:rsid w:val="00FF19DD"/>
    <w:rsid w:val="00FF2221"/>
    <w:rsid w:val="00FF307E"/>
    <w:rsid w:val="00FF3421"/>
    <w:rsid w:val="00FF37B3"/>
    <w:rsid w:val="00FF4203"/>
    <w:rsid w:val="00FF6855"/>
    <w:rsid w:val="00FF6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page number"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866"/>
    <w:pPr>
      <w:spacing w:after="200" w:line="276" w:lineRule="auto"/>
    </w:pPr>
    <w:rPr>
      <w:sz w:val="22"/>
      <w:szCs w:val="22"/>
      <w:lang w:eastAsia="en-US"/>
    </w:rPr>
  </w:style>
  <w:style w:type="paragraph" w:styleId="1">
    <w:name w:val="heading 1"/>
    <w:aliases w:val="Document Header1,Заголовок 1 Знак2,Заголовок 1 Знак1 Знак,Заголовок 1 Знак Знак Знак,Заголовок 1 Знак Знак1 Знак,Заголовок 1 Знак Знак2,Заголовок 1 Знак1,Заголовок 1 Знак Знак,Заголовок 1 Знак Знак1"/>
    <w:basedOn w:val="a"/>
    <w:next w:val="a"/>
    <w:link w:val="10"/>
    <w:uiPriority w:val="9"/>
    <w:qFormat/>
    <w:rsid w:val="00F70719"/>
    <w:pPr>
      <w:keepNext/>
      <w:spacing w:after="0" w:line="240" w:lineRule="auto"/>
      <w:outlineLvl w:val="0"/>
    </w:pPr>
    <w:rPr>
      <w:rFonts w:ascii="Times New Roman" w:eastAsia="Times New Roman" w:hAnsi="Times New Roman"/>
      <w:sz w:val="28"/>
      <w:szCs w:val="20"/>
      <w:lang w:eastAsia="ru-RU"/>
    </w:rPr>
  </w:style>
  <w:style w:type="paragraph" w:styleId="2">
    <w:name w:val="heading 2"/>
    <w:basedOn w:val="a"/>
    <w:next w:val="a"/>
    <w:link w:val="20"/>
    <w:qFormat/>
    <w:rsid w:val="00F70719"/>
    <w:pPr>
      <w:keepNext/>
      <w:spacing w:after="0" w:line="240" w:lineRule="auto"/>
      <w:jc w:val="center"/>
      <w:outlineLvl w:val="1"/>
    </w:pPr>
    <w:rPr>
      <w:rFonts w:ascii="Times New Roman" w:eastAsia="Times New Roman" w:hAnsi="Times New Roman"/>
      <w:sz w:val="28"/>
      <w:szCs w:val="20"/>
      <w:lang w:eastAsia="ru-RU"/>
    </w:rPr>
  </w:style>
  <w:style w:type="paragraph" w:styleId="3">
    <w:name w:val="heading 3"/>
    <w:basedOn w:val="a"/>
    <w:next w:val="a"/>
    <w:link w:val="30"/>
    <w:qFormat/>
    <w:rsid w:val="00F70719"/>
    <w:pPr>
      <w:keepNext/>
      <w:spacing w:after="0" w:line="240" w:lineRule="auto"/>
      <w:ind w:firstLine="709"/>
      <w:jc w:val="both"/>
      <w:outlineLvl w:val="2"/>
    </w:pPr>
    <w:rPr>
      <w:rFonts w:ascii="Times New Roman" w:eastAsia="Times New Roman" w:hAnsi="Times New Roman"/>
      <w:sz w:val="28"/>
      <w:szCs w:val="20"/>
      <w:lang w:eastAsia="ru-RU"/>
    </w:rPr>
  </w:style>
  <w:style w:type="paragraph" w:styleId="4">
    <w:name w:val="heading 4"/>
    <w:basedOn w:val="a"/>
    <w:next w:val="a0"/>
    <w:link w:val="40"/>
    <w:qFormat/>
    <w:rsid w:val="00F70719"/>
    <w:pPr>
      <w:keepNext/>
      <w:tabs>
        <w:tab w:val="num" w:pos="0"/>
      </w:tabs>
      <w:suppressAutoHyphens/>
      <w:spacing w:before="240" w:after="60"/>
      <w:ind w:left="864" w:hanging="864"/>
      <w:outlineLvl w:val="3"/>
    </w:pPr>
    <w:rPr>
      <w:rFonts w:cs="Calibri"/>
      <w:b/>
      <w:bCs/>
      <w:sz w:val="28"/>
      <w:szCs w:val="28"/>
      <w:lang w:eastAsia="ar-SA"/>
    </w:rPr>
  </w:style>
  <w:style w:type="paragraph" w:styleId="5">
    <w:name w:val="heading 5"/>
    <w:basedOn w:val="a"/>
    <w:next w:val="a"/>
    <w:link w:val="50"/>
    <w:semiHidden/>
    <w:unhideWhenUsed/>
    <w:qFormat/>
    <w:rsid w:val="00F70719"/>
    <w:pPr>
      <w:keepNext/>
      <w:keepLines/>
      <w:spacing w:before="40" w:after="0" w:line="259" w:lineRule="auto"/>
      <w:outlineLvl w:val="4"/>
    </w:pPr>
    <w:rPr>
      <w:rFonts w:ascii="Cambria" w:eastAsia="Times New Roman" w:hAnsi="Cambria"/>
      <w:color w:val="243F60"/>
    </w:rPr>
  </w:style>
  <w:style w:type="paragraph" w:styleId="6">
    <w:name w:val="heading 6"/>
    <w:basedOn w:val="a"/>
    <w:next w:val="a"/>
    <w:link w:val="60"/>
    <w:unhideWhenUsed/>
    <w:qFormat/>
    <w:rsid w:val="00F70719"/>
    <w:pPr>
      <w:spacing w:before="240" w:after="60"/>
      <w:outlineLvl w:val="5"/>
    </w:pPr>
    <w:rPr>
      <w:rFonts w:eastAsia="Times New Roman"/>
      <w:b/>
      <w:bCs/>
    </w:rPr>
  </w:style>
  <w:style w:type="paragraph" w:styleId="7">
    <w:name w:val="heading 7"/>
    <w:basedOn w:val="a"/>
    <w:next w:val="a"/>
    <w:link w:val="70"/>
    <w:unhideWhenUsed/>
    <w:qFormat/>
    <w:rsid w:val="00F70719"/>
    <w:pPr>
      <w:spacing w:before="240" w:after="60" w:line="240" w:lineRule="auto"/>
      <w:outlineLvl w:val="6"/>
    </w:pPr>
    <w:rPr>
      <w:rFonts w:eastAsia="Times New Roman"/>
      <w:sz w:val="24"/>
      <w:szCs w:val="24"/>
      <w:lang w:eastAsia="ru-RU"/>
    </w:rPr>
  </w:style>
  <w:style w:type="paragraph" w:styleId="8">
    <w:name w:val="heading 8"/>
    <w:basedOn w:val="a"/>
    <w:next w:val="a"/>
    <w:link w:val="80"/>
    <w:unhideWhenUsed/>
    <w:qFormat/>
    <w:rsid w:val="00F70719"/>
    <w:pPr>
      <w:spacing w:before="240" w:after="60" w:line="240" w:lineRule="auto"/>
      <w:outlineLvl w:val="7"/>
    </w:pPr>
    <w:rPr>
      <w:rFonts w:eastAsia="Times New Roman"/>
      <w:i/>
      <w:iCs/>
      <w:sz w:val="24"/>
      <w:szCs w:val="24"/>
      <w:lang w:eastAsia="ru-RU"/>
    </w:rPr>
  </w:style>
  <w:style w:type="paragraph" w:styleId="9">
    <w:name w:val="heading 9"/>
    <w:basedOn w:val="a"/>
    <w:next w:val="a"/>
    <w:link w:val="90"/>
    <w:semiHidden/>
    <w:unhideWhenUsed/>
    <w:qFormat/>
    <w:rsid w:val="00F70719"/>
    <w:pPr>
      <w:keepNext/>
      <w:keepLines/>
      <w:spacing w:before="40" w:after="0" w:line="259" w:lineRule="auto"/>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ний колонтитул1"/>
    <w:basedOn w:val="a"/>
    <w:link w:val="a5"/>
    <w:uiPriority w:val="99"/>
    <w:unhideWhenUsed/>
    <w:rsid w:val="003671CB"/>
    <w:pPr>
      <w:tabs>
        <w:tab w:val="center" w:pos="4677"/>
        <w:tab w:val="right" w:pos="9355"/>
      </w:tabs>
      <w:spacing w:after="0" w:line="240" w:lineRule="auto"/>
    </w:pPr>
  </w:style>
  <w:style w:type="character" w:customStyle="1" w:styleId="a5">
    <w:name w:val="Верхний колонтитул Знак"/>
    <w:aliases w:val="Верхний колонтитул1 Знак"/>
    <w:basedOn w:val="a1"/>
    <w:link w:val="a4"/>
    <w:uiPriority w:val="99"/>
    <w:rsid w:val="003671CB"/>
  </w:style>
  <w:style w:type="paragraph" w:styleId="a6">
    <w:name w:val="footer"/>
    <w:basedOn w:val="a"/>
    <w:link w:val="a7"/>
    <w:uiPriority w:val="99"/>
    <w:unhideWhenUsed/>
    <w:rsid w:val="003671CB"/>
    <w:pPr>
      <w:tabs>
        <w:tab w:val="center" w:pos="4677"/>
        <w:tab w:val="right" w:pos="9355"/>
      </w:tabs>
      <w:spacing w:after="0" w:line="240" w:lineRule="auto"/>
    </w:pPr>
  </w:style>
  <w:style w:type="character" w:customStyle="1" w:styleId="a7">
    <w:name w:val="Нижний колонтитул Знак"/>
    <w:basedOn w:val="a1"/>
    <w:link w:val="a6"/>
    <w:uiPriority w:val="99"/>
    <w:rsid w:val="003671CB"/>
  </w:style>
  <w:style w:type="character" w:customStyle="1" w:styleId="10">
    <w:name w:val="Заголовок 1 Знак"/>
    <w:aliases w:val="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link w:val="1"/>
    <w:uiPriority w:val="9"/>
    <w:rsid w:val="00F70719"/>
    <w:rPr>
      <w:rFonts w:ascii="Times New Roman" w:eastAsia="Times New Roman" w:hAnsi="Times New Roman" w:cs="Times New Roman"/>
      <w:sz w:val="28"/>
      <w:szCs w:val="20"/>
      <w:lang w:eastAsia="ru-RU"/>
    </w:rPr>
  </w:style>
  <w:style w:type="character" w:customStyle="1" w:styleId="20">
    <w:name w:val="Заголовок 2 Знак"/>
    <w:link w:val="2"/>
    <w:rsid w:val="00F70719"/>
    <w:rPr>
      <w:rFonts w:ascii="Times New Roman" w:eastAsia="Times New Roman" w:hAnsi="Times New Roman" w:cs="Times New Roman"/>
      <w:sz w:val="28"/>
      <w:szCs w:val="20"/>
      <w:lang w:eastAsia="ru-RU"/>
    </w:rPr>
  </w:style>
  <w:style w:type="character" w:customStyle="1" w:styleId="30">
    <w:name w:val="Заголовок 3 Знак"/>
    <w:link w:val="3"/>
    <w:rsid w:val="00F70719"/>
    <w:rPr>
      <w:rFonts w:ascii="Times New Roman" w:eastAsia="Times New Roman" w:hAnsi="Times New Roman" w:cs="Times New Roman"/>
      <w:sz w:val="28"/>
      <w:szCs w:val="20"/>
      <w:lang w:eastAsia="ru-RU"/>
    </w:rPr>
  </w:style>
  <w:style w:type="character" w:customStyle="1" w:styleId="40">
    <w:name w:val="Заголовок 4 Знак"/>
    <w:link w:val="4"/>
    <w:rsid w:val="00F70719"/>
    <w:rPr>
      <w:rFonts w:ascii="Calibri" w:eastAsia="Calibri" w:hAnsi="Calibri" w:cs="Calibri"/>
      <w:b/>
      <w:bCs/>
      <w:sz w:val="28"/>
      <w:szCs w:val="28"/>
      <w:lang w:eastAsia="ar-SA"/>
    </w:rPr>
  </w:style>
  <w:style w:type="character" w:customStyle="1" w:styleId="50">
    <w:name w:val="Заголовок 5 Знак"/>
    <w:link w:val="5"/>
    <w:semiHidden/>
    <w:rsid w:val="00F70719"/>
    <w:rPr>
      <w:rFonts w:ascii="Cambria" w:eastAsia="Times New Roman" w:hAnsi="Cambria" w:cs="Times New Roman"/>
      <w:color w:val="243F60"/>
    </w:rPr>
  </w:style>
  <w:style w:type="character" w:customStyle="1" w:styleId="60">
    <w:name w:val="Заголовок 6 Знак"/>
    <w:link w:val="6"/>
    <w:rsid w:val="00F70719"/>
    <w:rPr>
      <w:rFonts w:ascii="Calibri" w:eastAsia="Times New Roman" w:hAnsi="Calibri" w:cs="Times New Roman"/>
      <w:b/>
      <w:bCs/>
    </w:rPr>
  </w:style>
  <w:style w:type="character" w:customStyle="1" w:styleId="70">
    <w:name w:val="Заголовок 7 Знак"/>
    <w:link w:val="7"/>
    <w:rsid w:val="00F70719"/>
    <w:rPr>
      <w:rFonts w:ascii="Calibri" w:eastAsia="Times New Roman" w:hAnsi="Calibri" w:cs="Times New Roman"/>
      <w:sz w:val="24"/>
      <w:szCs w:val="24"/>
      <w:lang w:eastAsia="ru-RU"/>
    </w:rPr>
  </w:style>
  <w:style w:type="character" w:customStyle="1" w:styleId="80">
    <w:name w:val="Заголовок 8 Знак"/>
    <w:link w:val="8"/>
    <w:rsid w:val="00F70719"/>
    <w:rPr>
      <w:rFonts w:ascii="Calibri" w:eastAsia="Times New Roman" w:hAnsi="Calibri" w:cs="Times New Roman"/>
      <w:i/>
      <w:iCs/>
      <w:sz w:val="24"/>
      <w:szCs w:val="24"/>
      <w:lang w:eastAsia="ru-RU"/>
    </w:rPr>
  </w:style>
  <w:style w:type="character" w:customStyle="1" w:styleId="90">
    <w:name w:val="Заголовок 9 Знак"/>
    <w:link w:val="9"/>
    <w:semiHidden/>
    <w:rsid w:val="00F70719"/>
    <w:rPr>
      <w:rFonts w:ascii="Cambria" w:eastAsia="Times New Roman" w:hAnsi="Cambria" w:cs="Times New Roman"/>
      <w:i/>
      <w:iCs/>
      <w:color w:val="404040"/>
      <w:sz w:val="20"/>
      <w:szCs w:val="20"/>
    </w:rPr>
  </w:style>
  <w:style w:type="paragraph" w:customStyle="1" w:styleId="51">
    <w:name w:val="Заголовок 51"/>
    <w:basedOn w:val="a"/>
    <w:next w:val="a"/>
    <w:unhideWhenUsed/>
    <w:qFormat/>
    <w:rsid w:val="00F70719"/>
    <w:pPr>
      <w:keepNext/>
      <w:keepLines/>
      <w:spacing w:before="200" w:after="0"/>
      <w:outlineLvl w:val="4"/>
    </w:pPr>
    <w:rPr>
      <w:rFonts w:ascii="Cambria" w:eastAsia="Times New Roman" w:hAnsi="Cambria"/>
      <w:color w:val="243F60"/>
    </w:rPr>
  </w:style>
  <w:style w:type="paragraph" w:customStyle="1" w:styleId="91">
    <w:name w:val="Заголовок 91"/>
    <w:basedOn w:val="a"/>
    <w:next w:val="a"/>
    <w:unhideWhenUsed/>
    <w:qFormat/>
    <w:rsid w:val="00F70719"/>
    <w:pPr>
      <w:keepNext/>
      <w:keepLines/>
      <w:spacing w:before="200" w:after="0"/>
      <w:outlineLvl w:val="8"/>
    </w:pPr>
    <w:rPr>
      <w:rFonts w:ascii="Cambria" w:eastAsia="Times New Roman" w:hAnsi="Cambria"/>
      <w:i/>
      <w:iCs/>
      <w:color w:val="404040"/>
      <w:sz w:val="20"/>
      <w:szCs w:val="20"/>
    </w:rPr>
  </w:style>
  <w:style w:type="numbering" w:customStyle="1" w:styleId="11">
    <w:name w:val="Нет списка1"/>
    <w:next w:val="a3"/>
    <w:uiPriority w:val="99"/>
    <w:semiHidden/>
    <w:unhideWhenUsed/>
    <w:rsid w:val="00F70719"/>
  </w:style>
  <w:style w:type="table" w:styleId="a8">
    <w:name w:val="Table Grid"/>
    <w:basedOn w:val="a2"/>
    <w:uiPriority w:val="59"/>
    <w:rsid w:val="00F70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qFormat/>
    <w:rsid w:val="00F70719"/>
    <w:pPr>
      <w:widowControl w:val="0"/>
      <w:autoSpaceDE w:val="0"/>
      <w:autoSpaceDN w:val="0"/>
      <w:adjustRightInd w:val="0"/>
    </w:pPr>
    <w:rPr>
      <w:rFonts w:ascii="Arial" w:eastAsia="Times New Roman" w:hAnsi="Arial" w:cs="Arial"/>
    </w:rPr>
  </w:style>
  <w:style w:type="character" w:styleId="a9">
    <w:name w:val="annotation reference"/>
    <w:uiPriority w:val="99"/>
    <w:unhideWhenUsed/>
    <w:rsid w:val="00F70719"/>
    <w:rPr>
      <w:sz w:val="16"/>
      <w:szCs w:val="16"/>
    </w:rPr>
  </w:style>
  <w:style w:type="paragraph" w:styleId="aa">
    <w:name w:val="annotation text"/>
    <w:basedOn w:val="a"/>
    <w:link w:val="ab"/>
    <w:uiPriority w:val="99"/>
    <w:unhideWhenUsed/>
    <w:rsid w:val="00F70719"/>
    <w:pPr>
      <w:spacing w:line="240" w:lineRule="auto"/>
    </w:pPr>
    <w:rPr>
      <w:sz w:val="20"/>
      <w:szCs w:val="20"/>
    </w:rPr>
  </w:style>
  <w:style w:type="character" w:customStyle="1" w:styleId="ab">
    <w:name w:val="Текст примечания Знак"/>
    <w:link w:val="aa"/>
    <w:uiPriority w:val="99"/>
    <w:rsid w:val="00F70719"/>
    <w:rPr>
      <w:sz w:val="20"/>
      <w:szCs w:val="20"/>
    </w:rPr>
  </w:style>
  <w:style w:type="paragraph" w:styleId="ac">
    <w:name w:val="Balloon Text"/>
    <w:basedOn w:val="a"/>
    <w:link w:val="ad"/>
    <w:uiPriority w:val="99"/>
    <w:unhideWhenUsed/>
    <w:rsid w:val="00F70719"/>
    <w:pPr>
      <w:spacing w:after="0" w:line="240" w:lineRule="auto"/>
    </w:pPr>
    <w:rPr>
      <w:rFonts w:ascii="Tahoma" w:hAnsi="Tahoma" w:cs="Tahoma"/>
      <w:sz w:val="16"/>
      <w:szCs w:val="16"/>
    </w:rPr>
  </w:style>
  <w:style w:type="character" w:customStyle="1" w:styleId="ad">
    <w:name w:val="Текст выноски Знак"/>
    <w:link w:val="ac"/>
    <w:uiPriority w:val="99"/>
    <w:rsid w:val="00F70719"/>
    <w:rPr>
      <w:rFonts w:ascii="Tahoma" w:hAnsi="Tahoma" w:cs="Tahoma"/>
      <w:sz w:val="16"/>
      <w:szCs w:val="16"/>
    </w:rPr>
  </w:style>
  <w:style w:type="character" w:customStyle="1" w:styleId="blk">
    <w:name w:val="blk"/>
    <w:basedOn w:val="a1"/>
    <w:rsid w:val="00F70719"/>
  </w:style>
  <w:style w:type="character" w:customStyle="1" w:styleId="u">
    <w:name w:val="u"/>
    <w:basedOn w:val="a1"/>
    <w:rsid w:val="00F70719"/>
  </w:style>
  <w:style w:type="paragraph" w:styleId="ae">
    <w:name w:val="List Paragraph"/>
    <w:basedOn w:val="a"/>
    <w:link w:val="af"/>
    <w:uiPriority w:val="34"/>
    <w:qFormat/>
    <w:rsid w:val="00F70719"/>
    <w:pPr>
      <w:spacing w:after="0" w:line="240" w:lineRule="auto"/>
      <w:ind w:left="720"/>
      <w:contextualSpacing/>
    </w:pPr>
    <w:rPr>
      <w:rFonts w:ascii="Times New Roman" w:hAnsi="Times New Roman"/>
      <w:sz w:val="28"/>
    </w:rPr>
  </w:style>
  <w:style w:type="paragraph" w:customStyle="1" w:styleId="ConsPlusCell">
    <w:name w:val="ConsPlusCell"/>
    <w:rsid w:val="00F70719"/>
    <w:pPr>
      <w:autoSpaceDE w:val="0"/>
      <w:autoSpaceDN w:val="0"/>
      <w:adjustRightInd w:val="0"/>
    </w:pPr>
    <w:rPr>
      <w:rFonts w:ascii="Arial" w:eastAsia="Times New Roman" w:hAnsi="Arial" w:cs="Arial"/>
    </w:rPr>
  </w:style>
  <w:style w:type="paragraph" w:customStyle="1" w:styleId="ConsNormal">
    <w:name w:val="ConsNormal"/>
    <w:rsid w:val="00F70719"/>
    <w:pPr>
      <w:widowControl w:val="0"/>
      <w:autoSpaceDE w:val="0"/>
      <w:autoSpaceDN w:val="0"/>
      <w:adjustRightInd w:val="0"/>
      <w:ind w:right="19772" w:firstLine="720"/>
    </w:pPr>
    <w:rPr>
      <w:rFonts w:ascii="Arial" w:eastAsia="Times New Roman" w:hAnsi="Arial" w:cs="Arial"/>
    </w:rPr>
  </w:style>
  <w:style w:type="paragraph" w:customStyle="1" w:styleId="FORMATTEXT">
    <w:name w:val=".FORMATTEXT"/>
    <w:rsid w:val="00F70719"/>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uiPriority w:val="99"/>
    <w:rsid w:val="00F70719"/>
    <w:pPr>
      <w:widowControl w:val="0"/>
      <w:autoSpaceDE w:val="0"/>
      <w:autoSpaceDN w:val="0"/>
      <w:adjustRightInd w:val="0"/>
    </w:pPr>
    <w:rPr>
      <w:rFonts w:ascii="Arial" w:eastAsia="Times New Roman" w:hAnsi="Arial" w:cs="Arial"/>
      <w:color w:val="2B4279"/>
      <w:sz w:val="22"/>
      <w:szCs w:val="22"/>
    </w:rPr>
  </w:style>
  <w:style w:type="character" w:styleId="af0">
    <w:name w:val="Hyperlink"/>
    <w:uiPriority w:val="99"/>
    <w:unhideWhenUsed/>
    <w:rsid w:val="00F70719"/>
    <w:rPr>
      <w:color w:val="0000FF"/>
      <w:u w:val="single"/>
    </w:rPr>
  </w:style>
  <w:style w:type="paragraph" w:styleId="a0">
    <w:name w:val="Body Text"/>
    <w:aliases w:val="Знак Знак,Основной текст Знак1 Знак Знак,Основной текст Знак Знак Знак Знак,Знак Знак1 Знак Знак,Основной текст Знак Знак1"/>
    <w:basedOn w:val="a"/>
    <w:link w:val="af1"/>
    <w:rsid w:val="00F70719"/>
    <w:pPr>
      <w:overflowPunct w:val="0"/>
      <w:autoSpaceDE w:val="0"/>
      <w:autoSpaceDN w:val="0"/>
      <w:adjustRightInd w:val="0"/>
      <w:spacing w:after="120" w:line="240" w:lineRule="auto"/>
      <w:textAlignment w:val="baseline"/>
    </w:pPr>
    <w:rPr>
      <w:rFonts w:ascii="Times New Roman" w:eastAsia="Times New Roman" w:hAnsi="Times New Roman"/>
      <w:sz w:val="28"/>
      <w:szCs w:val="20"/>
      <w:lang w:eastAsia="ru-RU"/>
    </w:rPr>
  </w:style>
  <w:style w:type="character" w:customStyle="1" w:styleId="af1">
    <w:name w:val="Основной текст Знак"/>
    <w:aliases w:val="Знак Знак Знак2,Основной текст Знак1 Знак Знак Знак,Основной текст Знак Знак Знак Знак Знак,Знак Знак1 Знак Знак Знак,Основной текст Знак Знак1 Знак"/>
    <w:link w:val="a0"/>
    <w:rsid w:val="00F70719"/>
    <w:rPr>
      <w:rFonts w:ascii="Times New Roman" w:eastAsia="Times New Roman" w:hAnsi="Times New Roman" w:cs="Times New Roman"/>
      <w:sz w:val="28"/>
      <w:szCs w:val="20"/>
      <w:lang w:eastAsia="ru-RU"/>
    </w:rPr>
  </w:style>
  <w:style w:type="paragraph" w:styleId="31">
    <w:name w:val="Body Text Indent 3"/>
    <w:basedOn w:val="a"/>
    <w:link w:val="32"/>
    <w:rsid w:val="00F70719"/>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link w:val="31"/>
    <w:rsid w:val="00F70719"/>
    <w:rPr>
      <w:rFonts w:ascii="Times New Roman" w:eastAsia="Times New Roman" w:hAnsi="Times New Roman" w:cs="Times New Roman"/>
      <w:sz w:val="16"/>
      <w:szCs w:val="16"/>
      <w:lang w:eastAsia="ru-RU"/>
    </w:rPr>
  </w:style>
  <w:style w:type="paragraph" w:customStyle="1" w:styleId="12">
    <w:name w:val="Абзац списка1"/>
    <w:basedOn w:val="a"/>
    <w:rsid w:val="00F70719"/>
    <w:pPr>
      <w:ind w:left="720"/>
    </w:pPr>
    <w:rPr>
      <w:rFonts w:eastAsia="Times New Roman"/>
      <w:lang w:eastAsia="ru-RU"/>
    </w:rPr>
  </w:style>
  <w:style w:type="paragraph" w:customStyle="1" w:styleId="CharChar">
    <w:name w:val="Char Char"/>
    <w:basedOn w:val="a"/>
    <w:rsid w:val="00F70719"/>
    <w:pPr>
      <w:spacing w:after="160" w:line="240" w:lineRule="exact"/>
    </w:pPr>
    <w:rPr>
      <w:rFonts w:ascii="Verdana" w:eastAsia="Times New Roman" w:hAnsi="Verdana"/>
      <w:sz w:val="20"/>
      <w:szCs w:val="20"/>
      <w:lang w:val="en-US"/>
    </w:rPr>
  </w:style>
  <w:style w:type="paragraph" w:customStyle="1" w:styleId="af2">
    <w:name w:val="Знак Знак Знак Знак Знак Знак Знак"/>
    <w:basedOn w:val="a"/>
    <w:rsid w:val="00F70719"/>
    <w:pPr>
      <w:spacing w:after="160" w:line="240" w:lineRule="exact"/>
    </w:pPr>
    <w:rPr>
      <w:rFonts w:ascii="Verdana" w:eastAsia="Times New Roman" w:hAnsi="Verdana"/>
      <w:sz w:val="20"/>
      <w:szCs w:val="20"/>
      <w:lang w:val="en-US"/>
    </w:rPr>
  </w:style>
  <w:style w:type="paragraph" w:customStyle="1" w:styleId="ConsNonformat">
    <w:name w:val="ConsNonformat"/>
    <w:rsid w:val="00F70719"/>
    <w:pPr>
      <w:widowControl w:val="0"/>
      <w:autoSpaceDE w:val="0"/>
      <w:autoSpaceDN w:val="0"/>
      <w:adjustRightInd w:val="0"/>
    </w:pPr>
    <w:rPr>
      <w:rFonts w:ascii="Courier New" w:eastAsia="Times New Roman" w:hAnsi="Courier New" w:cs="Courier New"/>
    </w:rPr>
  </w:style>
  <w:style w:type="paragraph" w:styleId="21">
    <w:name w:val="Body Text 2"/>
    <w:basedOn w:val="a"/>
    <w:link w:val="22"/>
    <w:rsid w:val="00F70719"/>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1"/>
    <w:rsid w:val="00F70719"/>
    <w:rPr>
      <w:rFonts w:ascii="Times New Roman" w:eastAsia="Times New Roman" w:hAnsi="Times New Roman" w:cs="Times New Roman"/>
      <w:sz w:val="20"/>
      <w:szCs w:val="20"/>
      <w:lang w:eastAsia="ru-RU"/>
    </w:rPr>
  </w:style>
  <w:style w:type="paragraph" w:customStyle="1" w:styleId="af3">
    <w:name w:val="Пункт"/>
    <w:basedOn w:val="a"/>
    <w:rsid w:val="00F70719"/>
    <w:pPr>
      <w:tabs>
        <w:tab w:val="num" w:pos="1980"/>
      </w:tabs>
      <w:spacing w:after="0" w:line="240" w:lineRule="auto"/>
      <w:ind w:left="1404" w:hanging="504"/>
      <w:jc w:val="both"/>
    </w:pPr>
    <w:rPr>
      <w:rFonts w:ascii="Times New Roman" w:eastAsia="Times New Roman" w:hAnsi="Times New Roman"/>
      <w:sz w:val="24"/>
      <w:szCs w:val="28"/>
      <w:lang w:eastAsia="ru-RU"/>
    </w:rPr>
  </w:style>
  <w:style w:type="paragraph" w:customStyle="1" w:styleId="af4">
    <w:name w:val="Знак"/>
    <w:basedOn w:val="a"/>
    <w:rsid w:val="00F70719"/>
    <w:pPr>
      <w:spacing w:after="160" w:line="240" w:lineRule="exact"/>
    </w:pPr>
    <w:rPr>
      <w:rFonts w:ascii="Verdana" w:eastAsia="Times New Roman" w:hAnsi="Verdana"/>
      <w:sz w:val="20"/>
      <w:szCs w:val="20"/>
      <w:lang w:val="en-US"/>
    </w:rPr>
  </w:style>
  <w:style w:type="character" w:customStyle="1" w:styleId="13">
    <w:name w:val="Знак Знак1"/>
    <w:aliases w:val="Основной текст Знак1,Основной текст Знак Знак"/>
    <w:locked/>
    <w:rsid w:val="00F70719"/>
    <w:rPr>
      <w:lang w:val="ru-RU" w:eastAsia="ru-RU" w:bidi="ar-SA"/>
    </w:rPr>
  </w:style>
  <w:style w:type="paragraph" w:customStyle="1" w:styleId="14">
    <w:name w:val="Знак Знак Знак1"/>
    <w:basedOn w:val="a"/>
    <w:rsid w:val="00F70719"/>
    <w:pPr>
      <w:tabs>
        <w:tab w:val="num" w:pos="360"/>
      </w:tabs>
      <w:spacing w:after="160" w:line="240" w:lineRule="exact"/>
    </w:pPr>
    <w:rPr>
      <w:rFonts w:ascii="Verdana" w:eastAsia="Times New Roman" w:hAnsi="Verdana" w:cs="Verdana"/>
      <w:sz w:val="20"/>
      <w:szCs w:val="20"/>
      <w:lang w:val="en-US"/>
    </w:rPr>
  </w:style>
  <w:style w:type="paragraph" w:customStyle="1" w:styleId="23">
    <w:name w:val="Абзац списка2"/>
    <w:basedOn w:val="a"/>
    <w:rsid w:val="00F70719"/>
    <w:pPr>
      <w:ind w:left="720"/>
    </w:pPr>
    <w:rPr>
      <w:rFonts w:eastAsia="Times New Roman"/>
      <w:lang w:eastAsia="ru-RU"/>
    </w:rPr>
  </w:style>
  <w:style w:type="paragraph" w:styleId="af5">
    <w:name w:val="footnote text"/>
    <w:aliases w:val="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6"/>
    <w:uiPriority w:val="99"/>
    <w:rsid w:val="00F70719"/>
    <w:pPr>
      <w:spacing w:after="0" w:line="240" w:lineRule="auto"/>
    </w:pPr>
    <w:rPr>
      <w:rFonts w:eastAsia="Times New Roman"/>
      <w:sz w:val="20"/>
      <w:szCs w:val="20"/>
    </w:rPr>
  </w:style>
  <w:style w:type="character" w:customStyle="1" w:styleId="af6">
    <w:name w:val="Текст сноски Знак"/>
    <w:aliases w:val="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5"/>
    <w:uiPriority w:val="99"/>
    <w:rsid w:val="00F70719"/>
    <w:rPr>
      <w:rFonts w:ascii="Calibri" w:eastAsia="Times New Roman" w:hAnsi="Calibri" w:cs="Times New Roman"/>
      <w:sz w:val="20"/>
      <w:szCs w:val="20"/>
    </w:rPr>
  </w:style>
  <w:style w:type="character" w:styleId="af7">
    <w:name w:val="footnote reference"/>
    <w:uiPriority w:val="99"/>
    <w:rsid w:val="00F70719"/>
    <w:rPr>
      <w:rFonts w:cs="Times New Roman"/>
      <w:vertAlign w:val="superscript"/>
    </w:rPr>
  </w:style>
  <w:style w:type="paragraph" w:styleId="24">
    <w:name w:val="Body Text Indent 2"/>
    <w:basedOn w:val="a"/>
    <w:link w:val="25"/>
    <w:rsid w:val="00F70719"/>
    <w:pPr>
      <w:spacing w:after="120" w:line="480" w:lineRule="auto"/>
      <w:ind w:left="283"/>
    </w:pPr>
    <w:rPr>
      <w:rFonts w:ascii="Times New Roman" w:eastAsia="Times New Roman" w:hAnsi="Times New Roman"/>
      <w:sz w:val="24"/>
      <w:szCs w:val="20"/>
      <w:lang w:eastAsia="ru-RU"/>
    </w:rPr>
  </w:style>
  <w:style w:type="character" w:customStyle="1" w:styleId="25">
    <w:name w:val="Основной текст с отступом 2 Знак"/>
    <w:link w:val="24"/>
    <w:rsid w:val="00F70719"/>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F70719"/>
    <w:rPr>
      <w:rFonts w:ascii="Arial" w:eastAsia="Times New Roman" w:hAnsi="Arial" w:cs="Arial"/>
      <w:sz w:val="20"/>
      <w:szCs w:val="20"/>
      <w:lang w:eastAsia="ru-RU"/>
    </w:rPr>
  </w:style>
  <w:style w:type="paragraph" w:styleId="af8">
    <w:name w:val="Body Text Indent"/>
    <w:basedOn w:val="a"/>
    <w:link w:val="af9"/>
    <w:unhideWhenUsed/>
    <w:rsid w:val="00F70719"/>
    <w:pPr>
      <w:spacing w:after="120"/>
      <w:ind w:left="283"/>
    </w:pPr>
  </w:style>
  <w:style w:type="character" w:customStyle="1" w:styleId="af9">
    <w:name w:val="Основной текст с отступом Знак"/>
    <w:basedOn w:val="a1"/>
    <w:link w:val="af8"/>
    <w:rsid w:val="00F70719"/>
  </w:style>
  <w:style w:type="paragraph" w:customStyle="1" w:styleId="210">
    <w:name w:val="Основной текст 21"/>
    <w:basedOn w:val="a"/>
    <w:rsid w:val="00F70719"/>
    <w:pPr>
      <w:suppressAutoHyphens/>
      <w:spacing w:after="120" w:line="480" w:lineRule="auto"/>
    </w:pPr>
    <w:rPr>
      <w:rFonts w:ascii="Times New Roman" w:eastAsia="Times New Roman" w:hAnsi="Times New Roman"/>
      <w:sz w:val="24"/>
      <w:szCs w:val="24"/>
      <w:lang w:eastAsia="ar-SA"/>
    </w:rPr>
  </w:style>
  <w:style w:type="paragraph" w:customStyle="1" w:styleId="11pt">
    <w:name w:val="Обычный + 11 pt"/>
    <w:basedOn w:val="a"/>
    <w:rsid w:val="00F70719"/>
    <w:pPr>
      <w:spacing w:after="0" w:line="240" w:lineRule="auto"/>
      <w:jc w:val="both"/>
    </w:pPr>
    <w:rPr>
      <w:rFonts w:ascii="Times New Roman" w:eastAsia="Times New Roman" w:hAnsi="Times New Roman"/>
      <w:lang w:eastAsia="ru-RU"/>
    </w:rPr>
  </w:style>
  <w:style w:type="character" w:customStyle="1" w:styleId="iceouttxt5">
    <w:name w:val="iceouttxt5"/>
    <w:rsid w:val="00F70719"/>
    <w:rPr>
      <w:rFonts w:ascii="Arial" w:hAnsi="Arial" w:cs="Arial" w:hint="default"/>
      <w:color w:val="666666"/>
      <w:sz w:val="17"/>
      <w:szCs w:val="17"/>
    </w:rPr>
  </w:style>
  <w:style w:type="character" w:customStyle="1" w:styleId="afa">
    <w:name w:val="Основной шрифт"/>
    <w:rsid w:val="00F70719"/>
  </w:style>
  <w:style w:type="paragraph" w:styleId="33">
    <w:name w:val="Body Text 3"/>
    <w:basedOn w:val="a"/>
    <w:link w:val="34"/>
    <w:unhideWhenUsed/>
    <w:rsid w:val="00F70719"/>
    <w:pPr>
      <w:spacing w:after="120"/>
    </w:pPr>
    <w:rPr>
      <w:sz w:val="16"/>
      <w:szCs w:val="16"/>
    </w:rPr>
  </w:style>
  <w:style w:type="character" w:customStyle="1" w:styleId="34">
    <w:name w:val="Основной текст 3 Знак"/>
    <w:link w:val="33"/>
    <w:rsid w:val="00F70719"/>
    <w:rPr>
      <w:sz w:val="16"/>
      <w:szCs w:val="16"/>
    </w:rPr>
  </w:style>
  <w:style w:type="character" w:customStyle="1" w:styleId="afb">
    <w:name w:val="Текст Знак"/>
    <w:link w:val="afc"/>
    <w:uiPriority w:val="99"/>
    <w:locked/>
    <w:rsid w:val="00F70719"/>
    <w:rPr>
      <w:rFonts w:ascii="Courier New" w:hAnsi="Courier New" w:cs="Courier New"/>
    </w:rPr>
  </w:style>
  <w:style w:type="paragraph" w:styleId="afc">
    <w:name w:val="Plain Text"/>
    <w:basedOn w:val="a"/>
    <w:link w:val="afb"/>
    <w:uiPriority w:val="99"/>
    <w:rsid w:val="00F70719"/>
    <w:pPr>
      <w:spacing w:after="0" w:line="240" w:lineRule="auto"/>
    </w:pPr>
    <w:rPr>
      <w:rFonts w:ascii="Courier New" w:hAnsi="Courier New" w:cs="Courier New"/>
    </w:rPr>
  </w:style>
  <w:style w:type="character" w:customStyle="1" w:styleId="15">
    <w:name w:val="Текст Знак1"/>
    <w:aliases w:val="Текст Знак Знак"/>
    <w:rsid w:val="00F70719"/>
    <w:rPr>
      <w:rFonts w:ascii="Consolas" w:hAnsi="Consolas"/>
      <w:sz w:val="21"/>
      <w:szCs w:val="21"/>
    </w:rPr>
  </w:style>
  <w:style w:type="character" w:customStyle="1" w:styleId="afd">
    <w:name w:val="Название Знак"/>
    <w:aliases w:val="Знак Знак Знак Знак Знак Знак Знак Знак Знак,Знак Знак Знак Знак1,Знак2 Знак,Знак Знак Знак Знак Знак,Знак Знак Знак1 Знак,Знак1 Знак,Знак1 Зна Знак"/>
    <w:uiPriority w:val="10"/>
    <w:locked/>
    <w:rsid w:val="00F70719"/>
    <w:rPr>
      <w:rFonts w:ascii="Arial" w:eastAsia="Calibri" w:hAnsi="Arial" w:cs="Arial"/>
      <w:b/>
    </w:rPr>
  </w:style>
  <w:style w:type="paragraph" w:styleId="afe">
    <w:name w:val="Title"/>
    <w:aliases w:val="Знак Знак Знак Знак Знак Знак Знак Знак,Знак Знак Знак Знак Знак Знак,Знак Знак Знак,Знак2,Знак Знак Знак Знак,Знак1,Знак1 Зна"/>
    <w:basedOn w:val="a"/>
    <w:link w:val="16"/>
    <w:uiPriority w:val="99"/>
    <w:qFormat/>
    <w:rsid w:val="00F70719"/>
    <w:pPr>
      <w:ind w:firstLine="426"/>
      <w:jc w:val="center"/>
    </w:pPr>
    <w:rPr>
      <w:rFonts w:ascii="Arial" w:hAnsi="Arial" w:cs="Arial"/>
      <w:b/>
    </w:rPr>
  </w:style>
  <w:style w:type="character" w:customStyle="1" w:styleId="16">
    <w:name w:val="Название Знак1"/>
    <w:aliases w:val="Знак Знак Знак Знак Знак Знак Знак Знак Знак1,Знак Знак Знак Знак Знак Знак Знак1,Знак Знак Знак Знак2,Знак2 Знак1,Знак Знак Знак Знак Знак1,Знак1 Знак1,Знак1 Зна Знак1"/>
    <w:link w:val="afe"/>
    <w:uiPriority w:val="99"/>
    <w:rsid w:val="00F70719"/>
    <w:rPr>
      <w:rFonts w:ascii="Arial" w:eastAsia="Calibri" w:hAnsi="Arial" w:cs="Arial"/>
      <w:b/>
    </w:rPr>
  </w:style>
  <w:style w:type="paragraph" w:customStyle="1" w:styleId="Default">
    <w:name w:val="Default"/>
    <w:rsid w:val="00F70719"/>
    <w:pPr>
      <w:autoSpaceDE w:val="0"/>
      <w:autoSpaceDN w:val="0"/>
      <w:adjustRightInd w:val="0"/>
    </w:pPr>
    <w:rPr>
      <w:rFonts w:ascii="Times New Roman" w:hAnsi="Times New Roman"/>
      <w:color w:val="000000"/>
      <w:sz w:val="24"/>
      <w:szCs w:val="24"/>
      <w:lang w:eastAsia="en-US"/>
    </w:rPr>
  </w:style>
  <w:style w:type="paragraph" w:styleId="aff">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link w:val="26"/>
    <w:uiPriority w:val="99"/>
    <w:unhideWhenUsed/>
    <w:qFormat/>
    <w:rsid w:val="00F70719"/>
    <w:pPr>
      <w:spacing w:before="100" w:beforeAutospacing="1" w:after="100" w:afterAutospacing="1" w:line="240" w:lineRule="auto"/>
    </w:pPr>
    <w:rPr>
      <w:rFonts w:ascii="Times New Roman" w:eastAsia="Times New Roman" w:hAnsi="Times New Roman"/>
      <w:sz w:val="24"/>
      <w:szCs w:val="24"/>
      <w:lang w:eastAsia="ru-RU"/>
    </w:rPr>
  </w:style>
  <w:style w:type="character" w:styleId="aff0">
    <w:name w:val="Emphasis"/>
    <w:uiPriority w:val="20"/>
    <w:qFormat/>
    <w:rsid w:val="00F70719"/>
    <w:rPr>
      <w:i/>
      <w:iCs/>
    </w:rPr>
  </w:style>
  <w:style w:type="character" w:customStyle="1" w:styleId="apple-converted-space">
    <w:name w:val="apple-converted-space"/>
    <w:basedOn w:val="a1"/>
    <w:rsid w:val="00F70719"/>
  </w:style>
  <w:style w:type="character" w:styleId="aff1">
    <w:name w:val="page number"/>
    <w:basedOn w:val="a1"/>
    <w:rsid w:val="00F70719"/>
  </w:style>
  <w:style w:type="character" w:customStyle="1" w:styleId="f">
    <w:name w:val="f"/>
    <w:basedOn w:val="a1"/>
    <w:rsid w:val="00F70719"/>
  </w:style>
  <w:style w:type="character" w:customStyle="1" w:styleId="r">
    <w:name w:val="r"/>
    <w:basedOn w:val="a1"/>
    <w:rsid w:val="00F70719"/>
  </w:style>
  <w:style w:type="paragraph" w:customStyle="1" w:styleId="aff2">
    <w:name w:val="Раздел"/>
    <w:basedOn w:val="a"/>
    <w:rsid w:val="00F70719"/>
    <w:pPr>
      <w:tabs>
        <w:tab w:val="num" w:pos="1440"/>
      </w:tabs>
      <w:spacing w:before="120" w:after="120" w:line="240" w:lineRule="auto"/>
      <w:ind w:left="720" w:hanging="720"/>
      <w:jc w:val="center"/>
    </w:pPr>
    <w:rPr>
      <w:rFonts w:ascii="Arial Narrow" w:eastAsia="Times New Roman" w:hAnsi="Arial Narrow" w:cs="Arial Narrow"/>
      <w:b/>
      <w:bCs/>
      <w:sz w:val="28"/>
      <w:szCs w:val="28"/>
      <w:lang w:eastAsia="ru-RU"/>
    </w:rPr>
  </w:style>
  <w:style w:type="paragraph" w:styleId="aff3">
    <w:name w:val="annotation subject"/>
    <w:basedOn w:val="aa"/>
    <w:next w:val="aa"/>
    <w:link w:val="aff4"/>
    <w:uiPriority w:val="99"/>
    <w:unhideWhenUsed/>
    <w:rsid w:val="00F70719"/>
    <w:rPr>
      <w:b/>
      <w:bCs/>
    </w:rPr>
  </w:style>
  <w:style w:type="character" w:customStyle="1" w:styleId="aff4">
    <w:name w:val="Тема примечания Знак"/>
    <w:link w:val="aff3"/>
    <w:uiPriority w:val="99"/>
    <w:rsid w:val="00F70719"/>
    <w:rPr>
      <w:b/>
      <w:bCs/>
      <w:sz w:val="20"/>
      <w:szCs w:val="20"/>
    </w:rPr>
  </w:style>
  <w:style w:type="paragraph" w:styleId="HTML">
    <w:name w:val="HTML Preformatted"/>
    <w:basedOn w:val="a"/>
    <w:link w:val="HTML0"/>
    <w:rsid w:val="00F7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rsid w:val="00F70719"/>
    <w:rPr>
      <w:rFonts w:ascii="Courier New" w:eastAsia="Times New Roman" w:hAnsi="Courier New" w:cs="Courier New"/>
      <w:sz w:val="20"/>
      <w:szCs w:val="20"/>
      <w:lang w:eastAsia="ru-RU"/>
    </w:rPr>
  </w:style>
  <w:style w:type="character" w:styleId="aff5">
    <w:name w:val="Strong"/>
    <w:uiPriority w:val="22"/>
    <w:qFormat/>
    <w:rsid w:val="00F70719"/>
    <w:rPr>
      <w:b/>
      <w:bCs/>
    </w:rPr>
  </w:style>
  <w:style w:type="paragraph" w:customStyle="1" w:styleId="ConsPlusTitle">
    <w:name w:val="ConsPlusTitle"/>
    <w:rsid w:val="00F70719"/>
    <w:pPr>
      <w:widowControl w:val="0"/>
      <w:autoSpaceDE w:val="0"/>
      <w:autoSpaceDN w:val="0"/>
      <w:adjustRightInd w:val="0"/>
    </w:pPr>
    <w:rPr>
      <w:rFonts w:ascii="Arial" w:eastAsia="Times New Roman" w:hAnsi="Arial" w:cs="Arial"/>
      <w:b/>
      <w:bCs/>
    </w:rPr>
  </w:style>
  <w:style w:type="paragraph" w:customStyle="1" w:styleId="formattext0">
    <w:name w:val="formattext"/>
    <w:basedOn w:val="a"/>
    <w:rsid w:val="00F707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6">
    <w:name w:val="blk6"/>
    <w:basedOn w:val="a1"/>
    <w:rsid w:val="00F70719"/>
  </w:style>
  <w:style w:type="paragraph" w:customStyle="1" w:styleId="aff6">
    <w:name w:val="Нормальный (таблица)"/>
    <w:basedOn w:val="a"/>
    <w:next w:val="a"/>
    <w:uiPriority w:val="99"/>
    <w:rsid w:val="00F70719"/>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7">
    <w:name w:val="Центрированный (таблица)"/>
    <w:basedOn w:val="a"/>
    <w:next w:val="a"/>
    <w:uiPriority w:val="99"/>
    <w:rsid w:val="00F70719"/>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character" w:customStyle="1" w:styleId="aff8">
    <w:name w:val="Цветовое выделение для Нормальный"/>
    <w:uiPriority w:val="99"/>
    <w:rsid w:val="00F70719"/>
    <w:rPr>
      <w:sz w:val="20"/>
      <w:szCs w:val="20"/>
    </w:rPr>
  </w:style>
  <w:style w:type="paragraph" w:customStyle="1" w:styleId="ConsPlusNonformat">
    <w:name w:val="ConsPlusNonformat"/>
    <w:rsid w:val="00F70719"/>
    <w:pPr>
      <w:autoSpaceDE w:val="0"/>
      <w:autoSpaceDN w:val="0"/>
      <w:adjustRightInd w:val="0"/>
    </w:pPr>
    <w:rPr>
      <w:rFonts w:ascii="Courier New" w:eastAsia="Times New Roman" w:hAnsi="Courier New" w:cs="Courier New"/>
    </w:rPr>
  </w:style>
  <w:style w:type="paragraph" w:customStyle="1" w:styleId="aff9">
    <w:name w:val="АД_Наименование главы без нумерации"/>
    <w:basedOn w:val="2"/>
    <w:link w:val="affa"/>
    <w:qFormat/>
    <w:rsid w:val="00F70719"/>
    <w:pPr>
      <w:numPr>
        <w:ilvl w:val="1"/>
      </w:numPr>
      <w:tabs>
        <w:tab w:val="num" w:pos="360"/>
      </w:tabs>
      <w:ind w:left="360" w:hanging="360"/>
    </w:pPr>
    <w:rPr>
      <w:b/>
      <w:bCs/>
      <w:sz w:val="24"/>
      <w:szCs w:val="24"/>
    </w:rPr>
  </w:style>
  <w:style w:type="character" w:customStyle="1" w:styleId="affa">
    <w:name w:val="АД_Наименование главы без нумерации Знак"/>
    <w:link w:val="aff9"/>
    <w:rsid w:val="00F70719"/>
    <w:rPr>
      <w:rFonts w:ascii="Times New Roman" w:eastAsia="Times New Roman" w:hAnsi="Times New Roman" w:cs="Times New Roman"/>
      <w:b/>
      <w:bCs/>
      <w:sz w:val="24"/>
      <w:szCs w:val="24"/>
      <w:lang w:eastAsia="ru-RU"/>
    </w:rPr>
  </w:style>
  <w:style w:type="table" w:customStyle="1" w:styleId="52">
    <w:name w:val="Сетка таблицы5"/>
    <w:basedOn w:val="a2"/>
    <w:next w:val="a8"/>
    <w:rsid w:val="00F707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next w:val="a8"/>
    <w:rsid w:val="00F70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No Spacing"/>
    <w:link w:val="affc"/>
    <w:uiPriority w:val="1"/>
    <w:qFormat/>
    <w:rsid w:val="00F70719"/>
    <w:rPr>
      <w:rFonts w:ascii="Times New Roman" w:eastAsia="Times New Roman" w:hAnsi="Times New Roman"/>
      <w:sz w:val="24"/>
      <w:szCs w:val="24"/>
    </w:rPr>
  </w:style>
  <w:style w:type="character" w:customStyle="1" w:styleId="affc">
    <w:name w:val="Без интервала Знак"/>
    <w:link w:val="affb"/>
    <w:uiPriority w:val="1"/>
    <w:rsid w:val="00F70719"/>
    <w:rPr>
      <w:rFonts w:ascii="Times New Roman" w:eastAsia="Times New Roman" w:hAnsi="Times New Roman" w:cs="Times New Roman"/>
      <w:sz w:val="24"/>
      <w:szCs w:val="24"/>
      <w:lang w:eastAsia="ru-RU"/>
    </w:rPr>
  </w:style>
  <w:style w:type="character" w:customStyle="1" w:styleId="26">
    <w:name w:val="Обычный (веб) Знак2"/>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
    <w:uiPriority w:val="99"/>
    <w:locked/>
    <w:rsid w:val="00F70719"/>
    <w:rPr>
      <w:rFonts w:ascii="Times New Roman" w:eastAsia="Times New Roman" w:hAnsi="Times New Roman" w:cs="Times New Roman"/>
      <w:sz w:val="24"/>
      <w:szCs w:val="24"/>
      <w:lang w:eastAsia="ru-RU"/>
    </w:rPr>
  </w:style>
  <w:style w:type="character" w:customStyle="1" w:styleId="nobr">
    <w:name w:val="nobr"/>
    <w:basedOn w:val="a1"/>
    <w:rsid w:val="00F70719"/>
  </w:style>
  <w:style w:type="character" w:customStyle="1" w:styleId="af">
    <w:name w:val="Абзац списка Знак"/>
    <w:link w:val="ae"/>
    <w:uiPriority w:val="34"/>
    <w:locked/>
    <w:rsid w:val="00F70719"/>
    <w:rPr>
      <w:rFonts w:ascii="Times New Roman" w:eastAsia="Calibri" w:hAnsi="Times New Roman" w:cs="Times New Roman"/>
      <w:sz w:val="28"/>
    </w:rPr>
  </w:style>
  <w:style w:type="numbering" w:customStyle="1" w:styleId="110">
    <w:name w:val="Нет списка11"/>
    <w:next w:val="a3"/>
    <w:uiPriority w:val="99"/>
    <w:semiHidden/>
    <w:unhideWhenUsed/>
    <w:rsid w:val="00F70719"/>
  </w:style>
  <w:style w:type="character" w:styleId="affd">
    <w:name w:val="FollowedHyperlink"/>
    <w:uiPriority w:val="99"/>
    <w:rsid w:val="00F70719"/>
    <w:rPr>
      <w:color w:val="800080"/>
      <w:u w:val="single"/>
    </w:rPr>
  </w:style>
  <w:style w:type="table" w:customStyle="1" w:styleId="111">
    <w:name w:val="Сетка таблицы11"/>
    <w:basedOn w:val="a2"/>
    <w:next w:val="a8"/>
    <w:rsid w:val="00F70719"/>
    <w:rPr>
      <w:rFonts w:ascii="Times New Roman CYR" w:eastAsia="Times New Roman"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rsid w:val="00F70719"/>
    <w:pPr>
      <w:overflowPunct w:val="0"/>
      <w:autoSpaceDE w:val="0"/>
      <w:autoSpaceDN w:val="0"/>
      <w:adjustRightInd w:val="0"/>
      <w:ind w:left="720"/>
      <w:textAlignment w:val="baseline"/>
    </w:pPr>
    <w:rPr>
      <w:rFonts w:ascii="Times New Roman" w:eastAsia="Times New Roman" w:hAnsi="Times New Roman"/>
      <w:kern w:val="28"/>
      <w:sz w:val="24"/>
    </w:rPr>
  </w:style>
  <w:style w:type="paragraph" w:customStyle="1" w:styleId="s13">
    <w:name w:val="s_13"/>
    <w:basedOn w:val="a"/>
    <w:rsid w:val="00F70719"/>
    <w:pPr>
      <w:spacing w:after="0" w:line="240" w:lineRule="auto"/>
      <w:ind w:firstLine="720"/>
    </w:pPr>
    <w:rPr>
      <w:rFonts w:ascii="Times New Roman" w:eastAsia="Times New Roman" w:hAnsi="Times New Roman"/>
      <w:sz w:val="20"/>
      <w:szCs w:val="20"/>
      <w:lang w:eastAsia="ru-RU"/>
    </w:rPr>
  </w:style>
  <w:style w:type="paragraph" w:customStyle="1" w:styleId="consnonformat0">
    <w:name w:val="consnonformat"/>
    <w:basedOn w:val="a"/>
    <w:rsid w:val="00F70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Àáçàö_ïîñò"/>
    <w:basedOn w:val="a"/>
    <w:rsid w:val="00F70719"/>
    <w:pPr>
      <w:spacing w:before="120" w:after="0" w:line="240" w:lineRule="auto"/>
      <w:ind w:firstLine="720"/>
      <w:jc w:val="both"/>
    </w:pPr>
    <w:rPr>
      <w:rFonts w:ascii="Times New Roman" w:eastAsia="Times New Roman" w:hAnsi="Times New Roman"/>
      <w:sz w:val="26"/>
      <w:szCs w:val="20"/>
      <w:lang w:eastAsia="ru-RU"/>
    </w:rPr>
  </w:style>
  <w:style w:type="paragraph" w:customStyle="1" w:styleId="afff">
    <w:name w:val="Содержимое таблицы"/>
    <w:basedOn w:val="a"/>
    <w:rsid w:val="00F70719"/>
    <w:pPr>
      <w:widowControl w:val="0"/>
      <w:suppressLineNumbers/>
      <w:suppressAutoHyphens/>
      <w:spacing w:after="0" w:line="100" w:lineRule="atLeast"/>
    </w:pPr>
    <w:rPr>
      <w:rFonts w:ascii="Arial" w:eastAsia="SimSun" w:hAnsi="Arial" w:cs="Mangal"/>
      <w:kern w:val="1"/>
      <w:sz w:val="20"/>
      <w:szCs w:val="24"/>
      <w:lang w:eastAsia="hi-IN" w:bidi="hi-IN"/>
    </w:rPr>
  </w:style>
  <w:style w:type="paragraph" w:customStyle="1" w:styleId="afff0">
    <w:name w:val="Нормальный"/>
    <w:rsid w:val="00F70719"/>
    <w:pPr>
      <w:widowControl w:val="0"/>
      <w:suppressAutoHyphens/>
    </w:pPr>
    <w:rPr>
      <w:rFonts w:ascii="Times New Roman" w:eastAsia="Times New Roman" w:hAnsi="Times New Roman" w:cs="Calibri"/>
      <w:lang w:eastAsia="ar-SA"/>
    </w:rPr>
  </w:style>
  <w:style w:type="paragraph" w:customStyle="1" w:styleId="211">
    <w:name w:val="Основной текст с отступом 21"/>
    <w:basedOn w:val="a"/>
    <w:rsid w:val="00F70719"/>
    <w:pPr>
      <w:autoSpaceDN w:val="0"/>
      <w:spacing w:after="0" w:line="240" w:lineRule="auto"/>
      <w:ind w:firstLine="720"/>
      <w:jc w:val="both"/>
      <w:textAlignment w:val="baseline"/>
    </w:pPr>
    <w:rPr>
      <w:rFonts w:ascii="Times New Roman" w:eastAsia="Times New Roman" w:hAnsi="Times New Roman"/>
      <w:color w:val="000000"/>
      <w:sz w:val="20"/>
      <w:szCs w:val="20"/>
      <w:lang w:eastAsia="ar-SA"/>
    </w:rPr>
  </w:style>
  <w:style w:type="paragraph" w:customStyle="1" w:styleId="afff1">
    <w:name w:val="Стиль Основной текст"/>
    <w:basedOn w:val="a0"/>
    <w:rsid w:val="00F70719"/>
    <w:pPr>
      <w:overflowPunct/>
      <w:autoSpaceDE/>
      <w:adjustRightInd/>
      <w:spacing w:before="120" w:after="60"/>
      <w:ind w:firstLine="709"/>
      <w:jc w:val="both"/>
    </w:pPr>
    <w:rPr>
      <w:sz w:val="24"/>
      <w:lang w:eastAsia="ar-SA"/>
    </w:rPr>
  </w:style>
  <w:style w:type="paragraph" w:customStyle="1" w:styleId="afff2">
    <w:name w:val="Îáû÷íûé"/>
    <w:rsid w:val="00F70719"/>
    <w:rPr>
      <w:rFonts w:ascii="Times New Roman" w:eastAsia="Times New Roman" w:hAnsi="Times New Roman"/>
    </w:rPr>
  </w:style>
  <w:style w:type="paragraph" w:styleId="afff3">
    <w:name w:val="Subtitle"/>
    <w:basedOn w:val="a"/>
    <w:link w:val="afff4"/>
    <w:qFormat/>
    <w:rsid w:val="00F70719"/>
    <w:pPr>
      <w:spacing w:after="0" w:line="240" w:lineRule="auto"/>
      <w:ind w:left="180"/>
      <w:jc w:val="both"/>
    </w:pPr>
    <w:rPr>
      <w:rFonts w:ascii="Times New Roman" w:eastAsia="Times New Roman" w:hAnsi="Times New Roman"/>
      <w:b/>
      <w:sz w:val="20"/>
      <w:szCs w:val="20"/>
    </w:rPr>
  </w:style>
  <w:style w:type="character" w:customStyle="1" w:styleId="afff4">
    <w:name w:val="Подзаголовок Знак"/>
    <w:link w:val="afff3"/>
    <w:rsid w:val="00F70719"/>
    <w:rPr>
      <w:rFonts w:ascii="Times New Roman" w:eastAsia="Times New Roman" w:hAnsi="Times New Roman" w:cs="Times New Roman"/>
      <w:b/>
      <w:sz w:val="20"/>
      <w:szCs w:val="20"/>
    </w:rPr>
  </w:style>
  <w:style w:type="paragraph" w:customStyle="1" w:styleId="Iauiue">
    <w:name w:val="Iau?iue"/>
    <w:rsid w:val="00F70719"/>
    <w:rPr>
      <w:rFonts w:ascii="Times New Roman" w:eastAsia="Times New Roman" w:hAnsi="Times New Roman"/>
      <w:sz w:val="28"/>
    </w:rPr>
  </w:style>
  <w:style w:type="paragraph" w:customStyle="1" w:styleId="msonormalcxspmiddle">
    <w:name w:val="msonormalcxspmiddle"/>
    <w:basedOn w:val="a"/>
    <w:rsid w:val="00F707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5">
    <w:name w:val="Основной текст_"/>
    <w:link w:val="240"/>
    <w:locked/>
    <w:rsid w:val="00F70719"/>
    <w:rPr>
      <w:shd w:val="clear" w:color="auto" w:fill="FFFFFF"/>
    </w:rPr>
  </w:style>
  <w:style w:type="paragraph" w:customStyle="1" w:styleId="240">
    <w:name w:val="Основной текст24"/>
    <w:basedOn w:val="a"/>
    <w:link w:val="afff5"/>
    <w:rsid w:val="00F70719"/>
    <w:pPr>
      <w:shd w:val="clear" w:color="auto" w:fill="FFFFFF"/>
      <w:spacing w:before="240" w:after="600" w:line="240" w:lineRule="atLeast"/>
      <w:jc w:val="both"/>
    </w:pPr>
  </w:style>
  <w:style w:type="paragraph" w:customStyle="1" w:styleId="afff6">
    <w:name w:val="обычн БО"/>
    <w:basedOn w:val="a"/>
    <w:rsid w:val="00F70719"/>
    <w:pPr>
      <w:spacing w:after="0" w:line="240" w:lineRule="auto"/>
      <w:jc w:val="both"/>
    </w:pPr>
    <w:rPr>
      <w:rFonts w:ascii="Arial" w:eastAsia="Times New Roman" w:hAnsi="Arial" w:cs="Arial"/>
      <w:sz w:val="24"/>
      <w:szCs w:val="24"/>
      <w:lang w:eastAsia="ru-RU"/>
    </w:rPr>
  </w:style>
  <w:style w:type="character" w:customStyle="1" w:styleId="71">
    <w:name w:val="Знак Знак7"/>
    <w:rsid w:val="00F70719"/>
    <w:rPr>
      <w:rFonts w:ascii="Arial" w:hAnsi="Arial" w:cs="Arial" w:hint="default"/>
      <w:b/>
      <w:bCs/>
      <w:i/>
      <w:iCs/>
      <w:sz w:val="28"/>
      <w:szCs w:val="28"/>
      <w:lang w:val="ru-RU" w:eastAsia="ru-RU" w:bidi="ar-SA"/>
    </w:rPr>
  </w:style>
  <w:style w:type="character" w:customStyle="1" w:styleId="41">
    <w:name w:val="Основной текст4"/>
    <w:rsid w:val="00F70719"/>
    <w:rPr>
      <w:rFonts w:ascii="Times New Roman" w:hAnsi="Times New Roman" w:cs="Times New Roman" w:hint="default"/>
      <w:spacing w:val="0"/>
      <w:sz w:val="22"/>
      <w:szCs w:val="22"/>
      <w:shd w:val="clear" w:color="auto" w:fill="FFFFFF"/>
    </w:rPr>
  </w:style>
  <w:style w:type="character" w:customStyle="1" w:styleId="19">
    <w:name w:val="Основной текст1"/>
    <w:rsid w:val="00F70719"/>
    <w:rPr>
      <w:shd w:val="clear" w:color="auto" w:fill="FFFFFF"/>
      <w:lang w:bidi="ar-SA"/>
    </w:rPr>
  </w:style>
  <w:style w:type="character" w:customStyle="1" w:styleId="WW8Num1z0">
    <w:name w:val="WW8Num1z0"/>
    <w:rsid w:val="00F70719"/>
  </w:style>
  <w:style w:type="character" w:customStyle="1" w:styleId="WW8Num1z1">
    <w:name w:val="WW8Num1z1"/>
    <w:rsid w:val="00F70719"/>
  </w:style>
  <w:style w:type="character" w:customStyle="1" w:styleId="WW8Num1z2">
    <w:name w:val="WW8Num1z2"/>
    <w:rsid w:val="00F70719"/>
  </w:style>
  <w:style w:type="character" w:customStyle="1" w:styleId="WW8Num1z3">
    <w:name w:val="WW8Num1z3"/>
    <w:rsid w:val="00F70719"/>
  </w:style>
  <w:style w:type="character" w:customStyle="1" w:styleId="WW8Num1z4">
    <w:name w:val="WW8Num1z4"/>
    <w:rsid w:val="00F70719"/>
  </w:style>
  <w:style w:type="character" w:customStyle="1" w:styleId="WW8Num1z5">
    <w:name w:val="WW8Num1z5"/>
    <w:rsid w:val="00F70719"/>
  </w:style>
  <w:style w:type="character" w:customStyle="1" w:styleId="WW8Num1z6">
    <w:name w:val="WW8Num1z6"/>
    <w:rsid w:val="00F70719"/>
  </w:style>
  <w:style w:type="character" w:customStyle="1" w:styleId="WW8Num1z7">
    <w:name w:val="WW8Num1z7"/>
    <w:rsid w:val="00F70719"/>
  </w:style>
  <w:style w:type="character" w:customStyle="1" w:styleId="WW8Num1z8">
    <w:name w:val="WW8Num1z8"/>
    <w:rsid w:val="00F70719"/>
  </w:style>
  <w:style w:type="character" w:customStyle="1" w:styleId="1a">
    <w:name w:val="Основной шрифт абзаца1"/>
    <w:rsid w:val="00F70719"/>
  </w:style>
  <w:style w:type="character" w:customStyle="1" w:styleId="1b">
    <w:name w:val="Основной текст с отступом Знак1"/>
    <w:uiPriority w:val="99"/>
    <w:rsid w:val="00F70719"/>
    <w:rPr>
      <w:rFonts w:ascii="Arial" w:eastAsia="Times New Roman" w:hAnsi="Arial" w:cs="Times New Roman"/>
      <w:b/>
      <w:bCs/>
      <w:sz w:val="30"/>
      <w:szCs w:val="30"/>
      <w:lang w:val="en-US"/>
    </w:rPr>
  </w:style>
  <w:style w:type="paragraph" w:customStyle="1" w:styleId="afff7">
    <w:name w:val="Заголовок"/>
    <w:basedOn w:val="a"/>
    <w:next w:val="a0"/>
    <w:rsid w:val="00F70719"/>
    <w:pPr>
      <w:keepNext/>
      <w:suppressAutoHyphens/>
      <w:spacing w:before="240" w:after="120" w:line="100" w:lineRule="atLeast"/>
    </w:pPr>
    <w:rPr>
      <w:rFonts w:ascii="Arial" w:eastAsia="Microsoft YaHei" w:hAnsi="Arial" w:cs="Mangal"/>
      <w:sz w:val="28"/>
      <w:szCs w:val="28"/>
      <w:lang w:eastAsia="ar-SA"/>
    </w:rPr>
  </w:style>
  <w:style w:type="paragraph" w:styleId="afff8">
    <w:name w:val="List"/>
    <w:basedOn w:val="a0"/>
    <w:rsid w:val="00F70719"/>
    <w:pPr>
      <w:suppressAutoHyphens/>
      <w:overflowPunct/>
      <w:autoSpaceDE/>
      <w:autoSpaceDN/>
      <w:adjustRightInd/>
      <w:spacing w:line="100" w:lineRule="atLeast"/>
      <w:textAlignment w:val="auto"/>
    </w:pPr>
    <w:rPr>
      <w:rFonts w:eastAsia="Calibri" w:cs="Mangal"/>
      <w:sz w:val="20"/>
      <w:lang w:eastAsia="ar-SA"/>
    </w:rPr>
  </w:style>
  <w:style w:type="paragraph" w:customStyle="1" w:styleId="1c">
    <w:name w:val="Название1"/>
    <w:basedOn w:val="a"/>
    <w:rsid w:val="00F70719"/>
    <w:pPr>
      <w:suppressLineNumbers/>
      <w:suppressAutoHyphens/>
      <w:spacing w:before="120" w:after="120" w:line="100" w:lineRule="atLeast"/>
    </w:pPr>
    <w:rPr>
      <w:rFonts w:ascii="Times New Roman" w:hAnsi="Times New Roman" w:cs="Mangal"/>
      <w:i/>
      <w:iCs/>
      <w:sz w:val="24"/>
      <w:szCs w:val="24"/>
      <w:lang w:eastAsia="ar-SA"/>
    </w:rPr>
  </w:style>
  <w:style w:type="paragraph" w:customStyle="1" w:styleId="1d">
    <w:name w:val="Указатель1"/>
    <w:basedOn w:val="a"/>
    <w:rsid w:val="00F70719"/>
    <w:pPr>
      <w:suppressLineNumbers/>
      <w:suppressAutoHyphens/>
      <w:spacing w:after="0" w:line="100" w:lineRule="atLeast"/>
    </w:pPr>
    <w:rPr>
      <w:rFonts w:ascii="Times New Roman" w:hAnsi="Times New Roman" w:cs="Mangal"/>
      <w:sz w:val="20"/>
      <w:szCs w:val="20"/>
      <w:lang w:eastAsia="ar-SA"/>
    </w:rPr>
  </w:style>
  <w:style w:type="paragraph" w:customStyle="1" w:styleId="1e">
    <w:name w:val="Без интервала1"/>
    <w:rsid w:val="00F70719"/>
    <w:pPr>
      <w:suppressAutoHyphens/>
      <w:spacing w:line="100" w:lineRule="atLeast"/>
    </w:pPr>
    <w:rPr>
      <w:rFonts w:eastAsia="SimSun" w:cs="Calibri"/>
      <w:sz w:val="22"/>
      <w:szCs w:val="22"/>
      <w:lang w:eastAsia="ar-SA"/>
    </w:rPr>
  </w:style>
  <w:style w:type="character" w:customStyle="1" w:styleId="27">
    <w:name w:val="Основной текст с отступом Знак2"/>
    <w:rsid w:val="00F70719"/>
    <w:rPr>
      <w:rFonts w:ascii="Arial" w:eastAsia="Times New Roman" w:hAnsi="Arial" w:cs="Arial"/>
      <w:b/>
      <w:bCs/>
      <w:sz w:val="30"/>
      <w:szCs w:val="30"/>
      <w:lang w:val="en-US" w:eastAsia="ar-SA"/>
    </w:rPr>
  </w:style>
  <w:style w:type="paragraph" w:customStyle="1" w:styleId="afff9">
    <w:name w:val="Заголовок таблицы"/>
    <w:basedOn w:val="afff"/>
    <w:rsid w:val="00F70719"/>
    <w:pPr>
      <w:widowControl/>
      <w:jc w:val="center"/>
    </w:pPr>
    <w:rPr>
      <w:rFonts w:ascii="Times New Roman" w:eastAsia="Calibri" w:hAnsi="Times New Roman" w:cs="Times New Roman"/>
      <w:b/>
      <w:bCs/>
      <w:kern w:val="0"/>
      <w:szCs w:val="20"/>
      <w:lang w:eastAsia="ar-SA" w:bidi="ar-SA"/>
    </w:rPr>
  </w:style>
  <w:style w:type="paragraph" w:customStyle="1" w:styleId="CharChar1CharChar1CharChar">
    <w:name w:val="Char Char Знак Знак1 Char Char1 Знак Знак Char Char"/>
    <w:basedOn w:val="a"/>
    <w:rsid w:val="00F70719"/>
    <w:pPr>
      <w:spacing w:before="100" w:beforeAutospacing="1" w:after="100" w:afterAutospacing="1" w:line="240" w:lineRule="auto"/>
    </w:pPr>
    <w:rPr>
      <w:rFonts w:ascii="Tahoma" w:eastAsia="Times New Roman" w:hAnsi="Tahoma"/>
      <w:sz w:val="20"/>
      <w:szCs w:val="20"/>
      <w:lang w:val="en-US"/>
    </w:rPr>
  </w:style>
  <w:style w:type="paragraph" w:customStyle="1" w:styleId="Preformat">
    <w:name w:val="Preformat"/>
    <w:rsid w:val="00F70719"/>
    <w:rPr>
      <w:rFonts w:ascii="Courier New" w:eastAsia="Times New Roman" w:hAnsi="Courier New"/>
      <w:snapToGrid w:val="0"/>
    </w:rPr>
  </w:style>
  <w:style w:type="paragraph" w:customStyle="1" w:styleId="Heading">
    <w:name w:val="Heading"/>
    <w:rsid w:val="00F70719"/>
    <w:rPr>
      <w:rFonts w:ascii="Arial" w:eastAsia="Times New Roman" w:hAnsi="Arial"/>
      <w:b/>
      <w:snapToGrid w:val="0"/>
      <w:sz w:val="22"/>
    </w:rPr>
  </w:style>
  <w:style w:type="paragraph" w:customStyle="1" w:styleId="d">
    <w:name w:val="d"/>
    <w:basedOn w:val="a"/>
    <w:rsid w:val="00F70719"/>
    <w:pPr>
      <w:spacing w:before="100" w:beforeAutospacing="1" w:after="100" w:afterAutospacing="1" w:line="240" w:lineRule="auto"/>
      <w:ind w:firstLine="120"/>
    </w:pPr>
    <w:rPr>
      <w:rFonts w:ascii="Arial" w:eastAsia="Times New Roman" w:hAnsi="Arial" w:cs="Arial"/>
      <w:sz w:val="20"/>
      <w:szCs w:val="20"/>
      <w:lang w:eastAsia="ru-RU"/>
    </w:rPr>
  </w:style>
  <w:style w:type="paragraph" w:customStyle="1" w:styleId="consnormal0">
    <w:name w:val="consnormal"/>
    <w:basedOn w:val="a"/>
    <w:rsid w:val="00F70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a">
    <w:name w:val="Основной"/>
    <w:basedOn w:val="a"/>
    <w:rsid w:val="00F70719"/>
    <w:pPr>
      <w:spacing w:after="0" w:line="240" w:lineRule="auto"/>
      <w:ind w:firstLine="709"/>
      <w:jc w:val="both"/>
    </w:pPr>
    <w:rPr>
      <w:rFonts w:ascii="Times New Roman" w:eastAsia="Times New Roman" w:hAnsi="Times New Roman"/>
      <w:sz w:val="28"/>
      <w:szCs w:val="28"/>
      <w:lang w:eastAsia="ru-RU"/>
    </w:rPr>
  </w:style>
  <w:style w:type="table" w:customStyle="1" w:styleId="28">
    <w:name w:val="Сетка таблицы2"/>
    <w:basedOn w:val="a2"/>
    <w:next w:val="a8"/>
    <w:uiPriority w:val="59"/>
    <w:rsid w:val="00F70719"/>
    <w:rPr>
      <w:rFonts w:ascii="Times New Roman CYR" w:eastAsia="Times New Roman"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pertyname">
    <w:name w:val="property_name"/>
    <w:basedOn w:val="a1"/>
    <w:rsid w:val="00F70719"/>
  </w:style>
  <w:style w:type="table" w:customStyle="1" w:styleId="510">
    <w:name w:val="Сетка таблицы51"/>
    <w:basedOn w:val="a2"/>
    <w:next w:val="a8"/>
    <w:uiPriority w:val="59"/>
    <w:rsid w:val="00F707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3"/>
    <w:uiPriority w:val="99"/>
    <w:semiHidden/>
    <w:unhideWhenUsed/>
    <w:rsid w:val="00F70719"/>
  </w:style>
  <w:style w:type="table" w:customStyle="1" w:styleId="35">
    <w:name w:val="Сетка таблицы3"/>
    <w:basedOn w:val="a2"/>
    <w:next w:val="a8"/>
    <w:uiPriority w:val="59"/>
    <w:rsid w:val="00F70719"/>
    <w:rPr>
      <w:rFonts w:ascii="Times New Roman CYR" w:eastAsia="Times New Roman"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8"/>
    <w:uiPriority w:val="59"/>
    <w:rsid w:val="00F70719"/>
    <w:rPr>
      <w:rFonts w:ascii="Times New Roman CYR" w:eastAsia="Times New Roman"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rsid w:val="00F70719"/>
    <w:rPr>
      <w:rFonts w:ascii="Times New Roman CYR" w:eastAsia="Times New Roman"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8"/>
    <w:uiPriority w:val="59"/>
    <w:rsid w:val="00F707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3"/>
    <w:uiPriority w:val="99"/>
    <w:semiHidden/>
    <w:unhideWhenUsed/>
    <w:rsid w:val="00F70719"/>
  </w:style>
  <w:style w:type="table" w:customStyle="1" w:styleId="42">
    <w:name w:val="Сетка таблицы4"/>
    <w:basedOn w:val="a2"/>
    <w:next w:val="a8"/>
    <w:uiPriority w:val="59"/>
    <w:rsid w:val="00F70719"/>
    <w:rPr>
      <w:rFonts w:ascii="Times New Roman CYR" w:eastAsia="Times New Roman"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8"/>
    <w:uiPriority w:val="59"/>
    <w:rsid w:val="00F70719"/>
    <w:rPr>
      <w:rFonts w:ascii="Times New Roman CYR" w:eastAsia="Times New Roman"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rsid w:val="00F70719"/>
    <w:rPr>
      <w:rFonts w:ascii="Times New Roman CYR" w:eastAsia="Times New Roman"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2"/>
    <w:next w:val="a8"/>
    <w:uiPriority w:val="59"/>
    <w:rsid w:val="00F707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3"/>
    <w:uiPriority w:val="99"/>
    <w:semiHidden/>
    <w:unhideWhenUsed/>
    <w:rsid w:val="00F70719"/>
  </w:style>
  <w:style w:type="table" w:customStyle="1" w:styleId="61">
    <w:name w:val="Сетка таблицы6"/>
    <w:basedOn w:val="a2"/>
    <w:next w:val="a8"/>
    <w:uiPriority w:val="59"/>
    <w:rsid w:val="00F70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F70719"/>
  </w:style>
  <w:style w:type="paragraph" w:customStyle="1" w:styleId="afffb">
    <w:name w:val="Штамп"/>
    <w:basedOn w:val="3"/>
    <w:autoRedefine/>
    <w:rsid w:val="00F70719"/>
    <w:pPr>
      <w:ind w:firstLine="0"/>
      <w:jc w:val="center"/>
    </w:pPr>
    <w:rPr>
      <w:b/>
      <w:sz w:val="18"/>
    </w:rPr>
  </w:style>
  <w:style w:type="paragraph" w:styleId="1f">
    <w:name w:val="index 1"/>
    <w:basedOn w:val="a"/>
    <w:next w:val="a"/>
    <w:autoRedefine/>
    <w:unhideWhenUsed/>
    <w:rsid w:val="00F70719"/>
    <w:pPr>
      <w:spacing w:after="0" w:line="240" w:lineRule="auto"/>
      <w:ind w:left="240" w:hanging="240"/>
    </w:pPr>
    <w:rPr>
      <w:rFonts w:ascii="Times New Roman" w:eastAsia="Times New Roman" w:hAnsi="Times New Roman"/>
      <w:sz w:val="24"/>
      <w:szCs w:val="24"/>
      <w:lang w:eastAsia="ru-RU"/>
    </w:rPr>
  </w:style>
  <w:style w:type="paragraph" w:styleId="afffc">
    <w:name w:val="index heading"/>
    <w:basedOn w:val="a"/>
    <w:unhideWhenUsed/>
    <w:rsid w:val="00F7071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ableContents">
    <w:name w:val="Table Contents"/>
    <w:basedOn w:val="a"/>
    <w:rsid w:val="00F70719"/>
    <w:pPr>
      <w:suppressAutoHyphens/>
      <w:spacing w:after="0" w:line="240" w:lineRule="auto"/>
    </w:pPr>
    <w:rPr>
      <w:rFonts w:ascii="Times New Roman" w:eastAsia="Times New Roman" w:hAnsi="Times New Roman"/>
      <w:sz w:val="24"/>
      <w:szCs w:val="24"/>
      <w:lang w:eastAsia="ar-SA"/>
    </w:rPr>
  </w:style>
  <w:style w:type="paragraph" w:customStyle="1" w:styleId="xl65">
    <w:name w:val="xl65"/>
    <w:basedOn w:val="a"/>
    <w:rsid w:val="00F70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F7071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6">
    <w:name w:val="xl66"/>
    <w:basedOn w:val="a"/>
    <w:rsid w:val="00F7071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rsid w:val="00F7071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F70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
    <w:rsid w:val="00F70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F70719"/>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rsid w:val="00F7071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F70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F70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5">
    <w:name w:val="xl75"/>
    <w:basedOn w:val="a"/>
    <w:rsid w:val="00F70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6">
    <w:name w:val="xl76"/>
    <w:basedOn w:val="a"/>
    <w:rsid w:val="00F7071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7">
    <w:name w:val="xl77"/>
    <w:basedOn w:val="a"/>
    <w:rsid w:val="00F70719"/>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
    <w:rsid w:val="00F7071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F70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F7071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
    <w:name w:val="xl81"/>
    <w:basedOn w:val="a"/>
    <w:rsid w:val="00F70719"/>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2">
    <w:name w:val="xl82"/>
    <w:basedOn w:val="a"/>
    <w:rsid w:val="00F70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
    <w:rsid w:val="00F7071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
    <w:rsid w:val="00F70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F7071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
    <w:name w:val="xl86"/>
    <w:basedOn w:val="a"/>
    <w:rsid w:val="00F70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
    <w:rsid w:val="00F70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
    <w:rsid w:val="00F7071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a"/>
    <w:rsid w:val="00F7071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
    <w:rsid w:val="00F70719"/>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1">
    <w:name w:val="xl91"/>
    <w:basedOn w:val="a"/>
    <w:rsid w:val="00F7071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2">
    <w:name w:val="xl92"/>
    <w:basedOn w:val="a"/>
    <w:rsid w:val="00F70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F7071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4">
    <w:name w:val="xl94"/>
    <w:basedOn w:val="a"/>
    <w:rsid w:val="00F7071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
    <w:name w:val="xl95"/>
    <w:basedOn w:val="a"/>
    <w:rsid w:val="00F7071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6">
    <w:name w:val="xl96"/>
    <w:basedOn w:val="a"/>
    <w:rsid w:val="00F70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rsid w:val="00F7071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8">
    <w:name w:val="xl98"/>
    <w:basedOn w:val="a"/>
    <w:rsid w:val="00F7071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
    <w:name w:val="xl99"/>
    <w:basedOn w:val="a"/>
    <w:rsid w:val="00F7071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0">
    <w:name w:val="xl100"/>
    <w:basedOn w:val="a"/>
    <w:rsid w:val="00F70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
    <w:rsid w:val="00F70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
    <w:name w:val="xl102"/>
    <w:basedOn w:val="a"/>
    <w:rsid w:val="00F70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a"/>
    <w:rsid w:val="00F70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
    <w:name w:val="xl104"/>
    <w:basedOn w:val="a"/>
    <w:rsid w:val="00F70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5">
    <w:name w:val="xl105"/>
    <w:basedOn w:val="a"/>
    <w:rsid w:val="00F70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6">
    <w:name w:val="xl106"/>
    <w:basedOn w:val="a"/>
    <w:rsid w:val="00F70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7">
    <w:name w:val="xl107"/>
    <w:basedOn w:val="a"/>
    <w:rsid w:val="00F70719"/>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
    <w:rsid w:val="00F70719"/>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9">
    <w:name w:val="xl109"/>
    <w:basedOn w:val="a"/>
    <w:rsid w:val="00F70719"/>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a"/>
    <w:rsid w:val="00F7071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
    <w:rsid w:val="00F7071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2">
    <w:name w:val="xl112"/>
    <w:basedOn w:val="a"/>
    <w:rsid w:val="00F7071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200">
    <w:name w:val="20"/>
    <w:basedOn w:val="a"/>
    <w:rsid w:val="00F70719"/>
    <w:pPr>
      <w:spacing w:after="0" w:line="240" w:lineRule="auto"/>
    </w:pPr>
    <w:rPr>
      <w:rFonts w:ascii="Times New Roman" w:eastAsia="Times New Roman" w:hAnsi="Times New Roman"/>
      <w:sz w:val="20"/>
      <w:szCs w:val="20"/>
      <w:lang w:eastAsia="ru-RU"/>
    </w:rPr>
  </w:style>
  <w:style w:type="paragraph" w:customStyle="1" w:styleId="afffd">
    <w:name w:val="Таблицы (моноширинный)"/>
    <w:basedOn w:val="a"/>
    <w:next w:val="a"/>
    <w:rsid w:val="00F70719"/>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text">
    <w:name w:val="text"/>
    <w:basedOn w:val="a1"/>
    <w:rsid w:val="00F70719"/>
  </w:style>
  <w:style w:type="character" w:customStyle="1" w:styleId="1f0">
    <w:name w:val="Верхний колонтитул Знак1"/>
    <w:basedOn w:val="a1"/>
    <w:semiHidden/>
    <w:rsid w:val="00F70719"/>
  </w:style>
  <w:style w:type="character" w:customStyle="1" w:styleId="1f1">
    <w:name w:val="Нижний колонтитул Знак1"/>
    <w:basedOn w:val="a1"/>
    <w:semiHidden/>
    <w:rsid w:val="00F70719"/>
  </w:style>
  <w:style w:type="paragraph" w:customStyle="1" w:styleId="afffe">
    <w:name w:val="Часть"/>
    <w:basedOn w:val="a"/>
    <w:rsid w:val="00F70719"/>
    <w:pPr>
      <w:tabs>
        <w:tab w:val="num" w:pos="2160"/>
      </w:tabs>
      <w:spacing w:after="60" w:line="240" w:lineRule="auto"/>
      <w:ind w:left="720" w:hanging="720"/>
      <w:jc w:val="center"/>
    </w:pPr>
    <w:rPr>
      <w:rFonts w:ascii="Arial" w:eastAsia="Times New Roman" w:hAnsi="Arial"/>
      <w:b/>
      <w:caps/>
      <w:sz w:val="32"/>
      <w:szCs w:val="20"/>
      <w:lang w:eastAsia="ru-RU"/>
    </w:rPr>
  </w:style>
  <w:style w:type="paragraph" w:customStyle="1" w:styleId="37">
    <w:name w:val="3"/>
    <w:basedOn w:val="a"/>
    <w:rsid w:val="00F70719"/>
    <w:pPr>
      <w:spacing w:before="104" w:after="104" w:line="240" w:lineRule="auto"/>
      <w:ind w:left="104" w:right="104"/>
    </w:pPr>
    <w:rPr>
      <w:rFonts w:ascii="Times New Roman" w:eastAsia="Times New Roman" w:hAnsi="Times New Roman"/>
      <w:sz w:val="24"/>
      <w:szCs w:val="24"/>
      <w:lang w:eastAsia="ru-RU"/>
    </w:rPr>
  </w:style>
  <w:style w:type="paragraph" w:customStyle="1" w:styleId="a00">
    <w:name w:val="a0"/>
    <w:basedOn w:val="a"/>
    <w:rsid w:val="00F70719"/>
    <w:pPr>
      <w:autoSpaceDE w:val="0"/>
      <w:autoSpaceDN w:val="0"/>
      <w:spacing w:after="0" w:line="240" w:lineRule="auto"/>
      <w:jc w:val="both"/>
    </w:pPr>
    <w:rPr>
      <w:rFonts w:ascii="Courier New" w:eastAsia="Times New Roman" w:hAnsi="Courier New" w:cs="Courier New"/>
      <w:sz w:val="20"/>
      <w:szCs w:val="20"/>
      <w:lang w:eastAsia="ru-RU"/>
    </w:rPr>
  </w:style>
  <w:style w:type="paragraph" w:styleId="affff">
    <w:name w:val="List Bullet"/>
    <w:basedOn w:val="a"/>
    <w:autoRedefine/>
    <w:rsid w:val="00F70719"/>
    <w:pPr>
      <w:widowControl w:val="0"/>
      <w:tabs>
        <w:tab w:val="num" w:pos="720"/>
      </w:tabs>
      <w:spacing w:after="60" w:line="240" w:lineRule="auto"/>
      <w:ind w:firstLine="720"/>
      <w:jc w:val="both"/>
    </w:pPr>
    <w:rPr>
      <w:rFonts w:ascii="Times New Roman" w:eastAsia="Times New Roman" w:hAnsi="Times New Roman"/>
      <w:sz w:val="24"/>
      <w:szCs w:val="24"/>
      <w:lang w:eastAsia="ru-RU"/>
    </w:rPr>
  </w:style>
  <w:style w:type="paragraph" w:customStyle="1" w:styleId="ConsPlusDocList">
    <w:name w:val="ConsPlusDocList"/>
    <w:rsid w:val="00F70719"/>
    <w:pPr>
      <w:autoSpaceDE w:val="0"/>
      <w:autoSpaceDN w:val="0"/>
      <w:adjustRightInd w:val="0"/>
    </w:pPr>
    <w:rPr>
      <w:rFonts w:ascii="Courier New" w:eastAsia="Times New Roman" w:hAnsi="Courier New" w:cs="Courier New"/>
    </w:rPr>
  </w:style>
  <w:style w:type="paragraph" w:customStyle="1" w:styleId="44">
    <w:name w:val="заголовок 4"/>
    <w:basedOn w:val="a"/>
    <w:next w:val="a"/>
    <w:rsid w:val="00F70719"/>
    <w:pPr>
      <w:keepNext/>
      <w:autoSpaceDE w:val="0"/>
      <w:autoSpaceDN w:val="0"/>
      <w:spacing w:after="0" w:line="240" w:lineRule="auto"/>
      <w:jc w:val="center"/>
      <w:outlineLvl w:val="3"/>
    </w:pPr>
    <w:rPr>
      <w:rFonts w:ascii="MS Sans Serif" w:eastAsia="Times New Roman" w:hAnsi="MS Sans Serif"/>
      <w:sz w:val="28"/>
      <w:szCs w:val="28"/>
      <w:lang w:eastAsia="ru-RU"/>
    </w:rPr>
  </w:style>
  <w:style w:type="paragraph" w:customStyle="1" w:styleId="72">
    <w:name w:val="заголовок 7"/>
    <w:basedOn w:val="a"/>
    <w:next w:val="a"/>
    <w:rsid w:val="00F70719"/>
    <w:pPr>
      <w:keepNext/>
      <w:autoSpaceDE w:val="0"/>
      <w:autoSpaceDN w:val="0"/>
      <w:spacing w:after="0" w:line="240" w:lineRule="auto"/>
      <w:jc w:val="center"/>
      <w:outlineLvl w:val="6"/>
    </w:pPr>
    <w:rPr>
      <w:rFonts w:ascii="Times New Roman" w:eastAsia="Times New Roman" w:hAnsi="Times New Roman"/>
      <w:b/>
      <w:bCs/>
      <w:i/>
      <w:iCs/>
      <w:sz w:val="24"/>
      <w:szCs w:val="24"/>
      <w:lang w:eastAsia="ru-RU"/>
    </w:rPr>
  </w:style>
  <w:style w:type="paragraph" w:customStyle="1" w:styleId="310">
    <w:name w:val="Основной текст 31"/>
    <w:basedOn w:val="a"/>
    <w:rsid w:val="00F70719"/>
    <w:pPr>
      <w:spacing w:before="120" w:after="0" w:line="240" w:lineRule="auto"/>
      <w:jc w:val="center"/>
    </w:pPr>
    <w:rPr>
      <w:rFonts w:ascii="Times New Roman" w:eastAsia="Times New Roman" w:hAnsi="Times New Roman"/>
      <w:sz w:val="24"/>
      <w:szCs w:val="20"/>
      <w:lang w:eastAsia="ru-RU"/>
    </w:rPr>
  </w:style>
  <w:style w:type="paragraph" w:customStyle="1" w:styleId="1f2">
    <w:name w:val="Стиль1"/>
    <w:basedOn w:val="a0"/>
    <w:link w:val="1f3"/>
    <w:rsid w:val="00F70719"/>
    <w:pPr>
      <w:tabs>
        <w:tab w:val="num" w:pos="1545"/>
        <w:tab w:val="num" w:pos="2985"/>
      </w:tabs>
      <w:autoSpaceDE/>
      <w:autoSpaceDN/>
      <w:adjustRightInd/>
      <w:spacing w:after="0"/>
      <w:ind w:firstLine="539"/>
      <w:jc w:val="both"/>
    </w:pPr>
    <w:rPr>
      <w:sz w:val="20"/>
    </w:rPr>
  </w:style>
  <w:style w:type="character" w:customStyle="1" w:styleId="1f3">
    <w:name w:val="Стиль1 Знак"/>
    <w:link w:val="1f2"/>
    <w:locked/>
    <w:rsid w:val="00F70719"/>
    <w:rPr>
      <w:rFonts w:ascii="Times New Roman" w:eastAsia="Times New Roman" w:hAnsi="Times New Roman" w:cs="Times New Roman"/>
      <w:sz w:val="20"/>
      <w:szCs w:val="20"/>
      <w:lang w:eastAsia="ru-RU"/>
    </w:rPr>
  </w:style>
  <w:style w:type="paragraph" w:customStyle="1" w:styleId="38">
    <w:name w:val="Стиль3"/>
    <w:basedOn w:val="24"/>
    <w:rsid w:val="00F70719"/>
    <w:pPr>
      <w:widowControl w:val="0"/>
      <w:tabs>
        <w:tab w:val="num" w:pos="1127"/>
      </w:tabs>
      <w:adjustRightInd w:val="0"/>
      <w:spacing w:after="0" w:line="240" w:lineRule="auto"/>
      <w:ind w:left="900"/>
      <w:jc w:val="both"/>
      <w:textAlignment w:val="baseline"/>
    </w:pPr>
  </w:style>
  <w:style w:type="paragraph" w:customStyle="1" w:styleId="consplusnormal1">
    <w:name w:val="consplusnormal"/>
    <w:basedOn w:val="a"/>
    <w:rsid w:val="00F70719"/>
    <w:pPr>
      <w:autoSpaceDE w:val="0"/>
      <w:autoSpaceDN w:val="0"/>
      <w:spacing w:after="0" w:line="240" w:lineRule="auto"/>
      <w:ind w:firstLine="720"/>
    </w:pPr>
    <w:rPr>
      <w:rFonts w:ascii="Arial" w:eastAsia="Times New Roman" w:hAnsi="Arial" w:cs="Arial"/>
      <w:sz w:val="20"/>
      <w:szCs w:val="20"/>
      <w:lang w:eastAsia="ru-RU"/>
    </w:rPr>
  </w:style>
  <w:style w:type="character" w:customStyle="1" w:styleId="affff0">
    <w:name w:val="Цветовое выделение"/>
    <w:rsid w:val="00F70719"/>
    <w:rPr>
      <w:b/>
      <w:bCs/>
      <w:color w:val="000080"/>
      <w:sz w:val="20"/>
      <w:szCs w:val="20"/>
    </w:rPr>
  </w:style>
  <w:style w:type="character" w:customStyle="1" w:styleId="affff1">
    <w:name w:val="Гипертекстовая ссылка"/>
    <w:rsid w:val="00F70719"/>
    <w:rPr>
      <w:b/>
      <w:bCs/>
      <w:color w:val="008000"/>
      <w:sz w:val="20"/>
      <w:szCs w:val="20"/>
      <w:u w:val="single"/>
    </w:rPr>
  </w:style>
  <w:style w:type="paragraph" w:customStyle="1" w:styleId="affff2">
    <w:name w:val="Комментарий"/>
    <w:basedOn w:val="a"/>
    <w:next w:val="a"/>
    <w:rsid w:val="00F7071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WW8Num3z0">
    <w:name w:val="WW8Num3z0"/>
    <w:rsid w:val="00F70719"/>
    <w:rPr>
      <w:rFonts w:ascii="Symbol" w:hAnsi="Symbol"/>
    </w:rPr>
  </w:style>
  <w:style w:type="character" w:customStyle="1" w:styleId="WW8Num3z1">
    <w:name w:val="WW8Num3z1"/>
    <w:rsid w:val="00F70719"/>
    <w:rPr>
      <w:rFonts w:ascii="Courier New" w:hAnsi="Courier New" w:cs="Courier New"/>
    </w:rPr>
  </w:style>
  <w:style w:type="character" w:customStyle="1" w:styleId="WW8Num3z2">
    <w:name w:val="WW8Num3z2"/>
    <w:rsid w:val="00F70719"/>
    <w:rPr>
      <w:rFonts w:ascii="Wingdings" w:hAnsi="Wingdings"/>
    </w:rPr>
  </w:style>
  <w:style w:type="character" w:customStyle="1" w:styleId="WW8Num11z0">
    <w:name w:val="WW8Num11z0"/>
    <w:rsid w:val="00F70719"/>
    <w:rPr>
      <w:rFonts w:ascii="Symbol" w:hAnsi="Symbol"/>
    </w:rPr>
  </w:style>
  <w:style w:type="character" w:customStyle="1" w:styleId="WW8Num11z1">
    <w:name w:val="WW8Num11z1"/>
    <w:rsid w:val="00F70719"/>
    <w:rPr>
      <w:rFonts w:ascii="Courier New" w:hAnsi="Courier New" w:cs="Courier New"/>
    </w:rPr>
  </w:style>
  <w:style w:type="character" w:customStyle="1" w:styleId="WW8Num11z2">
    <w:name w:val="WW8Num11z2"/>
    <w:rsid w:val="00F70719"/>
    <w:rPr>
      <w:rFonts w:ascii="Wingdings" w:hAnsi="Wingdings"/>
    </w:rPr>
  </w:style>
  <w:style w:type="character" w:customStyle="1" w:styleId="WW8Num15z0">
    <w:name w:val="WW8Num15z0"/>
    <w:rsid w:val="00F70719"/>
    <w:rPr>
      <w:sz w:val="40"/>
      <w:szCs w:val="40"/>
    </w:rPr>
  </w:style>
  <w:style w:type="character" w:customStyle="1" w:styleId="WW8Num16z0">
    <w:name w:val="WW8Num16z0"/>
    <w:rsid w:val="00F70719"/>
    <w:rPr>
      <w:rFonts w:ascii="Times New Roman" w:hAnsi="Times New Roman" w:cs="Times New Roman"/>
      <w:sz w:val="24"/>
      <w:szCs w:val="24"/>
    </w:rPr>
  </w:style>
  <w:style w:type="character" w:customStyle="1" w:styleId="WW8Num16z1">
    <w:name w:val="WW8Num16z1"/>
    <w:rsid w:val="00F70719"/>
    <w:rPr>
      <w:rFonts w:ascii="Courier New" w:hAnsi="Courier New" w:cs="Courier New"/>
    </w:rPr>
  </w:style>
  <w:style w:type="character" w:customStyle="1" w:styleId="WW8Num16z2">
    <w:name w:val="WW8Num16z2"/>
    <w:rsid w:val="00F70719"/>
    <w:rPr>
      <w:rFonts w:ascii="Wingdings" w:hAnsi="Wingdings"/>
    </w:rPr>
  </w:style>
  <w:style w:type="character" w:customStyle="1" w:styleId="WW8Num16z3">
    <w:name w:val="WW8Num16z3"/>
    <w:rsid w:val="00F70719"/>
    <w:rPr>
      <w:rFonts w:ascii="Symbol" w:hAnsi="Symbol"/>
    </w:rPr>
  </w:style>
  <w:style w:type="paragraph" w:customStyle="1" w:styleId="1f4">
    <w:name w:val="Маркированный список1"/>
    <w:basedOn w:val="a"/>
    <w:rsid w:val="00F70719"/>
    <w:pPr>
      <w:widowControl w:val="0"/>
      <w:tabs>
        <w:tab w:val="num" w:pos="720"/>
      </w:tabs>
      <w:suppressAutoHyphens/>
      <w:spacing w:after="60" w:line="240" w:lineRule="auto"/>
      <w:ind w:left="720"/>
      <w:jc w:val="both"/>
    </w:pPr>
    <w:rPr>
      <w:rFonts w:ascii="Times New Roman" w:eastAsia="Times New Roman" w:hAnsi="Times New Roman"/>
      <w:sz w:val="24"/>
      <w:szCs w:val="24"/>
      <w:lang w:eastAsia="ar-SA"/>
    </w:rPr>
  </w:style>
  <w:style w:type="paragraph" w:customStyle="1" w:styleId="311">
    <w:name w:val="Основной текст с отступом 31"/>
    <w:basedOn w:val="a"/>
    <w:rsid w:val="00F70719"/>
    <w:pPr>
      <w:suppressAutoHyphens/>
      <w:spacing w:after="120" w:line="240" w:lineRule="auto"/>
      <w:ind w:left="283"/>
    </w:pPr>
    <w:rPr>
      <w:rFonts w:ascii="Times New Roman" w:eastAsia="Times New Roman" w:hAnsi="Times New Roman"/>
      <w:sz w:val="16"/>
      <w:szCs w:val="16"/>
      <w:lang w:eastAsia="ar-SA"/>
    </w:rPr>
  </w:style>
  <w:style w:type="paragraph" w:styleId="1f5">
    <w:name w:val="toc 1"/>
    <w:basedOn w:val="a"/>
    <w:next w:val="a"/>
    <w:rsid w:val="00F70719"/>
    <w:pPr>
      <w:suppressAutoHyphens/>
      <w:spacing w:after="0" w:line="240" w:lineRule="auto"/>
    </w:pPr>
    <w:rPr>
      <w:rFonts w:ascii="Times New Roman" w:eastAsia="Times New Roman" w:hAnsi="Times New Roman"/>
      <w:sz w:val="24"/>
      <w:szCs w:val="24"/>
      <w:lang w:eastAsia="ar-SA"/>
    </w:rPr>
  </w:style>
  <w:style w:type="paragraph" w:customStyle="1" w:styleId="213">
    <w:name w:val="Нумерованный список 21"/>
    <w:basedOn w:val="a"/>
    <w:rsid w:val="00F70719"/>
    <w:pPr>
      <w:tabs>
        <w:tab w:val="num" w:pos="780"/>
      </w:tabs>
      <w:suppressAutoHyphens/>
      <w:spacing w:after="0" w:line="240" w:lineRule="auto"/>
    </w:pPr>
    <w:rPr>
      <w:rFonts w:ascii="Times New Roman" w:eastAsia="Times New Roman" w:hAnsi="Times New Roman"/>
      <w:sz w:val="24"/>
      <w:szCs w:val="24"/>
      <w:lang w:eastAsia="ar-SA"/>
    </w:rPr>
  </w:style>
  <w:style w:type="paragraph" w:customStyle="1" w:styleId="2a">
    <w:name w:val="Стиль2"/>
    <w:basedOn w:val="213"/>
    <w:rsid w:val="00F70719"/>
    <w:pPr>
      <w:keepNext/>
      <w:keepLines/>
      <w:widowControl w:val="0"/>
      <w:suppressLineNumbers/>
      <w:tabs>
        <w:tab w:val="clear" w:pos="780"/>
        <w:tab w:val="num" w:pos="432"/>
      </w:tabs>
      <w:spacing w:after="60"/>
      <w:jc w:val="both"/>
    </w:pPr>
    <w:rPr>
      <w:b/>
      <w:szCs w:val="20"/>
    </w:rPr>
  </w:style>
  <w:style w:type="paragraph" w:styleId="2b">
    <w:name w:val="toc 2"/>
    <w:basedOn w:val="1d"/>
    <w:rsid w:val="00F70719"/>
    <w:pPr>
      <w:tabs>
        <w:tab w:val="right" w:leader="dot" w:pos="9637"/>
      </w:tabs>
      <w:spacing w:line="240" w:lineRule="auto"/>
      <w:ind w:left="283"/>
    </w:pPr>
    <w:rPr>
      <w:rFonts w:eastAsia="Times New Roman" w:cs="Tahoma"/>
      <w:sz w:val="24"/>
      <w:szCs w:val="24"/>
    </w:rPr>
  </w:style>
  <w:style w:type="paragraph" w:styleId="39">
    <w:name w:val="toc 3"/>
    <w:basedOn w:val="1d"/>
    <w:rsid w:val="00F70719"/>
    <w:pPr>
      <w:tabs>
        <w:tab w:val="right" w:leader="dot" w:pos="9637"/>
      </w:tabs>
      <w:spacing w:line="240" w:lineRule="auto"/>
      <w:ind w:left="566"/>
    </w:pPr>
    <w:rPr>
      <w:rFonts w:eastAsia="Times New Roman" w:cs="Tahoma"/>
      <w:sz w:val="24"/>
      <w:szCs w:val="24"/>
    </w:rPr>
  </w:style>
  <w:style w:type="paragraph" w:styleId="45">
    <w:name w:val="toc 4"/>
    <w:basedOn w:val="1d"/>
    <w:rsid w:val="00F70719"/>
    <w:pPr>
      <w:tabs>
        <w:tab w:val="right" w:leader="dot" w:pos="9637"/>
      </w:tabs>
      <w:spacing w:line="240" w:lineRule="auto"/>
      <w:ind w:left="849"/>
    </w:pPr>
    <w:rPr>
      <w:rFonts w:eastAsia="Times New Roman" w:cs="Tahoma"/>
      <w:sz w:val="24"/>
      <w:szCs w:val="24"/>
    </w:rPr>
  </w:style>
  <w:style w:type="paragraph" w:styleId="54">
    <w:name w:val="toc 5"/>
    <w:basedOn w:val="1d"/>
    <w:rsid w:val="00F70719"/>
    <w:pPr>
      <w:tabs>
        <w:tab w:val="right" w:leader="dot" w:pos="9637"/>
      </w:tabs>
      <w:spacing w:line="240" w:lineRule="auto"/>
      <w:ind w:left="1132"/>
    </w:pPr>
    <w:rPr>
      <w:rFonts w:eastAsia="Times New Roman" w:cs="Tahoma"/>
      <w:sz w:val="24"/>
      <w:szCs w:val="24"/>
    </w:rPr>
  </w:style>
  <w:style w:type="paragraph" w:styleId="62">
    <w:name w:val="toc 6"/>
    <w:basedOn w:val="1d"/>
    <w:rsid w:val="00F70719"/>
    <w:pPr>
      <w:tabs>
        <w:tab w:val="right" w:leader="dot" w:pos="9637"/>
      </w:tabs>
      <w:spacing w:line="240" w:lineRule="auto"/>
      <w:ind w:left="1415"/>
    </w:pPr>
    <w:rPr>
      <w:rFonts w:eastAsia="Times New Roman" w:cs="Tahoma"/>
      <w:sz w:val="24"/>
      <w:szCs w:val="24"/>
    </w:rPr>
  </w:style>
  <w:style w:type="paragraph" w:styleId="73">
    <w:name w:val="toc 7"/>
    <w:basedOn w:val="1d"/>
    <w:rsid w:val="00F70719"/>
    <w:pPr>
      <w:tabs>
        <w:tab w:val="right" w:leader="dot" w:pos="9637"/>
      </w:tabs>
      <w:spacing w:line="240" w:lineRule="auto"/>
      <w:ind w:left="1698"/>
    </w:pPr>
    <w:rPr>
      <w:rFonts w:eastAsia="Times New Roman" w:cs="Tahoma"/>
      <w:sz w:val="24"/>
      <w:szCs w:val="24"/>
    </w:rPr>
  </w:style>
  <w:style w:type="paragraph" w:styleId="81">
    <w:name w:val="toc 8"/>
    <w:basedOn w:val="1d"/>
    <w:rsid w:val="00F70719"/>
    <w:pPr>
      <w:tabs>
        <w:tab w:val="right" w:leader="dot" w:pos="9637"/>
      </w:tabs>
      <w:spacing w:line="240" w:lineRule="auto"/>
      <w:ind w:left="1981"/>
    </w:pPr>
    <w:rPr>
      <w:rFonts w:eastAsia="Times New Roman" w:cs="Tahoma"/>
      <w:sz w:val="24"/>
      <w:szCs w:val="24"/>
    </w:rPr>
  </w:style>
  <w:style w:type="paragraph" w:styleId="92">
    <w:name w:val="toc 9"/>
    <w:basedOn w:val="1d"/>
    <w:rsid w:val="00F70719"/>
    <w:pPr>
      <w:tabs>
        <w:tab w:val="right" w:leader="dot" w:pos="9637"/>
      </w:tabs>
      <w:spacing w:line="240" w:lineRule="auto"/>
      <w:ind w:left="2264"/>
    </w:pPr>
    <w:rPr>
      <w:rFonts w:eastAsia="Times New Roman" w:cs="Tahoma"/>
      <w:sz w:val="24"/>
      <w:szCs w:val="24"/>
    </w:rPr>
  </w:style>
  <w:style w:type="paragraph" w:customStyle="1" w:styleId="100">
    <w:name w:val="Оглавление 10"/>
    <w:basedOn w:val="1d"/>
    <w:rsid w:val="00F70719"/>
    <w:pPr>
      <w:tabs>
        <w:tab w:val="right" w:leader="dot" w:pos="9637"/>
      </w:tabs>
      <w:spacing w:line="240" w:lineRule="auto"/>
      <w:ind w:left="2547"/>
    </w:pPr>
    <w:rPr>
      <w:rFonts w:eastAsia="Times New Roman" w:cs="Tahoma"/>
      <w:sz w:val="24"/>
      <w:szCs w:val="24"/>
    </w:rPr>
  </w:style>
  <w:style w:type="paragraph" w:customStyle="1" w:styleId="affff3">
    <w:name w:val="Содержимое врезки"/>
    <w:basedOn w:val="a0"/>
    <w:rsid w:val="00F70719"/>
    <w:pPr>
      <w:suppressAutoHyphens/>
      <w:overflowPunct/>
      <w:autoSpaceDE/>
      <w:autoSpaceDN/>
      <w:adjustRightInd/>
      <w:textAlignment w:val="auto"/>
    </w:pPr>
    <w:rPr>
      <w:sz w:val="24"/>
      <w:szCs w:val="24"/>
      <w:lang w:eastAsia="ar-SA"/>
    </w:rPr>
  </w:style>
  <w:style w:type="character" w:customStyle="1" w:styleId="postbody1">
    <w:name w:val="postbody1"/>
    <w:rsid w:val="00F70719"/>
    <w:rPr>
      <w:sz w:val="22"/>
      <w:szCs w:val="22"/>
    </w:rPr>
  </w:style>
  <w:style w:type="paragraph" w:customStyle="1" w:styleId="221">
    <w:name w:val="Основной текст 22"/>
    <w:basedOn w:val="a"/>
    <w:rsid w:val="00F70719"/>
    <w:pPr>
      <w:widowControl w:val="0"/>
      <w:spacing w:before="120" w:after="120" w:line="240" w:lineRule="auto"/>
      <w:ind w:firstLine="851"/>
      <w:jc w:val="both"/>
    </w:pPr>
    <w:rPr>
      <w:rFonts w:ascii="Times New Roman" w:eastAsia="Times New Roman" w:hAnsi="Times New Roman"/>
      <w:sz w:val="24"/>
      <w:szCs w:val="20"/>
      <w:lang w:eastAsia="ru-RU"/>
    </w:rPr>
  </w:style>
  <w:style w:type="character" w:customStyle="1" w:styleId="iiianoaieou">
    <w:name w:val="iiia? no?aieou"/>
    <w:basedOn w:val="a1"/>
    <w:rsid w:val="00F70719"/>
  </w:style>
  <w:style w:type="paragraph" w:customStyle="1" w:styleId="a10">
    <w:name w:val="a1"/>
    <w:basedOn w:val="a"/>
    <w:rsid w:val="00F70719"/>
    <w:pPr>
      <w:keepNext/>
      <w:spacing w:before="60" w:after="60" w:line="240" w:lineRule="auto"/>
      <w:jc w:val="center"/>
    </w:pPr>
    <w:rPr>
      <w:rFonts w:ascii="Arial" w:eastAsia="Times New Roman" w:hAnsi="Arial" w:cs="Arial"/>
      <w:b/>
      <w:bCs/>
      <w:sz w:val="20"/>
      <w:szCs w:val="20"/>
      <w:lang w:eastAsia="ru-RU"/>
    </w:rPr>
  </w:style>
  <w:style w:type="paragraph" w:customStyle="1" w:styleId="affff4">
    <w:name w:val="Заголовок приложения"/>
    <w:basedOn w:val="a"/>
    <w:next w:val="a"/>
    <w:rsid w:val="00F70719"/>
    <w:pPr>
      <w:widowControl w:val="0"/>
      <w:spacing w:before="60" w:after="0" w:line="240" w:lineRule="auto"/>
      <w:jc w:val="center"/>
    </w:pPr>
    <w:rPr>
      <w:rFonts w:ascii="Times New Roman" w:eastAsia="Times New Roman" w:hAnsi="Times New Roman"/>
      <w:b/>
      <w:sz w:val="28"/>
      <w:szCs w:val="20"/>
      <w:lang w:eastAsia="ru-RU"/>
    </w:rPr>
  </w:style>
  <w:style w:type="paragraph" w:customStyle="1" w:styleId="affff5">
    <w:name w:val="Îñíîâí"/>
    <w:basedOn w:val="a"/>
    <w:rsid w:val="00F70719"/>
    <w:pPr>
      <w:widowControl w:val="0"/>
      <w:spacing w:after="0" w:line="240" w:lineRule="auto"/>
      <w:jc w:val="both"/>
    </w:pPr>
    <w:rPr>
      <w:rFonts w:ascii="Arial" w:eastAsia="Times New Roman" w:hAnsi="Arial" w:cs="Arial"/>
      <w:szCs w:val="20"/>
      <w:lang w:eastAsia="ru-RU"/>
    </w:rPr>
  </w:style>
  <w:style w:type="paragraph" w:customStyle="1" w:styleId="a20">
    <w:name w:val="a2"/>
    <w:basedOn w:val="a"/>
    <w:rsid w:val="00F70719"/>
    <w:pPr>
      <w:keepNext/>
      <w:spacing w:before="60" w:after="60" w:line="240" w:lineRule="auto"/>
      <w:jc w:val="center"/>
    </w:pPr>
    <w:rPr>
      <w:rFonts w:ascii="Arial" w:eastAsia="Times New Roman" w:hAnsi="Arial" w:cs="Arial"/>
      <w:b/>
      <w:bCs/>
      <w:sz w:val="20"/>
      <w:szCs w:val="20"/>
      <w:lang w:eastAsia="ru-RU"/>
    </w:rPr>
  </w:style>
  <w:style w:type="character" w:customStyle="1" w:styleId="bl1">
    <w:name w:val="bl1"/>
    <w:rsid w:val="00F70719"/>
    <w:rPr>
      <w:color w:val="4288B8"/>
    </w:rPr>
  </w:style>
  <w:style w:type="paragraph" w:customStyle="1" w:styleId="harhead">
    <w:name w:val="har_head"/>
    <w:basedOn w:val="a"/>
    <w:rsid w:val="00F70719"/>
    <w:pPr>
      <w:spacing w:before="100" w:beforeAutospacing="1" w:after="100" w:afterAutospacing="1" w:line="240" w:lineRule="auto"/>
    </w:pPr>
    <w:rPr>
      <w:rFonts w:ascii="Arial" w:eastAsia="Times New Roman" w:hAnsi="Arial" w:cs="Arial"/>
      <w:color w:val="000000"/>
      <w:sz w:val="17"/>
      <w:szCs w:val="17"/>
      <w:lang w:eastAsia="ru-RU"/>
    </w:rPr>
  </w:style>
  <w:style w:type="paragraph" w:customStyle="1" w:styleId="harvalue">
    <w:name w:val="har_value"/>
    <w:basedOn w:val="a"/>
    <w:rsid w:val="00F70719"/>
    <w:pPr>
      <w:spacing w:before="100" w:beforeAutospacing="1" w:after="100" w:afterAutospacing="1" w:line="240" w:lineRule="auto"/>
    </w:pPr>
    <w:rPr>
      <w:rFonts w:ascii="Arial" w:eastAsia="Times New Roman" w:hAnsi="Arial" w:cs="Arial"/>
      <w:color w:val="000000"/>
      <w:sz w:val="17"/>
      <w:szCs w:val="17"/>
      <w:lang w:eastAsia="ru-RU"/>
    </w:rPr>
  </w:style>
  <w:style w:type="character" w:customStyle="1" w:styleId="WW8Num5z2">
    <w:name w:val="WW8Num5z2"/>
    <w:rsid w:val="00F70719"/>
    <w:rPr>
      <w:rFonts w:ascii="Wingdings" w:hAnsi="Wingdings"/>
    </w:rPr>
  </w:style>
  <w:style w:type="paragraph" w:customStyle="1" w:styleId="46">
    <w:name w:val="Стиль4"/>
    <w:basedOn w:val="a"/>
    <w:rsid w:val="00F70719"/>
    <w:pPr>
      <w:widowControl w:val="0"/>
      <w:autoSpaceDE w:val="0"/>
      <w:autoSpaceDN w:val="0"/>
      <w:adjustRightInd w:val="0"/>
      <w:spacing w:after="0" w:line="360" w:lineRule="auto"/>
      <w:jc w:val="both"/>
    </w:pPr>
    <w:rPr>
      <w:rFonts w:ascii="Times New Roman" w:eastAsia="Times New Roman" w:hAnsi="Times New Roman"/>
      <w:sz w:val="28"/>
      <w:szCs w:val="20"/>
      <w:lang w:eastAsia="ru-RU"/>
    </w:rPr>
  </w:style>
  <w:style w:type="paragraph" w:customStyle="1" w:styleId="CharChar0">
    <w:name w:val="Char Char Знак Знак Знак Знак Знак Знак Знак Знак"/>
    <w:basedOn w:val="a"/>
    <w:rsid w:val="00F70719"/>
    <w:pPr>
      <w:spacing w:after="160" w:line="240" w:lineRule="exact"/>
    </w:pPr>
    <w:rPr>
      <w:rFonts w:ascii="Verdana" w:eastAsia="Times New Roman" w:hAnsi="Verdana" w:cs="Verdana"/>
      <w:sz w:val="20"/>
      <w:szCs w:val="20"/>
      <w:lang w:val="en-US"/>
    </w:rPr>
  </w:style>
  <w:style w:type="paragraph" w:customStyle="1" w:styleId="Style8">
    <w:name w:val="Style8"/>
    <w:basedOn w:val="a"/>
    <w:rsid w:val="00F70719"/>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9">
    <w:name w:val="Style9"/>
    <w:basedOn w:val="a"/>
    <w:rsid w:val="00F70719"/>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10">
    <w:name w:val="Style10"/>
    <w:basedOn w:val="a"/>
    <w:rsid w:val="00F70719"/>
    <w:pPr>
      <w:widowControl w:val="0"/>
      <w:autoSpaceDE w:val="0"/>
      <w:autoSpaceDN w:val="0"/>
      <w:adjustRightInd w:val="0"/>
      <w:spacing w:after="0" w:line="259" w:lineRule="exact"/>
      <w:ind w:firstLine="346"/>
    </w:pPr>
    <w:rPr>
      <w:rFonts w:ascii="Arial" w:eastAsia="Times New Roman" w:hAnsi="Arial"/>
      <w:sz w:val="24"/>
      <w:szCs w:val="24"/>
      <w:lang w:eastAsia="ru-RU"/>
    </w:rPr>
  </w:style>
  <w:style w:type="paragraph" w:customStyle="1" w:styleId="Style12">
    <w:name w:val="Style12"/>
    <w:basedOn w:val="a"/>
    <w:rsid w:val="00F70719"/>
    <w:pPr>
      <w:widowControl w:val="0"/>
      <w:autoSpaceDE w:val="0"/>
      <w:autoSpaceDN w:val="0"/>
      <w:adjustRightInd w:val="0"/>
      <w:spacing w:after="0" w:line="230" w:lineRule="exact"/>
    </w:pPr>
    <w:rPr>
      <w:rFonts w:ascii="Arial" w:eastAsia="Times New Roman" w:hAnsi="Arial"/>
      <w:sz w:val="24"/>
      <w:szCs w:val="24"/>
      <w:lang w:eastAsia="ru-RU"/>
    </w:rPr>
  </w:style>
  <w:style w:type="paragraph" w:customStyle="1" w:styleId="Style4">
    <w:name w:val="Style4"/>
    <w:basedOn w:val="a"/>
    <w:rsid w:val="00F70719"/>
    <w:pPr>
      <w:widowControl w:val="0"/>
      <w:autoSpaceDE w:val="0"/>
      <w:autoSpaceDN w:val="0"/>
      <w:adjustRightInd w:val="0"/>
      <w:spacing w:after="0" w:line="238" w:lineRule="exact"/>
    </w:pPr>
    <w:rPr>
      <w:rFonts w:ascii="Microsoft Sans Serif" w:eastAsia="Times New Roman" w:hAnsi="Microsoft Sans Serif" w:cs="Microsoft Sans Serif"/>
      <w:sz w:val="24"/>
      <w:szCs w:val="24"/>
      <w:lang w:eastAsia="ru-RU"/>
    </w:rPr>
  </w:style>
  <w:style w:type="paragraph" w:customStyle="1" w:styleId="Style5">
    <w:name w:val="Style5"/>
    <w:basedOn w:val="a"/>
    <w:rsid w:val="00F70719"/>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1">
    <w:name w:val="Style1"/>
    <w:basedOn w:val="a"/>
    <w:rsid w:val="00F70719"/>
    <w:pPr>
      <w:widowControl w:val="0"/>
      <w:autoSpaceDE w:val="0"/>
      <w:autoSpaceDN w:val="0"/>
      <w:adjustRightInd w:val="0"/>
      <w:spacing w:after="0" w:line="86" w:lineRule="exact"/>
    </w:pPr>
    <w:rPr>
      <w:rFonts w:ascii="Times New Roman" w:eastAsia="Times New Roman" w:hAnsi="Times New Roman"/>
      <w:sz w:val="24"/>
      <w:szCs w:val="24"/>
      <w:lang w:eastAsia="ru-RU"/>
    </w:rPr>
  </w:style>
  <w:style w:type="paragraph" w:customStyle="1" w:styleId="Style6">
    <w:name w:val="Style6"/>
    <w:basedOn w:val="a"/>
    <w:rsid w:val="00F70719"/>
    <w:pPr>
      <w:widowControl w:val="0"/>
      <w:autoSpaceDE w:val="0"/>
      <w:autoSpaceDN w:val="0"/>
      <w:adjustRightInd w:val="0"/>
      <w:spacing w:after="0" w:line="230" w:lineRule="exact"/>
      <w:ind w:firstLine="79"/>
    </w:pPr>
    <w:rPr>
      <w:rFonts w:ascii="Times New Roman" w:eastAsia="Times New Roman" w:hAnsi="Times New Roman"/>
      <w:sz w:val="24"/>
      <w:szCs w:val="24"/>
      <w:lang w:eastAsia="ru-RU"/>
    </w:rPr>
  </w:style>
  <w:style w:type="paragraph" w:customStyle="1" w:styleId="Style7">
    <w:name w:val="Style7"/>
    <w:basedOn w:val="a"/>
    <w:rsid w:val="00F7071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rsid w:val="00F70719"/>
    <w:pPr>
      <w:widowControl w:val="0"/>
      <w:autoSpaceDE w:val="0"/>
      <w:autoSpaceDN w:val="0"/>
      <w:adjustRightInd w:val="0"/>
      <w:spacing w:after="0" w:line="230" w:lineRule="exact"/>
    </w:pPr>
    <w:rPr>
      <w:rFonts w:ascii="Lucida Sans Unicode" w:eastAsia="Times New Roman" w:hAnsi="Lucida Sans Unicode" w:cs="Lucida Sans Unicode"/>
      <w:sz w:val="24"/>
      <w:szCs w:val="24"/>
      <w:lang w:eastAsia="ru-RU"/>
    </w:rPr>
  </w:style>
  <w:style w:type="paragraph" w:customStyle="1" w:styleId="Style20">
    <w:name w:val="Style 2"/>
    <w:basedOn w:val="a"/>
    <w:rsid w:val="00F70719"/>
    <w:pPr>
      <w:widowControl w:val="0"/>
      <w:spacing w:after="0" w:line="240" w:lineRule="auto"/>
    </w:pPr>
    <w:rPr>
      <w:rFonts w:ascii="Times New Roman" w:eastAsia="Times New Roman" w:hAnsi="Times New Roman"/>
      <w:color w:val="000000"/>
      <w:sz w:val="20"/>
      <w:szCs w:val="20"/>
      <w:lang w:eastAsia="ru-RU"/>
    </w:rPr>
  </w:style>
  <w:style w:type="paragraph" w:customStyle="1" w:styleId="affff6">
    <w:name w:val="Знак Знак Знак Знак Знак Знак Знак Знак Знак Знак"/>
    <w:basedOn w:val="a"/>
    <w:rsid w:val="00F70719"/>
    <w:pPr>
      <w:spacing w:before="100" w:beforeAutospacing="1" w:after="100" w:afterAutospacing="1" w:line="240" w:lineRule="auto"/>
    </w:pPr>
    <w:rPr>
      <w:rFonts w:ascii="Tahoma" w:eastAsia="Times New Roman" w:hAnsi="Tahoma"/>
      <w:sz w:val="20"/>
      <w:szCs w:val="20"/>
      <w:lang w:val="en-US"/>
    </w:rPr>
  </w:style>
  <w:style w:type="character" w:customStyle="1" w:styleId="WW-Absatz-Standardschriftart">
    <w:name w:val="WW-Absatz-Standardschriftart"/>
    <w:rsid w:val="00F70719"/>
  </w:style>
  <w:style w:type="paragraph" w:customStyle="1" w:styleId="3a">
    <w:name w:val="заголовок 3"/>
    <w:basedOn w:val="a"/>
    <w:next w:val="a"/>
    <w:rsid w:val="00F70719"/>
    <w:pPr>
      <w:keepNext/>
      <w:autoSpaceDE w:val="0"/>
      <w:autoSpaceDN w:val="0"/>
      <w:spacing w:after="0" w:line="240" w:lineRule="auto"/>
      <w:outlineLvl w:val="2"/>
    </w:pPr>
    <w:rPr>
      <w:rFonts w:ascii="MS Sans Serif" w:eastAsia="Times New Roman" w:hAnsi="MS Sans Serif"/>
      <w:sz w:val="24"/>
      <w:szCs w:val="24"/>
      <w:lang w:eastAsia="ru-RU"/>
    </w:rPr>
  </w:style>
  <w:style w:type="character" w:customStyle="1" w:styleId="Absatz-Standardschriftart">
    <w:name w:val="Absatz-Standardschriftart"/>
    <w:rsid w:val="00F70719"/>
  </w:style>
  <w:style w:type="character" w:customStyle="1" w:styleId="WW-Absatz-Standardschriftart1">
    <w:name w:val="WW-Absatz-Standardschriftart1"/>
    <w:rsid w:val="00F70719"/>
  </w:style>
  <w:style w:type="character" w:customStyle="1" w:styleId="WW-Absatz-Standardschriftart11">
    <w:name w:val="WW-Absatz-Standardschriftart11"/>
    <w:rsid w:val="00F70719"/>
  </w:style>
  <w:style w:type="character" w:customStyle="1" w:styleId="WW-Absatz-Standardschriftart111">
    <w:name w:val="WW-Absatz-Standardschriftart111"/>
    <w:rsid w:val="00F70719"/>
  </w:style>
  <w:style w:type="character" w:customStyle="1" w:styleId="WW-Absatz-Standardschriftart1111">
    <w:name w:val="WW-Absatz-Standardschriftart1111"/>
    <w:rsid w:val="00F70719"/>
  </w:style>
  <w:style w:type="character" w:customStyle="1" w:styleId="WW-Absatz-Standardschriftart11111">
    <w:name w:val="WW-Absatz-Standardschriftart11111"/>
    <w:rsid w:val="00F70719"/>
  </w:style>
  <w:style w:type="character" w:customStyle="1" w:styleId="WW-Absatz-Standardschriftart111111">
    <w:name w:val="WW-Absatz-Standardschriftart111111"/>
    <w:rsid w:val="00F70719"/>
  </w:style>
  <w:style w:type="character" w:customStyle="1" w:styleId="WW-Absatz-Standardschriftart1111111">
    <w:name w:val="WW-Absatz-Standardschriftart1111111"/>
    <w:rsid w:val="00F70719"/>
  </w:style>
  <w:style w:type="character" w:customStyle="1" w:styleId="WW-Absatz-Standardschriftart11111111">
    <w:name w:val="WW-Absatz-Standardschriftart11111111"/>
    <w:rsid w:val="00F70719"/>
  </w:style>
  <w:style w:type="character" w:customStyle="1" w:styleId="WW-Absatz-Standardschriftart111111111">
    <w:name w:val="WW-Absatz-Standardschriftart111111111"/>
    <w:rsid w:val="00F70719"/>
  </w:style>
  <w:style w:type="character" w:customStyle="1" w:styleId="WW-Absatz-Standardschriftart1111111111">
    <w:name w:val="WW-Absatz-Standardschriftart1111111111"/>
    <w:rsid w:val="00F70719"/>
  </w:style>
  <w:style w:type="character" w:customStyle="1" w:styleId="WW-Absatz-Standardschriftart11111111111">
    <w:name w:val="WW-Absatz-Standardschriftart11111111111"/>
    <w:rsid w:val="00F70719"/>
  </w:style>
  <w:style w:type="character" w:customStyle="1" w:styleId="WW-Absatz-Standardschriftart111111111111">
    <w:name w:val="WW-Absatz-Standardschriftart111111111111"/>
    <w:rsid w:val="00F70719"/>
  </w:style>
  <w:style w:type="character" w:customStyle="1" w:styleId="WW-Absatz-Standardschriftart1111111111111">
    <w:name w:val="WW-Absatz-Standardschriftart1111111111111"/>
    <w:rsid w:val="00F70719"/>
  </w:style>
  <w:style w:type="character" w:customStyle="1" w:styleId="WW8Num4z1">
    <w:name w:val="WW8Num4z1"/>
    <w:rsid w:val="00F70719"/>
    <w:rPr>
      <w:rFonts w:ascii="Courier New" w:hAnsi="Courier New" w:cs="Tahoma"/>
    </w:rPr>
  </w:style>
  <w:style w:type="character" w:customStyle="1" w:styleId="WW8Num4z2">
    <w:name w:val="WW8Num4z2"/>
    <w:rsid w:val="00F70719"/>
    <w:rPr>
      <w:rFonts w:ascii="Wingdings" w:hAnsi="Wingdings"/>
    </w:rPr>
  </w:style>
  <w:style w:type="character" w:customStyle="1" w:styleId="WW8Num4z3">
    <w:name w:val="WW8Num4z3"/>
    <w:rsid w:val="00F70719"/>
    <w:rPr>
      <w:rFonts w:ascii="Symbol" w:hAnsi="Symbol"/>
    </w:rPr>
  </w:style>
  <w:style w:type="character" w:customStyle="1" w:styleId="WW8Num5z0">
    <w:name w:val="WW8Num5z0"/>
    <w:rsid w:val="00F70719"/>
    <w:rPr>
      <w:rFonts w:ascii="Symbol" w:hAnsi="Symbol"/>
    </w:rPr>
  </w:style>
  <w:style w:type="character" w:customStyle="1" w:styleId="WW8Num5z1">
    <w:name w:val="WW8Num5z1"/>
    <w:rsid w:val="00F70719"/>
    <w:rPr>
      <w:rFonts w:ascii="Courier New" w:hAnsi="Courier New" w:cs="Tahoma"/>
    </w:rPr>
  </w:style>
  <w:style w:type="character" w:customStyle="1" w:styleId="affff7">
    <w:name w:val="Символ нумерации"/>
    <w:rsid w:val="00F70719"/>
  </w:style>
  <w:style w:type="paragraph" w:customStyle="1" w:styleId="2c">
    <w:name w:val="заголовок 2"/>
    <w:basedOn w:val="a"/>
    <w:next w:val="a"/>
    <w:rsid w:val="00F70719"/>
    <w:pPr>
      <w:keepNext/>
      <w:suppressAutoHyphens/>
      <w:spacing w:after="0" w:line="240" w:lineRule="auto"/>
      <w:jc w:val="center"/>
    </w:pPr>
    <w:rPr>
      <w:rFonts w:ascii="Times New Roman" w:eastAsia="Times New Roman" w:hAnsi="Times New Roman"/>
      <w:sz w:val="24"/>
      <w:szCs w:val="24"/>
      <w:lang w:eastAsia="ar-SA"/>
    </w:rPr>
  </w:style>
  <w:style w:type="paragraph" w:styleId="affff8">
    <w:name w:val="caption"/>
    <w:basedOn w:val="a"/>
    <w:qFormat/>
    <w:rsid w:val="00F70719"/>
    <w:pPr>
      <w:spacing w:after="0" w:line="240" w:lineRule="auto"/>
      <w:jc w:val="center"/>
    </w:pPr>
    <w:rPr>
      <w:rFonts w:ascii="Times New Roman" w:eastAsia="Times New Roman" w:hAnsi="Times New Roman"/>
      <w:sz w:val="36"/>
      <w:szCs w:val="20"/>
      <w:lang w:eastAsia="ru-RU"/>
    </w:rPr>
  </w:style>
  <w:style w:type="paragraph" w:customStyle="1" w:styleId="xl149">
    <w:name w:val="xl149"/>
    <w:basedOn w:val="a"/>
    <w:rsid w:val="00F70719"/>
    <w:pPr>
      <w:spacing w:before="100" w:beforeAutospacing="1" w:after="100" w:afterAutospacing="1" w:line="240" w:lineRule="auto"/>
      <w:jc w:val="right"/>
    </w:pPr>
    <w:rPr>
      <w:rFonts w:ascii="Times New Roman" w:eastAsia="Arial Unicode MS" w:hAnsi="Times New Roman"/>
      <w:sz w:val="24"/>
      <w:szCs w:val="24"/>
      <w:lang w:eastAsia="ru-RU"/>
    </w:rPr>
  </w:style>
  <w:style w:type="paragraph" w:customStyle="1" w:styleId="font7">
    <w:name w:val="font7"/>
    <w:basedOn w:val="a"/>
    <w:rsid w:val="00F70719"/>
    <w:pPr>
      <w:spacing w:before="100" w:beforeAutospacing="1" w:after="100" w:afterAutospacing="1" w:line="240" w:lineRule="auto"/>
    </w:pPr>
    <w:rPr>
      <w:rFonts w:ascii="Times New Roman" w:eastAsia="Arial Unicode MS" w:hAnsi="Times New Roman"/>
      <w:color w:val="000000"/>
      <w:sz w:val="24"/>
      <w:szCs w:val="24"/>
      <w:lang w:eastAsia="ru-RU"/>
    </w:rPr>
  </w:style>
  <w:style w:type="paragraph" w:customStyle="1" w:styleId="xl142">
    <w:name w:val="xl142"/>
    <w:basedOn w:val="a"/>
    <w:rsid w:val="00F7071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sz w:val="24"/>
      <w:szCs w:val="24"/>
      <w:lang w:eastAsia="ru-RU"/>
    </w:rPr>
  </w:style>
  <w:style w:type="paragraph" w:customStyle="1" w:styleId="xl166">
    <w:name w:val="xl166"/>
    <w:basedOn w:val="a"/>
    <w:rsid w:val="00F70719"/>
    <w:pPr>
      <w:pBdr>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olor w:val="000000"/>
      <w:sz w:val="24"/>
      <w:szCs w:val="24"/>
      <w:lang w:eastAsia="ru-RU"/>
    </w:rPr>
  </w:style>
  <w:style w:type="paragraph" w:styleId="affff9">
    <w:name w:val="Block Text"/>
    <w:basedOn w:val="a"/>
    <w:rsid w:val="00F70719"/>
    <w:pPr>
      <w:spacing w:after="0" w:line="240" w:lineRule="auto"/>
      <w:ind w:left="360" w:right="-185"/>
    </w:pPr>
    <w:rPr>
      <w:rFonts w:ascii="Times New Roman" w:eastAsia="Times New Roman" w:hAnsi="Times New Roman"/>
      <w:sz w:val="24"/>
      <w:szCs w:val="24"/>
      <w:lang w:eastAsia="ru-RU"/>
    </w:rPr>
  </w:style>
  <w:style w:type="character" w:customStyle="1" w:styleId="Heading1Char">
    <w:name w:val="Heading 1 Char"/>
    <w:rsid w:val="00F70719"/>
    <w:rPr>
      <w:rFonts w:ascii="Cambria" w:eastAsia="Times New Roman" w:hAnsi="Cambria" w:cs="Times New Roman"/>
      <w:b/>
      <w:bCs/>
      <w:kern w:val="32"/>
      <w:sz w:val="32"/>
      <w:szCs w:val="32"/>
    </w:rPr>
  </w:style>
  <w:style w:type="paragraph" w:customStyle="1" w:styleId="CharChar1">
    <w:name w:val="Char Char1"/>
    <w:basedOn w:val="a"/>
    <w:rsid w:val="00F70719"/>
    <w:pPr>
      <w:spacing w:after="160" w:line="240" w:lineRule="exact"/>
    </w:pPr>
    <w:rPr>
      <w:rFonts w:ascii="Verdana" w:eastAsia="Times New Roman" w:hAnsi="Verdana" w:cs="Verdana"/>
      <w:sz w:val="20"/>
      <w:szCs w:val="20"/>
      <w:lang w:val="en-US"/>
    </w:rPr>
  </w:style>
  <w:style w:type="character" w:customStyle="1" w:styleId="TitleChar">
    <w:name w:val="Title Char"/>
    <w:uiPriority w:val="10"/>
    <w:rsid w:val="00F70719"/>
    <w:rPr>
      <w:rFonts w:ascii="Cambria" w:eastAsia="Times New Roman" w:hAnsi="Cambria" w:cs="Times New Roman"/>
      <w:b/>
      <w:bCs/>
      <w:kern w:val="28"/>
      <w:sz w:val="32"/>
      <w:szCs w:val="32"/>
    </w:rPr>
  </w:style>
  <w:style w:type="paragraph" w:customStyle="1" w:styleId="text8">
    <w:name w:val="text8"/>
    <w:basedOn w:val="a"/>
    <w:rsid w:val="00F70719"/>
    <w:pPr>
      <w:spacing w:after="0" w:line="240" w:lineRule="auto"/>
      <w:ind w:left="180" w:right="180"/>
    </w:pPr>
    <w:rPr>
      <w:rFonts w:ascii="Verdana" w:eastAsia="Times New Roman" w:hAnsi="Verdana" w:cs="Verdana"/>
      <w:color w:val="323232"/>
      <w:sz w:val="16"/>
      <w:szCs w:val="16"/>
      <w:lang w:eastAsia="ru-RU"/>
    </w:rPr>
  </w:style>
  <w:style w:type="paragraph" w:customStyle="1" w:styleId="affffa">
    <w:name w:val="Перечисление"/>
    <w:basedOn w:val="a"/>
    <w:rsid w:val="00F70719"/>
    <w:pPr>
      <w:tabs>
        <w:tab w:val="num" w:pos="360"/>
      </w:tabs>
      <w:spacing w:after="0" w:line="240" w:lineRule="auto"/>
      <w:ind w:left="360" w:hanging="360"/>
      <w:jc w:val="both"/>
    </w:pPr>
    <w:rPr>
      <w:rFonts w:eastAsia="Times New Roman" w:cs="Calibri"/>
      <w:sz w:val="28"/>
      <w:szCs w:val="28"/>
      <w:lang w:eastAsia="ru-RU"/>
    </w:rPr>
  </w:style>
  <w:style w:type="paragraph" w:customStyle="1" w:styleId="320">
    <w:name w:val="Основной текст 32"/>
    <w:basedOn w:val="a"/>
    <w:rsid w:val="00F70719"/>
    <w:pPr>
      <w:spacing w:before="120" w:after="0" w:line="240" w:lineRule="auto"/>
      <w:jc w:val="center"/>
    </w:pPr>
    <w:rPr>
      <w:rFonts w:eastAsia="Times New Roman" w:cs="Calibri"/>
      <w:sz w:val="24"/>
      <w:szCs w:val="24"/>
      <w:lang w:eastAsia="ru-RU"/>
    </w:rPr>
  </w:style>
  <w:style w:type="paragraph" w:customStyle="1" w:styleId="2d">
    <w:name w:val="Обычный2"/>
    <w:rsid w:val="00F70719"/>
    <w:rPr>
      <w:rFonts w:eastAsia="Times New Roman" w:cs="Calibri"/>
    </w:rPr>
  </w:style>
  <w:style w:type="paragraph" w:customStyle="1" w:styleId="CharChar2">
    <w:name w:val="Char Char2"/>
    <w:basedOn w:val="a"/>
    <w:rsid w:val="00F70719"/>
    <w:pPr>
      <w:spacing w:after="160" w:line="240" w:lineRule="exact"/>
    </w:pPr>
    <w:rPr>
      <w:rFonts w:ascii="Verdana" w:eastAsia="Times New Roman" w:hAnsi="Verdana" w:cs="Verdana"/>
      <w:sz w:val="20"/>
      <w:szCs w:val="20"/>
      <w:lang w:val="en-US"/>
    </w:rPr>
  </w:style>
  <w:style w:type="paragraph" w:customStyle="1" w:styleId="BodyText31">
    <w:name w:val="Body Text 31"/>
    <w:basedOn w:val="a"/>
    <w:rsid w:val="00F70719"/>
    <w:pPr>
      <w:spacing w:before="120" w:after="0" w:line="240" w:lineRule="auto"/>
      <w:jc w:val="center"/>
    </w:pPr>
    <w:rPr>
      <w:rFonts w:eastAsia="Times New Roman" w:cs="Calibri"/>
      <w:sz w:val="24"/>
      <w:szCs w:val="24"/>
      <w:lang w:eastAsia="ru-RU"/>
    </w:rPr>
  </w:style>
  <w:style w:type="paragraph" w:customStyle="1" w:styleId="112">
    <w:name w:val="Знак Знак Знак Знак Знак11"/>
    <w:basedOn w:val="a"/>
    <w:rsid w:val="00F70719"/>
    <w:pPr>
      <w:spacing w:before="100" w:beforeAutospacing="1" w:after="100" w:afterAutospacing="1" w:line="240" w:lineRule="auto"/>
    </w:pPr>
    <w:rPr>
      <w:rFonts w:ascii="Tahoma" w:eastAsia="Times New Roman" w:hAnsi="Tahoma" w:cs="Tahoma"/>
      <w:sz w:val="20"/>
      <w:szCs w:val="20"/>
      <w:lang w:val="en-US"/>
    </w:rPr>
  </w:style>
  <w:style w:type="character" w:customStyle="1" w:styleId="113">
    <w:name w:val="Знак Знак11"/>
    <w:rsid w:val="00F70719"/>
    <w:rPr>
      <w:sz w:val="24"/>
      <w:szCs w:val="24"/>
      <w:lang w:val="ru-RU" w:eastAsia="ru-RU" w:bidi="ar-SA"/>
    </w:rPr>
  </w:style>
  <w:style w:type="character" w:customStyle="1" w:styleId="101">
    <w:name w:val="Знак Знак10"/>
    <w:rsid w:val="00F70719"/>
    <w:rPr>
      <w:b/>
      <w:sz w:val="28"/>
      <w:lang w:val="ru-RU" w:eastAsia="ru-RU" w:bidi="ar-SA"/>
    </w:rPr>
  </w:style>
  <w:style w:type="paragraph" w:customStyle="1" w:styleId="330">
    <w:name w:val="Основной текст 33"/>
    <w:basedOn w:val="a"/>
    <w:rsid w:val="00F70719"/>
    <w:pPr>
      <w:spacing w:before="120" w:after="0" w:line="240" w:lineRule="auto"/>
      <w:jc w:val="center"/>
    </w:pPr>
    <w:rPr>
      <w:rFonts w:ascii="Times New Roman" w:eastAsia="Times New Roman" w:hAnsi="Times New Roman"/>
      <w:sz w:val="24"/>
      <w:szCs w:val="20"/>
      <w:lang w:eastAsia="ru-RU"/>
    </w:rPr>
  </w:style>
  <w:style w:type="paragraph" w:customStyle="1" w:styleId="3b">
    <w:name w:val="Обычный3"/>
    <w:rsid w:val="00F70719"/>
    <w:rPr>
      <w:rFonts w:ascii="Times New Roman" w:eastAsia="Times New Roman" w:hAnsi="Times New Roman"/>
      <w:sz w:val="24"/>
    </w:rPr>
  </w:style>
  <w:style w:type="paragraph" w:customStyle="1" w:styleId="230">
    <w:name w:val="Основной текст 23"/>
    <w:basedOn w:val="a"/>
    <w:rsid w:val="00F70719"/>
    <w:pPr>
      <w:widowControl w:val="0"/>
      <w:spacing w:before="120" w:after="120" w:line="240" w:lineRule="auto"/>
      <w:ind w:firstLine="851"/>
      <w:jc w:val="both"/>
    </w:pPr>
    <w:rPr>
      <w:rFonts w:ascii="Times New Roman" w:eastAsia="Times New Roman" w:hAnsi="Times New Roman"/>
      <w:sz w:val="24"/>
      <w:szCs w:val="20"/>
      <w:lang w:eastAsia="ru-RU"/>
    </w:rPr>
  </w:style>
  <w:style w:type="character" w:customStyle="1" w:styleId="HeaderChar1">
    <w:name w:val="Header Char1"/>
    <w:semiHidden/>
    <w:locked/>
    <w:rsid w:val="00F70719"/>
    <w:rPr>
      <w:rFonts w:cs="Times New Roman"/>
    </w:rPr>
  </w:style>
  <w:style w:type="character" w:customStyle="1" w:styleId="FooterChar1">
    <w:name w:val="Footer Char1"/>
    <w:semiHidden/>
    <w:locked/>
    <w:rsid w:val="00F70719"/>
    <w:rPr>
      <w:rFonts w:cs="Times New Roman"/>
    </w:rPr>
  </w:style>
  <w:style w:type="paragraph" w:customStyle="1" w:styleId="xl38">
    <w:name w:val="xl38"/>
    <w:basedOn w:val="a"/>
    <w:rsid w:val="00F70719"/>
    <w:pPr>
      <w:pBdr>
        <w:bottom w:val="single" w:sz="4" w:space="0" w:color="auto"/>
        <w:right w:val="single" w:sz="4" w:space="0" w:color="auto"/>
      </w:pBdr>
      <w:spacing w:before="100" w:beforeAutospacing="1" w:after="100" w:afterAutospacing="1" w:line="240" w:lineRule="auto"/>
    </w:pPr>
    <w:rPr>
      <w:rFonts w:ascii="Courier" w:eastAsia="Times New Roman" w:hAnsi="Courier" w:cs="Courier"/>
      <w:b/>
      <w:bCs/>
      <w:color w:val="000000"/>
      <w:sz w:val="24"/>
      <w:szCs w:val="24"/>
      <w:lang w:eastAsia="ru-RU"/>
    </w:rPr>
  </w:style>
  <w:style w:type="paragraph" w:customStyle="1" w:styleId="xl41">
    <w:name w:val="xl41"/>
    <w:basedOn w:val="a"/>
    <w:rsid w:val="00F70719"/>
    <w:pPr>
      <w:pBdr>
        <w:left w:val="single" w:sz="8" w:space="0" w:color="auto"/>
        <w:right w:val="single" w:sz="8" w:space="0" w:color="auto"/>
      </w:pBdr>
      <w:spacing w:before="100" w:beforeAutospacing="1" w:after="100" w:afterAutospacing="1" w:line="240" w:lineRule="auto"/>
    </w:pPr>
    <w:rPr>
      <w:rFonts w:eastAsia="Times New Roman" w:cs="Calibri"/>
      <w:sz w:val="24"/>
      <w:szCs w:val="24"/>
      <w:lang w:eastAsia="ru-RU"/>
    </w:rPr>
  </w:style>
  <w:style w:type="paragraph" w:customStyle="1" w:styleId="xl22">
    <w:name w:val="xl22"/>
    <w:basedOn w:val="a"/>
    <w:rsid w:val="00F70719"/>
    <w:pPr>
      <w:spacing w:before="100" w:beforeAutospacing="1" w:after="100" w:afterAutospacing="1" w:line="240" w:lineRule="auto"/>
      <w:jc w:val="center"/>
    </w:pPr>
    <w:rPr>
      <w:rFonts w:eastAsia="Times New Roman" w:cs="Calibri"/>
      <w:sz w:val="28"/>
      <w:szCs w:val="28"/>
      <w:lang w:eastAsia="ru-RU"/>
    </w:rPr>
  </w:style>
  <w:style w:type="paragraph" w:customStyle="1" w:styleId="Iioeo">
    <w:name w:val="Iioeo"/>
    <w:basedOn w:val="a"/>
    <w:rsid w:val="00F70719"/>
    <w:pPr>
      <w:widowControl w:val="0"/>
      <w:tabs>
        <w:tab w:val="left" w:pos="360"/>
        <w:tab w:val="left" w:pos="3261"/>
      </w:tabs>
      <w:spacing w:after="0" w:line="240" w:lineRule="auto"/>
      <w:jc w:val="both"/>
    </w:pPr>
    <w:rPr>
      <w:rFonts w:ascii="Arial" w:eastAsia="Times New Roman" w:hAnsi="Arial" w:cs="Arial"/>
      <w:sz w:val="20"/>
      <w:szCs w:val="20"/>
      <w:lang w:eastAsia="ru-RU"/>
    </w:rPr>
  </w:style>
  <w:style w:type="paragraph" w:customStyle="1" w:styleId="114">
    <w:name w:val="Заголовок 11"/>
    <w:basedOn w:val="18"/>
    <w:next w:val="18"/>
    <w:rsid w:val="00F70719"/>
    <w:pPr>
      <w:keepNext/>
      <w:widowControl w:val="0"/>
      <w:tabs>
        <w:tab w:val="left" w:pos="3261"/>
      </w:tabs>
      <w:overflowPunct/>
      <w:autoSpaceDE/>
      <w:autoSpaceDN/>
      <w:adjustRightInd/>
      <w:ind w:left="0"/>
      <w:jc w:val="right"/>
      <w:textAlignment w:val="auto"/>
    </w:pPr>
    <w:rPr>
      <w:rFonts w:ascii="Arial" w:hAnsi="Arial" w:cs="Arial"/>
      <w:b/>
      <w:bCs/>
      <w:kern w:val="0"/>
      <w:szCs w:val="24"/>
      <w:u w:val="single"/>
    </w:rPr>
  </w:style>
  <w:style w:type="paragraph" w:customStyle="1" w:styleId="acaae">
    <w:name w:val="?acaae"/>
    <w:basedOn w:val="18"/>
    <w:rsid w:val="00F70719"/>
    <w:pPr>
      <w:widowControl w:val="0"/>
      <w:tabs>
        <w:tab w:val="left" w:pos="360"/>
        <w:tab w:val="left" w:pos="3261"/>
      </w:tabs>
      <w:overflowPunct/>
      <w:autoSpaceDE/>
      <w:autoSpaceDN/>
      <w:adjustRightInd/>
      <w:spacing w:before="240" w:after="240"/>
      <w:ind w:left="0"/>
      <w:jc w:val="center"/>
      <w:textAlignment w:val="auto"/>
    </w:pPr>
    <w:rPr>
      <w:rFonts w:ascii="Arial" w:hAnsi="Arial" w:cs="Arial"/>
      <w:b/>
      <w:bCs/>
      <w:kern w:val="0"/>
      <w:szCs w:val="24"/>
    </w:rPr>
  </w:style>
  <w:style w:type="paragraph" w:customStyle="1" w:styleId="affffb">
    <w:name w:val="Пнукт"/>
    <w:basedOn w:val="18"/>
    <w:rsid w:val="00F70719"/>
    <w:pPr>
      <w:widowControl w:val="0"/>
      <w:tabs>
        <w:tab w:val="left" w:pos="360"/>
        <w:tab w:val="left" w:pos="720"/>
        <w:tab w:val="left" w:pos="3261"/>
      </w:tabs>
      <w:overflowPunct/>
      <w:autoSpaceDE/>
      <w:autoSpaceDN/>
      <w:adjustRightInd/>
      <w:ind w:left="0"/>
      <w:jc w:val="both"/>
      <w:textAlignment w:val="auto"/>
    </w:pPr>
    <w:rPr>
      <w:rFonts w:ascii="Arial" w:hAnsi="Arial" w:cs="Arial"/>
      <w:kern w:val="0"/>
      <w:szCs w:val="24"/>
    </w:rPr>
  </w:style>
  <w:style w:type="paragraph" w:styleId="2e">
    <w:name w:val="List 2"/>
    <w:basedOn w:val="a"/>
    <w:rsid w:val="00F70719"/>
    <w:pPr>
      <w:spacing w:after="0" w:line="240" w:lineRule="auto"/>
      <w:ind w:left="566" w:hanging="283"/>
    </w:pPr>
    <w:rPr>
      <w:rFonts w:eastAsia="Times New Roman" w:cs="Calibri"/>
      <w:sz w:val="24"/>
      <w:szCs w:val="24"/>
      <w:lang w:eastAsia="ru-RU"/>
    </w:rPr>
  </w:style>
  <w:style w:type="paragraph" w:customStyle="1" w:styleId="FR1">
    <w:name w:val="FR1"/>
    <w:rsid w:val="00F70719"/>
    <w:pPr>
      <w:widowControl w:val="0"/>
      <w:autoSpaceDE w:val="0"/>
      <w:autoSpaceDN w:val="0"/>
      <w:adjustRightInd w:val="0"/>
      <w:spacing w:before="180"/>
      <w:jc w:val="center"/>
    </w:pPr>
    <w:rPr>
      <w:rFonts w:ascii="Arial" w:eastAsia="Times New Roman" w:hAnsi="Arial" w:cs="Arial"/>
      <w:noProof/>
    </w:rPr>
  </w:style>
  <w:style w:type="paragraph" w:customStyle="1" w:styleId="FR2">
    <w:name w:val="FR2"/>
    <w:rsid w:val="00F70719"/>
    <w:pPr>
      <w:widowControl w:val="0"/>
      <w:autoSpaceDE w:val="0"/>
      <w:autoSpaceDN w:val="0"/>
      <w:adjustRightInd w:val="0"/>
      <w:jc w:val="both"/>
    </w:pPr>
    <w:rPr>
      <w:rFonts w:ascii="Arial" w:eastAsia="Times New Roman" w:hAnsi="Arial" w:cs="Arial"/>
      <w:sz w:val="12"/>
      <w:szCs w:val="12"/>
    </w:rPr>
  </w:style>
  <w:style w:type="paragraph" w:customStyle="1" w:styleId="affffc">
    <w:name w:val="текст сноски"/>
    <w:basedOn w:val="a"/>
    <w:rsid w:val="00F70719"/>
    <w:pPr>
      <w:autoSpaceDE w:val="0"/>
      <w:autoSpaceDN w:val="0"/>
      <w:spacing w:after="0" w:line="240" w:lineRule="auto"/>
    </w:pPr>
    <w:rPr>
      <w:rFonts w:eastAsia="Times New Roman" w:cs="Calibri"/>
      <w:sz w:val="20"/>
      <w:szCs w:val="20"/>
      <w:lang w:eastAsia="ru-RU"/>
    </w:rPr>
  </w:style>
  <w:style w:type="character" w:customStyle="1" w:styleId="214">
    <w:name w:val="Знак Знак21"/>
    <w:rsid w:val="00F70719"/>
    <w:rPr>
      <w:rFonts w:cs="Times New Roman"/>
      <w:sz w:val="28"/>
      <w:szCs w:val="28"/>
    </w:rPr>
  </w:style>
  <w:style w:type="paragraph" w:styleId="2f">
    <w:name w:val="List Continue 2"/>
    <w:basedOn w:val="a"/>
    <w:rsid w:val="00F70719"/>
    <w:pPr>
      <w:spacing w:after="120" w:line="240" w:lineRule="auto"/>
      <w:ind w:left="566"/>
    </w:pPr>
    <w:rPr>
      <w:rFonts w:eastAsia="Times New Roman" w:cs="Calibri"/>
      <w:sz w:val="20"/>
      <w:szCs w:val="20"/>
      <w:lang w:eastAsia="ru-RU"/>
    </w:rPr>
  </w:style>
  <w:style w:type="paragraph" w:customStyle="1" w:styleId="xl24">
    <w:name w:val="xl24"/>
    <w:basedOn w:val="a"/>
    <w:rsid w:val="00F70719"/>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Calibri"/>
      <w:color w:val="000000"/>
      <w:sz w:val="24"/>
      <w:szCs w:val="24"/>
      <w:lang w:eastAsia="ru-RU"/>
    </w:rPr>
  </w:style>
  <w:style w:type="paragraph" w:customStyle="1" w:styleId="xl25">
    <w:name w:val="xl25"/>
    <w:basedOn w:val="a"/>
    <w:rsid w:val="00F70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color w:val="000000"/>
      <w:sz w:val="24"/>
      <w:szCs w:val="24"/>
      <w:lang w:eastAsia="ru-RU"/>
    </w:rPr>
  </w:style>
  <w:style w:type="paragraph" w:customStyle="1" w:styleId="xl26">
    <w:name w:val="xl26"/>
    <w:basedOn w:val="a"/>
    <w:rsid w:val="00F70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w:eastAsia="Times New Roman" w:hAnsi="Courier" w:cs="Courier"/>
      <w:i/>
      <w:iCs/>
      <w:color w:val="000000"/>
      <w:sz w:val="24"/>
      <w:szCs w:val="24"/>
      <w:lang w:eastAsia="ru-RU"/>
    </w:rPr>
  </w:style>
  <w:style w:type="paragraph" w:customStyle="1" w:styleId="xl27">
    <w:name w:val="xl27"/>
    <w:basedOn w:val="a"/>
    <w:rsid w:val="00F70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w:eastAsia="Times New Roman" w:hAnsi="Courier" w:cs="Courier"/>
      <w:i/>
      <w:iCs/>
      <w:color w:val="000000"/>
      <w:sz w:val="24"/>
      <w:szCs w:val="24"/>
      <w:lang w:eastAsia="ru-RU"/>
    </w:rPr>
  </w:style>
  <w:style w:type="paragraph" w:customStyle="1" w:styleId="xl28">
    <w:name w:val="xl28"/>
    <w:basedOn w:val="a"/>
    <w:rsid w:val="00F70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w:eastAsia="Times New Roman" w:hAnsi="Courier" w:cs="Courier"/>
      <w:b/>
      <w:bCs/>
      <w:color w:val="000000"/>
      <w:sz w:val="24"/>
      <w:szCs w:val="24"/>
      <w:lang w:eastAsia="ru-RU"/>
    </w:rPr>
  </w:style>
  <w:style w:type="paragraph" w:customStyle="1" w:styleId="xl29">
    <w:name w:val="xl29"/>
    <w:basedOn w:val="a"/>
    <w:rsid w:val="00F70719"/>
    <w:pPr>
      <w:pBdr>
        <w:top w:val="single" w:sz="4" w:space="0" w:color="auto"/>
        <w:right w:val="single" w:sz="4" w:space="0" w:color="auto"/>
      </w:pBdr>
      <w:spacing w:before="100" w:beforeAutospacing="1" w:after="100" w:afterAutospacing="1" w:line="240" w:lineRule="auto"/>
    </w:pPr>
    <w:rPr>
      <w:rFonts w:ascii="Courier" w:eastAsia="Times New Roman" w:hAnsi="Courier" w:cs="Courier"/>
      <w:i/>
      <w:iCs/>
      <w:color w:val="000000"/>
      <w:sz w:val="24"/>
      <w:szCs w:val="24"/>
      <w:lang w:eastAsia="ru-RU"/>
    </w:rPr>
  </w:style>
  <w:style w:type="paragraph" w:customStyle="1" w:styleId="xl30">
    <w:name w:val="xl30"/>
    <w:basedOn w:val="a"/>
    <w:rsid w:val="00F70719"/>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Calibri"/>
      <w:color w:val="000000"/>
      <w:sz w:val="24"/>
      <w:szCs w:val="24"/>
      <w:lang w:eastAsia="ru-RU"/>
    </w:rPr>
  </w:style>
  <w:style w:type="paragraph" w:customStyle="1" w:styleId="xl31">
    <w:name w:val="xl31"/>
    <w:basedOn w:val="a"/>
    <w:rsid w:val="00F70719"/>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urier" w:eastAsia="Times New Roman" w:hAnsi="Courier" w:cs="Courier"/>
      <w:b/>
      <w:bCs/>
      <w:color w:val="000000"/>
      <w:sz w:val="24"/>
      <w:szCs w:val="24"/>
      <w:lang w:eastAsia="ru-RU"/>
    </w:rPr>
  </w:style>
  <w:style w:type="paragraph" w:customStyle="1" w:styleId="xl32">
    <w:name w:val="xl32"/>
    <w:basedOn w:val="a"/>
    <w:rsid w:val="00F70719"/>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Calibri"/>
      <w:color w:val="000000"/>
      <w:sz w:val="24"/>
      <w:szCs w:val="24"/>
      <w:lang w:eastAsia="ru-RU"/>
    </w:rPr>
  </w:style>
  <w:style w:type="paragraph" w:customStyle="1" w:styleId="xl33">
    <w:name w:val="xl33"/>
    <w:basedOn w:val="a"/>
    <w:rsid w:val="00F70719"/>
    <w:pPr>
      <w:pBdr>
        <w:top w:val="single" w:sz="4" w:space="0" w:color="auto"/>
        <w:bottom w:val="single" w:sz="4" w:space="0" w:color="auto"/>
        <w:right w:val="single" w:sz="4" w:space="0" w:color="auto"/>
      </w:pBdr>
      <w:spacing w:before="100" w:beforeAutospacing="1" w:after="100" w:afterAutospacing="1" w:line="240" w:lineRule="auto"/>
    </w:pPr>
    <w:rPr>
      <w:rFonts w:ascii="Courier" w:eastAsia="Times New Roman" w:hAnsi="Courier" w:cs="Courier"/>
      <w:i/>
      <w:iCs/>
      <w:color w:val="000000"/>
      <w:sz w:val="24"/>
      <w:szCs w:val="24"/>
      <w:lang w:eastAsia="ru-RU"/>
    </w:rPr>
  </w:style>
  <w:style w:type="paragraph" w:customStyle="1" w:styleId="xl34">
    <w:name w:val="xl34"/>
    <w:basedOn w:val="a"/>
    <w:rsid w:val="00F70719"/>
    <w:pPr>
      <w:pBdr>
        <w:top w:val="single" w:sz="4" w:space="0" w:color="auto"/>
        <w:bottom w:val="single" w:sz="8" w:space="0" w:color="auto"/>
        <w:right w:val="single" w:sz="4" w:space="0" w:color="auto"/>
      </w:pBdr>
      <w:spacing w:before="100" w:beforeAutospacing="1" w:after="100" w:afterAutospacing="1" w:line="240" w:lineRule="auto"/>
    </w:pPr>
    <w:rPr>
      <w:rFonts w:ascii="Courier" w:eastAsia="Times New Roman" w:hAnsi="Courier" w:cs="Courier"/>
      <w:i/>
      <w:iCs/>
      <w:color w:val="000000"/>
      <w:sz w:val="24"/>
      <w:szCs w:val="24"/>
      <w:lang w:eastAsia="ru-RU"/>
    </w:rPr>
  </w:style>
  <w:style w:type="paragraph" w:customStyle="1" w:styleId="xl35">
    <w:name w:val="xl35"/>
    <w:basedOn w:val="a"/>
    <w:rsid w:val="00F70719"/>
    <w:pPr>
      <w:pBdr>
        <w:top w:val="single" w:sz="8" w:space="0" w:color="auto"/>
        <w:bottom w:val="single" w:sz="8" w:space="0" w:color="auto"/>
        <w:right w:val="single" w:sz="4" w:space="0" w:color="auto"/>
      </w:pBdr>
      <w:shd w:val="clear" w:color="auto" w:fill="FFFF00"/>
      <w:spacing w:before="100" w:beforeAutospacing="1" w:after="100" w:afterAutospacing="1" w:line="240" w:lineRule="auto"/>
    </w:pPr>
    <w:rPr>
      <w:rFonts w:ascii="Courier" w:eastAsia="Times New Roman" w:hAnsi="Courier" w:cs="Courier"/>
      <w:b/>
      <w:bCs/>
      <w:color w:val="000000"/>
      <w:sz w:val="24"/>
      <w:szCs w:val="24"/>
      <w:lang w:eastAsia="ru-RU"/>
    </w:rPr>
  </w:style>
  <w:style w:type="paragraph" w:customStyle="1" w:styleId="xl36">
    <w:name w:val="xl36"/>
    <w:basedOn w:val="a"/>
    <w:rsid w:val="00F70719"/>
    <w:pPr>
      <w:pBdr>
        <w:bottom w:val="single" w:sz="4" w:space="0" w:color="auto"/>
        <w:right w:val="single" w:sz="4" w:space="0" w:color="auto"/>
      </w:pBdr>
      <w:spacing w:before="100" w:beforeAutospacing="1" w:after="100" w:afterAutospacing="1" w:line="240" w:lineRule="auto"/>
    </w:pPr>
    <w:rPr>
      <w:rFonts w:ascii="Courier" w:eastAsia="Times New Roman" w:hAnsi="Courier" w:cs="Courier"/>
      <w:color w:val="000000"/>
      <w:sz w:val="24"/>
      <w:szCs w:val="24"/>
      <w:lang w:eastAsia="ru-RU"/>
    </w:rPr>
  </w:style>
  <w:style w:type="paragraph" w:customStyle="1" w:styleId="xl37">
    <w:name w:val="xl37"/>
    <w:basedOn w:val="a"/>
    <w:rsid w:val="00F70719"/>
    <w:pPr>
      <w:pBdr>
        <w:top w:val="single" w:sz="4" w:space="0" w:color="auto"/>
        <w:bottom w:val="single" w:sz="4" w:space="0" w:color="auto"/>
        <w:right w:val="single" w:sz="4" w:space="0" w:color="auto"/>
      </w:pBdr>
      <w:spacing w:before="100" w:beforeAutospacing="1" w:after="100" w:afterAutospacing="1" w:line="240" w:lineRule="auto"/>
    </w:pPr>
    <w:rPr>
      <w:rFonts w:ascii="Courier" w:eastAsia="Times New Roman" w:hAnsi="Courier" w:cs="Courier"/>
      <w:color w:val="000000"/>
      <w:sz w:val="24"/>
      <w:szCs w:val="24"/>
      <w:lang w:eastAsia="ru-RU"/>
    </w:rPr>
  </w:style>
  <w:style w:type="paragraph" w:customStyle="1" w:styleId="xl39">
    <w:name w:val="xl39"/>
    <w:basedOn w:val="a"/>
    <w:rsid w:val="00F70719"/>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eastAsia="Times New Roman" w:cs="Calibri"/>
      <w:sz w:val="24"/>
      <w:szCs w:val="24"/>
      <w:lang w:eastAsia="ru-RU"/>
    </w:rPr>
  </w:style>
  <w:style w:type="paragraph" w:customStyle="1" w:styleId="xl40">
    <w:name w:val="xl40"/>
    <w:basedOn w:val="a"/>
    <w:rsid w:val="00F70719"/>
    <w:pPr>
      <w:pBdr>
        <w:top w:val="single" w:sz="8" w:space="0" w:color="auto"/>
        <w:left w:val="single" w:sz="8" w:space="0" w:color="auto"/>
        <w:right w:val="single" w:sz="8" w:space="0" w:color="auto"/>
      </w:pBdr>
      <w:spacing w:before="100" w:beforeAutospacing="1" w:after="100" w:afterAutospacing="1" w:line="240" w:lineRule="auto"/>
    </w:pPr>
    <w:rPr>
      <w:rFonts w:eastAsia="Times New Roman" w:cs="Calibri"/>
      <w:sz w:val="24"/>
      <w:szCs w:val="24"/>
      <w:lang w:eastAsia="ru-RU"/>
    </w:rPr>
  </w:style>
  <w:style w:type="paragraph" w:customStyle="1" w:styleId="xl42">
    <w:name w:val="xl42"/>
    <w:basedOn w:val="a"/>
    <w:rsid w:val="00F70719"/>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s="Calibri"/>
      <w:sz w:val="24"/>
      <w:szCs w:val="24"/>
      <w:lang w:eastAsia="ru-RU"/>
    </w:rPr>
  </w:style>
  <w:style w:type="paragraph" w:customStyle="1" w:styleId="xl43">
    <w:name w:val="xl43"/>
    <w:basedOn w:val="a"/>
    <w:rsid w:val="00F70719"/>
    <w:pPr>
      <w:pBdr>
        <w:top w:val="single" w:sz="4" w:space="0" w:color="auto"/>
        <w:left w:val="single" w:sz="4" w:space="0" w:color="auto"/>
        <w:right w:val="single" w:sz="4" w:space="0" w:color="auto"/>
      </w:pBdr>
      <w:spacing w:before="100" w:beforeAutospacing="1" w:after="100" w:afterAutospacing="1" w:line="240" w:lineRule="auto"/>
    </w:pPr>
    <w:rPr>
      <w:rFonts w:ascii="Courier" w:eastAsia="Times New Roman" w:hAnsi="Courier" w:cs="Courier"/>
      <w:i/>
      <w:iCs/>
      <w:color w:val="000000"/>
      <w:sz w:val="24"/>
      <w:szCs w:val="24"/>
      <w:lang w:eastAsia="ru-RU"/>
    </w:rPr>
  </w:style>
  <w:style w:type="paragraph" w:customStyle="1" w:styleId="xl44">
    <w:name w:val="xl44"/>
    <w:basedOn w:val="a"/>
    <w:rsid w:val="00F7071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color w:val="000000"/>
      <w:sz w:val="24"/>
      <w:szCs w:val="24"/>
      <w:lang w:eastAsia="ru-RU"/>
    </w:rPr>
  </w:style>
  <w:style w:type="paragraph" w:customStyle="1" w:styleId="xl45">
    <w:name w:val="xl45"/>
    <w:basedOn w:val="a"/>
    <w:rsid w:val="00F70719"/>
    <w:pPr>
      <w:pBdr>
        <w:top w:val="single" w:sz="4" w:space="0" w:color="auto"/>
        <w:bottom w:val="single" w:sz="4" w:space="0" w:color="auto"/>
        <w:right w:val="single" w:sz="4" w:space="0" w:color="auto"/>
      </w:pBdr>
      <w:spacing w:before="100" w:beforeAutospacing="1" w:after="100" w:afterAutospacing="1" w:line="240" w:lineRule="auto"/>
    </w:pPr>
    <w:rPr>
      <w:rFonts w:ascii="Courier" w:eastAsia="Times New Roman" w:hAnsi="Courier" w:cs="Courier"/>
      <w:b/>
      <w:bCs/>
      <w:i/>
      <w:iCs/>
      <w:color w:val="000000"/>
      <w:sz w:val="24"/>
      <w:szCs w:val="24"/>
      <w:lang w:eastAsia="ru-RU"/>
    </w:rPr>
  </w:style>
  <w:style w:type="paragraph" w:customStyle="1" w:styleId="xl46">
    <w:name w:val="xl46"/>
    <w:basedOn w:val="a"/>
    <w:rsid w:val="00F70719"/>
    <w:pPr>
      <w:pBdr>
        <w:top w:val="single" w:sz="8" w:space="0" w:color="auto"/>
        <w:bottom w:val="single" w:sz="4" w:space="0" w:color="auto"/>
        <w:right w:val="single" w:sz="4" w:space="0" w:color="auto"/>
      </w:pBdr>
      <w:spacing w:before="100" w:beforeAutospacing="1" w:after="100" w:afterAutospacing="1" w:line="240" w:lineRule="auto"/>
      <w:jc w:val="center"/>
    </w:pPr>
    <w:rPr>
      <w:rFonts w:eastAsia="Times New Roman" w:cs="Calibri"/>
      <w:color w:val="000000"/>
      <w:sz w:val="24"/>
      <w:szCs w:val="24"/>
      <w:lang w:eastAsia="ru-RU"/>
    </w:rPr>
  </w:style>
  <w:style w:type="paragraph" w:customStyle="1" w:styleId="xl47">
    <w:name w:val="xl47"/>
    <w:basedOn w:val="a"/>
    <w:rsid w:val="00F70719"/>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color w:val="000000"/>
      <w:sz w:val="24"/>
      <w:szCs w:val="24"/>
      <w:lang w:eastAsia="ru-RU"/>
    </w:rPr>
  </w:style>
  <w:style w:type="paragraph" w:customStyle="1" w:styleId="xl48">
    <w:name w:val="xl48"/>
    <w:basedOn w:val="a"/>
    <w:rsid w:val="00F70719"/>
    <w:pPr>
      <w:pBdr>
        <w:top w:val="single" w:sz="4" w:space="0" w:color="auto"/>
        <w:right w:val="single" w:sz="4" w:space="0" w:color="auto"/>
      </w:pBdr>
      <w:spacing w:before="100" w:beforeAutospacing="1" w:after="100" w:afterAutospacing="1" w:line="240" w:lineRule="auto"/>
      <w:jc w:val="center"/>
    </w:pPr>
    <w:rPr>
      <w:rFonts w:eastAsia="Times New Roman" w:cs="Calibri"/>
      <w:color w:val="000000"/>
      <w:sz w:val="24"/>
      <w:szCs w:val="24"/>
      <w:lang w:eastAsia="ru-RU"/>
    </w:rPr>
  </w:style>
  <w:style w:type="paragraph" w:customStyle="1" w:styleId="xl23">
    <w:name w:val="xl23"/>
    <w:basedOn w:val="a"/>
    <w:rsid w:val="00F7071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Calibri"/>
      <w:sz w:val="24"/>
      <w:szCs w:val="24"/>
      <w:lang w:eastAsia="ru-RU"/>
    </w:rPr>
  </w:style>
  <w:style w:type="paragraph" w:customStyle="1" w:styleId="xl49">
    <w:name w:val="xl49"/>
    <w:basedOn w:val="a"/>
    <w:rsid w:val="00F7071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Courier" w:eastAsia="Times New Roman" w:hAnsi="Courier" w:cs="Courier"/>
      <w:b/>
      <w:bCs/>
      <w:sz w:val="24"/>
      <w:szCs w:val="24"/>
      <w:lang w:eastAsia="ru-RU"/>
    </w:rPr>
  </w:style>
  <w:style w:type="numbering" w:styleId="111111">
    <w:name w:val="Outline List 2"/>
    <w:basedOn w:val="a3"/>
    <w:rsid w:val="00F70719"/>
    <w:pPr>
      <w:numPr>
        <w:numId w:val="9"/>
      </w:numPr>
    </w:pPr>
  </w:style>
  <w:style w:type="character" w:customStyle="1" w:styleId="2f0">
    <w:name w:val="Знак Знак2"/>
    <w:rsid w:val="00F70719"/>
    <w:rPr>
      <w:sz w:val="28"/>
      <w:lang w:val="ru-RU" w:eastAsia="ru-RU" w:bidi="ar-SA"/>
    </w:rPr>
  </w:style>
  <w:style w:type="paragraph" w:customStyle="1" w:styleId="3110">
    <w:name w:val="Основной текст 311"/>
    <w:basedOn w:val="a"/>
    <w:uiPriority w:val="99"/>
    <w:rsid w:val="00F70719"/>
    <w:pPr>
      <w:spacing w:before="120" w:after="0" w:line="240" w:lineRule="auto"/>
      <w:jc w:val="center"/>
    </w:pPr>
    <w:rPr>
      <w:rFonts w:eastAsia="Times New Roman" w:cs="Calibri"/>
      <w:sz w:val="24"/>
      <w:szCs w:val="24"/>
      <w:lang w:eastAsia="ru-RU"/>
    </w:rPr>
  </w:style>
  <w:style w:type="paragraph" w:customStyle="1" w:styleId="47">
    <w:name w:val="Обычный4"/>
    <w:rsid w:val="00F70719"/>
    <w:rPr>
      <w:rFonts w:ascii="Times New Roman" w:eastAsia="Times New Roman" w:hAnsi="Times New Roman"/>
      <w:snapToGrid w:val="0"/>
    </w:rPr>
  </w:style>
  <w:style w:type="character" w:customStyle="1" w:styleId="201">
    <w:name w:val="Знак Знак20"/>
    <w:locked/>
    <w:rsid w:val="00F70719"/>
    <w:rPr>
      <w:rFonts w:ascii="Times New Roman" w:hAnsi="Times New Roman" w:cs="Times New Roman"/>
      <w:sz w:val="20"/>
      <w:szCs w:val="20"/>
    </w:rPr>
  </w:style>
  <w:style w:type="character" w:customStyle="1" w:styleId="190">
    <w:name w:val="Знак Знак19"/>
    <w:locked/>
    <w:rsid w:val="00F70719"/>
    <w:rPr>
      <w:rFonts w:ascii="Cambria" w:hAnsi="Cambria" w:cs="Cambria"/>
      <w:b/>
      <w:bCs/>
      <w:color w:val="4F81BD"/>
    </w:rPr>
  </w:style>
  <w:style w:type="character" w:customStyle="1" w:styleId="180">
    <w:name w:val="Знак Знак18"/>
    <w:locked/>
    <w:rsid w:val="00F70719"/>
    <w:rPr>
      <w:rFonts w:ascii="Cambria" w:hAnsi="Cambria" w:cs="Cambria"/>
      <w:b/>
      <w:bCs/>
      <w:i/>
      <w:iCs/>
      <w:color w:val="4F81BD"/>
    </w:rPr>
  </w:style>
  <w:style w:type="character" w:customStyle="1" w:styleId="170">
    <w:name w:val="Знак Знак17"/>
    <w:locked/>
    <w:rsid w:val="00F70719"/>
    <w:rPr>
      <w:rFonts w:ascii="Times New Roman" w:hAnsi="Times New Roman" w:cs="Times New Roman"/>
      <w:sz w:val="20"/>
      <w:szCs w:val="20"/>
    </w:rPr>
  </w:style>
  <w:style w:type="character" w:customStyle="1" w:styleId="160">
    <w:name w:val="Знак Знак16"/>
    <w:locked/>
    <w:rsid w:val="00F70719"/>
    <w:rPr>
      <w:rFonts w:ascii="Times New Roman" w:hAnsi="Times New Roman" w:cs="Times New Roman"/>
      <w:b/>
      <w:bCs/>
    </w:rPr>
  </w:style>
  <w:style w:type="character" w:customStyle="1" w:styleId="150">
    <w:name w:val="Знак Знак15"/>
    <w:locked/>
    <w:rsid w:val="00F70719"/>
    <w:rPr>
      <w:rFonts w:ascii="Times New Roman" w:hAnsi="Times New Roman" w:cs="Times New Roman"/>
      <w:sz w:val="24"/>
      <w:szCs w:val="24"/>
    </w:rPr>
  </w:style>
  <w:style w:type="character" w:customStyle="1" w:styleId="140">
    <w:name w:val="Знак Знак14"/>
    <w:locked/>
    <w:rsid w:val="00F70719"/>
    <w:rPr>
      <w:rFonts w:ascii="Times New Roman" w:hAnsi="Times New Roman" w:cs="Times New Roman"/>
      <w:i/>
      <w:iCs/>
      <w:sz w:val="20"/>
      <w:szCs w:val="20"/>
    </w:rPr>
  </w:style>
  <w:style w:type="character" w:customStyle="1" w:styleId="131">
    <w:name w:val="Знак Знак13"/>
    <w:locked/>
    <w:rsid w:val="00F70719"/>
    <w:rPr>
      <w:rFonts w:ascii="Arial" w:hAnsi="Arial" w:cs="Arial"/>
      <w:sz w:val="20"/>
      <w:szCs w:val="20"/>
    </w:rPr>
  </w:style>
  <w:style w:type="character" w:customStyle="1" w:styleId="93">
    <w:name w:val="Знак Знак9"/>
    <w:locked/>
    <w:rsid w:val="00F70719"/>
    <w:rPr>
      <w:sz w:val="16"/>
      <w:szCs w:val="16"/>
    </w:rPr>
  </w:style>
  <w:style w:type="character" w:customStyle="1" w:styleId="82">
    <w:name w:val="Знак Знак8"/>
    <w:basedOn w:val="a1"/>
    <w:locked/>
    <w:rsid w:val="00F70719"/>
  </w:style>
  <w:style w:type="character" w:customStyle="1" w:styleId="55">
    <w:name w:val="Знак Знак5"/>
    <w:locked/>
    <w:rsid w:val="00F70719"/>
    <w:rPr>
      <w:rFonts w:ascii="Times New Roman" w:hAnsi="Times New Roman" w:cs="Times New Roman"/>
      <w:sz w:val="20"/>
      <w:szCs w:val="20"/>
    </w:rPr>
  </w:style>
  <w:style w:type="character" w:customStyle="1" w:styleId="48">
    <w:name w:val="Знак Знак4"/>
    <w:rsid w:val="00F70719"/>
    <w:rPr>
      <w:rFonts w:eastAsia="Times New Roman"/>
      <w:sz w:val="24"/>
      <w:szCs w:val="24"/>
      <w:lang w:eastAsia="ru-RU"/>
    </w:rPr>
  </w:style>
  <w:style w:type="character" w:customStyle="1" w:styleId="3c">
    <w:name w:val="Знак Знак3"/>
    <w:locked/>
    <w:rsid w:val="00F70719"/>
    <w:rPr>
      <w:rFonts w:ascii="Times New Roman" w:hAnsi="Times New Roman" w:cs="Times New Roman"/>
      <w:sz w:val="16"/>
      <w:szCs w:val="16"/>
    </w:rPr>
  </w:style>
  <w:style w:type="paragraph" w:customStyle="1" w:styleId="340">
    <w:name w:val="Основной текст 34"/>
    <w:basedOn w:val="a"/>
    <w:rsid w:val="00F70719"/>
    <w:pPr>
      <w:spacing w:before="120" w:after="0" w:line="240" w:lineRule="auto"/>
      <w:jc w:val="center"/>
    </w:pPr>
    <w:rPr>
      <w:rFonts w:ascii="Times New Roman" w:eastAsia="Times New Roman" w:hAnsi="Times New Roman"/>
      <w:sz w:val="24"/>
      <w:szCs w:val="20"/>
      <w:lang w:eastAsia="ru-RU"/>
    </w:rPr>
  </w:style>
  <w:style w:type="paragraph" w:customStyle="1" w:styleId="56">
    <w:name w:val="Обычный5"/>
    <w:rsid w:val="00F70719"/>
    <w:rPr>
      <w:rFonts w:ascii="Times New Roman" w:eastAsia="Times New Roman" w:hAnsi="Times New Roman"/>
      <w:snapToGrid w:val="0"/>
    </w:rPr>
  </w:style>
  <w:style w:type="paragraph" w:customStyle="1" w:styleId="350">
    <w:name w:val="Основной текст 35"/>
    <w:basedOn w:val="a"/>
    <w:rsid w:val="00F70719"/>
    <w:pPr>
      <w:spacing w:before="120" w:after="0" w:line="240" w:lineRule="auto"/>
      <w:jc w:val="center"/>
    </w:pPr>
    <w:rPr>
      <w:rFonts w:ascii="Times New Roman" w:eastAsia="Times New Roman" w:hAnsi="Times New Roman"/>
      <w:sz w:val="24"/>
      <w:szCs w:val="20"/>
      <w:lang w:eastAsia="ru-RU"/>
    </w:rPr>
  </w:style>
  <w:style w:type="paragraph" w:customStyle="1" w:styleId="63">
    <w:name w:val="Обычный6"/>
    <w:rsid w:val="00F70719"/>
    <w:rPr>
      <w:rFonts w:ascii="Times New Roman" w:eastAsia="Times New Roman" w:hAnsi="Times New Roman"/>
      <w:snapToGrid w:val="0"/>
    </w:rPr>
  </w:style>
  <w:style w:type="paragraph" w:customStyle="1" w:styleId="360">
    <w:name w:val="Основной текст 36"/>
    <w:basedOn w:val="a"/>
    <w:rsid w:val="00F70719"/>
    <w:pPr>
      <w:spacing w:before="120" w:after="0" w:line="240" w:lineRule="auto"/>
      <w:jc w:val="center"/>
    </w:pPr>
    <w:rPr>
      <w:rFonts w:ascii="Times New Roman" w:eastAsia="Times New Roman" w:hAnsi="Times New Roman"/>
      <w:sz w:val="24"/>
      <w:szCs w:val="20"/>
      <w:lang w:eastAsia="ru-RU"/>
    </w:rPr>
  </w:style>
  <w:style w:type="paragraph" w:customStyle="1" w:styleId="74">
    <w:name w:val="Обычный7"/>
    <w:rsid w:val="00F70719"/>
    <w:rPr>
      <w:rFonts w:ascii="Times New Roman" w:eastAsia="Times New Roman" w:hAnsi="Times New Roman"/>
      <w:snapToGrid w:val="0"/>
    </w:rPr>
  </w:style>
  <w:style w:type="paragraph" w:customStyle="1" w:styleId="370">
    <w:name w:val="Основной текст 37"/>
    <w:basedOn w:val="a"/>
    <w:rsid w:val="00F70719"/>
    <w:pPr>
      <w:spacing w:before="120" w:after="0" w:line="240" w:lineRule="auto"/>
      <w:jc w:val="center"/>
    </w:pPr>
    <w:rPr>
      <w:rFonts w:ascii="Times New Roman" w:eastAsia="Times New Roman" w:hAnsi="Times New Roman"/>
      <w:sz w:val="24"/>
      <w:szCs w:val="20"/>
      <w:lang w:eastAsia="ru-RU"/>
    </w:rPr>
  </w:style>
  <w:style w:type="table" w:customStyle="1" w:styleId="141">
    <w:name w:val="Сетка таблицы14"/>
    <w:basedOn w:val="a2"/>
    <w:next w:val="a8"/>
    <w:uiPriority w:val="59"/>
    <w:rsid w:val="00F707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3"/>
    <w:next w:val="111111"/>
    <w:rsid w:val="00F70719"/>
  </w:style>
  <w:style w:type="character" w:customStyle="1" w:styleId="WW8Num7z0">
    <w:name w:val="WW8Num7z0"/>
    <w:rsid w:val="00F70719"/>
    <w:rPr>
      <w:rFonts w:ascii="Symbol" w:hAnsi="Symbol"/>
    </w:rPr>
  </w:style>
  <w:style w:type="character" w:customStyle="1" w:styleId="WW8Num7z1">
    <w:name w:val="WW8Num7z1"/>
    <w:rsid w:val="00F70719"/>
    <w:rPr>
      <w:rFonts w:ascii="Courier New" w:hAnsi="Courier New" w:cs="Courier New"/>
    </w:rPr>
  </w:style>
  <w:style w:type="character" w:customStyle="1" w:styleId="WW8Num7z2">
    <w:name w:val="WW8Num7z2"/>
    <w:rsid w:val="00F70719"/>
    <w:rPr>
      <w:rFonts w:ascii="Wingdings" w:hAnsi="Wingdings"/>
    </w:rPr>
  </w:style>
  <w:style w:type="paragraph" w:customStyle="1" w:styleId="affffd">
    <w:name w:val="Чертежный"/>
    <w:rsid w:val="00F70719"/>
    <w:pPr>
      <w:jc w:val="both"/>
    </w:pPr>
    <w:rPr>
      <w:rFonts w:ascii="ISOCPEUR" w:eastAsia="Times New Roman" w:hAnsi="ISOCPEUR"/>
      <w:i/>
      <w:sz w:val="28"/>
      <w:lang w:val="uk-UA"/>
    </w:rPr>
  </w:style>
  <w:style w:type="character" w:customStyle="1" w:styleId="WW8Num2z0">
    <w:name w:val="WW8Num2z0"/>
    <w:rsid w:val="00F70719"/>
    <w:rPr>
      <w:rFonts w:ascii="Symbol" w:hAnsi="Symbol" w:cs="OpenSymbol" w:hint="default"/>
    </w:rPr>
  </w:style>
  <w:style w:type="character" w:customStyle="1" w:styleId="WW8Num4z0">
    <w:name w:val="WW8Num4z0"/>
    <w:rsid w:val="00F70719"/>
    <w:rPr>
      <w:rFonts w:ascii="Symbol" w:hAnsi="Symbol" w:hint="default"/>
      <w:sz w:val="20"/>
    </w:rPr>
  </w:style>
  <w:style w:type="paragraph" w:styleId="affffe">
    <w:name w:val="Document Map"/>
    <w:basedOn w:val="a"/>
    <w:link w:val="afffff"/>
    <w:uiPriority w:val="99"/>
    <w:unhideWhenUsed/>
    <w:rsid w:val="00F70719"/>
    <w:pPr>
      <w:suppressAutoHyphens/>
      <w:spacing w:after="0" w:line="240" w:lineRule="auto"/>
    </w:pPr>
    <w:rPr>
      <w:rFonts w:ascii="Tahoma" w:eastAsia="Times New Roman" w:hAnsi="Tahoma"/>
      <w:sz w:val="16"/>
      <w:szCs w:val="16"/>
      <w:lang w:eastAsia="ar-SA"/>
    </w:rPr>
  </w:style>
  <w:style w:type="character" w:customStyle="1" w:styleId="afffff">
    <w:name w:val="Схема документа Знак"/>
    <w:link w:val="affffe"/>
    <w:uiPriority w:val="99"/>
    <w:rsid w:val="00F70719"/>
    <w:rPr>
      <w:rFonts w:ascii="Tahoma" w:eastAsia="Times New Roman" w:hAnsi="Tahoma" w:cs="Times New Roman"/>
      <w:sz w:val="16"/>
      <w:szCs w:val="16"/>
      <w:lang w:eastAsia="ar-SA"/>
    </w:rPr>
  </w:style>
  <w:style w:type="paragraph" w:customStyle="1" w:styleId="CharChar17">
    <w:name w:val="Char Char17"/>
    <w:basedOn w:val="a"/>
    <w:rsid w:val="00F70719"/>
    <w:pPr>
      <w:spacing w:after="160" w:line="240" w:lineRule="exact"/>
    </w:pPr>
    <w:rPr>
      <w:rFonts w:ascii="Verdana" w:eastAsia="Times New Roman" w:hAnsi="Verdana" w:cs="Verdana"/>
      <w:sz w:val="20"/>
      <w:szCs w:val="20"/>
      <w:lang w:val="en-US"/>
    </w:rPr>
  </w:style>
  <w:style w:type="paragraph" w:customStyle="1" w:styleId="83">
    <w:name w:val="Знак Знак Знак Знак8"/>
    <w:basedOn w:val="a"/>
    <w:rsid w:val="00F70719"/>
    <w:pPr>
      <w:spacing w:before="100" w:beforeAutospacing="1" w:after="100" w:afterAutospacing="1" w:line="240" w:lineRule="auto"/>
    </w:pPr>
    <w:rPr>
      <w:rFonts w:ascii="Tahoma" w:eastAsia="Times New Roman" w:hAnsi="Tahoma" w:cs="Tahoma"/>
      <w:sz w:val="20"/>
      <w:szCs w:val="20"/>
      <w:lang w:val="en-US"/>
    </w:rPr>
  </w:style>
  <w:style w:type="paragraph" w:customStyle="1" w:styleId="115">
    <w:name w:val="Обычный11"/>
    <w:rsid w:val="00F70719"/>
    <w:rPr>
      <w:rFonts w:eastAsia="Times New Roman" w:cs="Calibri"/>
    </w:rPr>
  </w:style>
  <w:style w:type="paragraph" w:customStyle="1" w:styleId="312">
    <w:name w:val="Основной текст 312"/>
    <w:basedOn w:val="a"/>
    <w:rsid w:val="00F70719"/>
    <w:pPr>
      <w:spacing w:before="120" w:after="0" w:line="240" w:lineRule="auto"/>
      <w:jc w:val="center"/>
    </w:pPr>
    <w:rPr>
      <w:rFonts w:eastAsia="Times New Roman" w:cs="Calibri"/>
      <w:sz w:val="24"/>
      <w:szCs w:val="24"/>
      <w:lang w:eastAsia="ru-RU"/>
    </w:rPr>
  </w:style>
  <w:style w:type="paragraph" w:customStyle="1" w:styleId="3d">
    <w:name w:val="Знак Знак Знак Знак Знак Знак Знак3"/>
    <w:basedOn w:val="a"/>
    <w:rsid w:val="00F70719"/>
    <w:pPr>
      <w:spacing w:after="160" w:line="240" w:lineRule="exact"/>
    </w:pPr>
    <w:rPr>
      <w:rFonts w:ascii="Verdana" w:eastAsia="Times New Roman" w:hAnsi="Verdana" w:cs="Verdana"/>
      <w:sz w:val="20"/>
      <w:szCs w:val="20"/>
      <w:lang w:val="en-US"/>
    </w:rPr>
  </w:style>
  <w:style w:type="paragraph" w:customStyle="1" w:styleId="CharChar16">
    <w:name w:val="Char Char16"/>
    <w:basedOn w:val="a"/>
    <w:rsid w:val="00F70719"/>
    <w:pPr>
      <w:spacing w:after="160" w:line="240" w:lineRule="exact"/>
    </w:pPr>
    <w:rPr>
      <w:rFonts w:ascii="Verdana" w:eastAsia="Times New Roman" w:hAnsi="Verdana"/>
      <w:sz w:val="20"/>
      <w:szCs w:val="20"/>
      <w:lang w:val="en-US"/>
    </w:rPr>
  </w:style>
  <w:style w:type="paragraph" w:customStyle="1" w:styleId="75">
    <w:name w:val="Знак Знак Знак Знак7"/>
    <w:basedOn w:val="a"/>
    <w:rsid w:val="00F70719"/>
    <w:pPr>
      <w:spacing w:before="100" w:beforeAutospacing="1" w:after="100" w:afterAutospacing="1" w:line="240" w:lineRule="auto"/>
    </w:pPr>
    <w:rPr>
      <w:rFonts w:ascii="Tahoma" w:eastAsia="Times New Roman" w:hAnsi="Tahoma"/>
      <w:sz w:val="20"/>
      <w:szCs w:val="20"/>
      <w:lang w:val="en-US"/>
    </w:rPr>
  </w:style>
  <w:style w:type="paragraph" w:customStyle="1" w:styleId="2f1">
    <w:name w:val="Знак Знак Знак Знак Знак Знак Знак2"/>
    <w:basedOn w:val="a"/>
    <w:rsid w:val="00F70719"/>
    <w:pPr>
      <w:spacing w:after="160" w:line="240" w:lineRule="exact"/>
    </w:pPr>
    <w:rPr>
      <w:rFonts w:ascii="Verdana" w:eastAsia="Times New Roman" w:hAnsi="Verdana"/>
      <w:sz w:val="20"/>
      <w:szCs w:val="20"/>
      <w:lang w:val="en-US"/>
    </w:rPr>
  </w:style>
  <w:style w:type="paragraph" w:customStyle="1" w:styleId="3e">
    <w:name w:val="Знак Знак Знак3"/>
    <w:basedOn w:val="a"/>
    <w:rsid w:val="00F70719"/>
    <w:pPr>
      <w:spacing w:after="160" w:line="240" w:lineRule="exact"/>
    </w:pPr>
    <w:rPr>
      <w:rFonts w:ascii="Verdana" w:eastAsia="Times New Roman" w:hAnsi="Verdana"/>
      <w:sz w:val="20"/>
      <w:szCs w:val="20"/>
      <w:lang w:val="en-US"/>
    </w:rPr>
  </w:style>
  <w:style w:type="paragraph" w:customStyle="1" w:styleId="57">
    <w:name w:val="Знак Знак Знак Знак Знак Знак Знак Знак Знак Знак5"/>
    <w:basedOn w:val="a"/>
    <w:rsid w:val="00F70719"/>
    <w:pPr>
      <w:spacing w:before="100" w:beforeAutospacing="1" w:after="100" w:afterAutospacing="1" w:line="240" w:lineRule="auto"/>
    </w:pPr>
    <w:rPr>
      <w:rFonts w:ascii="Tahoma" w:eastAsia="Times New Roman" w:hAnsi="Tahoma"/>
      <w:sz w:val="20"/>
      <w:szCs w:val="20"/>
      <w:lang w:val="en-US"/>
    </w:rPr>
  </w:style>
  <w:style w:type="paragraph" w:customStyle="1" w:styleId="CharChar15">
    <w:name w:val="Char Char15"/>
    <w:basedOn w:val="a"/>
    <w:rsid w:val="00F70719"/>
    <w:pPr>
      <w:spacing w:after="160" w:line="240" w:lineRule="exact"/>
    </w:pPr>
    <w:rPr>
      <w:rFonts w:ascii="Verdana" w:eastAsia="Times New Roman" w:hAnsi="Verdana"/>
      <w:sz w:val="20"/>
      <w:szCs w:val="20"/>
      <w:lang w:val="en-US"/>
    </w:rPr>
  </w:style>
  <w:style w:type="paragraph" w:customStyle="1" w:styleId="64">
    <w:name w:val="Знак Знак Знак Знак6"/>
    <w:basedOn w:val="a"/>
    <w:rsid w:val="00F70719"/>
    <w:pPr>
      <w:spacing w:before="100" w:beforeAutospacing="1" w:after="100" w:afterAutospacing="1" w:line="240" w:lineRule="auto"/>
    </w:pPr>
    <w:rPr>
      <w:rFonts w:ascii="Tahoma" w:eastAsia="Times New Roman" w:hAnsi="Tahoma"/>
      <w:sz w:val="20"/>
      <w:szCs w:val="20"/>
      <w:lang w:val="en-US"/>
    </w:rPr>
  </w:style>
  <w:style w:type="paragraph" w:customStyle="1" w:styleId="CharChar14">
    <w:name w:val="Char Char14"/>
    <w:basedOn w:val="a"/>
    <w:rsid w:val="00F70719"/>
    <w:pPr>
      <w:spacing w:after="160" w:line="240" w:lineRule="exact"/>
    </w:pPr>
    <w:rPr>
      <w:rFonts w:ascii="Verdana" w:eastAsia="Times New Roman" w:hAnsi="Verdana"/>
      <w:sz w:val="20"/>
      <w:szCs w:val="20"/>
      <w:lang w:val="en-US"/>
    </w:rPr>
  </w:style>
  <w:style w:type="paragraph" w:customStyle="1" w:styleId="58">
    <w:name w:val="Знак Знак Знак Знак5"/>
    <w:basedOn w:val="a"/>
    <w:rsid w:val="00F70719"/>
    <w:pPr>
      <w:spacing w:before="100" w:beforeAutospacing="1" w:after="100" w:afterAutospacing="1" w:line="240" w:lineRule="auto"/>
    </w:pPr>
    <w:rPr>
      <w:rFonts w:ascii="Tahoma" w:eastAsia="Times New Roman" w:hAnsi="Tahoma"/>
      <w:sz w:val="20"/>
      <w:szCs w:val="20"/>
      <w:lang w:val="en-US"/>
    </w:rPr>
  </w:style>
  <w:style w:type="paragraph" w:customStyle="1" w:styleId="49">
    <w:name w:val="Знак Знак Знак Знак4"/>
    <w:basedOn w:val="a"/>
    <w:rsid w:val="00F70719"/>
    <w:pPr>
      <w:spacing w:before="100" w:beforeAutospacing="1" w:after="100" w:afterAutospacing="1" w:line="240" w:lineRule="auto"/>
    </w:pPr>
    <w:rPr>
      <w:rFonts w:ascii="Tahoma" w:eastAsia="Times New Roman" w:hAnsi="Tahoma"/>
      <w:sz w:val="20"/>
      <w:szCs w:val="20"/>
      <w:lang w:val="en-US"/>
    </w:rPr>
  </w:style>
  <w:style w:type="paragraph" w:customStyle="1" w:styleId="CharChar13">
    <w:name w:val="Char Char13"/>
    <w:basedOn w:val="a"/>
    <w:rsid w:val="00F70719"/>
    <w:pPr>
      <w:spacing w:after="160" w:line="240" w:lineRule="exact"/>
    </w:pPr>
    <w:rPr>
      <w:rFonts w:ascii="Verdana" w:eastAsia="Times New Roman" w:hAnsi="Verdana"/>
      <w:sz w:val="20"/>
      <w:szCs w:val="20"/>
      <w:lang w:val="en-US"/>
    </w:rPr>
  </w:style>
  <w:style w:type="paragraph" w:customStyle="1" w:styleId="CharChar12">
    <w:name w:val="Char Char12"/>
    <w:basedOn w:val="a"/>
    <w:rsid w:val="00F70719"/>
    <w:pPr>
      <w:spacing w:after="160" w:line="240" w:lineRule="exact"/>
    </w:pPr>
    <w:rPr>
      <w:rFonts w:ascii="Verdana" w:eastAsia="Times New Roman" w:hAnsi="Verdana"/>
      <w:sz w:val="20"/>
      <w:szCs w:val="20"/>
      <w:lang w:val="en-US"/>
    </w:rPr>
  </w:style>
  <w:style w:type="paragraph" w:customStyle="1" w:styleId="CharChar11">
    <w:name w:val="Char Char11"/>
    <w:basedOn w:val="a"/>
    <w:rsid w:val="00F70719"/>
    <w:pPr>
      <w:spacing w:after="160" w:line="240" w:lineRule="exact"/>
    </w:pPr>
    <w:rPr>
      <w:rFonts w:ascii="Verdana" w:eastAsia="Times New Roman" w:hAnsi="Verdana"/>
      <w:sz w:val="20"/>
      <w:szCs w:val="20"/>
      <w:lang w:val="en-US"/>
    </w:rPr>
  </w:style>
  <w:style w:type="paragraph" w:customStyle="1" w:styleId="CharChar10">
    <w:name w:val="Char Char10"/>
    <w:basedOn w:val="a"/>
    <w:rsid w:val="00F70719"/>
    <w:pPr>
      <w:spacing w:after="160" w:line="240" w:lineRule="exact"/>
    </w:pPr>
    <w:rPr>
      <w:rFonts w:ascii="Verdana" w:eastAsia="Times New Roman" w:hAnsi="Verdana"/>
      <w:sz w:val="20"/>
      <w:szCs w:val="20"/>
      <w:lang w:val="en-US"/>
    </w:rPr>
  </w:style>
  <w:style w:type="paragraph" w:customStyle="1" w:styleId="CharChar9">
    <w:name w:val="Char Char9"/>
    <w:basedOn w:val="a"/>
    <w:rsid w:val="00F70719"/>
    <w:pPr>
      <w:spacing w:after="160" w:line="240" w:lineRule="exact"/>
    </w:pPr>
    <w:rPr>
      <w:rFonts w:ascii="Verdana" w:eastAsia="Times New Roman" w:hAnsi="Verdana"/>
      <w:sz w:val="20"/>
      <w:szCs w:val="20"/>
      <w:lang w:val="en-US"/>
    </w:rPr>
  </w:style>
  <w:style w:type="paragraph" w:customStyle="1" w:styleId="4a">
    <w:name w:val="Знак Знак Знак Знак Знак Знак Знак Знак Знак Знак4"/>
    <w:basedOn w:val="a"/>
    <w:rsid w:val="00F70719"/>
    <w:pPr>
      <w:spacing w:before="100" w:beforeAutospacing="1" w:after="100" w:afterAutospacing="1" w:line="240" w:lineRule="auto"/>
    </w:pPr>
    <w:rPr>
      <w:rFonts w:ascii="Tahoma" w:eastAsia="Times New Roman" w:hAnsi="Tahoma"/>
      <w:sz w:val="20"/>
      <w:szCs w:val="20"/>
      <w:lang w:val="en-US"/>
    </w:rPr>
  </w:style>
  <w:style w:type="paragraph" w:customStyle="1" w:styleId="CharChar8">
    <w:name w:val="Char Char8"/>
    <w:basedOn w:val="a"/>
    <w:rsid w:val="00F70719"/>
    <w:pPr>
      <w:spacing w:after="160" w:line="240" w:lineRule="exact"/>
    </w:pPr>
    <w:rPr>
      <w:rFonts w:ascii="Verdana" w:eastAsia="Times New Roman" w:hAnsi="Verdana"/>
      <w:sz w:val="20"/>
      <w:szCs w:val="20"/>
      <w:lang w:val="en-US"/>
    </w:rPr>
  </w:style>
  <w:style w:type="paragraph" w:customStyle="1" w:styleId="3f">
    <w:name w:val="Знак Знак Знак Знак Знак Знак Знак Знак Знак Знак3"/>
    <w:basedOn w:val="a"/>
    <w:rsid w:val="00F70719"/>
    <w:pPr>
      <w:spacing w:before="100" w:beforeAutospacing="1" w:after="100" w:afterAutospacing="1" w:line="240" w:lineRule="auto"/>
    </w:pPr>
    <w:rPr>
      <w:rFonts w:ascii="Tahoma" w:eastAsia="Times New Roman" w:hAnsi="Tahoma"/>
      <w:sz w:val="20"/>
      <w:szCs w:val="20"/>
      <w:lang w:val="en-US"/>
    </w:rPr>
  </w:style>
  <w:style w:type="paragraph" w:customStyle="1" w:styleId="CharChar7">
    <w:name w:val="Char Char7"/>
    <w:basedOn w:val="a"/>
    <w:rsid w:val="00F70719"/>
    <w:pPr>
      <w:spacing w:after="160" w:line="240" w:lineRule="exact"/>
    </w:pPr>
    <w:rPr>
      <w:rFonts w:ascii="Verdana" w:eastAsia="Times New Roman" w:hAnsi="Verdana"/>
      <w:sz w:val="20"/>
      <w:szCs w:val="20"/>
      <w:lang w:val="en-US"/>
    </w:rPr>
  </w:style>
  <w:style w:type="paragraph" w:customStyle="1" w:styleId="CharChar6">
    <w:name w:val="Char Char6"/>
    <w:basedOn w:val="a"/>
    <w:rsid w:val="00F70719"/>
    <w:pPr>
      <w:spacing w:after="160" w:line="240" w:lineRule="exact"/>
    </w:pPr>
    <w:rPr>
      <w:rFonts w:ascii="Verdana" w:eastAsia="Times New Roman" w:hAnsi="Verdana"/>
      <w:sz w:val="20"/>
      <w:szCs w:val="20"/>
      <w:lang w:val="en-US"/>
    </w:rPr>
  </w:style>
  <w:style w:type="paragraph" w:customStyle="1" w:styleId="2f2">
    <w:name w:val="Знак Знак Знак Знак Знак Знак Знак Знак Знак Знак2"/>
    <w:basedOn w:val="a"/>
    <w:rsid w:val="00F70719"/>
    <w:pPr>
      <w:spacing w:before="100" w:beforeAutospacing="1" w:after="100" w:afterAutospacing="1" w:line="240" w:lineRule="auto"/>
    </w:pPr>
    <w:rPr>
      <w:rFonts w:ascii="Tahoma" w:eastAsia="Times New Roman" w:hAnsi="Tahoma"/>
      <w:sz w:val="20"/>
      <w:szCs w:val="20"/>
      <w:lang w:val="en-US"/>
    </w:rPr>
  </w:style>
  <w:style w:type="paragraph" w:customStyle="1" w:styleId="CharChar5">
    <w:name w:val="Char Char5"/>
    <w:basedOn w:val="a"/>
    <w:rsid w:val="00F70719"/>
    <w:pPr>
      <w:spacing w:after="160" w:line="240" w:lineRule="exact"/>
    </w:pPr>
    <w:rPr>
      <w:rFonts w:ascii="Verdana" w:eastAsia="Times New Roman" w:hAnsi="Verdana"/>
      <w:sz w:val="20"/>
      <w:szCs w:val="20"/>
      <w:lang w:val="en-US"/>
    </w:rPr>
  </w:style>
  <w:style w:type="paragraph" w:customStyle="1" w:styleId="CharChar4">
    <w:name w:val="Char Char4"/>
    <w:basedOn w:val="a"/>
    <w:rsid w:val="00F70719"/>
    <w:pPr>
      <w:spacing w:after="160" w:line="240" w:lineRule="exact"/>
    </w:pPr>
    <w:rPr>
      <w:rFonts w:ascii="Verdana" w:eastAsia="Times New Roman" w:hAnsi="Verdana"/>
      <w:sz w:val="20"/>
      <w:szCs w:val="20"/>
      <w:lang w:val="en-US"/>
    </w:rPr>
  </w:style>
  <w:style w:type="paragraph" w:customStyle="1" w:styleId="3f0">
    <w:name w:val="Знак Знак Знак Знак3"/>
    <w:basedOn w:val="a"/>
    <w:rsid w:val="00F70719"/>
    <w:pPr>
      <w:spacing w:before="100" w:beforeAutospacing="1" w:after="100" w:afterAutospacing="1" w:line="240" w:lineRule="auto"/>
    </w:pPr>
    <w:rPr>
      <w:rFonts w:ascii="Tahoma" w:eastAsia="Times New Roman" w:hAnsi="Tahoma"/>
      <w:sz w:val="20"/>
      <w:szCs w:val="20"/>
      <w:lang w:val="en-US"/>
    </w:rPr>
  </w:style>
  <w:style w:type="character" w:customStyle="1" w:styleId="2110">
    <w:name w:val="Знак Знак211"/>
    <w:locked/>
    <w:rsid w:val="00F70719"/>
    <w:rPr>
      <w:rFonts w:ascii="Times New Roman" w:hAnsi="Times New Roman" w:cs="Times New Roman"/>
      <w:sz w:val="20"/>
      <w:szCs w:val="20"/>
    </w:rPr>
  </w:style>
  <w:style w:type="character" w:customStyle="1" w:styleId="1111">
    <w:name w:val="Знак Знак111"/>
    <w:locked/>
    <w:rsid w:val="00F70719"/>
    <w:rPr>
      <w:rFonts w:ascii="Times New Roman" w:hAnsi="Times New Roman" w:cs="Times New Roman"/>
      <w:sz w:val="24"/>
      <w:szCs w:val="24"/>
    </w:rPr>
  </w:style>
  <w:style w:type="character" w:customStyle="1" w:styleId="1010">
    <w:name w:val="Знак Знак101"/>
    <w:locked/>
    <w:rsid w:val="00F70719"/>
    <w:rPr>
      <w:rFonts w:ascii="Times New Roman" w:hAnsi="Times New Roman" w:cs="Times New Roman"/>
      <w:sz w:val="20"/>
      <w:szCs w:val="20"/>
    </w:rPr>
  </w:style>
  <w:style w:type="paragraph" w:customStyle="1" w:styleId="CharChar3">
    <w:name w:val="Char Char3"/>
    <w:basedOn w:val="a"/>
    <w:rsid w:val="00F70719"/>
    <w:pPr>
      <w:spacing w:after="160" w:line="240" w:lineRule="exact"/>
    </w:pPr>
    <w:rPr>
      <w:rFonts w:ascii="Verdana" w:eastAsia="Times New Roman" w:hAnsi="Verdana"/>
      <w:sz w:val="20"/>
      <w:szCs w:val="20"/>
      <w:lang w:val="en-US"/>
    </w:rPr>
  </w:style>
  <w:style w:type="numbering" w:customStyle="1" w:styleId="215">
    <w:name w:val="Нет списка21"/>
    <w:next w:val="a3"/>
    <w:uiPriority w:val="99"/>
    <w:semiHidden/>
    <w:unhideWhenUsed/>
    <w:rsid w:val="00F70719"/>
  </w:style>
  <w:style w:type="table" w:customStyle="1" w:styleId="231">
    <w:name w:val="Сетка таблицы23"/>
    <w:basedOn w:val="a2"/>
    <w:next w:val="a8"/>
    <w:rsid w:val="00F707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3"/>
    <w:uiPriority w:val="99"/>
    <w:semiHidden/>
    <w:unhideWhenUsed/>
    <w:rsid w:val="00F70719"/>
  </w:style>
  <w:style w:type="table" w:customStyle="1" w:styleId="314">
    <w:name w:val="Сетка таблицы31"/>
    <w:basedOn w:val="a2"/>
    <w:next w:val="a8"/>
    <w:rsid w:val="00F707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3"/>
    <w:uiPriority w:val="99"/>
    <w:semiHidden/>
    <w:unhideWhenUsed/>
    <w:rsid w:val="00F70719"/>
  </w:style>
  <w:style w:type="table" w:customStyle="1" w:styleId="411">
    <w:name w:val="Сетка таблицы41"/>
    <w:basedOn w:val="a2"/>
    <w:next w:val="a8"/>
    <w:rsid w:val="00F707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3"/>
    <w:next w:val="111111"/>
    <w:rsid w:val="00F70719"/>
  </w:style>
  <w:style w:type="numbering" w:customStyle="1" w:styleId="11110">
    <w:name w:val="Нет списка1111"/>
    <w:next w:val="a3"/>
    <w:uiPriority w:val="99"/>
    <w:semiHidden/>
    <w:unhideWhenUsed/>
    <w:rsid w:val="00F70719"/>
  </w:style>
  <w:style w:type="table" w:customStyle="1" w:styleId="1112">
    <w:name w:val="Сетка таблицы111"/>
    <w:basedOn w:val="a2"/>
    <w:next w:val="a8"/>
    <w:rsid w:val="00F707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3"/>
    <w:next w:val="111111"/>
    <w:rsid w:val="00F70719"/>
  </w:style>
  <w:style w:type="paragraph" w:customStyle="1" w:styleId="DecimalAligned">
    <w:name w:val="Decimal Aligned"/>
    <w:basedOn w:val="a"/>
    <w:rsid w:val="00F70719"/>
    <w:pPr>
      <w:tabs>
        <w:tab w:val="decimal" w:pos="360"/>
      </w:tabs>
    </w:pPr>
    <w:rPr>
      <w:rFonts w:eastAsia="Times New Roman"/>
    </w:rPr>
  </w:style>
  <w:style w:type="character" w:customStyle="1" w:styleId="FootnoteTextChar">
    <w:name w:val="Footnote Text Char"/>
    <w:rsid w:val="00F70719"/>
    <w:rPr>
      <w:rFonts w:ascii="Times New Roman" w:eastAsia="Times New Roman" w:hAnsi="Times New Roman" w:cs="Times New Roman"/>
      <w:sz w:val="20"/>
      <w:szCs w:val="20"/>
    </w:rPr>
  </w:style>
  <w:style w:type="character" w:customStyle="1" w:styleId="1f6">
    <w:name w:val="Слабое выделение1"/>
    <w:rsid w:val="00F70719"/>
    <w:rPr>
      <w:rFonts w:ascii="Times New Roman" w:eastAsia="Times New Roman" w:hAnsi="Times New Roman" w:cs="Times New Roman"/>
      <w:i/>
      <w:iCs/>
      <w:color w:val="808080"/>
      <w:sz w:val="22"/>
      <w:szCs w:val="22"/>
      <w:lang w:val="ru-RU"/>
    </w:rPr>
  </w:style>
  <w:style w:type="numbering" w:customStyle="1" w:styleId="59">
    <w:name w:val="Нет списка5"/>
    <w:next w:val="a3"/>
    <w:uiPriority w:val="99"/>
    <w:semiHidden/>
    <w:unhideWhenUsed/>
    <w:rsid w:val="00F70719"/>
  </w:style>
  <w:style w:type="numbering" w:customStyle="1" w:styleId="1111113">
    <w:name w:val="1 / 1.1 / 1.1.13"/>
    <w:basedOn w:val="a3"/>
    <w:next w:val="111111"/>
    <w:rsid w:val="00F70719"/>
  </w:style>
  <w:style w:type="numbering" w:customStyle="1" w:styleId="121">
    <w:name w:val="Нет списка12"/>
    <w:next w:val="a3"/>
    <w:uiPriority w:val="99"/>
    <w:semiHidden/>
    <w:unhideWhenUsed/>
    <w:rsid w:val="00F70719"/>
  </w:style>
  <w:style w:type="table" w:customStyle="1" w:styleId="1210">
    <w:name w:val="Сетка таблицы121"/>
    <w:basedOn w:val="a2"/>
    <w:next w:val="a8"/>
    <w:rsid w:val="00F707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
    <w:name w:val="1 / 1.1 / 1.1.112"/>
    <w:basedOn w:val="a3"/>
    <w:next w:val="111111"/>
    <w:rsid w:val="00F70719"/>
  </w:style>
  <w:style w:type="character" w:customStyle="1" w:styleId="FontStyle24">
    <w:name w:val="Font Style24"/>
    <w:rsid w:val="00F70719"/>
    <w:rPr>
      <w:rFonts w:ascii="Arial" w:hAnsi="Arial" w:cs="Arial"/>
      <w:sz w:val="16"/>
      <w:szCs w:val="16"/>
    </w:rPr>
  </w:style>
  <w:style w:type="paragraph" w:customStyle="1" w:styleId="Style16">
    <w:name w:val="Style16"/>
    <w:basedOn w:val="a"/>
    <w:rsid w:val="00F70719"/>
    <w:pPr>
      <w:widowControl w:val="0"/>
      <w:autoSpaceDE w:val="0"/>
      <w:autoSpaceDN w:val="0"/>
      <w:adjustRightInd w:val="0"/>
      <w:spacing w:after="0" w:line="277" w:lineRule="exact"/>
    </w:pPr>
    <w:rPr>
      <w:rFonts w:ascii="Arial Narrow" w:eastAsia="Times New Roman" w:hAnsi="Arial Narrow"/>
      <w:sz w:val="24"/>
      <w:szCs w:val="24"/>
      <w:lang w:eastAsia="ru-RU"/>
    </w:rPr>
  </w:style>
  <w:style w:type="paragraph" w:customStyle="1" w:styleId="1f7">
    <w:name w:val="заголовок 1"/>
    <w:basedOn w:val="a"/>
    <w:next w:val="a"/>
    <w:rsid w:val="00F70719"/>
    <w:pPr>
      <w:keepNext/>
      <w:autoSpaceDE w:val="0"/>
      <w:autoSpaceDN w:val="0"/>
      <w:spacing w:after="0" w:line="240" w:lineRule="auto"/>
      <w:outlineLvl w:val="0"/>
    </w:pPr>
    <w:rPr>
      <w:rFonts w:ascii="Times New Roman" w:eastAsia="Times New Roman" w:hAnsi="Times New Roman"/>
      <w:sz w:val="28"/>
      <w:szCs w:val="28"/>
      <w:lang w:eastAsia="ru-RU"/>
    </w:rPr>
  </w:style>
  <w:style w:type="paragraph" w:customStyle="1" w:styleId="3f1">
    <w:name w:val="Абзац списка3"/>
    <w:basedOn w:val="a"/>
    <w:rsid w:val="00F70719"/>
    <w:pPr>
      <w:ind w:left="720"/>
    </w:pPr>
    <w:rPr>
      <w:rFonts w:eastAsia="Times New Roman"/>
    </w:rPr>
  </w:style>
  <w:style w:type="numbering" w:customStyle="1" w:styleId="65">
    <w:name w:val="Нет списка6"/>
    <w:next w:val="a3"/>
    <w:uiPriority w:val="99"/>
    <w:semiHidden/>
    <w:unhideWhenUsed/>
    <w:rsid w:val="00F70719"/>
  </w:style>
  <w:style w:type="table" w:customStyle="1" w:styleId="610">
    <w:name w:val="Сетка таблицы61"/>
    <w:basedOn w:val="a2"/>
    <w:next w:val="a8"/>
    <w:uiPriority w:val="59"/>
    <w:rsid w:val="00F7071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0">
    <w:name w:val="headertext"/>
    <w:basedOn w:val="a"/>
    <w:rsid w:val="00F70719"/>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76">
    <w:name w:val="Нет списка7"/>
    <w:next w:val="a3"/>
    <w:uiPriority w:val="99"/>
    <w:semiHidden/>
    <w:unhideWhenUsed/>
    <w:rsid w:val="00F70719"/>
  </w:style>
  <w:style w:type="table" w:customStyle="1" w:styleId="77">
    <w:name w:val="Сетка таблицы7"/>
    <w:basedOn w:val="a2"/>
    <w:next w:val="a8"/>
    <w:rsid w:val="00F7071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0">
    <w:name w:val="line number"/>
    <w:basedOn w:val="a1"/>
    <w:uiPriority w:val="99"/>
    <w:unhideWhenUsed/>
    <w:rsid w:val="00F70719"/>
  </w:style>
  <w:style w:type="numbering" w:customStyle="1" w:styleId="84">
    <w:name w:val="Нет списка8"/>
    <w:next w:val="a3"/>
    <w:uiPriority w:val="99"/>
    <w:semiHidden/>
    <w:unhideWhenUsed/>
    <w:rsid w:val="00F70719"/>
  </w:style>
  <w:style w:type="table" w:customStyle="1" w:styleId="85">
    <w:name w:val="Сетка таблицы8"/>
    <w:basedOn w:val="a2"/>
    <w:next w:val="a8"/>
    <w:uiPriority w:val="59"/>
    <w:rsid w:val="00F7071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
    <w:name w:val="Нет списка9"/>
    <w:next w:val="a3"/>
    <w:semiHidden/>
    <w:rsid w:val="00F70719"/>
  </w:style>
  <w:style w:type="character" w:customStyle="1" w:styleId="12pt">
    <w:name w:val="Основной текст + 12 pt"/>
    <w:aliases w:val="Интервал 0 pt"/>
    <w:rsid w:val="00F70719"/>
    <w:rPr>
      <w:color w:val="000000"/>
      <w:spacing w:val="3"/>
      <w:w w:val="100"/>
      <w:position w:val="0"/>
      <w:sz w:val="24"/>
      <w:szCs w:val="24"/>
      <w:shd w:val="clear" w:color="auto" w:fill="FFFFFF"/>
      <w:lang w:val="ru-RU" w:eastAsia="ru-RU"/>
    </w:rPr>
  </w:style>
  <w:style w:type="character" w:customStyle="1" w:styleId="5a">
    <w:name w:val="Основной текст + 5"/>
    <w:aliases w:val="5 pt3"/>
    <w:rsid w:val="00F70719"/>
    <w:rPr>
      <w:color w:val="000000"/>
      <w:spacing w:val="0"/>
      <w:w w:val="100"/>
      <w:position w:val="0"/>
      <w:sz w:val="11"/>
      <w:szCs w:val="11"/>
      <w:shd w:val="clear" w:color="auto" w:fill="FFFFFF"/>
      <w:lang w:val="en-US" w:eastAsia="en-US"/>
    </w:rPr>
  </w:style>
  <w:style w:type="character" w:customStyle="1" w:styleId="102">
    <w:name w:val="Основной текст + 10"/>
    <w:aliases w:val="5 pt"/>
    <w:rsid w:val="00F70719"/>
    <w:rPr>
      <w:rFonts w:ascii="Calibri" w:hAnsi="Calibri" w:cs="Calibri"/>
      <w:spacing w:val="0"/>
      <w:sz w:val="21"/>
      <w:szCs w:val="21"/>
    </w:rPr>
  </w:style>
  <w:style w:type="paragraph" w:customStyle="1" w:styleId="afffff1">
    <w:name w:val="Прижатый влево"/>
    <w:basedOn w:val="a"/>
    <w:next w:val="a"/>
    <w:rsid w:val="00F70719"/>
    <w:pPr>
      <w:autoSpaceDE w:val="0"/>
      <w:autoSpaceDN w:val="0"/>
      <w:adjustRightInd w:val="0"/>
      <w:spacing w:after="0" w:line="240" w:lineRule="auto"/>
    </w:pPr>
    <w:rPr>
      <w:rFonts w:ascii="Arial" w:eastAsia="Gulim" w:hAnsi="Arial" w:cs="Arial"/>
      <w:sz w:val="24"/>
      <w:szCs w:val="24"/>
      <w:lang w:eastAsia="ru-RU"/>
    </w:rPr>
  </w:style>
  <w:style w:type="character" w:customStyle="1" w:styleId="3f2">
    <w:name w:val="Основной текст (3)_"/>
    <w:link w:val="3f3"/>
    <w:locked/>
    <w:rsid w:val="00F70719"/>
    <w:rPr>
      <w:rFonts w:ascii="Calibri" w:hAnsi="Calibri"/>
      <w:b/>
      <w:bCs/>
      <w:sz w:val="21"/>
      <w:szCs w:val="21"/>
      <w:shd w:val="clear" w:color="auto" w:fill="FFFFFF"/>
    </w:rPr>
  </w:style>
  <w:style w:type="paragraph" w:customStyle="1" w:styleId="3f3">
    <w:name w:val="Основной текст (3)"/>
    <w:basedOn w:val="a"/>
    <w:link w:val="3f2"/>
    <w:rsid w:val="00F70719"/>
    <w:pPr>
      <w:shd w:val="clear" w:color="auto" w:fill="FFFFFF"/>
      <w:spacing w:after="420" w:line="442" w:lineRule="exact"/>
      <w:jc w:val="right"/>
    </w:pPr>
    <w:rPr>
      <w:b/>
      <w:bCs/>
      <w:sz w:val="21"/>
      <w:szCs w:val="21"/>
    </w:rPr>
  </w:style>
  <w:style w:type="paragraph" w:customStyle="1" w:styleId="3f4">
    <w:name w:val="Стиль3 Знак"/>
    <w:basedOn w:val="24"/>
    <w:link w:val="3f5"/>
    <w:uiPriority w:val="99"/>
    <w:rsid w:val="00F70719"/>
    <w:pPr>
      <w:widowControl w:val="0"/>
      <w:adjustRightInd w:val="0"/>
      <w:spacing w:after="0" w:line="240" w:lineRule="auto"/>
      <w:ind w:left="0"/>
      <w:jc w:val="both"/>
      <w:textAlignment w:val="baseline"/>
    </w:pPr>
    <w:rPr>
      <w:rFonts w:ascii="Arial" w:eastAsia="Calibri" w:hAnsi="Arial"/>
      <w:szCs w:val="24"/>
    </w:rPr>
  </w:style>
  <w:style w:type="character" w:customStyle="1" w:styleId="3f5">
    <w:name w:val="Стиль3 Знак Знак"/>
    <w:link w:val="3f4"/>
    <w:uiPriority w:val="99"/>
    <w:locked/>
    <w:rsid w:val="00F70719"/>
    <w:rPr>
      <w:rFonts w:ascii="Arial" w:eastAsia="Calibri" w:hAnsi="Arial" w:cs="Times New Roman"/>
      <w:sz w:val="24"/>
      <w:szCs w:val="24"/>
      <w:lang w:eastAsia="ru-RU"/>
    </w:rPr>
  </w:style>
  <w:style w:type="numbering" w:customStyle="1" w:styleId="103">
    <w:name w:val="Нет списка10"/>
    <w:next w:val="a3"/>
    <w:uiPriority w:val="99"/>
    <w:semiHidden/>
    <w:unhideWhenUsed/>
    <w:rsid w:val="00F70719"/>
  </w:style>
  <w:style w:type="table" w:customStyle="1" w:styleId="95">
    <w:name w:val="Сетка таблицы9"/>
    <w:basedOn w:val="a2"/>
    <w:next w:val="a8"/>
    <w:uiPriority w:val="99"/>
    <w:rsid w:val="00F7071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3"/>
    <w:uiPriority w:val="99"/>
    <w:semiHidden/>
    <w:unhideWhenUsed/>
    <w:rsid w:val="00F70719"/>
  </w:style>
  <w:style w:type="paragraph" w:customStyle="1" w:styleId="western">
    <w:name w:val="western"/>
    <w:basedOn w:val="a"/>
    <w:rsid w:val="00F70719"/>
    <w:pPr>
      <w:spacing w:before="100" w:beforeAutospacing="1" w:after="119" w:line="240" w:lineRule="auto"/>
    </w:pPr>
    <w:rPr>
      <w:rFonts w:ascii="Times New Roman" w:eastAsia="Times New Roman" w:hAnsi="Times New Roman"/>
      <w:sz w:val="24"/>
      <w:szCs w:val="24"/>
      <w:lang w:eastAsia="ru-RU"/>
    </w:rPr>
  </w:style>
  <w:style w:type="paragraph" w:customStyle="1" w:styleId="afffff2">
    <w:name w:val="Обычный + по ширине"/>
    <w:basedOn w:val="a"/>
    <w:rsid w:val="00F70719"/>
    <w:pPr>
      <w:spacing w:after="0" w:line="240" w:lineRule="auto"/>
    </w:pPr>
    <w:rPr>
      <w:rFonts w:ascii="Times New Roman" w:eastAsia="Times New Roman" w:hAnsi="Times New Roman"/>
      <w:sz w:val="24"/>
      <w:szCs w:val="24"/>
      <w:lang w:eastAsia="ru-RU"/>
    </w:rPr>
  </w:style>
  <w:style w:type="table" w:customStyle="1" w:styleId="171">
    <w:name w:val="Сетка таблицы17"/>
    <w:basedOn w:val="a2"/>
    <w:next w:val="a8"/>
    <w:uiPriority w:val="59"/>
    <w:rsid w:val="00F7071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910">
    <w:name w:val="Заголовок 9 Знак1"/>
    <w:uiPriority w:val="9"/>
    <w:semiHidden/>
    <w:rsid w:val="00F70719"/>
    <w:rPr>
      <w:rFonts w:ascii="Cambria" w:eastAsia="Times New Roman" w:hAnsi="Cambria" w:cs="Times New Roman"/>
      <w:i/>
      <w:iCs/>
      <w:color w:val="272727"/>
      <w:sz w:val="21"/>
      <w:szCs w:val="21"/>
    </w:rPr>
  </w:style>
  <w:style w:type="character" w:customStyle="1" w:styleId="511">
    <w:name w:val="Заголовок 5 Знак1"/>
    <w:uiPriority w:val="9"/>
    <w:semiHidden/>
    <w:rsid w:val="00F70719"/>
    <w:rPr>
      <w:rFonts w:ascii="Cambria" w:eastAsia="Times New Roman" w:hAnsi="Cambria" w:cs="Times New Roman"/>
      <w:color w:val="365F91"/>
    </w:rPr>
  </w:style>
  <w:style w:type="table" w:customStyle="1" w:styleId="104">
    <w:name w:val="Сетка таблицы10"/>
    <w:basedOn w:val="a2"/>
    <w:next w:val="a8"/>
    <w:uiPriority w:val="59"/>
    <w:rsid w:val="00F70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1"/>
    <w:rsid w:val="00275505"/>
  </w:style>
  <w:style w:type="character" w:customStyle="1" w:styleId="layout">
    <w:name w:val="layout"/>
    <w:basedOn w:val="a1"/>
    <w:rsid w:val="00EE74CF"/>
  </w:style>
  <w:style w:type="character" w:customStyle="1" w:styleId="hgkelc">
    <w:name w:val="hgkelc"/>
    <w:basedOn w:val="a1"/>
    <w:rsid w:val="00EE2022"/>
  </w:style>
  <w:style w:type="character" w:customStyle="1" w:styleId="afffff3">
    <w:name w:val="Абзац Знак"/>
    <w:basedOn w:val="a1"/>
    <w:link w:val="afffff4"/>
    <w:semiHidden/>
    <w:locked/>
    <w:rsid w:val="00DE538F"/>
    <w:rPr>
      <w:spacing w:val="6"/>
    </w:rPr>
  </w:style>
  <w:style w:type="paragraph" w:customStyle="1" w:styleId="afffff4">
    <w:name w:val="Абзац"/>
    <w:basedOn w:val="a"/>
    <w:link w:val="afffff3"/>
    <w:semiHidden/>
    <w:rsid w:val="00DE538F"/>
    <w:pPr>
      <w:spacing w:after="0" w:line="240" w:lineRule="auto"/>
      <w:ind w:firstLine="709"/>
      <w:jc w:val="both"/>
    </w:pPr>
    <w:rPr>
      <w:spacing w:val="6"/>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page number"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866"/>
    <w:pPr>
      <w:spacing w:after="200" w:line="276" w:lineRule="auto"/>
    </w:pPr>
    <w:rPr>
      <w:sz w:val="22"/>
      <w:szCs w:val="22"/>
      <w:lang w:eastAsia="en-US"/>
    </w:rPr>
  </w:style>
  <w:style w:type="paragraph" w:styleId="1">
    <w:name w:val="heading 1"/>
    <w:aliases w:val="Document Header1,Заголовок 1 Знак2,Заголовок 1 Знак1 Знак,Заголовок 1 Знак Знак Знак,Заголовок 1 Знак Знак1 Знак,Заголовок 1 Знак Знак2,Заголовок 1 Знак1,Заголовок 1 Знак Знак,Заголовок 1 Знак Знак1"/>
    <w:basedOn w:val="a"/>
    <w:next w:val="a"/>
    <w:link w:val="10"/>
    <w:uiPriority w:val="9"/>
    <w:qFormat/>
    <w:rsid w:val="00F70719"/>
    <w:pPr>
      <w:keepNext/>
      <w:spacing w:after="0" w:line="240" w:lineRule="auto"/>
      <w:outlineLvl w:val="0"/>
    </w:pPr>
    <w:rPr>
      <w:rFonts w:ascii="Times New Roman" w:eastAsia="Times New Roman" w:hAnsi="Times New Roman"/>
      <w:sz w:val="28"/>
      <w:szCs w:val="20"/>
      <w:lang w:eastAsia="ru-RU"/>
    </w:rPr>
  </w:style>
  <w:style w:type="paragraph" w:styleId="2">
    <w:name w:val="heading 2"/>
    <w:basedOn w:val="a"/>
    <w:next w:val="a"/>
    <w:link w:val="20"/>
    <w:qFormat/>
    <w:rsid w:val="00F70719"/>
    <w:pPr>
      <w:keepNext/>
      <w:spacing w:after="0" w:line="240" w:lineRule="auto"/>
      <w:jc w:val="center"/>
      <w:outlineLvl w:val="1"/>
    </w:pPr>
    <w:rPr>
      <w:rFonts w:ascii="Times New Roman" w:eastAsia="Times New Roman" w:hAnsi="Times New Roman"/>
      <w:sz w:val="28"/>
      <w:szCs w:val="20"/>
      <w:lang w:eastAsia="ru-RU"/>
    </w:rPr>
  </w:style>
  <w:style w:type="paragraph" w:styleId="3">
    <w:name w:val="heading 3"/>
    <w:basedOn w:val="a"/>
    <w:next w:val="a"/>
    <w:link w:val="30"/>
    <w:qFormat/>
    <w:rsid w:val="00F70719"/>
    <w:pPr>
      <w:keepNext/>
      <w:spacing w:after="0" w:line="240" w:lineRule="auto"/>
      <w:ind w:firstLine="709"/>
      <w:jc w:val="both"/>
      <w:outlineLvl w:val="2"/>
    </w:pPr>
    <w:rPr>
      <w:rFonts w:ascii="Times New Roman" w:eastAsia="Times New Roman" w:hAnsi="Times New Roman"/>
      <w:sz w:val="28"/>
      <w:szCs w:val="20"/>
      <w:lang w:eastAsia="ru-RU"/>
    </w:rPr>
  </w:style>
  <w:style w:type="paragraph" w:styleId="4">
    <w:name w:val="heading 4"/>
    <w:basedOn w:val="a"/>
    <w:next w:val="a0"/>
    <w:link w:val="40"/>
    <w:qFormat/>
    <w:rsid w:val="00F70719"/>
    <w:pPr>
      <w:keepNext/>
      <w:tabs>
        <w:tab w:val="num" w:pos="0"/>
      </w:tabs>
      <w:suppressAutoHyphens/>
      <w:spacing w:before="240" w:after="60"/>
      <w:ind w:left="864" w:hanging="864"/>
      <w:outlineLvl w:val="3"/>
    </w:pPr>
    <w:rPr>
      <w:rFonts w:cs="Calibri"/>
      <w:b/>
      <w:bCs/>
      <w:sz w:val="28"/>
      <w:szCs w:val="28"/>
      <w:lang w:eastAsia="ar-SA"/>
    </w:rPr>
  </w:style>
  <w:style w:type="paragraph" w:styleId="5">
    <w:name w:val="heading 5"/>
    <w:basedOn w:val="a"/>
    <w:next w:val="a"/>
    <w:link w:val="50"/>
    <w:semiHidden/>
    <w:unhideWhenUsed/>
    <w:qFormat/>
    <w:rsid w:val="00F70719"/>
    <w:pPr>
      <w:keepNext/>
      <w:keepLines/>
      <w:spacing w:before="40" w:after="0" w:line="259" w:lineRule="auto"/>
      <w:outlineLvl w:val="4"/>
    </w:pPr>
    <w:rPr>
      <w:rFonts w:ascii="Cambria" w:eastAsia="Times New Roman" w:hAnsi="Cambria"/>
      <w:color w:val="243F60"/>
    </w:rPr>
  </w:style>
  <w:style w:type="paragraph" w:styleId="6">
    <w:name w:val="heading 6"/>
    <w:basedOn w:val="a"/>
    <w:next w:val="a"/>
    <w:link w:val="60"/>
    <w:unhideWhenUsed/>
    <w:qFormat/>
    <w:rsid w:val="00F70719"/>
    <w:pPr>
      <w:spacing w:before="240" w:after="60"/>
      <w:outlineLvl w:val="5"/>
    </w:pPr>
    <w:rPr>
      <w:rFonts w:eastAsia="Times New Roman"/>
      <w:b/>
      <w:bCs/>
    </w:rPr>
  </w:style>
  <w:style w:type="paragraph" w:styleId="7">
    <w:name w:val="heading 7"/>
    <w:basedOn w:val="a"/>
    <w:next w:val="a"/>
    <w:link w:val="70"/>
    <w:unhideWhenUsed/>
    <w:qFormat/>
    <w:rsid w:val="00F70719"/>
    <w:pPr>
      <w:spacing w:before="240" w:after="60" w:line="240" w:lineRule="auto"/>
      <w:outlineLvl w:val="6"/>
    </w:pPr>
    <w:rPr>
      <w:rFonts w:eastAsia="Times New Roman"/>
      <w:sz w:val="24"/>
      <w:szCs w:val="24"/>
      <w:lang w:eastAsia="ru-RU"/>
    </w:rPr>
  </w:style>
  <w:style w:type="paragraph" w:styleId="8">
    <w:name w:val="heading 8"/>
    <w:basedOn w:val="a"/>
    <w:next w:val="a"/>
    <w:link w:val="80"/>
    <w:unhideWhenUsed/>
    <w:qFormat/>
    <w:rsid w:val="00F70719"/>
    <w:pPr>
      <w:spacing w:before="240" w:after="60" w:line="240" w:lineRule="auto"/>
      <w:outlineLvl w:val="7"/>
    </w:pPr>
    <w:rPr>
      <w:rFonts w:eastAsia="Times New Roman"/>
      <w:i/>
      <w:iCs/>
      <w:sz w:val="24"/>
      <w:szCs w:val="24"/>
      <w:lang w:eastAsia="ru-RU"/>
    </w:rPr>
  </w:style>
  <w:style w:type="paragraph" w:styleId="9">
    <w:name w:val="heading 9"/>
    <w:basedOn w:val="a"/>
    <w:next w:val="a"/>
    <w:link w:val="90"/>
    <w:semiHidden/>
    <w:unhideWhenUsed/>
    <w:qFormat/>
    <w:rsid w:val="00F70719"/>
    <w:pPr>
      <w:keepNext/>
      <w:keepLines/>
      <w:spacing w:before="40" w:after="0" w:line="259" w:lineRule="auto"/>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ний колонтитул1"/>
    <w:basedOn w:val="a"/>
    <w:link w:val="a5"/>
    <w:uiPriority w:val="99"/>
    <w:unhideWhenUsed/>
    <w:rsid w:val="003671CB"/>
    <w:pPr>
      <w:tabs>
        <w:tab w:val="center" w:pos="4677"/>
        <w:tab w:val="right" w:pos="9355"/>
      </w:tabs>
      <w:spacing w:after="0" w:line="240" w:lineRule="auto"/>
    </w:pPr>
  </w:style>
  <w:style w:type="character" w:customStyle="1" w:styleId="a5">
    <w:name w:val="Верхний колонтитул Знак"/>
    <w:aliases w:val="Верхний колонтитул1 Знак"/>
    <w:basedOn w:val="a1"/>
    <w:link w:val="a4"/>
    <w:uiPriority w:val="99"/>
    <w:rsid w:val="003671CB"/>
  </w:style>
  <w:style w:type="paragraph" w:styleId="a6">
    <w:name w:val="footer"/>
    <w:basedOn w:val="a"/>
    <w:link w:val="a7"/>
    <w:uiPriority w:val="99"/>
    <w:unhideWhenUsed/>
    <w:rsid w:val="003671CB"/>
    <w:pPr>
      <w:tabs>
        <w:tab w:val="center" w:pos="4677"/>
        <w:tab w:val="right" w:pos="9355"/>
      </w:tabs>
      <w:spacing w:after="0" w:line="240" w:lineRule="auto"/>
    </w:pPr>
  </w:style>
  <w:style w:type="character" w:customStyle="1" w:styleId="a7">
    <w:name w:val="Нижний колонтитул Знак"/>
    <w:basedOn w:val="a1"/>
    <w:link w:val="a6"/>
    <w:uiPriority w:val="99"/>
    <w:rsid w:val="003671CB"/>
  </w:style>
  <w:style w:type="character" w:customStyle="1" w:styleId="10">
    <w:name w:val="Заголовок 1 Знак"/>
    <w:aliases w:val="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link w:val="1"/>
    <w:uiPriority w:val="9"/>
    <w:rsid w:val="00F70719"/>
    <w:rPr>
      <w:rFonts w:ascii="Times New Roman" w:eastAsia="Times New Roman" w:hAnsi="Times New Roman" w:cs="Times New Roman"/>
      <w:sz w:val="28"/>
      <w:szCs w:val="20"/>
      <w:lang w:eastAsia="ru-RU"/>
    </w:rPr>
  </w:style>
  <w:style w:type="character" w:customStyle="1" w:styleId="20">
    <w:name w:val="Заголовок 2 Знак"/>
    <w:link w:val="2"/>
    <w:rsid w:val="00F70719"/>
    <w:rPr>
      <w:rFonts w:ascii="Times New Roman" w:eastAsia="Times New Roman" w:hAnsi="Times New Roman" w:cs="Times New Roman"/>
      <w:sz w:val="28"/>
      <w:szCs w:val="20"/>
      <w:lang w:eastAsia="ru-RU"/>
    </w:rPr>
  </w:style>
  <w:style w:type="character" w:customStyle="1" w:styleId="30">
    <w:name w:val="Заголовок 3 Знак"/>
    <w:link w:val="3"/>
    <w:rsid w:val="00F70719"/>
    <w:rPr>
      <w:rFonts w:ascii="Times New Roman" w:eastAsia="Times New Roman" w:hAnsi="Times New Roman" w:cs="Times New Roman"/>
      <w:sz w:val="28"/>
      <w:szCs w:val="20"/>
      <w:lang w:eastAsia="ru-RU"/>
    </w:rPr>
  </w:style>
  <w:style w:type="character" w:customStyle="1" w:styleId="40">
    <w:name w:val="Заголовок 4 Знак"/>
    <w:link w:val="4"/>
    <w:rsid w:val="00F70719"/>
    <w:rPr>
      <w:rFonts w:ascii="Calibri" w:eastAsia="Calibri" w:hAnsi="Calibri" w:cs="Calibri"/>
      <w:b/>
      <w:bCs/>
      <w:sz w:val="28"/>
      <w:szCs w:val="28"/>
      <w:lang w:eastAsia="ar-SA"/>
    </w:rPr>
  </w:style>
  <w:style w:type="character" w:customStyle="1" w:styleId="50">
    <w:name w:val="Заголовок 5 Знак"/>
    <w:link w:val="5"/>
    <w:semiHidden/>
    <w:rsid w:val="00F70719"/>
    <w:rPr>
      <w:rFonts w:ascii="Cambria" w:eastAsia="Times New Roman" w:hAnsi="Cambria" w:cs="Times New Roman"/>
      <w:color w:val="243F60"/>
    </w:rPr>
  </w:style>
  <w:style w:type="character" w:customStyle="1" w:styleId="60">
    <w:name w:val="Заголовок 6 Знак"/>
    <w:link w:val="6"/>
    <w:rsid w:val="00F70719"/>
    <w:rPr>
      <w:rFonts w:ascii="Calibri" w:eastAsia="Times New Roman" w:hAnsi="Calibri" w:cs="Times New Roman"/>
      <w:b/>
      <w:bCs/>
    </w:rPr>
  </w:style>
  <w:style w:type="character" w:customStyle="1" w:styleId="70">
    <w:name w:val="Заголовок 7 Знак"/>
    <w:link w:val="7"/>
    <w:rsid w:val="00F70719"/>
    <w:rPr>
      <w:rFonts w:ascii="Calibri" w:eastAsia="Times New Roman" w:hAnsi="Calibri" w:cs="Times New Roman"/>
      <w:sz w:val="24"/>
      <w:szCs w:val="24"/>
      <w:lang w:eastAsia="ru-RU"/>
    </w:rPr>
  </w:style>
  <w:style w:type="character" w:customStyle="1" w:styleId="80">
    <w:name w:val="Заголовок 8 Знак"/>
    <w:link w:val="8"/>
    <w:rsid w:val="00F70719"/>
    <w:rPr>
      <w:rFonts w:ascii="Calibri" w:eastAsia="Times New Roman" w:hAnsi="Calibri" w:cs="Times New Roman"/>
      <w:i/>
      <w:iCs/>
      <w:sz w:val="24"/>
      <w:szCs w:val="24"/>
      <w:lang w:eastAsia="ru-RU"/>
    </w:rPr>
  </w:style>
  <w:style w:type="character" w:customStyle="1" w:styleId="90">
    <w:name w:val="Заголовок 9 Знак"/>
    <w:link w:val="9"/>
    <w:semiHidden/>
    <w:rsid w:val="00F70719"/>
    <w:rPr>
      <w:rFonts w:ascii="Cambria" w:eastAsia="Times New Roman" w:hAnsi="Cambria" w:cs="Times New Roman"/>
      <w:i/>
      <w:iCs/>
      <w:color w:val="404040"/>
      <w:sz w:val="20"/>
      <w:szCs w:val="20"/>
    </w:rPr>
  </w:style>
  <w:style w:type="paragraph" w:customStyle="1" w:styleId="51">
    <w:name w:val="Заголовок 51"/>
    <w:basedOn w:val="a"/>
    <w:next w:val="a"/>
    <w:unhideWhenUsed/>
    <w:qFormat/>
    <w:rsid w:val="00F70719"/>
    <w:pPr>
      <w:keepNext/>
      <w:keepLines/>
      <w:spacing w:before="200" w:after="0"/>
      <w:outlineLvl w:val="4"/>
    </w:pPr>
    <w:rPr>
      <w:rFonts w:ascii="Cambria" w:eastAsia="Times New Roman" w:hAnsi="Cambria"/>
      <w:color w:val="243F60"/>
    </w:rPr>
  </w:style>
  <w:style w:type="paragraph" w:customStyle="1" w:styleId="91">
    <w:name w:val="Заголовок 91"/>
    <w:basedOn w:val="a"/>
    <w:next w:val="a"/>
    <w:unhideWhenUsed/>
    <w:qFormat/>
    <w:rsid w:val="00F70719"/>
    <w:pPr>
      <w:keepNext/>
      <w:keepLines/>
      <w:spacing w:before="200" w:after="0"/>
      <w:outlineLvl w:val="8"/>
    </w:pPr>
    <w:rPr>
      <w:rFonts w:ascii="Cambria" w:eastAsia="Times New Roman" w:hAnsi="Cambria"/>
      <w:i/>
      <w:iCs/>
      <w:color w:val="404040"/>
      <w:sz w:val="20"/>
      <w:szCs w:val="20"/>
    </w:rPr>
  </w:style>
  <w:style w:type="numbering" w:customStyle="1" w:styleId="11">
    <w:name w:val="Нет списка1"/>
    <w:next w:val="a3"/>
    <w:uiPriority w:val="99"/>
    <w:semiHidden/>
    <w:unhideWhenUsed/>
    <w:rsid w:val="00F70719"/>
  </w:style>
  <w:style w:type="table" w:styleId="a8">
    <w:name w:val="Table Grid"/>
    <w:basedOn w:val="a2"/>
    <w:uiPriority w:val="59"/>
    <w:rsid w:val="00F70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qFormat/>
    <w:rsid w:val="00F70719"/>
    <w:pPr>
      <w:widowControl w:val="0"/>
      <w:autoSpaceDE w:val="0"/>
      <w:autoSpaceDN w:val="0"/>
      <w:adjustRightInd w:val="0"/>
    </w:pPr>
    <w:rPr>
      <w:rFonts w:ascii="Arial" w:eastAsia="Times New Roman" w:hAnsi="Arial" w:cs="Arial"/>
    </w:rPr>
  </w:style>
  <w:style w:type="character" w:styleId="a9">
    <w:name w:val="annotation reference"/>
    <w:uiPriority w:val="99"/>
    <w:unhideWhenUsed/>
    <w:rsid w:val="00F70719"/>
    <w:rPr>
      <w:sz w:val="16"/>
      <w:szCs w:val="16"/>
    </w:rPr>
  </w:style>
  <w:style w:type="paragraph" w:styleId="aa">
    <w:name w:val="annotation text"/>
    <w:basedOn w:val="a"/>
    <w:link w:val="ab"/>
    <w:uiPriority w:val="99"/>
    <w:unhideWhenUsed/>
    <w:rsid w:val="00F70719"/>
    <w:pPr>
      <w:spacing w:line="240" w:lineRule="auto"/>
    </w:pPr>
    <w:rPr>
      <w:sz w:val="20"/>
      <w:szCs w:val="20"/>
    </w:rPr>
  </w:style>
  <w:style w:type="character" w:customStyle="1" w:styleId="ab">
    <w:name w:val="Текст примечания Знак"/>
    <w:link w:val="aa"/>
    <w:uiPriority w:val="99"/>
    <w:rsid w:val="00F70719"/>
    <w:rPr>
      <w:sz w:val="20"/>
      <w:szCs w:val="20"/>
    </w:rPr>
  </w:style>
  <w:style w:type="paragraph" w:styleId="ac">
    <w:name w:val="Balloon Text"/>
    <w:basedOn w:val="a"/>
    <w:link w:val="ad"/>
    <w:uiPriority w:val="99"/>
    <w:unhideWhenUsed/>
    <w:rsid w:val="00F70719"/>
    <w:pPr>
      <w:spacing w:after="0" w:line="240" w:lineRule="auto"/>
    </w:pPr>
    <w:rPr>
      <w:rFonts w:ascii="Tahoma" w:hAnsi="Tahoma" w:cs="Tahoma"/>
      <w:sz w:val="16"/>
      <w:szCs w:val="16"/>
    </w:rPr>
  </w:style>
  <w:style w:type="character" w:customStyle="1" w:styleId="ad">
    <w:name w:val="Текст выноски Знак"/>
    <w:link w:val="ac"/>
    <w:uiPriority w:val="99"/>
    <w:rsid w:val="00F70719"/>
    <w:rPr>
      <w:rFonts w:ascii="Tahoma" w:hAnsi="Tahoma" w:cs="Tahoma"/>
      <w:sz w:val="16"/>
      <w:szCs w:val="16"/>
    </w:rPr>
  </w:style>
  <w:style w:type="character" w:customStyle="1" w:styleId="blk">
    <w:name w:val="blk"/>
    <w:basedOn w:val="a1"/>
    <w:rsid w:val="00F70719"/>
  </w:style>
  <w:style w:type="character" w:customStyle="1" w:styleId="u">
    <w:name w:val="u"/>
    <w:basedOn w:val="a1"/>
    <w:rsid w:val="00F70719"/>
  </w:style>
  <w:style w:type="paragraph" w:styleId="ae">
    <w:name w:val="List Paragraph"/>
    <w:basedOn w:val="a"/>
    <w:link w:val="af"/>
    <w:uiPriority w:val="34"/>
    <w:qFormat/>
    <w:rsid w:val="00F70719"/>
    <w:pPr>
      <w:spacing w:after="0" w:line="240" w:lineRule="auto"/>
      <w:ind w:left="720"/>
      <w:contextualSpacing/>
    </w:pPr>
    <w:rPr>
      <w:rFonts w:ascii="Times New Roman" w:hAnsi="Times New Roman"/>
      <w:sz w:val="28"/>
    </w:rPr>
  </w:style>
  <w:style w:type="paragraph" w:customStyle="1" w:styleId="ConsPlusCell">
    <w:name w:val="ConsPlusCell"/>
    <w:rsid w:val="00F70719"/>
    <w:pPr>
      <w:autoSpaceDE w:val="0"/>
      <w:autoSpaceDN w:val="0"/>
      <w:adjustRightInd w:val="0"/>
    </w:pPr>
    <w:rPr>
      <w:rFonts w:ascii="Arial" w:eastAsia="Times New Roman" w:hAnsi="Arial" w:cs="Arial"/>
    </w:rPr>
  </w:style>
  <w:style w:type="paragraph" w:customStyle="1" w:styleId="ConsNormal">
    <w:name w:val="ConsNormal"/>
    <w:rsid w:val="00F70719"/>
    <w:pPr>
      <w:widowControl w:val="0"/>
      <w:autoSpaceDE w:val="0"/>
      <w:autoSpaceDN w:val="0"/>
      <w:adjustRightInd w:val="0"/>
      <w:ind w:right="19772" w:firstLine="720"/>
    </w:pPr>
    <w:rPr>
      <w:rFonts w:ascii="Arial" w:eastAsia="Times New Roman" w:hAnsi="Arial" w:cs="Arial"/>
    </w:rPr>
  </w:style>
  <w:style w:type="paragraph" w:customStyle="1" w:styleId="FORMATTEXT">
    <w:name w:val=".FORMATTEXT"/>
    <w:rsid w:val="00F70719"/>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uiPriority w:val="99"/>
    <w:rsid w:val="00F70719"/>
    <w:pPr>
      <w:widowControl w:val="0"/>
      <w:autoSpaceDE w:val="0"/>
      <w:autoSpaceDN w:val="0"/>
      <w:adjustRightInd w:val="0"/>
    </w:pPr>
    <w:rPr>
      <w:rFonts w:ascii="Arial" w:eastAsia="Times New Roman" w:hAnsi="Arial" w:cs="Arial"/>
      <w:color w:val="2B4279"/>
      <w:sz w:val="22"/>
      <w:szCs w:val="22"/>
    </w:rPr>
  </w:style>
  <w:style w:type="character" w:styleId="af0">
    <w:name w:val="Hyperlink"/>
    <w:uiPriority w:val="99"/>
    <w:unhideWhenUsed/>
    <w:rsid w:val="00F70719"/>
    <w:rPr>
      <w:color w:val="0000FF"/>
      <w:u w:val="single"/>
    </w:rPr>
  </w:style>
  <w:style w:type="paragraph" w:styleId="a0">
    <w:name w:val="Body Text"/>
    <w:aliases w:val="Знак Знак,Основной текст Знак1 Знак Знак,Основной текст Знак Знак Знак Знак,Знак Знак1 Знак Знак,Основной текст Знак Знак1"/>
    <w:basedOn w:val="a"/>
    <w:link w:val="af1"/>
    <w:rsid w:val="00F70719"/>
    <w:pPr>
      <w:overflowPunct w:val="0"/>
      <w:autoSpaceDE w:val="0"/>
      <w:autoSpaceDN w:val="0"/>
      <w:adjustRightInd w:val="0"/>
      <w:spacing w:after="120" w:line="240" w:lineRule="auto"/>
      <w:textAlignment w:val="baseline"/>
    </w:pPr>
    <w:rPr>
      <w:rFonts w:ascii="Times New Roman" w:eastAsia="Times New Roman" w:hAnsi="Times New Roman"/>
      <w:sz w:val="28"/>
      <w:szCs w:val="20"/>
      <w:lang w:eastAsia="ru-RU"/>
    </w:rPr>
  </w:style>
  <w:style w:type="character" w:customStyle="1" w:styleId="af1">
    <w:name w:val="Основной текст Знак"/>
    <w:aliases w:val="Знак Знак Знак2,Основной текст Знак1 Знак Знак Знак,Основной текст Знак Знак Знак Знак Знак,Знак Знак1 Знак Знак Знак,Основной текст Знак Знак1 Знак"/>
    <w:link w:val="a0"/>
    <w:rsid w:val="00F70719"/>
    <w:rPr>
      <w:rFonts w:ascii="Times New Roman" w:eastAsia="Times New Roman" w:hAnsi="Times New Roman" w:cs="Times New Roman"/>
      <w:sz w:val="28"/>
      <w:szCs w:val="20"/>
      <w:lang w:eastAsia="ru-RU"/>
    </w:rPr>
  </w:style>
  <w:style w:type="paragraph" w:styleId="31">
    <w:name w:val="Body Text Indent 3"/>
    <w:basedOn w:val="a"/>
    <w:link w:val="32"/>
    <w:rsid w:val="00F70719"/>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link w:val="31"/>
    <w:rsid w:val="00F70719"/>
    <w:rPr>
      <w:rFonts w:ascii="Times New Roman" w:eastAsia="Times New Roman" w:hAnsi="Times New Roman" w:cs="Times New Roman"/>
      <w:sz w:val="16"/>
      <w:szCs w:val="16"/>
      <w:lang w:eastAsia="ru-RU"/>
    </w:rPr>
  </w:style>
  <w:style w:type="paragraph" w:customStyle="1" w:styleId="12">
    <w:name w:val="Абзац списка1"/>
    <w:basedOn w:val="a"/>
    <w:rsid w:val="00F70719"/>
    <w:pPr>
      <w:ind w:left="720"/>
    </w:pPr>
    <w:rPr>
      <w:rFonts w:eastAsia="Times New Roman"/>
      <w:lang w:eastAsia="ru-RU"/>
    </w:rPr>
  </w:style>
  <w:style w:type="paragraph" w:customStyle="1" w:styleId="CharChar">
    <w:name w:val="Char Char"/>
    <w:basedOn w:val="a"/>
    <w:rsid w:val="00F70719"/>
    <w:pPr>
      <w:spacing w:after="160" w:line="240" w:lineRule="exact"/>
    </w:pPr>
    <w:rPr>
      <w:rFonts w:ascii="Verdana" w:eastAsia="Times New Roman" w:hAnsi="Verdana"/>
      <w:sz w:val="20"/>
      <w:szCs w:val="20"/>
      <w:lang w:val="en-US"/>
    </w:rPr>
  </w:style>
  <w:style w:type="paragraph" w:customStyle="1" w:styleId="af2">
    <w:name w:val="Знак Знак Знак Знак Знак Знак Знак"/>
    <w:basedOn w:val="a"/>
    <w:rsid w:val="00F70719"/>
    <w:pPr>
      <w:spacing w:after="160" w:line="240" w:lineRule="exact"/>
    </w:pPr>
    <w:rPr>
      <w:rFonts w:ascii="Verdana" w:eastAsia="Times New Roman" w:hAnsi="Verdana"/>
      <w:sz w:val="20"/>
      <w:szCs w:val="20"/>
      <w:lang w:val="en-US"/>
    </w:rPr>
  </w:style>
  <w:style w:type="paragraph" w:customStyle="1" w:styleId="ConsNonformat">
    <w:name w:val="ConsNonformat"/>
    <w:rsid w:val="00F70719"/>
    <w:pPr>
      <w:widowControl w:val="0"/>
      <w:autoSpaceDE w:val="0"/>
      <w:autoSpaceDN w:val="0"/>
      <w:adjustRightInd w:val="0"/>
    </w:pPr>
    <w:rPr>
      <w:rFonts w:ascii="Courier New" w:eastAsia="Times New Roman" w:hAnsi="Courier New" w:cs="Courier New"/>
    </w:rPr>
  </w:style>
  <w:style w:type="paragraph" w:styleId="21">
    <w:name w:val="Body Text 2"/>
    <w:basedOn w:val="a"/>
    <w:link w:val="22"/>
    <w:rsid w:val="00F70719"/>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1"/>
    <w:rsid w:val="00F70719"/>
    <w:rPr>
      <w:rFonts w:ascii="Times New Roman" w:eastAsia="Times New Roman" w:hAnsi="Times New Roman" w:cs="Times New Roman"/>
      <w:sz w:val="20"/>
      <w:szCs w:val="20"/>
      <w:lang w:eastAsia="ru-RU"/>
    </w:rPr>
  </w:style>
  <w:style w:type="paragraph" w:customStyle="1" w:styleId="af3">
    <w:name w:val="Пункт"/>
    <w:basedOn w:val="a"/>
    <w:rsid w:val="00F70719"/>
    <w:pPr>
      <w:tabs>
        <w:tab w:val="num" w:pos="1980"/>
      </w:tabs>
      <w:spacing w:after="0" w:line="240" w:lineRule="auto"/>
      <w:ind w:left="1404" w:hanging="504"/>
      <w:jc w:val="both"/>
    </w:pPr>
    <w:rPr>
      <w:rFonts w:ascii="Times New Roman" w:eastAsia="Times New Roman" w:hAnsi="Times New Roman"/>
      <w:sz w:val="24"/>
      <w:szCs w:val="28"/>
      <w:lang w:eastAsia="ru-RU"/>
    </w:rPr>
  </w:style>
  <w:style w:type="paragraph" w:customStyle="1" w:styleId="af4">
    <w:name w:val="Знак"/>
    <w:basedOn w:val="a"/>
    <w:rsid w:val="00F70719"/>
    <w:pPr>
      <w:spacing w:after="160" w:line="240" w:lineRule="exact"/>
    </w:pPr>
    <w:rPr>
      <w:rFonts w:ascii="Verdana" w:eastAsia="Times New Roman" w:hAnsi="Verdana"/>
      <w:sz w:val="20"/>
      <w:szCs w:val="20"/>
      <w:lang w:val="en-US"/>
    </w:rPr>
  </w:style>
  <w:style w:type="character" w:customStyle="1" w:styleId="13">
    <w:name w:val="Знак Знак1"/>
    <w:aliases w:val="Основной текст Знак1,Основной текст Знак Знак"/>
    <w:locked/>
    <w:rsid w:val="00F70719"/>
    <w:rPr>
      <w:lang w:val="ru-RU" w:eastAsia="ru-RU" w:bidi="ar-SA"/>
    </w:rPr>
  </w:style>
  <w:style w:type="paragraph" w:customStyle="1" w:styleId="14">
    <w:name w:val="Знак Знак Знак1"/>
    <w:basedOn w:val="a"/>
    <w:rsid w:val="00F70719"/>
    <w:pPr>
      <w:tabs>
        <w:tab w:val="num" w:pos="360"/>
      </w:tabs>
      <w:spacing w:after="160" w:line="240" w:lineRule="exact"/>
    </w:pPr>
    <w:rPr>
      <w:rFonts w:ascii="Verdana" w:eastAsia="Times New Roman" w:hAnsi="Verdana" w:cs="Verdana"/>
      <w:sz w:val="20"/>
      <w:szCs w:val="20"/>
      <w:lang w:val="en-US"/>
    </w:rPr>
  </w:style>
  <w:style w:type="paragraph" w:customStyle="1" w:styleId="23">
    <w:name w:val="Абзац списка2"/>
    <w:basedOn w:val="a"/>
    <w:rsid w:val="00F70719"/>
    <w:pPr>
      <w:ind w:left="720"/>
    </w:pPr>
    <w:rPr>
      <w:rFonts w:eastAsia="Times New Roman"/>
      <w:lang w:eastAsia="ru-RU"/>
    </w:rPr>
  </w:style>
  <w:style w:type="paragraph" w:styleId="af5">
    <w:name w:val="footnote text"/>
    <w:aliases w:val="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6"/>
    <w:uiPriority w:val="99"/>
    <w:rsid w:val="00F70719"/>
    <w:pPr>
      <w:spacing w:after="0" w:line="240" w:lineRule="auto"/>
    </w:pPr>
    <w:rPr>
      <w:rFonts w:eastAsia="Times New Roman"/>
      <w:sz w:val="20"/>
      <w:szCs w:val="20"/>
    </w:rPr>
  </w:style>
  <w:style w:type="character" w:customStyle="1" w:styleId="af6">
    <w:name w:val="Текст сноски Знак"/>
    <w:aliases w:val="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5"/>
    <w:uiPriority w:val="99"/>
    <w:rsid w:val="00F70719"/>
    <w:rPr>
      <w:rFonts w:ascii="Calibri" w:eastAsia="Times New Roman" w:hAnsi="Calibri" w:cs="Times New Roman"/>
      <w:sz w:val="20"/>
      <w:szCs w:val="20"/>
    </w:rPr>
  </w:style>
  <w:style w:type="character" w:styleId="af7">
    <w:name w:val="footnote reference"/>
    <w:uiPriority w:val="99"/>
    <w:rsid w:val="00F70719"/>
    <w:rPr>
      <w:rFonts w:cs="Times New Roman"/>
      <w:vertAlign w:val="superscript"/>
    </w:rPr>
  </w:style>
  <w:style w:type="paragraph" w:styleId="24">
    <w:name w:val="Body Text Indent 2"/>
    <w:basedOn w:val="a"/>
    <w:link w:val="25"/>
    <w:rsid w:val="00F70719"/>
    <w:pPr>
      <w:spacing w:after="120" w:line="480" w:lineRule="auto"/>
      <w:ind w:left="283"/>
    </w:pPr>
    <w:rPr>
      <w:rFonts w:ascii="Times New Roman" w:eastAsia="Times New Roman" w:hAnsi="Times New Roman"/>
      <w:sz w:val="24"/>
      <w:szCs w:val="20"/>
      <w:lang w:eastAsia="ru-RU"/>
    </w:rPr>
  </w:style>
  <w:style w:type="character" w:customStyle="1" w:styleId="25">
    <w:name w:val="Основной текст с отступом 2 Знак"/>
    <w:link w:val="24"/>
    <w:rsid w:val="00F70719"/>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F70719"/>
    <w:rPr>
      <w:rFonts w:ascii="Arial" w:eastAsia="Times New Roman" w:hAnsi="Arial" w:cs="Arial"/>
      <w:sz w:val="20"/>
      <w:szCs w:val="20"/>
      <w:lang w:eastAsia="ru-RU"/>
    </w:rPr>
  </w:style>
  <w:style w:type="paragraph" w:styleId="af8">
    <w:name w:val="Body Text Indent"/>
    <w:basedOn w:val="a"/>
    <w:link w:val="af9"/>
    <w:unhideWhenUsed/>
    <w:rsid w:val="00F70719"/>
    <w:pPr>
      <w:spacing w:after="120"/>
      <w:ind w:left="283"/>
    </w:pPr>
  </w:style>
  <w:style w:type="character" w:customStyle="1" w:styleId="af9">
    <w:name w:val="Основной текст с отступом Знак"/>
    <w:basedOn w:val="a1"/>
    <w:link w:val="af8"/>
    <w:rsid w:val="00F70719"/>
  </w:style>
  <w:style w:type="paragraph" w:customStyle="1" w:styleId="210">
    <w:name w:val="Основной текст 21"/>
    <w:basedOn w:val="a"/>
    <w:rsid w:val="00F70719"/>
    <w:pPr>
      <w:suppressAutoHyphens/>
      <w:spacing w:after="120" w:line="480" w:lineRule="auto"/>
    </w:pPr>
    <w:rPr>
      <w:rFonts w:ascii="Times New Roman" w:eastAsia="Times New Roman" w:hAnsi="Times New Roman"/>
      <w:sz w:val="24"/>
      <w:szCs w:val="24"/>
      <w:lang w:eastAsia="ar-SA"/>
    </w:rPr>
  </w:style>
  <w:style w:type="paragraph" w:customStyle="1" w:styleId="11pt">
    <w:name w:val="Обычный + 11 pt"/>
    <w:basedOn w:val="a"/>
    <w:rsid w:val="00F70719"/>
    <w:pPr>
      <w:spacing w:after="0" w:line="240" w:lineRule="auto"/>
      <w:jc w:val="both"/>
    </w:pPr>
    <w:rPr>
      <w:rFonts w:ascii="Times New Roman" w:eastAsia="Times New Roman" w:hAnsi="Times New Roman"/>
      <w:lang w:eastAsia="ru-RU"/>
    </w:rPr>
  </w:style>
  <w:style w:type="character" w:customStyle="1" w:styleId="iceouttxt5">
    <w:name w:val="iceouttxt5"/>
    <w:rsid w:val="00F70719"/>
    <w:rPr>
      <w:rFonts w:ascii="Arial" w:hAnsi="Arial" w:cs="Arial" w:hint="default"/>
      <w:color w:val="666666"/>
      <w:sz w:val="17"/>
      <w:szCs w:val="17"/>
    </w:rPr>
  </w:style>
  <w:style w:type="character" w:customStyle="1" w:styleId="afa">
    <w:name w:val="Основной шрифт"/>
    <w:rsid w:val="00F70719"/>
  </w:style>
  <w:style w:type="paragraph" w:styleId="33">
    <w:name w:val="Body Text 3"/>
    <w:basedOn w:val="a"/>
    <w:link w:val="34"/>
    <w:unhideWhenUsed/>
    <w:rsid w:val="00F70719"/>
    <w:pPr>
      <w:spacing w:after="120"/>
    </w:pPr>
    <w:rPr>
      <w:sz w:val="16"/>
      <w:szCs w:val="16"/>
    </w:rPr>
  </w:style>
  <w:style w:type="character" w:customStyle="1" w:styleId="34">
    <w:name w:val="Основной текст 3 Знак"/>
    <w:link w:val="33"/>
    <w:rsid w:val="00F70719"/>
    <w:rPr>
      <w:sz w:val="16"/>
      <w:szCs w:val="16"/>
    </w:rPr>
  </w:style>
  <w:style w:type="character" w:customStyle="1" w:styleId="afb">
    <w:name w:val="Текст Знак"/>
    <w:link w:val="afc"/>
    <w:uiPriority w:val="99"/>
    <w:locked/>
    <w:rsid w:val="00F70719"/>
    <w:rPr>
      <w:rFonts w:ascii="Courier New" w:hAnsi="Courier New" w:cs="Courier New"/>
    </w:rPr>
  </w:style>
  <w:style w:type="paragraph" w:styleId="afc">
    <w:name w:val="Plain Text"/>
    <w:basedOn w:val="a"/>
    <w:link w:val="afb"/>
    <w:uiPriority w:val="99"/>
    <w:rsid w:val="00F70719"/>
    <w:pPr>
      <w:spacing w:after="0" w:line="240" w:lineRule="auto"/>
    </w:pPr>
    <w:rPr>
      <w:rFonts w:ascii="Courier New" w:hAnsi="Courier New" w:cs="Courier New"/>
    </w:rPr>
  </w:style>
  <w:style w:type="character" w:customStyle="1" w:styleId="15">
    <w:name w:val="Текст Знак1"/>
    <w:aliases w:val="Текст Знак Знак"/>
    <w:rsid w:val="00F70719"/>
    <w:rPr>
      <w:rFonts w:ascii="Consolas" w:hAnsi="Consolas"/>
      <w:sz w:val="21"/>
      <w:szCs w:val="21"/>
    </w:rPr>
  </w:style>
  <w:style w:type="character" w:customStyle="1" w:styleId="afd">
    <w:name w:val="Название Знак"/>
    <w:aliases w:val="Знак Знак Знак Знак Знак Знак Знак Знак Знак,Знак Знак Знак Знак1,Знак2 Знак,Знак Знак Знак Знак Знак,Знак Знак Знак1 Знак,Знак1 Знак,Знак1 Зна Знак"/>
    <w:uiPriority w:val="10"/>
    <w:locked/>
    <w:rsid w:val="00F70719"/>
    <w:rPr>
      <w:rFonts w:ascii="Arial" w:eastAsia="Calibri" w:hAnsi="Arial" w:cs="Arial"/>
      <w:b/>
    </w:rPr>
  </w:style>
  <w:style w:type="paragraph" w:styleId="afe">
    <w:name w:val="Title"/>
    <w:aliases w:val="Знак Знак Знак Знак Знак Знак Знак Знак,Знак Знак Знак Знак Знак Знак,Знак Знак Знак,Знак2,Знак Знак Знак Знак,Знак1,Знак1 Зна"/>
    <w:basedOn w:val="a"/>
    <w:link w:val="16"/>
    <w:uiPriority w:val="99"/>
    <w:qFormat/>
    <w:rsid w:val="00F70719"/>
    <w:pPr>
      <w:ind w:firstLine="426"/>
      <w:jc w:val="center"/>
    </w:pPr>
    <w:rPr>
      <w:rFonts w:ascii="Arial" w:hAnsi="Arial" w:cs="Arial"/>
      <w:b/>
    </w:rPr>
  </w:style>
  <w:style w:type="character" w:customStyle="1" w:styleId="16">
    <w:name w:val="Название Знак1"/>
    <w:aliases w:val="Знак Знак Знак Знак Знак Знак Знак Знак Знак1,Знак Знак Знак Знак Знак Знак Знак1,Знак Знак Знак Знак2,Знак2 Знак1,Знак Знак Знак Знак Знак1,Знак1 Знак1,Знак1 Зна Знак1"/>
    <w:link w:val="afe"/>
    <w:uiPriority w:val="99"/>
    <w:rsid w:val="00F70719"/>
    <w:rPr>
      <w:rFonts w:ascii="Arial" w:eastAsia="Calibri" w:hAnsi="Arial" w:cs="Arial"/>
      <w:b/>
    </w:rPr>
  </w:style>
  <w:style w:type="paragraph" w:customStyle="1" w:styleId="Default">
    <w:name w:val="Default"/>
    <w:rsid w:val="00F70719"/>
    <w:pPr>
      <w:autoSpaceDE w:val="0"/>
      <w:autoSpaceDN w:val="0"/>
      <w:adjustRightInd w:val="0"/>
    </w:pPr>
    <w:rPr>
      <w:rFonts w:ascii="Times New Roman" w:hAnsi="Times New Roman"/>
      <w:color w:val="000000"/>
      <w:sz w:val="24"/>
      <w:szCs w:val="24"/>
      <w:lang w:eastAsia="en-US"/>
    </w:rPr>
  </w:style>
  <w:style w:type="paragraph" w:styleId="aff">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link w:val="26"/>
    <w:uiPriority w:val="99"/>
    <w:unhideWhenUsed/>
    <w:qFormat/>
    <w:rsid w:val="00F70719"/>
    <w:pPr>
      <w:spacing w:before="100" w:beforeAutospacing="1" w:after="100" w:afterAutospacing="1" w:line="240" w:lineRule="auto"/>
    </w:pPr>
    <w:rPr>
      <w:rFonts w:ascii="Times New Roman" w:eastAsia="Times New Roman" w:hAnsi="Times New Roman"/>
      <w:sz w:val="24"/>
      <w:szCs w:val="24"/>
      <w:lang w:eastAsia="ru-RU"/>
    </w:rPr>
  </w:style>
  <w:style w:type="character" w:styleId="aff0">
    <w:name w:val="Emphasis"/>
    <w:uiPriority w:val="20"/>
    <w:qFormat/>
    <w:rsid w:val="00F70719"/>
    <w:rPr>
      <w:i/>
      <w:iCs/>
    </w:rPr>
  </w:style>
  <w:style w:type="character" w:customStyle="1" w:styleId="apple-converted-space">
    <w:name w:val="apple-converted-space"/>
    <w:basedOn w:val="a1"/>
    <w:rsid w:val="00F70719"/>
  </w:style>
  <w:style w:type="character" w:styleId="aff1">
    <w:name w:val="page number"/>
    <w:basedOn w:val="a1"/>
    <w:rsid w:val="00F70719"/>
  </w:style>
  <w:style w:type="character" w:customStyle="1" w:styleId="f">
    <w:name w:val="f"/>
    <w:basedOn w:val="a1"/>
    <w:rsid w:val="00F70719"/>
  </w:style>
  <w:style w:type="character" w:customStyle="1" w:styleId="r">
    <w:name w:val="r"/>
    <w:basedOn w:val="a1"/>
    <w:rsid w:val="00F70719"/>
  </w:style>
  <w:style w:type="paragraph" w:customStyle="1" w:styleId="aff2">
    <w:name w:val="Раздел"/>
    <w:basedOn w:val="a"/>
    <w:rsid w:val="00F70719"/>
    <w:pPr>
      <w:tabs>
        <w:tab w:val="num" w:pos="1440"/>
      </w:tabs>
      <w:spacing w:before="120" w:after="120" w:line="240" w:lineRule="auto"/>
      <w:ind w:left="720" w:hanging="720"/>
      <w:jc w:val="center"/>
    </w:pPr>
    <w:rPr>
      <w:rFonts w:ascii="Arial Narrow" w:eastAsia="Times New Roman" w:hAnsi="Arial Narrow" w:cs="Arial Narrow"/>
      <w:b/>
      <w:bCs/>
      <w:sz w:val="28"/>
      <w:szCs w:val="28"/>
      <w:lang w:eastAsia="ru-RU"/>
    </w:rPr>
  </w:style>
  <w:style w:type="paragraph" w:styleId="aff3">
    <w:name w:val="annotation subject"/>
    <w:basedOn w:val="aa"/>
    <w:next w:val="aa"/>
    <w:link w:val="aff4"/>
    <w:uiPriority w:val="99"/>
    <w:unhideWhenUsed/>
    <w:rsid w:val="00F70719"/>
    <w:rPr>
      <w:b/>
      <w:bCs/>
    </w:rPr>
  </w:style>
  <w:style w:type="character" w:customStyle="1" w:styleId="aff4">
    <w:name w:val="Тема примечания Знак"/>
    <w:link w:val="aff3"/>
    <w:uiPriority w:val="99"/>
    <w:rsid w:val="00F70719"/>
    <w:rPr>
      <w:b/>
      <w:bCs/>
      <w:sz w:val="20"/>
      <w:szCs w:val="20"/>
    </w:rPr>
  </w:style>
  <w:style w:type="paragraph" w:styleId="HTML">
    <w:name w:val="HTML Preformatted"/>
    <w:basedOn w:val="a"/>
    <w:link w:val="HTML0"/>
    <w:rsid w:val="00F7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rsid w:val="00F70719"/>
    <w:rPr>
      <w:rFonts w:ascii="Courier New" w:eastAsia="Times New Roman" w:hAnsi="Courier New" w:cs="Courier New"/>
      <w:sz w:val="20"/>
      <w:szCs w:val="20"/>
      <w:lang w:eastAsia="ru-RU"/>
    </w:rPr>
  </w:style>
  <w:style w:type="character" w:styleId="aff5">
    <w:name w:val="Strong"/>
    <w:uiPriority w:val="22"/>
    <w:qFormat/>
    <w:rsid w:val="00F70719"/>
    <w:rPr>
      <w:b/>
      <w:bCs/>
    </w:rPr>
  </w:style>
  <w:style w:type="paragraph" w:customStyle="1" w:styleId="ConsPlusTitle">
    <w:name w:val="ConsPlusTitle"/>
    <w:rsid w:val="00F70719"/>
    <w:pPr>
      <w:widowControl w:val="0"/>
      <w:autoSpaceDE w:val="0"/>
      <w:autoSpaceDN w:val="0"/>
      <w:adjustRightInd w:val="0"/>
    </w:pPr>
    <w:rPr>
      <w:rFonts w:ascii="Arial" w:eastAsia="Times New Roman" w:hAnsi="Arial" w:cs="Arial"/>
      <w:b/>
      <w:bCs/>
    </w:rPr>
  </w:style>
  <w:style w:type="paragraph" w:customStyle="1" w:styleId="formattext0">
    <w:name w:val="formattext"/>
    <w:basedOn w:val="a"/>
    <w:rsid w:val="00F707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6">
    <w:name w:val="blk6"/>
    <w:basedOn w:val="a1"/>
    <w:rsid w:val="00F70719"/>
  </w:style>
  <w:style w:type="paragraph" w:customStyle="1" w:styleId="aff6">
    <w:name w:val="Нормальный (таблица)"/>
    <w:basedOn w:val="a"/>
    <w:next w:val="a"/>
    <w:uiPriority w:val="99"/>
    <w:rsid w:val="00F70719"/>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7">
    <w:name w:val="Центрированный (таблица)"/>
    <w:basedOn w:val="a"/>
    <w:next w:val="a"/>
    <w:uiPriority w:val="99"/>
    <w:rsid w:val="00F70719"/>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character" w:customStyle="1" w:styleId="aff8">
    <w:name w:val="Цветовое выделение для Нормальный"/>
    <w:uiPriority w:val="99"/>
    <w:rsid w:val="00F70719"/>
    <w:rPr>
      <w:sz w:val="20"/>
      <w:szCs w:val="20"/>
    </w:rPr>
  </w:style>
  <w:style w:type="paragraph" w:customStyle="1" w:styleId="ConsPlusNonformat">
    <w:name w:val="ConsPlusNonformat"/>
    <w:rsid w:val="00F70719"/>
    <w:pPr>
      <w:autoSpaceDE w:val="0"/>
      <w:autoSpaceDN w:val="0"/>
      <w:adjustRightInd w:val="0"/>
    </w:pPr>
    <w:rPr>
      <w:rFonts w:ascii="Courier New" w:eastAsia="Times New Roman" w:hAnsi="Courier New" w:cs="Courier New"/>
    </w:rPr>
  </w:style>
  <w:style w:type="paragraph" w:customStyle="1" w:styleId="aff9">
    <w:name w:val="АД_Наименование главы без нумерации"/>
    <w:basedOn w:val="2"/>
    <w:link w:val="affa"/>
    <w:qFormat/>
    <w:rsid w:val="00F70719"/>
    <w:pPr>
      <w:numPr>
        <w:ilvl w:val="1"/>
      </w:numPr>
      <w:tabs>
        <w:tab w:val="num" w:pos="360"/>
      </w:tabs>
      <w:ind w:left="360" w:hanging="360"/>
    </w:pPr>
    <w:rPr>
      <w:b/>
      <w:bCs/>
      <w:sz w:val="24"/>
      <w:szCs w:val="24"/>
    </w:rPr>
  </w:style>
  <w:style w:type="character" w:customStyle="1" w:styleId="affa">
    <w:name w:val="АД_Наименование главы без нумерации Знак"/>
    <w:link w:val="aff9"/>
    <w:rsid w:val="00F70719"/>
    <w:rPr>
      <w:rFonts w:ascii="Times New Roman" w:eastAsia="Times New Roman" w:hAnsi="Times New Roman" w:cs="Times New Roman"/>
      <w:b/>
      <w:bCs/>
      <w:sz w:val="24"/>
      <w:szCs w:val="24"/>
      <w:lang w:eastAsia="ru-RU"/>
    </w:rPr>
  </w:style>
  <w:style w:type="table" w:customStyle="1" w:styleId="52">
    <w:name w:val="Сетка таблицы5"/>
    <w:basedOn w:val="a2"/>
    <w:next w:val="a8"/>
    <w:rsid w:val="00F707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next w:val="a8"/>
    <w:rsid w:val="00F70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No Spacing"/>
    <w:link w:val="affc"/>
    <w:uiPriority w:val="1"/>
    <w:qFormat/>
    <w:rsid w:val="00F70719"/>
    <w:rPr>
      <w:rFonts w:ascii="Times New Roman" w:eastAsia="Times New Roman" w:hAnsi="Times New Roman"/>
      <w:sz w:val="24"/>
      <w:szCs w:val="24"/>
    </w:rPr>
  </w:style>
  <w:style w:type="character" w:customStyle="1" w:styleId="affc">
    <w:name w:val="Без интервала Знак"/>
    <w:link w:val="affb"/>
    <w:uiPriority w:val="1"/>
    <w:rsid w:val="00F70719"/>
    <w:rPr>
      <w:rFonts w:ascii="Times New Roman" w:eastAsia="Times New Roman" w:hAnsi="Times New Roman" w:cs="Times New Roman"/>
      <w:sz w:val="24"/>
      <w:szCs w:val="24"/>
      <w:lang w:eastAsia="ru-RU"/>
    </w:rPr>
  </w:style>
  <w:style w:type="character" w:customStyle="1" w:styleId="26">
    <w:name w:val="Обычный (веб) Знак2"/>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
    <w:uiPriority w:val="99"/>
    <w:locked/>
    <w:rsid w:val="00F70719"/>
    <w:rPr>
      <w:rFonts w:ascii="Times New Roman" w:eastAsia="Times New Roman" w:hAnsi="Times New Roman" w:cs="Times New Roman"/>
      <w:sz w:val="24"/>
      <w:szCs w:val="24"/>
      <w:lang w:eastAsia="ru-RU"/>
    </w:rPr>
  </w:style>
  <w:style w:type="character" w:customStyle="1" w:styleId="nobr">
    <w:name w:val="nobr"/>
    <w:basedOn w:val="a1"/>
    <w:rsid w:val="00F70719"/>
  </w:style>
  <w:style w:type="character" w:customStyle="1" w:styleId="af">
    <w:name w:val="Абзац списка Знак"/>
    <w:link w:val="ae"/>
    <w:uiPriority w:val="34"/>
    <w:locked/>
    <w:rsid w:val="00F70719"/>
    <w:rPr>
      <w:rFonts w:ascii="Times New Roman" w:eastAsia="Calibri" w:hAnsi="Times New Roman" w:cs="Times New Roman"/>
      <w:sz w:val="28"/>
    </w:rPr>
  </w:style>
  <w:style w:type="numbering" w:customStyle="1" w:styleId="110">
    <w:name w:val="Нет списка11"/>
    <w:next w:val="a3"/>
    <w:uiPriority w:val="99"/>
    <w:semiHidden/>
    <w:unhideWhenUsed/>
    <w:rsid w:val="00F70719"/>
  </w:style>
  <w:style w:type="character" w:styleId="affd">
    <w:name w:val="FollowedHyperlink"/>
    <w:uiPriority w:val="99"/>
    <w:rsid w:val="00F70719"/>
    <w:rPr>
      <w:color w:val="800080"/>
      <w:u w:val="single"/>
    </w:rPr>
  </w:style>
  <w:style w:type="table" w:customStyle="1" w:styleId="111">
    <w:name w:val="Сетка таблицы11"/>
    <w:basedOn w:val="a2"/>
    <w:next w:val="a8"/>
    <w:rsid w:val="00F70719"/>
    <w:rPr>
      <w:rFonts w:ascii="Times New Roman CYR" w:eastAsia="Times New Roman"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rsid w:val="00F70719"/>
    <w:pPr>
      <w:overflowPunct w:val="0"/>
      <w:autoSpaceDE w:val="0"/>
      <w:autoSpaceDN w:val="0"/>
      <w:adjustRightInd w:val="0"/>
      <w:ind w:left="720"/>
      <w:textAlignment w:val="baseline"/>
    </w:pPr>
    <w:rPr>
      <w:rFonts w:ascii="Times New Roman" w:eastAsia="Times New Roman" w:hAnsi="Times New Roman"/>
      <w:kern w:val="28"/>
      <w:sz w:val="24"/>
    </w:rPr>
  </w:style>
  <w:style w:type="paragraph" w:customStyle="1" w:styleId="s13">
    <w:name w:val="s_13"/>
    <w:basedOn w:val="a"/>
    <w:rsid w:val="00F70719"/>
    <w:pPr>
      <w:spacing w:after="0" w:line="240" w:lineRule="auto"/>
      <w:ind w:firstLine="720"/>
    </w:pPr>
    <w:rPr>
      <w:rFonts w:ascii="Times New Roman" w:eastAsia="Times New Roman" w:hAnsi="Times New Roman"/>
      <w:sz w:val="20"/>
      <w:szCs w:val="20"/>
      <w:lang w:eastAsia="ru-RU"/>
    </w:rPr>
  </w:style>
  <w:style w:type="paragraph" w:customStyle="1" w:styleId="consnonformat0">
    <w:name w:val="consnonformat"/>
    <w:basedOn w:val="a"/>
    <w:rsid w:val="00F70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Àáçàö_ïîñò"/>
    <w:basedOn w:val="a"/>
    <w:rsid w:val="00F70719"/>
    <w:pPr>
      <w:spacing w:before="120" w:after="0" w:line="240" w:lineRule="auto"/>
      <w:ind w:firstLine="720"/>
      <w:jc w:val="both"/>
    </w:pPr>
    <w:rPr>
      <w:rFonts w:ascii="Times New Roman" w:eastAsia="Times New Roman" w:hAnsi="Times New Roman"/>
      <w:sz w:val="26"/>
      <w:szCs w:val="20"/>
      <w:lang w:eastAsia="ru-RU"/>
    </w:rPr>
  </w:style>
  <w:style w:type="paragraph" w:customStyle="1" w:styleId="afff">
    <w:name w:val="Содержимое таблицы"/>
    <w:basedOn w:val="a"/>
    <w:rsid w:val="00F70719"/>
    <w:pPr>
      <w:widowControl w:val="0"/>
      <w:suppressLineNumbers/>
      <w:suppressAutoHyphens/>
      <w:spacing w:after="0" w:line="100" w:lineRule="atLeast"/>
    </w:pPr>
    <w:rPr>
      <w:rFonts w:ascii="Arial" w:eastAsia="SimSun" w:hAnsi="Arial" w:cs="Mangal"/>
      <w:kern w:val="1"/>
      <w:sz w:val="20"/>
      <w:szCs w:val="24"/>
      <w:lang w:eastAsia="hi-IN" w:bidi="hi-IN"/>
    </w:rPr>
  </w:style>
  <w:style w:type="paragraph" w:customStyle="1" w:styleId="afff0">
    <w:name w:val="Нормальный"/>
    <w:rsid w:val="00F70719"/>
    <w:pPr>
      <w:widowControl w:val="0"/>
      <w:suppressAutoHyphens/>
    </w:pPr>
    <w:rPr>
      <w:rFonts w:ascii="Times New Roman" w:eastAsia="Times New Roman" w:hAnsi="Times New Roman" w:cs="Calibri"/>
      <w:lang w:eastAsia="ar-SA"/>
    </w:rPr>
  </w:style>
  <w:style w:type="paragraph" w:customStyle="1" w:styleId="211">
    <w:name w:val="Основной текст с отступом 21"/>
    <w:basedOn w:val="a"/>
    <w:rsid w:val="00F70719"/>
    <w:pPr>
      <w:autoSpaceDN w:val="0"/>
      <w:spacing w:after="0" w:line="240" w:lineRule="auto"/>
      <w:ind w:firstLine="720"/>
      <w:jc w:val="both"/>
      <w:textAlignment w:val="baseline"/>
    </w:pPr>
    <w:rPr>
      <w:rFonts w:ascii="Times New Roman" w:eastAsia="Times New Roman" w:hAnsi="Times New Roman"/>
      <w:color w:val="000000"/>
      <w:sz w:val="20"/>
      <w:szCs w:val="20"/>
      <w:lang w:eastAsia="ar-SA"/>
    </w:rPr>
  </w:style>
  <w:style w:type="paragraph" w:customStyle="1" w:styleId="afff1">
    <w:name w:val="Стиль Основной текст"/>
    <w:basedOn w:val="a0"/>
    <w:rsid w:val="00F70719"/>
    <w:pPr>
      <w:overflowPunct/>
      <w:autoSpaceDE/>
      <w:adjustRightInd/>
      <w:spacing w:before="120" w:after="60"/>
      <w:ind w:firstLine="709"/>
      <w:jc w:val="both"/>
    </w:pPr>
    <w:rPr>
      <w:sz w:val="24"/>
      <w:lang w:eastAsia="ar-SA"/>
    </w:rPr>
  </w:style>
  <w:style w:type="paragraph" w:customStyle="1" w:styleId="afff2">
    <w:name w:val="Îáû÷íûé"/>
    <w:rsid w:val="00F70719"/>
    <w:rPr>
      <w:rFonts w:ascii="Times New Roman" w:eastAsia="Times New Roman" w:hAnsi="Times New Roman"/>
    </w:rPr>
  </w:style>
  <w:style w:type="paragraph" w:styleId="afff3">
    <w:name w:val="Subtitle"/>
    <w:basedOn w:val="a"/>
    <w:link w:val="afff4"/>
    <w:qFormat/>
    <w:rsid w:val="00F70719"/>
    <w:pPr>
      <w:spacing w:after="0" w:line="240" w:lineRule="auto"/>
      <w:ind w:left="180"/>
      <w:jc w:val="both"/>
    </w:pPr>
    <w:rPr>
      <w:rFonts w:ascii="Times New Roman" w:eastAsia="Times New Roman" w:hAnsi="Times New Roman"/>
      <w:b/>
      <w:sz w:val="20"/>
      <w:szCs w:val="20"/>
    </w:rPr>
  </w:style>
  <w:style w:type="character" w:customStyle="1" w:styleId="afff4">
    <w:name w:val="Подзаголовок Знак"/>
    <w:link w:val="afff3"/>
    <w:rsid w:val="00F70719"/>
    <w:rPr>
      <w:rFonts w:ascii="Times New Roman" w:eastAsia="Times New Roman" w:hAnsi="Times New Roman" w:cs="Times New Roman"/>
      <w:b/>
      <w:sz w:val="20"/>
      <w:szCs w:val="20"/>
    </w:rPr>
  </w:style>
  <w:style w:type="paragraph" w:customStyle="1" w:styleId="Iauiue">
    <w:name w:val="Iau?iue"/>
    <w:rsid w:val="00F70719"/>
    <w:rPr>
      <w:rFonts w:ascii="Times New Roman" w:eastAsia="Times New Roman" w:hAnsi="Times New Roman"/>
      <w:sz w:val="28"/>
    </w:rPr>
  </w:style>
  <w:style w:type="paragraph" w:customStyle="1" w:styleId="msonormalcxspmiddle">
    <w:name w:val="msonormalcxspmiddle"/>
    <w:basedOn w:val="a"/>
    <w:rsid w:val="00F707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5">
    <w:name w:val="Основной текст_"/>
    <w:link w:val="240"/>
    <w:locked/>
    <w:rsid w:val="00F70719"/>
    <w:rPr>
      <w:shd w:val="clear" w:color="auto" w:fill="FFFFFF"/>
    </w:rPr>
  </w:style>
  <w:style w:type="paragraph" w:customStyle="1" w:styleId="240">
    <w:name w:val="Основной текст24"/>
    <w:basedOn w:val="a"/>
    <w:link w:val="afff5"/>
    <w:rsid w:val="00F70719"/>
    <w:pPr>
      <w:shd w:val="clear" w:color="auto" w:fill="FFFFFF"/>
      <w:spacing w:before="240" w:after="600" w:line="240" w:lineRule="atLeast"/>
      <w:jc w:val="both"/>
    </w:pPr>
  </w:style>
  <w:style w:type="paragraph" w:customStyle="1" w:styleId="afff6">
    <w:name w:val="обычн БО"/>
    <w:basedOn w:val="a"/>
    <w:rsid w:val="00F70719"/>
    <w:pPr>
      <w:spacing w:after="0" w:line="240" w:lineRule="auto"/>
      <w:jc w:val="both"/>
    </w:pPr>
    <w:rPr>
      <w:rFonts w:ascii="Arial" w:eastAsia="Times New Roman" w:hAnsi="Arial" w:cs="Arial"/>
      <w:sz w:val="24"/>
      <w:szCs w:val="24"/>
      <w:lang w:eastAsia="ru-RU"/>
    </w:rPr>
  </w:style>
  <w:style w:type="character" w:customStyle="1" w:styleId="71">
    <w:name w:val="Знак Знак7"/>
    <w:rsid w:val="00F70719"/>
    <w:rPr>
      <w:rFonts w:ascii="Arial" w:hAnsi="Arial" w:cs="Arial" w:hint="default"/>
      <w:b/>
      <w:bCs/>
      <w:i/>
      <w:iCs/>
      <w:sz w:val="28"/>
      <w:szCs w:val="28"/>
      <w:lang w:val="ru-RU" w:eastAsia="ru-RU" w:bidi="ar-SA"/>
    </w:rPr>
  </w:style>
  <w:style w:type="character" w:customStyle="1" w:styleId="41">
    <w:name w:val="Основной текст4"/>
    <w:rsid w:val="00F70719"/>
    <w:rPr>
      <w:rFonts w:ascii="Times New Roman" w:hAnsi="Times New Roman" w:cs="Times New Roman" w:hint="default"/>
      <w:spacing w:val="0"/>
      <w:sz w:val="22"/>
      <w:szCs w:val="22"/>
      <w:shd w:val="clear" w:color="auto" w:fill="FFFFFF"/>
    </w:rPr>
  </w:style>
  <w:style w:type="character" w:customStyle="1" w:styleId="19">
    <w:name w:val="Основной текст1"/>
    <w:rsid w:val="00F70719"/>
    <w:rPr>
      <w:shd w:val="clear" w:color="auto" w:fill="FFFFFF"/>
      <w:lang w:bidi="ar-SA"/>
    </w:rPr>
  </w:style>
  <w:style w:type="character" w:customStyle="1" w:styleId="WW8Num1z0">
    <w:name w:val="WW8Num1z0"/>
    <w:rsid w:val="00F70719"/>
  </w:style>
  <w:style w:type="character" w:customStyle="1" w:styleId="WW8Num1z1">
    <w:name w:val="WW8Num1z1"/>
    <w:rsid w:val="00F70719"/>
  </w:style>
  <w:style w:type="character" w:customStyle="1" w:styleId="WW8Num1z2">
    <w:name w:val="WW8Num1z2"/>
    <w:rsid w:val="00F70719"/>
  </w:style>
  <w:style w:type="character" w:customStyle="1" w:styleId="WW8Num1z3">
    <w:name w:val="WW8Num1z3"/>
    <w:rsid w:val="00F70719"/>
  </w:style>
  <w:style w:type="character" w:customStyle="1" w:styleId="WW8Num1z4">
    <w:name w:val="WW8Num1z4"/>
    <w:rsid w:val="00F70719"/>
  </w:style>
  <w:style w:type="character" w:customStyle="1" w:styleId="WW8Num1z5">
    <w:name w:val="WW8Num1z5"/>
    <w:rsid w:val="00F70719"/>
  </w:style>
  <w:style w:type="character" w:customStyle="1" w:styleId="WW8Num1z6">
    <w:name w:val="WW8Num1z6"/>
    <w:rsid w:val="00F70719"/>
  </w:style>
  <w:style w:type="character" w:customStyle="1" w:styleId="WW8Num1z7">
    <w:name w:val="WW8Num1z7"/>
    <w:rsid w:val="00F70719"/>
  </w:style>
  <w:style w:type="character" w:customStyle="1" w:styleId="WW8Num1z8">
    <w:name w:val="WW8Num1z8"/>
    <w:rsid w:val="00F70719"/>
  </w:style>
  <w:style w:type="character" w:customStyle="1" w:styleId="1a">
    <w:name w:val="Основной шрифт абзаца1"/>
    <w:rsid w:val="00F70719"/>
  </w:style>
  <w:style w:type="character" w:customStyle="1" w:styleId="1b">
    <w:name w:val="Основной текст с отступом Знак1"/>
    <w:uiPriority w:val="99"/>
    <w:rsid w:val="00F70719"/>
    <w:rPr>
      <w:rFonts w:ascii="Arial" w:eastAsia="Times New Roman" w:hAnsi="Arial" w:cs="Times New Roman"/>
      <w:b/>
      <w:bCs/>
      <w:sz w:val="30"/>
      <w:szCs w:val="30"/>
      <w:lang w:val="en-US"/>
    </w:rPr>
  </w:style>
  <w:style w:type="paragraph" w:customStyle="1" w:styleId="afff7">
    <w:name w:val="Заголовок"/>
    <w:basedOn w:val="a"/>
    <w:next w:val="a0"/>
    <w:rsid w:val="00F70719"/>
    <w:pPr>
      <w:keepNext/>
      <w:suppressAutoHyphens/>
      <w:spacing w:before="240" w:after="120" w:line="100" w:lineRule="atLeast"/>
    </w:pPr>
    <w:rPr>
      <w:rFonts w:ascii="Arial" w:eastAsia="Microsoft YaHei" w:hAnsi="Arial" w:cs="Mangal"/>
      <w:sz w:val="28"/>
      <w:szCs w:val="28"/>
      <w:lang w:eastAsia="ar-SA"/>
    </w:rPr>
  </w:style>
  <w:style w:type="paragraph" w:styleId="afff8">
    <w:name w:val="List"/>
    <w:basedOn w:val="a0"/>
    <w:rsid w:val="00F70719"/>
    <w:pPr>
      <w:suppressAutoHyphens/>
      <w:overflowPunct/>
      <w:autoSpaceDE/>
      <w:autoSpaceDN/>
      <w:adjustRightInd/>
      <w:spacing w:line="100" w:lineRule="atLeast"/>
      <w:textAlignment w:val="auto"/>
    </w:pPr>
    <w:rPr>
      <w:rFonts w:eastAsia="Calibri" w:cs="Mangal"/>
      <w:sz w:val="20"/>
      <w:lang w:eastAsia="ar-SA"/>
    </w:rPr>
  </w:style>
  <w:style w:type="paragraph" w:customStyle="1" w:styleId="1c">
    <w:name w:val="Название1"/>
    <w:basedOn w:val="a"/>
    <w:rsid w:val="00F70719"/>
    <w:pPr>
      <w:suppressLineNumbers/>
      <w:suppressAutoHyphens/>
      <w:spacing w:before="120" w:after="120" w:line="100" w:lineRule="atLeast"/>
    </w:pPr>
    <w:rPr>
      <w:rFonts w:ascii="Times New Roman" w:hAnsi="Times New Roman" w:cs="Mangal"/>
      <w:i/>
      <w:iCs/>
      <w:sz w:val="24"/>
      <w:szCs w:val="24"/>
      <w:lang w:eastAsia="ar-SA"/>
    </w:rPr>
  </w:style>
  <w:style w:type="paragraph" w:customStyle="1" w:styleId="1d">
    <w:name w:val="Указатель1"/>
    <w:basedOn w:val="a"/>
    <w:rsid w:val="00F70719"/>
    <w:pPr>
      <w:suppressLineNumbers/>
      <w:suppressAutoHyphens/>
      <w:spacing w:after="0" w:line="100" w:lineRule="atLeast"/>
    </w:pPr>
    <w:rPr>
      <w:rFonts w:ascii="Times New Roman" w:hAnsi="Times New Roman" w:cs="Mangal"/>
      <w:sz w:val="20"/>
      <w:szCs w:val="20"/>
      <w:lang w:eastAsia="ar-SA"/>
    </w:rPr>
  </w:style>
  <w:style w:type="paragraph" w:customStyle="1" w:styleId="1e">
    <w:name w:val="Без интервала1"/>
    <w:rsid w:val="00F70719"/>
    <w:pPr>
      <w:suppressAutoHyphens/>
      <w:spacing w:line="100" w:lineRule="atLeast"/>
    </w:pPr>
    <w:rPr>
      <w:rFonts w:eastAsia="SimSun" w:cs="Calibri"/>
      <w:sz w:val="22"/>
      <w:szCs w:val="22"/>
      <w:lang w:eastAsia="ar-SA"/>
    </w:rPr>
  </w:style>
  <w:style w:type="character" w:customStyle="1" w:styleId="27">
    <w:name w:val="Основной текст с отступом Знак2"/>
    <w:rsid w:val="00F70719"/>
    <w:rPr>
      <w:rFonts w:ascii="Arial" w:eastAsia="Times New Roman" w:hAnsi="Arial" w:cs="Arial"/>
      <w:b/>
      <w:bCs/>
      <w:sz w:val="30"/>
      <w:szCs w:val="30"/>
      <w:lang w:val="en-US" w:eastAsia="ar-SA"/>
    </w:rPr>
  </w:style>
  <w:style w:type="paragraph" w:customStyle="1" w:styleId="afff9">
    <w:name w:val="Заголовок таблицы"/>
    <w:basedOn w:val="afff"/>
    <w:rsid w:val="00F70719"/>
    <w:pPr>
      <w:widowControl/>
      <w:jc w:val="center"/>
    </w:pPr>
    <w:rPr>
      <w:rFonts w:ascii="Times New Roman" w:eastAsia="Calibri" w:hAnsi="Times New Roman" w:cs="Times New Roman"/>
      <w:b/>
      <w:bCs/>
      <w:kern w:val="0"/>
      <w:szCs w:val="20"/>
      <w:lang w:eastAsia="ar-SA" w:bidi="ar-SA"/>
    </w:rPr>
  </w:style>
  <w:style w:type="paragraph" w:customStyle="1" w:styleId="CharChar1CharChar1CharChar">
    <w:name w:val="Char Char Знак Знак1 Char Char1 Знак Знак Char Char"/>
    <w:basedOn w:val="a"/>
    <w:rsid w:val="00F70719"/>
    <w:pPr>
      <w:spacing w:before="100" w:beforeAutospacing="1" w:after="100" w:afterAutospacing="1" w:line="240" w:lineRule="auto"/>
    </w:pPr>
    <w:rPr>
      <w:rFonts w:ascii="Tahoma" w:eastAsia="Times New Roman" w:hAnsi="Tahoma"/>
      <w:sz w:val="20"/>
      <w:szCs w:val="20"/>
      <w:lang w:val="en-US"/>
    </w:rPr>
  </w:style>
  <w:style w:type="paragraph" w:customStyle="1" w:styleId="Preformat">
    <w:name w:val="Preformat"/>
    <w:rsid w:val="00F70719"/>
    <w:rPr>
      <w:rFonts w:ascii="Courier New" w:eastAsia="Times New Roman" w:hAnsi="Courier New"/>
      <w:snapToGrid w:val="0"/>
    </w:rPr>
  </w:style>
  <w:style w:type="paragraph" w:customStyle="1" w:styleId="Heading">
    <w:name w:val="Heading"/>
    <w:rsid w:val="00F70719"/>
    <w:rPr>
      <w:rFonts w:ascii="Arial" w:eastAsia="Times New Roman" w:hAnsi="Arial"/>
      <w:b/>
      <w:snapToGrid w:val="0"/>
      <w:sz w:val="22"/>
    </w:rPr>
  </w:style>
  <w:style w:type="paragraph" w:customStyle="1" w:styleId="d">
    <w:name w:val="d"/>
    <w:basedOn w:val="a"/>
    <w:rsid w:val="00F70719"/>
    <w:pPr>
      <w:spacing w:before="100" w:beforeAutospacing="1" w:after="100" w:afterAutospacing="1" w:line="240" w:lineRule="auto"/>
      <w:ind w:firstLine="120"/>
    </w:pPr>
    <w:rPr>
      <w:rFonts w:ascii="Arial" w:eastAsia="Times New Roman" w:hAnsi="Arial" w:cs="Arial"/>
      <w:sz w:val="20"/>
      <w:szCs w:val="20"/>
      <w:lang w:eastAsia="ru-RU"/>
    </w:rPr>
  </w:style>
  <w:style w:type="paragraph" w:customStyle="1" w:styleId="consnormal0">
    <w:name w:val="consnormal"/>
    <w:basedOn w:val="a"/>
    <w:rsid w:val="00F70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a">
    <w:name w:val="Основной"/>
    <w:basedOn w:val="a"/>
    <w:rsid w:val="00F70719"/>
    <w:pPr>
      <w:spacing w:after="0" w:line="240" w:lineRule="auto"/>
      <w:ind w:firstLine="709"/>
      <w:jc w:val="both"/>
    </w:pPr>
    <w:rPr>
      <w:rFonts w:ascii="Times New Roman" w:eastAsia="Times New Roman" w:hAnsi="Times New Roman"/>
      <w:sz w:val="28"/>
      <w:szCs w:val="28"/>
      <w:lang w:eastAsia="ru-RU"/>
    </w:rPr>
  </w:style>
  <w:style w:type="table" w:customStyle="1" w:styleId="28">
    <w:name w:val="Сетка таблицы2"/>
    <w:basedOn w:val="a2"/>
    <w:next w:val="a8"/>
    <w:uiPriority w:val="59"/>
    <w:rsid w:val="00F70719"/>
    <w:rPr>
      <w:rFonts w:ascii="Times New Roman CYR" w:eastAsia="Times New Roman"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pertyname">
    <w:name w:val="property_name"/>
    <w:basedOn w:val="a1"/>
    <w:rsid w:val="00F70719"/>
  </w:style>
  <w:style w:type="table" w:customStyle="1" w:styleId="510">
    <w:name w:val="Сетка таблицы51"/>
    <w:basedOn w:val="a2"/>
    <w:next w:val="a8"/>
    <w:uiPriority w:val="59"/>
    <w:rsid w:val="00F707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3"/>
    <w:uiPriority w:val="99"/>
    <w:semiHidden/>
    <w:unhideWhenUsed/>
    <w:rsid w:val="00F70719"/>
  </w:style>
  <w:style w:type="table" w:customStyle="1" w:styleId="35">
    <w:name w:val="Сетка таблицы3"/>
    <w:basedOn w:val="a2"/>
    <w:next w:val="a8"/>
    <w:uiPriority w:val="59"/>
    <w:rsid w:val="00F70719"/>
    <w:rPr>
      <w:rFonts w:ascii="Times New Roman CYR" w:eastAsia="Times New Roman"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8"/>
    <w:uiPriority w:val="59"/>
    <w:rsid w:val="00F70719"/>
    <w:rPr>
      <w:rFonts w:ascii="Times New Roman CYR" w:eastAsia="Times New Roman"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rsid w:val="00F70719"/>
    <w:rPr>
      <w:rFonts w:ascii="Times New Roman CYR" w:eastAsia="Times New Roman"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8"/>
    <w:uiPriority w:val="59"/>
    <w:rsid w:val="00F707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3"/>
    <w:uiPriority w:val="99"/>
    <w:semiHidden/>
    <w:unhideWhenUsed/>
    <w:rsid w:val="00F70719"/>
  </w:style>
  <w:style w:type="table" w:customStyle="1" w:styleId="42">
    <w:name w:val="Сетка таблицы4"/>
    <w:basedOn w:val="a2"/>
    <w:next w:val="a8"/>
    <w:uiPriority w:val="59"/>
    <w:rsid w:val="00F70719"/>
    <w:rPr>
      <w:rFonts w:ascii="Times New Roman CYR" w:eastAsia="Times New Roman"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8"/>
    <w:uiPriority w:val="59"/>
    <w:rsid w:val="00F70719"/>
    <w:rPr>
      <w:rFonts w:ascii="Times New Roman CYR" w:eastAsia="Times New Roman"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rsid w:val="00F70719"/>
    <w:rPr>
      <w:rFonts w:ascii="Times New Roman CYR" w:eastAsia="Times New Roman"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2"/>
    <w:next w:val="a8"/>
    <w:uiPriority w:val="59"/>
    <w:rsid w:val="00F707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3"/>
    <w:uiPriority w:val="99"/>
    <w:semiHidden/>
    <w:unhideWhenUsed/>
    <w:rsid w:val="00F70719"/>
  </w:style>
  <w:style w:type="table" w:customStyle="1" w:styleId="61">
    <w:name w:val="Сетка таблицы6"/>
    <w:basedOn w:val="a2"/>
    <w:next w:val="a8"/>
    <w:uiPriority w:val="59"/>
    <w:rsid w:val="00F70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F70719"/>
  </w:style>
  <w:style w:type="paragraph" w:customStyle="1" w:styleId="afffb">
    <w:name w:val="Штамп"/>
    <w:basedOn w:val="3"/>
    <w:autoRedefine/>
    <w:rsid w:val="00F70719"/>
    <w:pPr>
      <w:ind w:firstLine="0"/>
      <w:jc w:val="center"/>
    </w:pPr>
    <w:rPr>
      <w:b/>
      <w:sz w:val="18"/>
    </w:rPr>
  </w:style>
  <w:style w:type="paragraph" w:styleId="1f">
    <w:name w:val="index 1"/>
    <w:basedOn w:val="a"/>
    <w:next w:val="a"/>
    <w:autoRedefine/>
    <w:unhideWhenUsed/>
    <w:rsid w:val="00F70719"/>
    <w:pPr>
      <w:spacing w:after="0" w:line="240" w:lineRule="auto"/>
      <w:ind w:left="240" w:hanging="240"/>
    </w:pPr>
    <w:rPr>
      <w:rFonts w:ascii="Times New Roman" w:eastAsia="Times New Roman" w:hAnsi="Times New Roman"/>
      <w:sz w:val="24"/>
      <w:szCs w:val="24"/>
      <w:lang w:eastAsia="ru-RU"/>
    </w:rPr>
  </w:style>
  <w:style w:type="paragraph" w:styleId="afffc">
    <w:name w:val="index heading"/>
    <w:basedOn w:val="a"/>
    <w:unhideWhenUsed/>
    <w:rsid w:val="00F7071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ableContents">
    <w:name w:val="Table Contents"/>
    <w:basedOn w:val="a"/>
    <w:rsid w:val="00F70719"/>
    <w:pPr>
      <w:suppressAutoHyphens/>
      <w:spacing w:after="0" w:line="240" w:lineRule="auto"/>
    </w:pPr>
    <w:rPr>
      <w:rFonts w:ascii="Times New Roman" w:eastAsia="Times New Roman" w:hAnsi="Times New Roman"/>
      <w:sz w:val="24"/>
      <w:szCs w:val="24"/>
      <w:lang w:eastAsia="ar-SA"/>
    </w:rPr>
  </w:style>
  <w:style w:type="paragraph" w:customStyle="1" w:styleId="xl65">
    <w:name w:val="xl65"/>
    <w:basedOn w:val="a"/>
    <w:rsid w:val="00F70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F7071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6">
    <w:name w:val="xl66"/>
    <w:basedOn w:val="a"/>
    <w:rsid w:val="00F7071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rsid w:val="00F7071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F70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
    <w:rsid w:val="00F70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F70719"/>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rsid w:val="00F7071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F70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F70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5">
    <w:name w:val="xl75"/>
    <w:basedOn w:val="a"/>
    <w:rsid w:val="00F70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6">
    <w:name w:val="xl76"/>
    <w:basedOn w:val="a"/>
    <w:rsid w:val="00F7071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7">
    <w:name w:val="xl77"/>
    <w:basedOn w:val="a"/>
    <w:rsid w:val="00F70719"/>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
    <w:rsid w:val="00F7071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F70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F7071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
    <w:name w:val="xl81"/>
    <w:basedOn w:val="a"/>
    <w:rsid w:val="00F70719"/>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2">
    <w:name w:val="xl82"/>
    <w:basedOn w:val="a"/>
    <w:rsid w:val="00F70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
    <w:rsid w:val="00F7071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
    <w:rsid w:val="00F70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F7071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
    <w:name w:val="xl86"/>
    <w:basedOn w:val="a"/>
    <w:rsid w:val="00F70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
    <w:rsid w:val="00F70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
    <w:rsid w:val="00F7071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a"/>
    <w:rsid w:val="00F7071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
    <w:rsid w:val="00F70719"/>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1">
    <w:name w:val="xl91"/>
    <w:basedOn w:val="a"/>
    <w:rsid w:val="00F7071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2">
    <w:name w:val="xl92"/>
    <w:basedOn w:val="a"/>
    <w:rsid w:val="00F70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F7071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4">
    <w:name w:val="xl94"/>
    <w:basedOn w:val="a"/>
    <w:rsid w:val="00F7071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
    <w:name w:val="xl95"/>
    <w:basedOn w:val="a"/>
    <w:rsid w:val="00F7071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6">
    <w:name w:val="xl96"/>
    <w:basedOn w:val="a"/>
    <w:rsid w:val="00F70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rsid w:val="00F7071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8">
    <w:name w:val="xl98"/>
    <w:basedOn w:val="a"/>
    <w:rsid w:val="00F7071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
    <w:name w:val="xl99"/>
    <w:basedOn w:val="a"/>
    <w:rsid w:val="00F7071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0">
    <w:name w:val="xl100"/>
    <w:basedOn w:val="a"/>
    <w:rsid w:val="00F70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
    <w:rsid w:val="00F70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
    <w:name w:val="xl102"/>
    <w:basedOn w:val="a"/>
    <w:rsid w:val="00F70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a"/>
    <w:rsid w:val="00F70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
    <w:name w:val="xl104"/>
    <w:basedOn w:val="a"/>
    <w:rsid w:val="00F70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5">
    <w:name w:val="xl105"/>
    <w:basedOn w:val="a"/>
    <w:rsid w:val="00F70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6">
    <w:name w:val="xl106"/>
    <w:basedOn w:val="a"/>
    <w:rsid w:val="00F70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7">
    <w:name w:val="xl107"/>
    <w:basedOn w:val="a"/>
    <w:rsid w:val="00F70719"/>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
    <w:rsid w:val="00F70719"/>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9">
    <w:name w:val="xl109"/>
    <w:basedOn w:val="a"/>
    <w:rsid w:val="00F70719"/>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a"/>
    <w:rsid w:val="00F7071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
    <w:rsid w:val="00F7071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2">
    <w:name w:val="xl112"/>
    <w:basedOn w:val="a"/>
    <w:rsid w:val="00F7071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200">
    <w:name w:val="20"/>
    <w:basedOn w:val="a"/>
    <w:rsid w:val="00F70719"/>
    <w:pPr>
      <w:spacing w:after="0" w:line="240" w:lineRule="auto"/>
    </w:pPr>
    <w:rPr>
      <w:rFonts w:ascii="Times New Roman" w:eastAsia="Times New Roman" w:hAnsi="Times New Roman"/>
      <w:sz w:val="20"/>
      <w:szCs w:val="20"/>
      <w:lang w:eastAsia="ru-RU"/>
    </w:rPr>
  </w:style>
  <w:style w:type="paragraph" w:customStyle="1" w:styleId="afffd">
    <w:name w:val="Таблицы (моноширинный)"/>
    <w:basedOn w:val="a"/>
    <w:next w:val="a"/>
    <w:rsid w:val="00F70719"/>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text">
    <w:name w:val="text"/>
    <w:basedOn w:val="a1"/>
    <w:rsid w:val="00F70719"/>
  </w:style>
  <w:style w:type="character" w:customStyle="1" w:styleId="1f0">
    <w:name w:val="Верхний колонтитул Знак1"/>
    <w:basedOn w:val="a1"/>
    <w:semiHidden/>
    <w:rsid w:val="00F70719"/>
  </w:style>
  <w:style w:type="character" w:customStyle="1" w:styleId="1f1">
    <w:name w:val="Нижний колонтитул Знак1"/>
    <w:basedOn w:val="a1"/>
    <w:semiHidden/>
    <w:rsid w:val="00F70719"/>
  </w:style>
  <w:style w:type="paragraph" w:customStyle="1" w:styleId="afffe">
    <w:name w:val="Часть"/>
    <w:basedOn w:val="a"/>
    <w:rsid w:val="00F70719"/>
    <w:pPr>
      <w:tabs>
        <w:tab w:val="num" w:pos="2160"/>
      </w:tabs>
      <w:spacing w:after="60" w:line="240" w:lineRule="auto"/>
      <w:ind w:left="720" w:hanging="720"/>
      <w:jc w:val="center"/>
    </w:pPr>
    <w:rPr>
      <w:rFonts w:ascii="Arial" w:eastAsia="Times New Roman" w:hAnsi="Arial"/>
      <w:b/>
      <w:caps/>
      <w:sz w:val="32"/>
      <w:szCs w:val="20"/>
      <w:lang w:eastAsia="ru-RU"/>
    </w:rPr>
  </w:style>
  <w:style w:type="paragraph" w:customStyle="1" w:styleId="37">
    <w:name w:val="3"/>
    <w:basedOn w:val="a"/>
    <w:rsid w:val="00F70719"/>
    <w:pPr>
      <w:spacing w:before="104" w:after="104" w:line="240" w:lineRule="auto"/>
      <w:ind w:left="104" w:right="104"/>
    </w:pPr>
    <w:rPr>
      <w:rFonts w:ascii="Times New Roman" w:eastAsia="Times New Roman" w:hAnsi="Times New Roman"/>
      <w:sz w:val="24"/>
      <w:szCs w:val="24"/>
      <w:lang w:eastAsia="ru-RU"/>
    </w:rPr>
  </w:style>
  <w:style w:type="paragraph" w:customStyle="1" w:styleId="a00">
    <w:name w:val="a0"/>
    <w:basedOn w:val="a"/>
    <w:rsid w:val="00F70719"/>
    <w:pPr>
      <w:autoSpaceDE w:val="0"/>
      <w:autoSpaceDN w:val="0"/>
      <w:spacing w:after="0" w:line="240" w:lineRule="auto"/>
      <w:jc w:val="both"/>
    </w:pPr>
    <w:rPr>
      <w:rFonts w:ascii="Courier New" w:eastAsia="Times New Roman" w:hAnsi="Courier New" w:cs="Courier New"/>
      <w:sz w:val="20"/>
      <w:szCs w:val="20"/>
      <w:lang w:eastAsia="ru-RU"/>
    </w:rPr>
  </w:style>
  <w:style w:type="paragraph" w:styleId="affff">
    <w:name w:val="List Bullet"/>
    <w:basedOn w:val="a"/>
    <w:autoRedefine/>
    <w:rsid w:val="00F70719"/>
    <w:pPr>
      <w:widowControl w:val="0"/>
      <w:tabs>
        <w:tab w:val="num" w:pos="720"/>
      </w:tabs>
      <w:spacing w:after="60" w:line="240" w:lineRule="auto"/>
      <w:ind w:firstLine="720"/>
      <w:jc w:val="both"/>
    </w:pPr>
    <w:rPr>
      <w:rFonts w:ascii="Times New Roman" w:eastAsia="Times New Roman" w:hAnsi="Times New Roman"/>
      <w:sz w:val="24"/>
      <w:szCs w:val="24"/>
      <w:lang w:eastAsia="ru-RU"/>
    </w:rPr>
  </w:style>
  <w:style w:type="paragraph" w:customStyle="1" w:styleId="ConsPlusDocList">
    <w:name w:val="ConsPlusDocList"/>
    <w:rsid w:val="00F70719"/>
    <w:pPr>
      <w:autoSpaceDE w:val="0"/>
      <w:autoSpaceDN w:val="0"/>
      <w:adjustRightInd w:val="0"/>
    </w:pPr>
    <w:rPr>
      <w:rFonts w:ascii="Courier New" w:eastAsia="Times New Roman" w:hAnsi="Courier New" w:cs="Courier New"/>
    </w:rPr>
  </w:style>
  <w:style w:type="paragraph" w:customStyle="1" w:styleId="44">
    <w:name w:val="заголовок 4"/>
    <w:basedOn w:val="a"/>
    <w:next w:val="a"/>
    <w:rsid w:val="00F70719"/>
    <w:pPr>
      <w:keepNext/>
      <w:autoSpaceDE w:val="0"/>
      <w:autoSpaceDN w:val="0"/>
      <w:spacing w:after="0" w:line="240" w:lineRule="auto"/>
      <w:jc w:val="center"/>
      <w:outlineLvl w:val="3"/>
    </w:pPr>
    <w:rPr>
      <w:rFonts w:ascii="MS Sans Serif" w:eastAsia="Times New Roman" w:hAnsi="MS Sans Serif"/>
      <w:sz w:val="28"/>
      <w:szCs w:val="28"/>
      <w:lang w:eastAsia="ru-RU"/>
    </w:rPr>
  </w:style>
  <w:style w:type="paragraph" w:customStyle="1" w:styleId="72">
    <w:name w:val="заголовок 7"/>
    <w:basedOn w:val="a"/>
    <w:next w:val="a"/>
    <w:rsid w:val="00F70719"/>
    <w:pPr>
      <w:keepNext/>
      <w:autoSpaceDE w:val="0"/>
      <w:autoSpaceDN w:val="0"/>
      <w:spacing w:after="0" w:line="240" w:lineRule="auto"/>
      <w:jc w:val="center"/>
      <w:outlineLvl w:val="6"/>
    </w:pPr>
    <w:rPr>
      <w:rFonts w:ascii="Times New Roman" w:eastAsia="Times New Roman" w:hAnsi="Times New Roman"/>
      <w:b/>
      <w:bCs/>
      <w:i/>
      <w:iCs/>
      <w:sz w:val="24"/>
      <w:szCs w:val="24"/>
      <w:lang w:eastAsia="ru-RU"/>
    </w:rPr>
  </w:style>
  <w:style w:type="paragraph" w:customStyle="1" w:styleId="310">
    <w:name w:val="Основной текст 31"/>
    <w:basedOn w:val="a"/>
    <w:rsid w:val="00F70719"/>
    <w:pPr>
      <w:spacing w:before="120" w:after="0" w:line="240" w:lineRule="auto"/>
      <w:jc w:val="center"/>
    </w:pPr>
    <w:rPr>
      <w:rFonts w:ascii="Times New Roman" w:eastAsia="Times New Roman" w:hAnsi="Times New Roman"/>
      <w:sz w:val="24"/>
      <w:szCs w:val="20"/>
      <w:lang w:eastAsia="ru-RU"/>
    </w:rPr>
  </w:style>
  <w:style w:type="paragraph" w:customStyle="1" w:styleId="1f2">
    <w:name w:val="Стиль1"/>
    <w:basedOn w:val="a0"/>
    <w:link w:val="1f3"/>
    <w:rsid w:val="00F70719"/>
    <w:pPr>
      <w:tabs>
        <w:tab w:val="num" w:pos="1545"/>
        <w:tab w:val="num" w:pos="2985"/>
      </w:tabs>
      <w:autoSpaceDE/>
      <w:autoSpaceDN/>
      <w:adjustRightInd/>
      <w:spacing w:after="0"/>
      <w:ind w:firstLine="539"/>
      <w:jc w:val="both"/>
    </w:pPr>
    <w:rPr>
      <w:sz w:val="20"/>
    </w:rPr>
  </w:style>
  <w:style w:type="character" w:customStyle="1" w:styleId="1f3">
    <w:name w:val="Стиль1 Знак"/>
    <w:link w:val="1f2"/>
    <w:locked/>
    <w:rsid w:val="00F70719"/>
    <w:rPr>
      <w:rFonts w:ascii="Times New Roman" w:eastAsia="Times New Roman" w:hAnsi="Times New Roman" w:cs="Times New Roman"/>
      <w:sz w:val="20"/>
      <w:szCs w:val="20"/>
      <w:lang w:eastAsia="ru-RU"/>
    </w:rPr>
  </w:style>
  <w:style w:type="paragraph" w:customStyle="1" w:styleId="38">
    <w:name w:val="Стиль3"/>
    <w:basedOn w:val="24"/>
    <w:rsid w:val="00F70719"/>
    <w:pPr>
      <w:widowControl w:val="0"/>
      <w:tabs>
        <w:tab w:val="num" w:pos="1127"/>
      </w:tabs>
      <w:adjustRightInd w:val="0"/>
      <w:spacing w:after="0" w:line="240" w:lineRule="auto"/>
      <w:ind w:left="900"/>
      <w:jc w:val="both"/>
      <w:textAlignment w:val="baseline"/>
    </w:pPr>
  </w:style>
  <w:style w:type="paragraph" w:customStyle="1" w:styleId="consplusnormal1">
    <w:name w:val="consplusnormal"/>
    <w:basedOn w:val="a"/>
    <w:rsid w:val="00F70719"/>
    <w:pPr>
      <w:autoSpaceDE w:val="0"/>
      <w:autoSpaceDN w:val="0"/>
      <w:spacing w:after="0" w:line="240" w:lineRule="auto"/>
      <w:ind w:firstLine="720"/>
    </w:pPr>
    <w:rPr>
      <w:rFonts w:ascii="Arial" w:eastAsia="Times New Roman" w:hAnsi="Arial" w:cs="Arial"/>
      <w:sz w:val="20"/>
      <w:szCs w:val="20"/>
      <w:lang w:eastAsia="ru-RU"/>
    </w:rPr>
  </w:style>
  <w:style w:type="character" w:customStyle="1" w:styleId="affff0">
    <w:name w:val="Цветовое выделение"/>
    <w:rsid w:val="00F70719"/>
    <w:rPr>
      <w:b/>
      <w:bCs/>
      <w:color w:val="000080"/>
      <w:sz w:val="20"/>
      <w:szCs w:val="20"/>
    </w:rPr>
  </w:style>
  <w:style w:type="character" w:customStyle="1" w:styleId="affff1">
    <w:name w:val="Гипертекстовая ссылка"/>
    <w:rsid w:val="00F70719"/>
    <w:rPr>
      <w:b/>
      <w:bCs/>
      <w:color w:val="008000"/>
      <w:sz w:val="20"/>
      <w:szCs w:val="20"/>
      <w:u w:val="single"/>
    </w:rPr>
  </w:style>
  <w:style w:type="paragraph" w:customStyle="1" w:styleId="affff2">
    <w:name w:val="Комментарий"/>
    <w:basedOn w:val="a"/>
    <w:next w:val="a"/>
    <w:rsid w:val="00F7071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WW8Num3z0">
    <w:name w:val="WW8Num3z0"/>
    <w:rsid w:val="00F70719"/>
    <w:rPr>
      <w:rFonts w:ascii="Symbol" w:hAnsi="Symbol"/>
    </w:rPr>
  </w:style>
  <w:style w:type="character" w:customStyle="1" w:styleId="WW8Num3z1">
    <w:name w:val="WW8Num3z1"/>
    <w:rsid w:val="00F70719"/>
    <w:rPr>
      <w:rFonts w:ascii="Courier New" w:hAnsi="Courier New" w:cs="Courier New"/>
    </w:rPr>
  </w:style>
  <w:style w:type="character" w:customStyle="1" w:styleId="WW8Num3z2">
    <w:name w:val="WW8Num3z2"/>
    <w:rsid w:val="00F70719"/>
    <w:rPr>
      <w:rFonts w:ascii="Wingdings" w:hAnsi="Wingdings"/>
    </w:rPr>
  </w:style>
  <w:style w:type="character" w:customStyle="1" w:styleId="WW8Num11z0">
    <w:name w:val="WW8Num11z0"/>
    <w:rsid w:val="00F70719"/>
    <w:rPr>
      <w:rFonts w:ascii="Symbol" w:hAnsi="Symbol"/>
    </w:rPr>
  </w:style>
  <w:style w:type="character" w:customStyle="1" w:styleId="WW8Num11z1">
    <w:name w:val="WW8Num11z1"/>
    <w:rsid w:val="00F70719"/>
    <w:rPr>
      <w:rFonts w:ascii="Courier New" w:hAnsi="Courier New" w:cs="Courier New"/>
    </w:rPr>
  </w:style>
  <w:style w:type="character" w:customStyle="1" w:styleId="WW8Num11z2">
    <w:name w:val="WW8Num11z2"/>
    <w:rsid w:val="00F70719"/>
    <w:rPr>
      <w:rFonts w:ascii="Wingdings" w:hAnsi="Wingdings"/>
    </w:rPr>
  </w:style>
  <w:style w:type="character" w:customStyle="1" w:styleId="WW8Num15z0">
    <w:name w:val="WW8Num15z0"/>
    <w:rsid w:val="00F70719"/>
    <w:rPr>
      <w:sz w:val="40"/>
      <w:szCs w:val="40"/>
    </w:rPr>
  </w:style>
  <w:style w:type="character" w:customStyle="1" w:styleId="WW8Num16z0">
    <w:name w:val="WW8Num16z0"/>
    <w:rsid w:val="00F70719"/>
    <w:rPr>
      <w:rFonts w:ascii="Times New Roman" w:hAnsi="Times New Roman" w:cs="Times New Roman"/>
      <w:sz w:val="24"/>
      <w:szCs w:val="24"/>
    </w:rPr>
  </w:style>
  <w:style w:type="character" w:customStyle="1" w:styleId="WW8Num16z1">
    <w:name w:val="WW8Num16z1"/>
    <w:rsid w:val="00F70719"/>
    <w:rPr>
      <w:rFonts w:ascii="Courier New" w:hAnsi="Courier New" w:cs="Courier New"/>
    </w:rPr>
  </w:style>
  <w:style w:type="character" w:customStyle="1" w:styleId="WW8Num16z2">
    <w:name w:val="WW8Num16z2"/>
    <w:rsid w:val="00F70719"/>
    <w:rPr>
      <w:rFonts w:ascii="Wingdings" w:hAnsi="Wingdings"/>
    </w:rPr>
  </w:style>
  <w:style w:type="character" w:customStyle="1" w:styleId="WW8Num16z3">
    <w:name w:val="WW8Num16z3"/>
    <w:rsid w:val="00F70719"/>
    <w:rPr>
      <w:rFonts w:ascii="Symbol" w:hAnsi="Symbol"/>
    </w:rPr>
  </w:style>
  <w:style w:type="paragraph" w:customStyle="1" w:styleId="1f4">
    <w:name w:val="Маркированный список1"/>
    <w:basedOn w:val="a"/>
    <w:rsid w:val="00F70719"/>
    <w:pPr>
      <w:widowControl w:val="0"/>
      <w:tabs>
        <w:tab w:val="num" w:pos="720"/>
      </w:tabs>
      <w:suppressAutoHyphens/>
      <w:spacing w:after="60" w:line="240" w:lineRule="auto"/>
      <w:ind w:left="720"/>
      <w:jc w:val="both"/>
    </w:pPr>
    <w:rPr>
      <w:rFonts w:ascii="Times New Roman" w:eastAsia="Times New Roman" w:hAnsi="Times New Roman"/>
      <w:sz w:val="24"/>
      <w:szCs w:val="24"/>
      <w:lang w:eastAsia="ar-SA"/>
    </w:rPr>
  </w:style>
  <w:style w:type="paragraph" w:customStyle="1" w:styleId="311">
    <w:name w:val="Основной текст с отступом 31"/>
    <w:basedOn w:val="a"/>
    <w:rsid w:val="00F70719"/>
    <w:pPr>
      <w:suppressAutoHyphens/>
      <w:spacing w:after="120" w:line="240" w:lineRule="auto"/>
      <w:ind w:left="283"/>
    </w:pPr>
    <w:rPr>
      <w:rFonts w:ascii="Times New Roman" w:eastAsia="Times New Roman" w:hAnsi="Times New Roman"/>
      <w:sz w:val="16"/>
      <w:szCs w:val="16"/>
      <w:lang w:eastAsia="ar-SA"/>
    </w:rPr>
  </w:style>
  <w:style w:type="paragraph" w:styleId="1f5">
    <w:name w:val="toc 1"/>
    <w:basedOn w:val="a"/>
    <w:next w:val="a"/>
    <w:rsid w:val="00F70719"/>
    <w:pPr>
      <w:suppressAutoHyphens/>
      <w:spacing w:after="0" w:line="240" w:lineRule="auto"/>
    </w:pPr>
    <w:rPr>
      <w:rFonts w:ascii="Times New Roman" w:eastAsia="Times New Roman" w:hAnsi="Times New Roman"/>
      <w:sz w:val="24"/>
      <w:szCs w:val="24"/>
      <w:lang w:eastAsia="ar-SA"/>
    </w:rPr>
  </w:style>
  <w:style w:type="paragraph" w:customStyle="1" w:styleId="213">
    <w:name w:val="Нумерованный список 21"/>
    <w:basedOn w:val="a"/>
    <w:rsid w:val="00F70719"/>
    <w:pPr>
      <w:tabs>
        <w:tab w:val="num" w:pos="780"/>
      </w:tabs>
      <w:suppressAutoHyphens/>
      <w:spacing w:after="0" w:line="240" w:lineRule="auto"/>
    </w:pPr>
    <w:rPr>
      <w:rFonts w:ascii="Times New Roman" w:eastAsia="Times New Roman" w:hAnsi="Times New Roman"/>
      <w:sz w:val="24"/>
      <w:szCs w:val="24"/>
      <w:lang w:eastAsia="ar-SA"/>
    </w:rPr>
  </w:style>
  <w:style w:type="paragraph" w:customStyle="1" w:styleId="2a">
    <w:name w:val="Стиль2"/>
    <w:basedOn w:val="213"/>
    <w:rsid w:val="00F70719"/>
    <w:pPr>
      <w:keepNext/>
      <w:keepLines/>
      <w:widowControl w:val="0"/>
      <w:suppressLineNumbers/>
      <w:tabs>
        <w:tab w:val="clear" w:pos="780"/>
        <w:tab w:val="num" w:pos="432"/>
      </w:tabs>
      <w:spacing w:after="60"/>
      <w:jc w:val="both"/>
    </w:pPr>
    <w:rPr>
      <w:b/>
      <w:szCs w:val="20"/>
    </w:rPr>
  </w:style>
  <w:style w:type="paragraph" w:styleId="2b">
    <w:name w:val="toc 2"/>
    <w:basedOn w:val="1d"/>
    <w:rsid w:val="00F70719"/>
    <w:pPr>
      <w:tabs>
        <w:tab w:val="right" w:leader="dot" w:pos="9637"/>
      </w:tabs>
      <w:spacing w:line="240" w:lineRule="auto"/>
      <w:ind w:left="283"/>
    </w:pPr>
    <w:rPr>
      <w:rFonts w:eastAsia="Times New Roman" w:cs="Tahoma"/>
      <w:sz w:val="24"/>
      <w:szCs w:val="24"/>
    </w:rPr>
  </w:style>
  <w:style w:type="paragraph" w:styleId="39">
    <w:name w:val="toc 3"/>
    <w:basedOn w:val="1d"/>
    <w:rsid w:val="00F70719"/>
    <w:pPr>
      <w:tabs>
        <w:tab w:val="right" w:leader="dot" w:pos="9637"/>
      </w:tabs>
      <w:spacing w:line="240" w:lineRule="auto"/>
      <w:ind w:left="566"/>
    </w:pPr>
    <w:rPr>
      <w:rFonts w:eastAsia="Times New Roman" w:cs="Tahoma"/>
      <w:sz w:val="24"/>
      <w:szCs w:val="24"/>
    </w:rPr>
  </w:style>
  <w:style w:type="paragraph" w:styleId="45">
    <w:name w:val="toc 4"/>
    <w:basedOn w:val="1d"/>
    <w:rsid w:val="00F70719"/>
    <w:pPr>
      <w:tabs>
        <w:tab w:val="right" w:leader="dot" w:pos="9637"/>
      </w:tabs>
      <w:spacing w:line="240" w:lineRule="auto"/>
      <w:ind w:left="849"/>
    </w:pPr>
    <w:rPr>
      <w:rFonts w:eastAsia="Times New Roman" w:cs="Tahoma"/>
      <w:sz w:val="24"/>
      <w:szCs w:val="24"/>
    </w:rPr>
  </w:style>
  <w:style w:type="paragraph" w:styleId="54">
    <w:name w:val="toc 5"/>
    <w:basedOn w:val="1d"/>
    <w:rsid w:val="00F70719"/>
    <w:pPr>
      <w:tabs>
        <w:tab w:val="right" w:leader="dot" w:pos="9637"/>
      </w:tabs>
      <w:spacing w:line="240" w:lineRule="auto"/>
      <w:ind w:left="1132"/>
    </w:pPr>
    <w:rPr>
      <w:rFonts w:eastAsia="Times New Roman" w:cs="Tahoma"/>
      <w:sz w:val="24"/>
      <w:szCs w:val="24"/>
    </w:rPr>
  </w:style>
  <w:style w:type="paragraph" w:styleId="62">
    <w:name w:val="toc 6"/>
    <w:basedOn w:val="1d"/>
    <w:rsid w:val="00F70719"/>
    <w:pPr>
      <w:tabs>
        <w:tab w:val="right" w:leader="dot" w:pos="9637"/>
      </w:tabs>
      <w:spacing w:line="240" w:lineRule="auto"/>
      <w:ind w:left="1415"/>
    </w:pPr>
    <w:rPr>
      <w:rFonts w:eastAsia="Times New Roman" w:cs="Tahoma"/>
      <w:sz w:val="24"/>
      <w:szCs w:val="24"/>
    </w:rPr>
  </w:style>
  <w:style w:type="paragraph" w:styleId="73">
    <w:name w:val="toc 7"/>
    <w:basedOn w:val="1d"/>
    <w:rsid w:val="00F70719"/>
    <w:pPr>
      <w:tabs>
        <w:tab w:val="right" w:leader="dot" w:pos="9637"/>
      </w:tabs>
      <w:spacing w:line="240" w:lineRule="auto"/>
      <w:ind w:left="1698"/>
    </w:pPr>
    <w:rPr>
      <w:rFonts w:eastAsia="Times New Roman" w:cs="Tahoma"/>
      <w:sz w:val="24"/>
      <w:szCs w:val="24"/>
    </w:rPr>
  </w:style>
  <w:style w:type="paragraph" w:styleId="81">
    <w:name w:val="toc 8"/>
    <w:basedOn w:val="1d"/>
    <w:rsid w:val="00F70719"/>
    <w:pPr>
      <w:tabs>
        <w:tab w:val="right" w:leader="dot" w:pos="9637"/>
      </w:tabs>
      <w:spacing w:line="240" w:lineRule="auto"/>
      <w:ind w:left="1981"/>
    </w:pPr>
    <w:rPr>
      <w:rFonts w:eastAsia="Times New Roman" w:cs="Tahoma"/>
      <w:sz w:val="24"/>
      <w:szCs w:val="24"/>
    </w:rPr>
  </w:style>
  <w:style w:type="paragraph" w:styleId="92">
    <w:name w:val="toc 9"/>
    <w:basedOn w:val="1d"/>
    <w:rsid w:val="00F70719"/>
    <w:pPr>
      <w:tabs>
        <w:tab w:val="right" w:leader="dot" w:pos="9637"/>
      </w:tabs>
      <w:spacing w:line="240" w:lineRule="auto"/>
      <w:ind w:left="2264"/>
    </w:pPr>
    <w:rPr>
      <w:rFonts w:eastAsia="Times New Roman" w:cs="Tahoma"/>
      <w:sz w:val="24"/>
      <w:szCs w:val="24"/>
    </w:rPr>
  </w:style>
  <w:style w:type="paragraph" w:customStyle="1" w:styleId="100">
    <w:name w:val="Оглавление 10"/>
    <w:basedOn w:val="1d"/>
    <w:rsid w:val="00F70719"/>
    <w:pPr>
      <w:tabs>
        <w:tab w:val="right" w:leader="dot" w:pos="9637"/>
      </w:tabs>
      <w:spacing w:line="240" w:lineRule="auto"/>
      <w:ind w:left="2547"/>
    </w:pPr>
    <w:rPr>
      <w:rFonts w:eastAsia="Times New Roman" w:cs="Tahoma"/>
      <w:sz w:val="24"/>
      <w:szCs w:val="24"/>
    </w:rPr>
  </w:style>
  <w:style w:type="paragraph" w:customStyle="1" w:styleId="affff3">
    <w:name w:val="Содержимое врезки"/>
    <w:basedOn w:val="a0"/>
    <w:rsid w:val="00F70719"/>
    <w:pPr>
      <w:suppressAutoHyphens/>
      <w:overflowPunct/>
      <w:autoSpaceDE/>
      <w:autoSpaceDN/>
      <w:adjustRightInd/>
      <w:textAlignment w:val="auto"/>
    </w:pPr>
    <w:rPr>
      <w:sz w:val="24"/>
      <w:szCs w:val="24"/>
      <w:lang w:eastAsia="ar-SA"/>
    </w:rPr>
  </w:style>
  <w:style w:type="character" w:customStyle="1" w:styleId="postbody1">
    <w:name w:val="postbody1"/>
    <w:rsid w:val="00F70719"/>
    <w:rPr>
      <w:sz w:val="22"/>
      <w:szCs w:val="22"/>
    </w:rPr>
  </w:style>
  <w:style w:type="paragraph" w:customStyle="1" w:styleId="221">
    <w:name w:val="Основной текст 22"/>
    <w:basedOn w:val="a"/>
    <w:rsid w:val="00F70719"/>
    <w:pPr>
      <w:widowControl w:val="0"/>
      <w:spacing w:before="120" w:after="120" w:line="240" w:lineRule="auto"/>
      <w:ind w:firstLine="851"/>
      <w:jc w:val="both"/>
    </w:pPr>
    <w:rPr>
      <w:rFonts w:ascii="Times New Roman" w:eastAsia="Times New Roman" w:hAnsi="Times New Roman"/>
      <w:sz w:val="24"/>
      <w:szCs w:val="20"/>
      <w:lang w:eastAsia="ru-RU"/>
    </w:rPr>
  </w:style>
  <w:style w:type="character" w:customStyle="1" w:styleId="iiianoaieou">
    <w:name w:val="iiia? no?aieou"/>
    <w:basedOn w:val="a1"/>
    <w:rsid w:val="00F70719"/>
  </w:style>
  <w:style w:type="paragraph" w:customStyle="1" w:styleId="a10">
    <w:name w:val="a1"/>
    <w:basedOn w:val="a"/>
    <w:rsid w:val="00F70719"/>
    <w:pPr>
      <w:keepNext/>
      <w:spacing w:before="60" w:after="60" w:line="240" w:lineRule="auto"/>
      <w:jc w:val="center"/>
    </w:pPr>
    <w:rPr>
      <w:rFonts w:ascii="Arial" w:eastAsia="Times New Roman" w:hAnsi="Arial" w:cs="Arial"/>
      <w:b/>
      <w:bCs/>
      <w:sz w:val="20"/>
      <w:szCs w:val="20"/>
      <w:lang w:eastAsia="ru-RU"/>
    </w:rPr>
  </w:style>
  <w:style w:type="paragraph" w:customStyle="1" w:styleId="affff4">
    <w:name w:val="Заголовок приложения"/>
    <w:basedOn w:val="a"/>
    <w:next w:val="a"/>
    <w:rsid w:val="00F70719"/>
    <w:pPr>
      <w:widowControl w:val="0"/>
      <w:spacing w:before="60" w:after="0" w:line="240" w:lineRule="auto"/>
      <w:jc w:val="center"/>
    </w:pPr>
    <w:rPr>
      <w:rFonts w:ascii="Times New Roman" w:eastAsia="Times New Roman" w:hAnsi="Times New Roman"/>
      <w:b/>
      <w:sz w:val="28"/>
      <w:szCs w:val="20"/>
      <w:lang w:eastAsia="ru-RU"/>
    </w:rPr>
  </w:style>
  <w:style w:type="paragraph" w:customStyle="1" w:styleId="affff5">
    <w:name w:val="Îñíîâí"/>
    <w:basedOn w:val="a"/>
    <w:rsid w:val="00F70719"/>
    <w:pPr>
      <w:widowControl w:val="0"/>
      <w:spacing w:after="0" w:line="240" w:lineRule="auto"/>
      <w:jc w:val="both"/>
    </w:pPr>
    <w:rPr>
      <w:rFonts w:ascii="Arial" w:eastAsia="Times New Roman" w:hAnsi="Arial" w:cs="Arial"/>
      <w:szCs w:val="20"/>
      <w:lang w:eastAsia="ru-RU"/>
    </w:rPr>
  </w:style>
  <w:style w:type="paragraph" w:customStyle="1" w:styleId="a20">
    <w:name w:val="a2"/>
    <w:basedOn w:val="a"/>
    <w:rsid w:val="00F70719"/>
    <w:pPr>
      <w:keepNext/>
      <w:spacing w:before="60" w:after="60" w:line="240" w:lineRule="auto"/>
      <w:jc w:val="center"/>
    </w:pPr>
    <w:rPr>
      <w:rFonts w:ascii="Arial" w:eastAsia="Times New Roman" w:hAnsi="Arial" w:cs="Arial"/>
      <w:b/>
      <w:bCs/>
      <w:sz w:val="20"/>
      <w:szCs w:val="20"/>
      <w:lang w:eastAsia="ru-RU"/>
    </w:rPr>
  </w:style>
  <w:style w:type="character" w:customStyle="1" w:styleId="bl1">
    <w:name w:val="bl1"/>
    <w:rsid w:val="00F70719"/>
    <w:rPr>
      <w:color w:val="4288B8"/>
    </w:rPr>
  </w:style>
  <w:style w:type="paragraph" w:customStyle="1" w:styleId="harhead">
    <w:name w:val="har_head"/>
    <w:basedOn w:val="a"/>
    <w:rsid w:val="00F70719"/>
    <w:pPr>
      <w:spacing w:before="100" w:beforeAutospacing="1" w:after="100" w:afterAutospacing="1" w:line="240" w:lineRule="auto"/>
    </w:pPr>
    <w:rPr>
      <w:rFonts w:ascii="Arial" w:eastAsia="Times New Roman" w:hAnsi="Arial" w:cs="Arial"/>
      <w:color w:val="000000"/>
      <w:sz w:val="17"/>
      <w:szCs w:val="17"/>
      <w:lang w:eastAsia="ru-RU"/>
    </w:rPr>
  </w:style>
  <w:style w:type="paragraph" w:customStyle="1" w:styleId="harvalue">
    <w:name w:val="har_value"/>
    <w:basedOn w:val="a"/>
    <w:rsid w:val="00F70719"/>
    <w:pPr>
      <w:spacing w:before="100" w:beforeAutospacing="1" w:after="100" w:afterAutospacing="1" w:line="240" w:lineRule="auto"/>
    </w:pPr>
    <w:rPr>
      <w:rFonts w:ascii="Arial" w:eastAsia="Times New Roman" w:hAnsi="Arial" w:cs="Arial"/>
      <w:color w:val="000000"/>
      <w:sz w:val="17"/>
      <w:szCs w:val="17"/>
      <w:lang w:eastAsia="ru-RU"/>
    </w:rPr>
  </w:style>
  <w:style w:type="character" w:customStyle="1" w:styleId="WW8Num5z2">
    <w:name w:val="WW8Num5z2"/>
    <w:rsid w:val="00F70719"/>
    <w:rPr>
      <w:rFonts w:ascii="Wingdings" w:hAnsi="Wingdings"/>
    </w:rPr>
  </w:style>
  <w:style w:type="paragraph" w:customStyle="1" w:styleId="46">
    <w:name w:val="Стиль4"/>
    <w:basedOn w:val="a"/>
    <w:rsid w:val="00F70719"/>
    <w:pPr>
      <w:widowControl w:val="0"/>
      <w:autoSpaceDE w:val="0"/>
      <w:autoSpaceDN w:val="0"/>
      <w:adjustRightInd w:val="0"/>
      <w:spacing w:after="0" w:line="360" w:lineRule="auto"/>
      <w:jc w:val="both"/>
    </w:pPr>
    <w:rPr>
      <w:rFonts w:ascii="Times New Roman" w:eastAsia="Times New Roman" w:hAnsi="Times New Roman"/>
      <w:sz w:val="28"/>
      <w:szCs w:val="20"/>
      <w:lang w:eastAsia="ru-RU"/>
    </w:rPr>
  </w:style>
  <w:style w:type="paragraph" w:customStyle="1" w:styleId="CharChar0">
    <w:name w:val="Char Char Знак Знак Знак Знак Знак Знак Знак Знак"/>
    <w:basedOn w:val="a"/>
    <w:rsid w:val="00F70719"/>
    <w:pPr>
      <w:spacing w:after="160" w:line="240" w:lineRule="exact"/>
    </w:pPr>
    <w:rPr>
      <w:rFonts w:ascii="Verdana" w:eastAsia="Times New Roman" w:hAnsi="Verdana" w:cs="Verdana"/>
      <w:sz w:val="20"/>
      <w:szCs w:val="20"/>
      <w:lang w:val="en-US"/>
    </w:rPr>
  </w:style>
  <w:style w:type="paragraph" w:customStyle="1" w:styleId="Style8">
    <w:name w:val="Style8"/>
    <w:basedOn w:val="a"/>
    <w:rsid w:val="00F70719"/>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9">
    <w:name w:val="Style9"/>
    <w:basedOn w:val="a"/>
    <w:rsid w:val="00F70719"/>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10">
    <w:name w:val="Style10"/>
    <w:basedOn w:val="a"/>
    <w:rsid w:val="00F70719"/>
    <w:pPr>
      <w:widowControl w:val="0"/>
      <w:autoSpaceDE w:val="0"/>
      <w:autoSpaceDN w:val="0"/>
      <w:adjustRightInd w:val="0"/>
      <w:spacing w:after="0" w:line="259" w:lineRule="exact"/>
      <w:ind w:firstLine="346"/>
    </w:pPr>
    <w:rPr>
      <w:rFonts w:ascii="Arial" w:eastAsia="Times New Roman" w:hAnsi="Arial"/>
      <w:sz w:val="24"/>
      <w:szCs w:val="24"/>
      <w:lang w:eastAsia="ru-RU"/>
    </w:rPr>
  </w:style>
  <w:style w:type="paragraph" w:customStyle="1" w:styleId="Style12">
    <w:name w:val="Style12"/>
    <w:basedOn w:val="a"/>
    <w:rsid w:val="00F70719"/>
    <w:pPr>
      <w:widowControl w:val="0"/>
      <w:autoSpaceDE w:val="0"/>
      <w:autoSpaceDN w:val="0"/>
      <w:adjustRightInd w:val="0"/>
      <w:spacing w:after="0" w:line="230" w:lineRule="exact"/>
    </w:pPr>
    <w:rPr>
      <w:rFonts w:ascii="Arial" w:eastAsia="Times New Roman" w:hAnsi="Arial"/>
      <w:sz w:val="24"/>
      <w:szCs w:val="24"/>
      <w:lang w:eastAsia="ru-RU"/>
    </w:rPr>
  </w:style>
  <w:style w:type="paragraph" w:customStyle="1" w:styleId="Style4">
    <w:name w:val="Style4"/>
    <w:basedOn w:val="a"/>
    <w:rsid w:val="00F70719"/>
    <w:pPr>
      <w:widowControl w:val="0"/>
      <w:autoSpaceDE w:val="0"/>
      <w:autoSpaceDN w:val="0"/>
      <w:adjustRightInd w:val="0"/>
      <w:spacing w:after="0" w:line="238" w:lineRule="exact"/>
    </w:pPr>
    <w:rPr>
      <w:rFonts w:ascii="Microsoft Sans Serif" w:eastAsia="Times New Roman" w:hAnsi="Microsoft Sans Serif" w:cs="Microsoft Sans Serif"/>
      <w:sz w:val="24"/>
      <w:szCs w:val="24"/>
      <w:lang w:eastAsia="ru-RU"/>
    </w:rPr>
  </w:style>
  <w:style w:type="paragraph" w:customStyle="1" w:styleId="Style5">
    <w:name w:val="Style5"/>
    <w:basedOn w:val="a"/>
    <w:rsid w:val="00F70719"/>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1">
    <w:name w:val="Style1"/>
    <w:basedOn w:val="a"/>
    <w:rsid w:val="00F70719"/>
    <w:pPr>
      <w:widowControl w:val="0"/>
      <w:autoSpaceDE w:val="0"/>
      <w:autoSpaceDN w:val="0"/>
      <w:adjustRightInd w:val="0"/>
      <w:spacing w:after="0" w:line="86" w:lineRule="exact"/>
    </w:pPr>
    <w:rPr>
      <w:rFonts w:ascii="Times New Roman" w:eastAsia="Times New Roman" w:hAnsi="Times New Roman"/>
      <w:sz w:val="24"/>
      <w:szCs w:val="24"/>
      <w:lang w:eastAsia="ru-RU"/>
    </w:rPr>
  </w:style>
  <w:style w:type="paragraph" w:customStyle="1" w:styleId="Style6">
    <w:name w:val="Style6"/>
    <w:basedOn w:val="a"/>
    <w:rsid w:val="00F70719"/>
    <w:pPr>
      <w:widowControl w:val="0"/>
      <w:autoSpaceDE w:val="0"/>
      <w:autoSpaceDN w:val="0"/>
      <w:adjustRightInd w:val="0"/>
      <w:spacing w:after="0" w:line="230" w:lineRule="exact"/>
      <w:ind w:firstLine="79"/>
    </w:pPr>
    <w:rPr>
      <w:rFonts w:ascii="Times New Roman" w:eastAsia="Times New Roman" w:hAnsi="Times New Roman"/>
      <w:sz w:val="24"/>
      <w:szCs w:val="24"/>
      <w:lang w:eastAsia="ru-RU"/>
    </w:rPr>
  </w:style>
  <w:style w:type="paragraph" w:customStyle="1" w:styleId="Style7">
    <w:name w:val="Style7"/>
    <w:basedOn w:val="a"/>
    <w:rsid w:val="00F7071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rsid w:val="00F70719"/>
    <w:pPr>
      <w:widowControl w:val="0"/>
      <w:autoSpaceDE w:val="0"/>
      <w:autoSpaceDN w:val="0"/>
      <w:adjustRightInd w:val="0"/>
      <w:spacing w:after="0" w:line="230" w:lineRule="exact"/>
    </w:pPr>
    <w:rPr>
      <w:rFonts w:ascii="Lucida Sans Unicode" w:eastAsia="Times New Roman" w:hAnsi="Lucida Sans Unicode" w:cs="Lucida Sans Unicode"/>
      <w:sz w:val="24"/>
      <w:szCs w:val="24"/>
      <w:lang w:eastAsia="ru-RU"/>
    </w:rPr>
  </w:style>
  <w:style w:type="paragraph" w:customStyle="1" w:styleId="Style20">
    <w:name w:val="Style 2"/>
    <w:basedOn w:val="a"/>
    <w:rsid w:val="00F70719"/>
    <w:pPr>
      <w:widowControl w:val="0"/>
      <w:spacing w:after="0" w:line="240" w:lineRule="auto"/>
    </w:pPr>
    <w:rPr>
      <w:rFonts w:ascii="Times New Roman" w:eastAsia="Times New Roman" w:hAnsi="Times New Roman"/>
      <w:color w:val="000000"/>
      <w:sz w:val="20"/>
      <w:szCs w:val="20"/>
      <w:lang w:eastAsia="ru-RU"/>
    </w:rPr>
  </w:style>
  <w:style w:type="paragraph" w:customStyle="1" w:styleId="affff6">
    <w:name w:val="Знак Знак Знак Знак Знак Знак Знак Знак Знак Знак"/>
    <w:basedOn w:val="a"/>
    <w:rsid w:val="00F70719"/>
    <w:pPr>
      <w:spacing w:before="100" w:beforeAutospacing="1" w:after="100" w:afterAutospacing="1" w:line="240" w:lineRule="auto"/>
    </w:pPr>
    <w:rPr>
      <w:rFonts w:ascii="Tahoma" w:eastAsia="Times New Roman" w:hAnsi="Tahoma"/>
      <w:sz w:val="20"/>
      <w:szCs w:val="20"/>
      <w:lang w:val="en-US"/>
    </w:rPr>
  </w:style>
  <w:style w:type="character" w:customStyle="1" w:styleId="WW-Absatz-Standardschriftart">
    <w:name w:val="WW-Absatz-Standardschriftart"/>
    <w:rsid w:val="00F70719"/>
  </w:style>
  <w:style w:type="paragraph" w:customStyle="1" w:styleId="3a">
    <w:name w:val="заголовок 3"/>
    <w:basedOn w:val="a"/>
    <w:next w:val="a"/>
    <w:rsid w:val="00F70719"/>
    <w:pPr>
      <w:keepNext/>
      <w:autoSpaceDE w:val="0"/>
      <w:autoSpaceDN w:val="0"/>
      <w:spacing w:after="0" w:line="240" w:lineRule="auto"/>
      <w:outlineLvl w:val="2"/>
    </w:pPr>
    <w:rPr>
      <w:rFonts w:ascii="MS Sans Serif" w:eastAsia="Times New Roman" w:hAnsi="MS Sans Serif"/>
      <w:sz w:val="24"/>
      <w:szCs w:val="24"/>
      <w:lang w:eastAsia="ru-RU"/>
    </w:rPr>
  </w:style>
  <w:style w:type="character" w:customStyle="1" w:styleId="Absatz-Standardschriftart">
    <w:name w:val="Absatz-Standardschriftart"/>
    <w:rsid w:val="00F70719"/>
  </w:style>
  <w:style w:type="character" w:customStyle="1" w:styleId="WW-Absatz-Standardschriftart1">
    <w:name w:val="WW-Absatz-Standardschriftart1"/>
    <w:rsid w:val="00F70719"/>
  </w:style>
  <w:style w:type="character" w:customStyle="1" w:styleId="WW-Absatz-Standardschriftart11">
    <w:name w:val="WW-Absatz-Standardschriftart11"/>
    <w:rsid w:val="00F70719"/>
  </w:style>
  <w:style w:type="character" w:customStyle="1" w:styleId="WW-Absatz-Standardschriftart111">
    <w:name w:val="WW-Absatz-Standardschriftart111"/>
    <w:rsid w:val="00F70719"/>
  </w:style>
  <w:style w:type="character" w:customStyle="1" w:styleId="WW-Absatz-Standardschriftart1111">
    <w:name w:val="WW-Absatz-Standardschriftart1111"/>
    <w:rsid w:val="00F70719"/>
  </w:style>
  <w:style w:type="character" w:customStyle="1" w:styleId="WW-Absatz-Standardschriftart11111">
    <w:name w:val="WW-Absatz-Standardschriftart11111"/>
    <w:rsid w:val="00F70719"/>
  </w:style>
  <w:style w:type="character" w:customStyle="1" w:styleId="WW-Absatz-Standardschriftart111111">
    <w:name w:val="WW-Absatz-Standardschriftart111111"/>
    <w:rsid w:val="00F70719"/>
  </w:style>
  <w:style w:type="character" w:customStyle="1" w:styleId="WW-Absatz-Standardschriftart1111111">
    <w:name w:val="WW-Absatz-Standardschriftart1111111"/>
    <w:rsid w:val="00F70719"/>
  </w:style>
  <w:style w:type="character" w:customStyle="1" w:styleId="WW-Absatz-Standardschriftart11111111">
    <w:name w:val="WW-Absatz-Standardschriftart11111111"/>
    <w:rsid w:val="00F70719"/>
  </w:style>
  <w:style w:type="character" w:customStyle="1" w:styleId="WW-Absatz-Standardschriftart111111111">
    <w:name w:val="WW-Absatz-Standardschriftart111111111"/>
    <w:rsid w:val="00F70719"/>
  </w:style>
  <w:style w:type="character" w:customStyle="1" w:styleId="WW-Absatz-Standardschriftart1111111111">
    <w:name w:val="WW-Absatz-Standardschriftart1111111111"/>
    <w:rsid w:val="00F70719"/>
  </w:style>
  <w:style w:type="character" w:customStyle="1" w:styleId="WW-Absatz-Standardschriftart11111111111">
    <w:name w:val="WW-Absatz-Standardschriftart11111111111"/>
    <w:rsid w:val="00F70719"/>
  </w:style>
  <w:style w:type="character" w:customStyle="1" w:styleId="WW-Absatz-Standardschriftart111111111111">
    <w:name w:val="WW-Absatz-Standardschriftart111111111111"/>
    <w:rsid w:val="00F70719"/>
  </w:style>
  <w:style w:type="character" w:customStyle="1" w:styleId="WW-Absatz-Standardschriftart1111111111111">
    <w:name w:val="WW-Absatz-Standardschriftart1111111111111"/>
    <w:rsid w:val="00F70719"/>
  </w:style>
  <w:style w:type="character" w:customStyle="1" w:styleId="WW8Num4z1">
    <w:name w:val="WW8Num4z1"/>
    <w:rsid w:val="00F70719"/>
    <w:rPr>
      <w:rFonts w:ascii="Courier New" w:hAnsi="Courier New" w:cs="Tahoma"/>
    </w:rPr>
  </w:style>
  <w:style w:type="character" w:customStyle="1" w:styleId="WW8Num4z2">
    <w:name w:val="WW8Num4z2"/>
    <w:rsid w:val="00F70719"/>
    <w:rPr>
      <w:rFonts w:ascii="Wingdings" w:hAnsi="Wingdings"/>
    </w:rPr>
  </w:style>
  <w:style w:type="character" w:customStyle="1" w:styleId="WW8Num4z3">
    <w:name w:val="WW8Num4z3"/>
    <w:rsid w:val="00F70719"/>
    <w:rPr>
      <w:rFonts w:ascii="Symbol" w:hAnsi="Symbol"/>
    </w:rPr>
  </w:style>
  <w:style w:type="character" w:customStyle="1" w:styleId="WW8Num5z0">
    <w:name w:val="WW8Num5z0"/>
    <w:rsid w:val="00F70719"/>
    <w:rPr>
      <w:rFonts w:ascii="Symbol" w:hAnsi="Symbol"/>
    </w:rPr>
  </w:style>
  <w:style w:type="character" w:customStyle="1" w:styleId="WW8Num5z1">
    <w:name w:val="WW8Num5z1"/>
    <w:rsid w:val="00F70719"/>
    <w:rPr>
      <w:rFonts w:ascii="Courier New" w:hAnsi="Courier New" w:cs="Tahoma"/>
    </w:rPr>
  </w:style>
  <w:style w:type="character" w:customStyle="1" w:styleId="affff7">
    <w:name w:val="Символ нумерации"/>
    <w:rsid w:val="00F70719"/>
  </w:style>
  <w:style w:type="paragraph" w:customStyle="1" w:styleId="2c">
    <w:name w:val="заголовок 2"/>
    <w:basedOn w:val="a"/>
    <w:next w:val="a"/>
    <w:rsid w:val="00F70719"/>
    <w:pPr>
      <w:keepNext/>
      <w:suppressAutoHyphens/>
      <w:spacing w:after="0" w:line="240" w:lineRule="auto"/>
      <w:jc w:val="center"/>
    </w:pPr>
    <w:rPr>
      <w:rFonts w:ascii="Times New Roman" w:eastAsia="Times New Roman" w:hAnsi="Times New Roman"/>
      <w:sz w:val="24"/>
      <w:szCs w:val="24"/>
      <w:lang w:eastAsia="ar-SA"/>
    </w:rPr>
  </w:style>
  <w:style w:type="paragraph" w:styleId="affff8">
    <w:name w:val="caption"/>
    <w:basedOn w:val="a"/>
    <w:qFormat/>
    <w:rsid w:val="00F70719"/>
    <w:pPr>
      <w:spacing w:after="0" w:line="240" w:lineRule="auto"/>
      <w:jc w:val="center"/>
    </w:pPr>
    <w:rPr>
      <w:rFonts w:ascii="Times New Roman" w:eastAsia="Times New Roman" w:hAnsi="Times New Roman"/>
      <w:sz w:val="36"/>
      <w:szCs w:val="20"/>
      <w:lang w:eastAsia="ru-RU"/>
    </w:rPr>
  </w:style>
  <w:style w:type="paragraph" w:customStyle="1" w:styleId="xl149">
    <w:name w:val="xl149"/>
    <w:basedOn w:val="a"/>
    <w:rsid w:val="00F70719"/>
    <w:pPr>
      <w:spacing w:before="100" w:beforeAutospacing="1" w:after="100" w:afterAutospacing="1" w:line="240" w:lineRule="auto"/>
      <w:jc w:val="right"/>
    </w:pPr>
    <w:rPr>
      <w:rFonts w:ascii="Times New Roman" w:eastAsia="Arial Unicode MS" w:hAnsi="Times New Roman"/>
      <w:sz w:val="24"/>
      <w:szCs w:val="24"/>
      <w:lang w:eastAsia="ru-RU"/>
    </w:rPr>
  </w:style>
  <w:style w:type="paragraph" w:customStyle="1" w:styleId="font7">
    <w:name w:val="font7"/>
    <w:basedOn w:val="a"/>
    <w:rsid w:val="00F70719"/>
    <w:pPr>
      <w:spacing w:before="100" w:beforeAutospacing="1" w:after="100" w:afterAutospacing="1" w:line="240" w:lineRule="auto"/>
    </w:pPr>
    <w:rPr>
      <w:rFonts w:ascii="Times New Roman" w:eastAsia="Arial Unicode MS" w:hAnsi="Times New Roman"/>
      <w:color w:val="000000"/>
      <w:sz w:val="24"/>
      <w:szCs w:val="24"/>
      <w:lang w:eastAsia="ru-RU"/>
    </w:rPr>
  </w:style>
  <w:style w:type="paragraph" w:customStyle="1" w:styleId="xl142">
    <w:name w:val="xl142"/>
    <w:basedOn w:val="a"/>
    <w:rsid w:val="00F7071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sz w:val="24"/>
      <w:szCs w:val="24"/>
      <w:lang w:eastAsia="ru-RU"/>
    </w:rPr>
  </w:style>
  <w:style w:type="paragraph" w:customStyle="1" w:styleId="xl166">
    <w:name w:val="xl166"/>
    <w:basedOn w:val="a"/>
    <w:rsid w:val="00F70719"/>
    <w:pPr>
      <w:pBdr>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olor w:val="000000"/>
      <w:sz w:val="24"/>
      <w:szCs w:val="24"/>
      <w:lang w:eastAsia="ru-RU"/>
    </w:rPr>
  </w:style>
  <w:style w:type="paragraph" w:styleId="affff9">
    <w:name w:val="Block Text"/>
    <w:basedOn w:val="a"/>
    <w:rsid w:val="00F70719"/>
    <w:pPr>
      <w:spacing w:after="0" w:line="240" w:lineRule="auto"/>
      <w:ind w:left="360" w:right="-185"/>
    </w:pPr>
    <w:rPr>
      <w:rFonts w:ascii="Times New Roman" w:eastAsia="Times New Roman" w:hAnsi="Times New Roman"/>
      <w:sz w:val="24"/>
      <w:szCs w:val="24"/>
      <w:lang w:eastAsia="ru-RU"/>
    </w:rPr>
  </w:style>
  <w:style w:type="character" w:customStyle="1" w:styleId="Heading1Char">
    <w:name w:val="Heading 1 Char"/>
    <w:rsid w:val="00F70719"/>
    <w:rPr>
      <w:rFonts w:ascii="Cambria" w:eastAsia="Times New Roman" w:hAnsi="Cambria" w:cs="Times New Roman"/>
      <w:b/>
      <w:bCs/>
      <w:kern w:val="32"/>
      <w:sz w:val="32"/>
      <w:szCs w:val="32"/>
    </w:rPr>
  </w:style>
  <w:style w:type="paragraph" w:customStyle="1" w:styleId="CharChar1">
    <w:name w:val="Char Char1"/>
    <w:basedOn w:val="a"/>
    <w:rsid w:val="00F70719"/>
    <w:pPr>
      <w:spacing w:after="160" w:line="240" w:lineRule="exact"/>
    </w:pPr>
    <w:rPr>
      <w:rFonts w:ascii="Verdana" w:eastAsia="Times New Roman" w:hAnsi="Verdana" w:cs="Verdana"/>
      <w:sz w:val="20"/>
      <w:szCs w:val="20"/>
      <w:lang w:val="en-US"/>
    </w:rPr>
  </w:style>
  <w:style w:type="character" w:customStyle="1" w:styleId="TitleChar">
    <w:name w:val="Title Char"/>
    <w:uiPriority w:val="10"/>
    <w:rsid w:val="00F70719"/>
    <w:rPr>
      <w:rFonts w:ascii="Cambria" w:eastAsia="Times New Roman" w:hAnsi="Cambria" w:cs="Times New Roman"/>
      <w:b/>
      <w:bCs/>
      <w:kern w:val="28"/>
      <w:sz w:val="32"/>
      <w:szCs w:val="32"/>
    </w:rPr>
  </w:style>
  <w:style w:type="paragraph" w:customStyle="1" w:styleId="text8">
    <w:name w:val="text8"/>
    <w:basedOn w:val="a"/>
    <w:rsid w:val="00F70719"/>
    <w:pPr>
      <w:spacing w:after="0" w:line="240" w:lineRule="auto"/>
      <w:ind w:left="180" w:right="180"/>
    </w:pPr>
    <w:rPr>
      <w:rFonts w:ascii="Verdana" w:eastAsia="Times New Roman" w:hAnsi="Verdana" w:cs="Verdana"/>
      <w:color w:val="323232"/>
      <w:sz w:val="16"/>
      <w:szCs w:val="16"/>
      <w:lang w:eastAsia="ru-RU"/>
    </w:rPr>
  </w:style>
  <w:style w:type="paragraph" w:customStyle="1" w:styleId="affffa">
    <w:name w:val="Перечисление"/>
    <w:basedOn w:val="a"/>
    <w:rsid w:val="00F70719"/>
    <w:pPr>
      <w:tabs>
        <w:tab w:val="num" w:pos="360"/>
      </w:tabs>
      <w:spacing w:after="0" w:line="240" w:lineRule="auto"/>
      <w:ind w:left="360" w:hanging="360"/>
      <w:jc w:val="both"/>
    </w:pPr>
    <w:rPr>
      <w:rFonts w:eastAsia="Times New Roman" w:cs="Calibri"/>
      <w:sz w:val="28"/>
      <w:szCs w:val="28"/>
      <w:lang w:eastAsia="ru-RU"/>
    </w:rPr>
  </w:style>
  <w:style w:type="paragraph" w:customStyle="1" w:styleId="320">
    <w:name w:val="Основной текст 32"/>
    <w:basedOn w:val="a"/>
    <w:rsid w:val="00F70719"/>
    <w:pPr>
      <w:spacing w:before="120" w:after="0" w:line="240" w:lineRule="auto"/>
      <w:jc w:val="center"/>
    </w:pPr>
    <w:rPr>
      <w:rFonts w:eastAsia="Times New Roman" w:cs="Calibri"/>
      <w:sz w:val="24"/>
      <w:szCs w:val="24"/>
      <w:lang w:eastAsia="ru-RU"/>
    </w:rPr>
  </w:style>
  <w:style w:type="paragraph" w:customStyle="1" w:styleId="2d">
    <w:name w:val="Обычный2"/>
    <w:rsid w:val="00F70719"/>
    <w:rPr>
      <w:rFonts w:eastAsia="Times New Roman" w:cs="Calibri"/>
    </w:rPr>
  </w:style>
  <w:style w:type="paragraph" w:customStyle="1" w:styleId="CharChar2">
    <w:name w:val="Char Char2"/>
    <w:basedOn w:val="a"/>
    <w:rsid w:val="00F70719"/>
    <w:pPr>
      <w:spacing w:after="160" w:line="240" w:lineRule="exact"/>
    </w:pPr>
    <w:rPr>
      <w:rFonts w:ascii="Verdana" w:eastAsia="Times New Roman" w:hAnsi="Verdana" w:cs="Verdana"/>
      <w:sz w:val="20"/>
      <w:szCs w:val="20"/>
      <w:lang w:val="en-US"/>
    </w:rPr>
  </w:style>
  <w:style w:type="paragraph" w:customStyle="1" w:styleId="BodyText31">
    <w:name w:val="Body Text 31"/>
    <w:basedOn w:val="a"/>
    <w:rsid w:val="00F70719"/>
    <w:pPr>
      <w:spacing w:before="120" w:after="0" w:line="240" w:lineRule="auto"/>
      <w:jc w:val="center"/>
    </w:pPr>
    <w:rPr>
      <w:rFonts w:eastAsia="Times New Roman" w:cs="Calibri"/>
      <w:sz w:val="24"/>
      <w:szCs w:val="24"/>
      <w:lang w:eastAsia="ru-RU"/>
    </w:rPr>
  </w:style>
  <w:style w:type="paragraph" w:customStyle="1" w:styleId="112">
    <w:name w:val="Знак Знак Знак Знак Знак11"/>
    <w:basedOn w:val="a"/>
    <w:rsid w:val="00F70719"/>
    <w:pPr>
      <w:spacing w:before="100" w:beforeAutospacing="1" w:after="100" w:afterAutospacing="1" w:line="240" w:lineRule="auto"/>
    </w:pPr>
    <w:rPr>
      <w:rFonts w:ascii="Tahoma" w:eastAsia="Times New Roman" w:hAnsi="Tahoma" w:cs="Tahoma"/>
      <w:sz w:val="20"/>
      <w:szCs w:val="20"/>
      <w:lang w:val="en-US"/>
    </w:rPr>
  </w:style>
  <w:style w:type="character" w:customStyle="1" w:styleId="113">
    <w:name w:val="Знак Знак11"/>
    <w:rsid w:val="00F70719"/>
    <w:rPr>
      <w:sz w:val="24"/>
      <w:szCs w:val="24"/>
      <w:lang w:val="ru-RU" w:eastAsia="ru-RU" w:bidi="ar-SA"/>
    </w:rPr>
  </w:style>
  <w:style w:type="character" w:customStyle="1" w:styleId="101">
    <w:name w:val="Знак Знак10"/>
    <w:rsid w:val="00F70719"/>
    <w:rPr>
      <w:b/>
      <w:sz w:val="28"/>
      <w:lang w:val="ru-RU" w:eastAsia="ru-RU" w:bidi="ar-SA"/>
    </w:rPr>
  </w:style>
  <w:style w:type="paragraph" w:customStyle="1" w:styleId="330">
    <w:name w:val="Основной текст 33"/>
    <w:basedOn w:val="a"/>
    <w:rsid w:val="00F70719"/>
    <w:pPr>
      <w:spacing w:before="120" w:after="0" w:line="240" w:lineRule="auto"/>
      <w:jc w:val="center"/>
    </w:pPr>
    <w:rPr>
      <w:rFonts w:ascii="Times New Roman" w:eastAsia="Times New Roman" w:hAnsi="Times New Roman"/>
      <w:sz w:val="24"/>
      <w:szCs w:val="20"/>
      <w:lang w:eastAsia="ru-RU"/>
    </w:rPr>
  </w:style>
  <w:style w:type="paragraph" w:customStyle="1" w:styleId="3b">
    <w:name w:val="Обычный3"/>
    <w:rsid w:val="00F70719"/>
    <w:rPr>
      <w:rFonts w:ascii="Times New Roman" w:eastAsia="Times New Roman" w:hAnsi="Times New Roman"/>
      <w:sz w:val="24"/>
    </w:rPr>
  </w:style>
  <w:style w:type="paragraph" w:customStyle="1" w:styleId="230">
    <w:name w:val="Основной текст 23"/>
    <w:basedOn w:val="a"/>
    <w:rsid w:val="00F70719"/>
    <w:pPr>
      <w:widowControl w:val="0"/>
      <w:spacing w:before="120" w:after="120" w:line="240" w:lineRule="auto"/>
      <w:ind w:firstLine="851"/>
      <w:jc w:val="both"/>
    </w:pPr>
    <w:rPr>
      <w:rFonts w:ascii="Times New Roman" w:eastAsia="Times New Roman" w:hAnsi="Times New Roman"/>
      <w:sz w:val="24"/>
      <w:szCs w:val="20"/>
      <w:lang w:eastAsia="ru-RU"/>
    </w:rPr>
  </w:style>
  <w:style w:type="character" w:customStyle="1" w:styleId="HeaderChar1">
    <w:name w:val="Header Char1"/>
    <w:semiHidden/>
    <w:locked/>
    <w:rsid w:val="00F70719"/>
    <w:rPr>
      <w:rFonts w:cs="Times New Roman"/>
    </w:rPr>
  </w:style>
  <w:style w:type="character" w:customStyle="1" w:styleId="FooterChar1">
    <w:name w:val="Footer Char1"/>
    <w:semiHidden/>
    <w:locked/>
    <w:rsid w:val="00F70719"/>
    <w:rPr>
      <w:rFonts w:cs="Times New Roman"/>
    </w:rPr>
  </w:style>
  <w:style w:type="paragraph" w:customStyle="1" w:styleId="xl38">
    <w:name w:val="xl38"/>
    <w:basedOn w:val="a"/>
    <w:rsid w:val="00F70719"/>
    <w:pPr>
      <w:pBdr>
        <w:bottom w:val="single" w:sz="4" w:space="0" w:color="auto"/>
        <w:right w:val="single" w:sz="4" w:space="0" w:color="auto"/>
      </w:pBdr>
      <w:spacing w:before="100" w:beforeAutospacing="1" w:after="100" w:afterAutospacing="1" w:line="240" w:lineRule="auto"/>
    </w:pPr>
    <w:rPr>
      <w:rFonts w:ascii="Courier" w:eastAsia="Times New Roman" w:hAnsi="Courier" w:cs="Courier"/>
      <w:b/>
      <w:bCs/>
      <w:color w:val="000000"/>
      <w:sz w:val="24"/>
      <w:szCs w:val="24"/>
      <w:lang w:eastAsia="ru-RU"/>
    </w:rPr>
  </w:style>
  <w:style w:type="paragraph" w:customStyle="1" w:styleId="xl41">
    <w:name w:val="xl41"/>
    <w:basedOn w:val="a"/>
    <w:rsid w:val="00F70719"/>
    <w:pPr>
      <w:pBdr>
        <w:left w:val="single" w:sz="8" w:space="0" w:color="auto"/>
        <w:right w:val="single" w:sz="8" w:space="0" w:color="auto"/>
      </w:pBdr>
      <w:spacing w:before="100" w:beforeAutospacing="1" w:after="100" w:afterAutospacing="1" w:line="240" w:lineRule="auto"/>
    </w:pPr>
    <w:rPr>
      <w:rFonts w:eastAsia="Times New Roman" w:cs="Calibri"/>
      <w:sz w:val="24"/>
      <w:szCs w:val="24"/>
      <w:lang w:eastAsia="ru-RU"/>
    </w:rPr>
  </w:style>
  <w:style w:type="paragraph" w:customStyle="1" w:styleId="xl22">
    <w:name w:val="xl22"/>
    <w:basedOn w:val="a"/>
    <w:rsid w:val="00F70719"/>
    <w:pPr>
      <w:spacing w:before="100" w:beforeAutospacing="1" w:after="100" w:afterAutospacing="1" w:line="240" w:lineRule="auto"/>
      <w:jc w:val="center"/>
    </w:pPr>
    <w:rPr>
      <w:rFonts w:eastAsia="Times New Roman" w:cs="Calibri"/>
      <w:sz w:val="28"/>
      <w:szCs w:val="28"/>
      <w:lang w:eastAsia="ru-RU"/>
    </w:rPr>
  </w:style>
  <w:style w:type="paragraph" w:customStyle="1" w:styleId="Iioeo">
    <w:name w:val="Iioeo"/>
    <w:basedOn w:val="a"/>
    <w:rsid w:val="00F70719"/>
    <w:pPr>
      <w:widowControl w:val="0"/>
      <w:tabs>
        <w:tab w:val="left" w:pos="360"/>
        <w:tab w:val="left" w:pos="3261"/>
      </w:tabs>
      <w:spacing w:after="0" w:line="240" w:lineRule="auto"/>
      <w:jc w:val="both"/>
    </w:pPr>
    <w:rPr>
      <w:rFonts w:ascii="Arial" w:eastAsia="Times New Roman" w:hAnsi="Arial" w:cs="Arial"/>
      <w:sz w:val="20"/>
      <w:szCs w:val="20"/>
      <w:lang w:eastAsia="ru-RU"/>
    </w:rPr>
  </w:style>
  <w:style w:type="paragraph" w:customStyle="1" w:styleId="114">
    <w:name w:val="Заголовок 11"/>
    <w:basedOn w:val="18"/>
    <w:next w:val="18"/>
    <w:rsid w:val="00F70719"/>
    <w:pPr>
      <w:keepNext/>
      <w:widowControl w:val="0"/>
      <w:tabs>
        <w:tab w:val="left" w:pos="3261"/>
      </w:tabs>
      <w:overflowPunct/>
      <w:autoSpaceDE/>
      <w:autoSpaceDN/>
      <w:adjustRightInd/>
      <w:ind w:left="0"/>
      <w:jc w:val="right"/>
      <w:textAlignment w:val="auto"/>
    </w:pPr>
    <w:rPr>
      <w:rFonts w:ascii="Arial" w:hAnsi="Arial" w:cs="Arial"/>
      <w:b/>
      <w:bCs/>
      <w:kern w:val="0"/>
      <w:szCs w:val="24"/>
      <w:u w:val="single"/>
    </w:rPr>
  </w:style>
  <w:style w:type="paragraph" w:customStyle="1" w:styleId="acaae">
    <w:name w:val="?acaae"/>
    <w:basedOn w:val="18"/>
    <w:rsid w:val="00F70719"/>
    <w:pPr>
      <w:widowControl w:val="0"/>
      <w:tabs>
        <w:tab w:val="left" w:pos="360"/>
        <w:tab w:val="left" w:pos="3261"/>
      </w:tabs>
      <w:overflowPunct/>
      <w:autoSpaceDE/>
      <w:autoSpaceDN/>
      <w:adjustRightInd/>
      <w:spacing w:before="240" w:after="240"/>
      <w:ind w:left="0"/>
      <w:jc w:val="center"/>
      <w:textAlignment w:val="auto"/>
    </w:pPr>
    <w:rPr>
      <w:rFonts w:ascii="Arial" w:hAnsi="Arial" w:cs="Arial"/>
      <w:b/>
      <w:bCs/>
      <w:kern w:val="0"/>
      <w:szCs w:val="24"/>
    </w:rPr>
  </w:style>
  <w:style w:type="paragraph" w:customStyle="1" w:styleId="affffb">
    <w:name w:val="Пнукт"/>
    <w:basedOn w:val="18"/>
    <w:rsid w:val="00F70719"/>
    <w:pPr>
      <w:widowControl w:val="0"/>
      <w:tabs>
        <w:tab w:val="left" w:pos="360"/>
        <w:tab w:val="left" w:pos="720"/>
        <w:tab w:val="left" w:pos="3261"/>
      </w:tabs>
      <w:overflowPunct/>
      <w:autoSpaceDE/>
      <w:autoSpaceDN/>
      <w:adjustRightInd/>
      <w:ind w:left="0"/>
      <w:jc w:val="both"/>
      <w:textAlignment w:val="auto"/>
    </w:pPr>
    <w:rPr>
      <w:rFonts w:ascii="Arial" w:hAnsi="Arial" w:cs="Arial"/>
      <w:kern w:val="0"/>
      <w:szCs w:val="24"/>
    </w:rPr>
  </w:style>
  <w:style w:type="paragraph" w:styleId="2e">
    <w:name w:val="List 2"/>
    <w:basedOn w:val="a"/>
    <w:rsid w:val="00F70719"/>
    <w:pPr>
      <w:spacing w:after="0" w:line="240" w:lineRule="auto"/>
      <w:ind w:left="566" w:hanging="283"/>
    </w:pPr>
    <w:rPr>
      <w:rFonts w:eastAsia="Times New Roman" w:cs="Calibri"/>
      <w:sz w:val="24"/>
      <w:szCs w:val="24"/>
      <w:lang w:eastAsia="ru-RU"/>
    </w:rPr>
  </w:style>
  <w:style w:type="paragraph" w:customStyle="1" w:styleId="FR1">
    <w:name w:val="FR1"/>
    <w:rsid w:val="00F70719"/>
    <w:pPr>
      <w:widowControl w:val="0"/>
      <w:autoSpaceDE w:val="0"/>
      <w:autoSpaceDN w:val="0"/>
      <w:adjustRightInd w:val="0"/>
      <w:spacing w:before="180"/>
      <w:jc w:val="center"/>
    </w:pPr>
    <w:rPr>
      <w:rFonts w:ascii="Arial" w:eastAsia="Times New Roman" w:hAnsi="Arial" w:cs="Arial"/>
      <w:noProof/>
    </w:rPr>
  </w:style>
  <w:style w:type="paragraph" w:customStyle="1" w:styleId="FR2">
    <w:name w:val="FR2"/>
    <w:rsid w:val="00F70719"/>
    <w:pPr>
      <w:widowControl w:val="0"/>
      <w:autoSpaceDE w:val="0"/>
      <w:autoSpaceDN w:val="0"/>
      <w:adjustRightInd w:val="0"/>
      <w:jc w:val="both"/>
    </w:pPr>
    <w:rPr>
      <w:rFonts w:ascii="Arial" w:eastAsia="Times New Roman" w:hAnsi="Arial" w:cs="Arial"/>
      <w:sz w:val="12"/>
      <w:szCs w:val="12"/>
    </w:rPr>
  </w:style>
  <w:style w:type="paragraph" w:customStyle="1" w:styleId="affffc">
    <w:name w:val="текст сноски"/>
    <w:basedOn w:val="a"/>
    <w:rsid w:val="00F70719"/>
    <w:pPr>
      <w:autoSpaceDE w:val="0"/>
      <w:autoSpaceDN w:val="0"/>
      <w:spacing w:after="0" w:line="240" w:lineRule="auto"/>
    </w:pPr>
    <w:rPr>
      <w:rFonts w:eastAsia="Times New Roman" w:cs="Calibri"/>
      <w:sz w:val="20"/>
      <w:szCs w:val="20"/>
      <w:lang w:eastAsia="ru-RU"/>
    </w:rPr>
  </w:style>
  <w:style w:type="character" w:customStyle="1" w:styleId="214">
    <w:name w:val="Знак Знак21"/>
    <w:rsid w:val="00F70719"/>
    <w:rPr>
      <w:rFonts w:cs="Times New Roman"/>
      <w:sz w:val="28"/>
      <w:szCs w:val="28"/>
    </w:rPr>
  </w:style>
  <w:style w:type="paragraph" w:styleId="2f">
    <w:name w:val="List Continue 2"/>
    <w:basedOn w:val="a"/>
    <w:rsid w:val="00F70719"/>
    <w:pPr>
      <w:spacing w:after="120" w:line="240" w:lineRule="auto"/>
      <w:ind w:left="566"/>
    </w:pPr>
    <w:rPr>
      <w:rFonts w:eastAsia="Times New Roman" w:cs="Calibri"/>
      <w:sz w:val="20"/>
      <w:szCs w:val="20"/>
      <w:lang w:eastAsia="ru-RU"/>
    </w:rPr>
  </w:style>
  <w:style w:type="paragraph" w:customStyle="1" w:styleId="xl24">
    <w:name w:val="xl24"/>
    <w:basedOn w:val="a"/>
    <w:rsid w:val="00F70719"/>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Calibri"/>
      <w:color w:val="000000"/>
      <w:sz w:val="24"/>
      <w:szCs w:val="24"/>
      <w:lang w:eastAsia="ru-RU"/>
    </w:rPr>
  </w:style>
  <w:style w:type="paragraph" w:customStyle="1" w:styleId="xl25">
    <w:name w:val="xl25"/>
    <w:basedOn w:val="a"/>
    <w:rsid w:val="00F70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color w:val="000000"/>
      <w:sz w:val="24"/>
      <w:szCs w:val="24"/>
      <w:lang w:eastAsia="ru-RU"/>
    </w:rPr>
  </w:style>
  <w:style w:type="paragraph" w:customStyle="1" w:styleId="xl26">
    <w:name w:val="xl26"/>
    <w:basedOn w:val="a"/>
    <w:rsid w:val="00F70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w:eastAsia="Times New Roman" w:hAnsi="Courier" w:cs="Courier"/>
      <w:i/>
      <w:iCs/>
      <w:color w:val="000000"/>
      <w:sz w:val="24"/>
      <w:szCs w:val="24"/>
      <w:lang w:eastAsia="ru-RU"/>
    </w:rPr>
  </w:style>
  <w:style w:type="paragraph" w:customStyle="1" w:styleId="xl27">
    <w:name w:val="xl27"/>
    <w:basedOn w:val="a"/>
    <w:rsid w:val="00F70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w:eastAsia="Times New Roman" w:hAnsi="Courier" w:cs="Courier"/>
      <w:i/>
      <w:iCs/>
      <w:color w:val="000000"/>
      <w:sz w:val="24"/>
      <w:szCs w:val="24"/>
      <w:lang w:eastAsia="ru-RU"/>
    </w:rPr>
  </w:style>
  <w:style w:type="paragraph" w:customStyle="1" w:styleId="xl28">
    <w:name w:val="xl28"/>
    <w:basedOn w:val="a"/>
    <w:rsid w:val="00F70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w:eastAsia="Times New Roman" w:hAnsi="Courier" w:cs="Courier"/>
      <w:b/>
      <w:bCs/>
      <w:color w:val="000000"/>
      <w:sz w:val="24"/>
      <w:szCs w:val="24"/>
      <w:lang w:eastAsia="ru-RU"/>
    </w:rPr>
  </w:style>
  <w:style w:type="paragraph" w:customStyle="1" w:styleId="xl29">
    <w:name w:val="xl29"/>
    <w:basedOn w:val="a"/>
    <w:rsid w:val="00F70719"/>
    <w:pPr>
      <w:pBdr>
        <w:top w:val="single" w:sz="4" w:space="0" w:color="auto"/>
        <w:right w:val="single" w:sz="4" w:space="0" w:color="auto"/>
      </w:pBdr>
      <w:spacing w:before="100" w:beforeAutospacing="1" w:after="100" w:afterAutospacing="1" w:line="240" w:lineRule="auto"/>
    </w:pPr>
    <w:rPr>
      <w:rFonts w:ascii="Courier" w:eastAsia="Times New Roman" w:hAnsi="Courier" w:cs="Courier"/>
      <w:i/>
      <w:iCs/>
      <w:color w:val="000000"/>
      <w:sz w:val="24"/>
      <w:szCs w:val="24"/>
      <w:lang w:eastAsia="ru-RU"/>
    </w:rPr>
  </w:style>
  <w:style w:type="paragraph" w:customStyle="1" w:styleId="xl30">
    <w:name w:val="xl30"/>
    <w:basedOn w:val="a"/>
    <w:rsid w:val="00F70719"/>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Calibri"/>
      <w:color w:val="000000"/>
      <w:sz w:val="24"/>
      <w:szCs w:val="24"/>
      <w:lang w:eastAsia="ru-RU"/>
    </w:rPr>
  </w:style>
  <w:style w:type="paragraph" w:customStyle="1" w:styleId="xl31">
    <w:name w:val="xl31"/>
    <w:basedOn w:val="a"/>
    <w:rsid w:val="00F70719"/>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urier" w:eastAsia="Times New Roman" w:hAnsi="Courier" w:cs="Courier"/>
      <w:b/>
      <w:bCs/>
      <w:color w:val="000000"/>
      <w:sz w:val="24"/>
      <w:szCs w:val="24"/>
      <w:lang w:eastAsia="ru-RU"/>
    </w:rPr>
  </w:style>
  <w:style w:type="paragraph" w:customStyle="1" w:styleId="xl32">
    <w:name w:val="xl32"/>
    <w:basedOn w:val="a"/>
    <w:rsid w:val="00F70719"/>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Calibri"/>
      <w:color w:val="000000"/>
      <w:sz w:val="24"/>
      <w:szCs w:val="24"/>
      <w:lang w:eastAsia="ru-RU"/>
    </w:rPr>
  </w:style>
  <w:style w:type="paragraph" w:customStyle="1" w:styleId="xl33">
    <w:name w:val="xl33"/>
    <w:basedOn w:val="a"/>
    <w:rsid w:val="00F70719"/>
    <w:pPr>
      <w:pBdr>
        <w:top w:val="single" w:sz="4" w:space="0" w:color="auto"/>
        <w:bottom w:val="single" w:sz="4" w:space="0" w:color="auto"/>
        <w:right w:val="single" w:sz="4" w:space="0" w:color="auto"/>
      </w:pBdr>
      <w:spacing w:before="100" w:beforeAutospacing="1" w:after="100" w:afterAutospacing="1" w:line="240" w:lineRule="auto"/>
    </w:pPr>
    <w:rPr>
      <w:rFonts w:ascii="Courier" w:eastAsia="Times New Roman" w:hAnsi="Courier" w:cs="Courier"/>
      <w:i/>
      <w:iCs/>
      <w:color w:val="000000"/>
      <w:sz w:val="24"/>
      <w:szCs w:val="24"/>
      <w:lang w:eastAsia="ru-RU"/>
    </w:rPr>
  </w:style>
  <w:style w:type="paragraph" w:customStyle="1" w:styleId="xl34">
    <w:name w:val="xl34"/>
    <w:basedOn w:val="a"/>
    <w:rsid w:val="00F70719"/>
    <w:pPr>
      <w:pBdr>
        <w:top w:val="single" w:sz="4" w:space="0" w:color="auto"/>
        <w:bottom w:val="single" w:sz="8" w:space="0" w:color="auto"/>
        <w:right w:val="single" w:sz="4" w:space="0" w:color="auto"/>
      </w:pBdr>
      <w:spacing w:before="100" w:beforeAutospacing="1" w:after="100" w:afterAutospacing="1" w:line="240" w:lineRule="auto"/>
    </w:pPr>
    <w:rPr>
      <w:rFonts w:ascii="Courier" w:eastAsia="Times New Roman" w:hAnsi="Courier" w:cs="Courier"/>
      <w:i/>
      <w:iCs/>
      <w:color w:val="000000"/>
      <w:sz w:val="24"/>
      <w:szCs w:val="24"/>
      <w:lang w:eastAsia="ru-RU"/>
    </w:rPr>
  </w:style>
  <w:style w:type="paragraph" w:customStyle="1" w:styleId="xl35">
    <w:name w:val="xl35"/>
    <w:basedOn w:val="a"/>
    <w:rsid w:val="00F70719"/>
    <w:pPr>
      <w:pBdr>
        <w:top w:val="single" w:sz="8" w:space="0" w:color="auto"/>
        <w:bottom w:val="single" w:sz="8" w:space="0" w:color="auto"/>
        <w:right w:val="single" w:sz="4" w:space="0" w:color="auto"/>
      </w:pBdr>
      <w:shd w:val="clear" w:color="auto" w:fill="FFFF00"/>
      <w:spacing w:before="100" w:beforeAutospacing="1" w:after="100" w:afterAutospacing="1" w:line="240" w:lineRule="auto"/>
    </w:pPr>
    <w:rPr>
      <w:rFonts w:ascii="Courier" w:eastAsia="Times New Roman" w:hAnsi="Courier" w:cs="Courier"/>
      <w:b/>
      <w:bCs/>
      <w:color w:val="000000"/>
      <w:sz w:val="24"/>
      <w:szCs w:val="24"/>
      <w:lang w:eastAsia="ru-RU"/>
    </w:rPr>
  </w:style>
  <w:style w:type="paragraph" w:customStyle="1" w:styleId="xl36">
    <w:name w:val="xl36"/>
    <w:basedOn w:val="a"/>
    <w:rsid w:val="00F70719"/>
    <w:pPr>
      <w:pBdr>
        <w:bottom w:val="single" w:sz="4" w:space="0" w:color="auto"/>
        <w:right w:val="single" w:sz="4" w:space="0" w:color="auto"/>
      </w:pBdr>
      <w:spacing w:before="100" w:beforeAutospacing="1" w:after="100" w:afterAutospacing="1" w:line="240" w:lineRule="auto"/>
    </w:pPr>
    <w:rPr>
      <w:rFonts w:ascii="Courier" w:eastAsia="Times New Roman" w:hAnsi="Courier" w:cs="Courier"/>
      <w:color w:val="000000"/>
      <w:sz w:val="24"/>
      <w:szCs w:val="24"/>
      <w:lang w:eastAsia="ru-RU"/>
    </w:rPr>
  </w:style>
  <w:style w:type="paragraph" w:customStyle="1" w:styleId="xl37">
    <w:name w:val="xl37"/>
    <w:basedOn w:val="a"/>
    <w:rsid w:val="00F70719"/>
    <w:pPr>
      <w:pBdr>
        <w:top w:val="single" w:sz="4" w:space="0" w:color="auto"/>
        <w:bottom w:val="single" w:sz="4" w:space="0" w:color="auto"/>
        <w:right w:val="single" w:sz="4" w:space="0" w:color="auto"/>
      </w:pBdr>
      <w:spacing w:before="100" w:beforeAutospacing="1" w:after="100" w:afterAutospacing="1" w:line="240" w:lineRule="auto"/>
    </w:pPr>
    <w:rPr>
      <w:rFonts w:ascii="Courier" w:eastAsia="Times New Roman" w:hAnsi="Courier" w:cs="Courier"/>
      <w:color w:val="000000"/>
      <w:sz w:val="24"/>
      <w:szCs w:val="24"/>
      <w:lang w:eastAsia="ru-RU"/>
    </w:rPr>
  </w:style>
  <w:style w:type="paragraph" w:customStyle="1" w:styleId="xl39">
    <w:name w:val="xl39"/>
    <w:basedOn w:val="a"/>
    <w:rsid w:val="00F70719"/>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eastAsia="Times New Roman" w:cs="Calibri"/>
      <w:sz w:val="24"/>
      <w:szCs w:val="24"/>
      <w:lang w:eastAsia="ru-RU"/>
    </w:rPr>
  </w:style>
  <w:style w:type="paragraph" w:customStyle="1" w:styleId="xl40">
    <w:name w:val="xl40"/>
    <w:basedOn w:val="a"/>
    <w:rsid w:val="00F70719"/>
    <w:pPr>
      <w:pBdr>
        <w:top w:val="single" w:sz="8" w:space="0" w:color="auto"/>
        <w:left w:val="single" w:sz="8" w:space="0" w:color="auto"/>
        <w:right w:val="single" w:sz="8" w:space="0" w:color="auto"/>
      </w:pBdr>
      <w:spacing w:before="100" w:beforeAutospacing="1" w:after="100" w:afterAutospacing="1" w:line="240" w:lineRule="auto"/>
    </w:pPr>
    <w:rPr>
      <w:rFonts w:eastAsia="Times New Roman" w:cs="Calibri"/>
      <w:sz w:val="24"/>
      <w:szCs w:val="24"/>
      <w:lang w:eastAsia="ru-RU"/>
    </w:rPr>
  </w:style>
  <w:style w:type="paragraph" w:customStyle="1" w:styleId="xl42">
    <w:name w:val="xl42"/>
    <w:basedOn w:val="a"/>
    <w:rsid w:val="00F70719"/>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s="Calibri"/>
      <w:sz w:val="24"/>
      <w:szCs w:val="24"/>
      <w:lang w:eastAsia="ru-RU"/>
    </w:rPr>
  </w:style>
  <w:style w:type="paragraph" w:customStyle="1" w:styleId="xl43">
    <w:name w:val="xl43"/>
    <w:basedOn w:val="a"/>
    <w:rsid w:val="00F70719"/>
    <w:pPr>
      <w:pBdr>
        <w:top w:val="single" w:sz="4" w:space="0" w:color="auto"/>
        <w:left w:val="single" w:sz="4" w:space="0" w:color="auto"/>
        <w:right w:val="single" w:sz="4" w:space="0" w:color="auto"/>
      </w:pBdr>
      <w:spacing w:before="100" w:beforeAutospacing="1" w:after="100" w:afterAutospacing="1" w:line="240" w:lineRule="auto"/>
    </w:pPr>
    <w:rPr>
      <w:rFonts w:ascii="Courier" w:eastAsia="Times New Roman" w:hAnsi="Courier" w:cs="Courier"/>
      <w:i/>
      <w:iCs/>
      <w:color w:val="000000"/>
      <w:sz w:val="24"/>
      <w:szCs w:val="24"/>
      <w:lang w:eastAsia="ru-RU"/>
    </w:rPr>
  </w:style>
  <w:style w:type="paragraph" w:customStyle="1" w:styleId="xl44">
    <w:name w:val="xl44"/>
    <w:basedOn w:val="a"/>
    <w:rsid w:val="00F7071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color w:val="000000"/>
      <w:sz w:val="24"/>
      <w:szCs w:val="24"/>
      <w:lang w:eastAsia="ru-RU"/>
    </w:rPr>
  </w:style>
  <w:style w:type="paragraph" w:customStyle="1" w:styleId="xl45">
    <w:name w:val="xl45"/>
    <w:basedOn w:val="a"/>
    <w:rsid w:val="00F70719"/>
    <w:pPr>
      <w:pBdr>
        <w:top w:val="single" w:sz="4" w:space="0" w:color="auto"/>
        <w:bottom w:val="single" w:sz="4" w:space="0" w:color="auto"/>
        <w:right w:val="single" w:sz="4" w:space="0" w:color="auto"/>
      </w:pBdr>
      <w:spacing w:before="100" w:beforeAutospacing="1" w:after="100" w:afterAutospacing="1" w:line="240" w:lineRule="auto"/>
    </w:pPr>
    <w:rPr>
      <w:rFonts w:ascii="Courier" w:eastAsia="Times New Roman" w:hAnsi="Courier" w:cs="Courier"/>
      <w:b/>
      <w:bCs/>
      <w:i/>
      <w:iCs/>
      <w:color w:val="000000"/>
      <w:sz w:val="24"/>
      <w:szCs w:val="24"/>
      <w:lang w:eastAsia="ru-RU"/>
    </w:rPr>
  </w:style>
  <w:style w:type="paragraph" w:customStyle="1" w:styleId="xl46">
    <w:name w:val="xl46"/>
    <w:basedOn w:val="a"/>
    <w:rsid w:val="00F70719"/>
    <w:pPr>
      <w:pBdr>
        <w:top w:val="single" w:sz="8" w:space="0" w:color="auto"/>
        <w:bottom w:val="single" w:sz="4" w:space="0" w:color="auto"/>
        <w:right w:val="single" w:sz="4" w:space="0" w:color="auto"/>
      </w:pBdr>
      <w:spacing w:before="100" w:beforeAutospacing="1" w:after="100" w:afterAutospacing="1" w:line="240" w:lineRule="auto"/>
      <w:jc w:val="center"/>
    </w:pPr>
    <w:rPr>
      <w:rFonts w:eastAsia="Times New Roman" w:cs="Calibri"/>
      <w:color w:val="000000"/>
      <w:sz w:val="24"/>
      <w:szCs w:val="24"/>
      <w:lang w:eastAsia="ru-RU"/>
    </w:rPr>
  </w:style>
  <w:style w:type="paragraph" w:customStyle="1" w:styleId="xl47">
    <w:name w:val="xl47"/>
    <w:basedOn w:val="a"/>
    <w:rsid w:val="00F70719"/>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color w:val="000000"/>
      <w:sz w:val="24"/>
      <w:szCs w:val="24"/>
      <w:lang w:eastAsia="ru-RU"/>
    </w:rPr>
  </w:style>
  <w:style w:type="paragraph" w:customStyle="1" w:styleId="xl48">
    <w:name w:val="xl48"/>
    <w:basedOn w:val="a"/>
    <w:rsid w:val="00F70719"/>
    <w:pPr>
      <w:pBdr>
        <w:top w:val="single" w:sz="4" w:space="0" w:color="auto"/>
        <w:right w:val="single" w:sz="4" w:space="0" w:color="auto"/>
      </w:pBdr>
      <w:spacing w:before="100" w:beforeAutospacing="1" w:after="100" w:afterAutospacing="1" w:line="240" w:lineRule="auto"/>
      <w:jc w:val="center"/>
    </w:pPr>
    <w:rPr>
      <w:rFonts w:eastAsia="Times New Roman" w:cs="Calibri"/>
      <w:color w:val="000000"/>
      <w:sz w:val="24"/>
      <w:szCs w:val="24"/>
      <w:lang w:eastAsia="ru-RU"/>
    </w:rPr>
  </w:style>
  <w:style w:type="paragraph" w:customStyle="1" w:styleId="xl23">
    <w:name w:val="xl23"/>
    <w:basedOn w:val="a"/>
    <w:rsid w:val="00F7071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Calibri"/>
      <w:sz w:val="24"/>
      <w:szCs w:val="24"/>
      <w:lang w:eastAsia="ru-RU"/>
    </w:rPr>
  </w:style>
  <w:style w:type="paragraph" w:customStyle="1" w:styleId="xl49">
    <w:name w:val="xl49"/>
    <w:basedOn w:val="a"/>
    <w:rsid w:val="00F7071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Courier" w:eastAsia="Times New Roman" w:hAnsi="Courier" w:cs="Courier"/>
      <w:b/>
      <w:bCs/>
      <w:sz w:val="24"/>
      <w:szCs w:val="24"/>
      <w:lang w:eastAsia="ru-RU"/>
    </w:rPr>
  </w:style>
  <w:style w:type="numbering" w:styleId="111111">
    <w:name w:val="Outline List 2"/>
    <w:basedOn w:val="a3"/>
    <w:rsid w:val="00F70719"/>
    <w:pPr>
      <w:numPr>
        <w:numId w:val="9"/>
      </w:numPr>
    </w:pPr>
  </w:style>
  <w:style w:type="character" w:customStyle="1" w:styleId="2f0">
    <w:name w:val="Знак Знак2"/>
    <w:rsid w:val="00F70719"/>
    <w:rPr>
      <w:sz w:val="28"/>
      <w:lang w:val="ru-RU" w:eastAsia="ru-RU" w:bidi="ar-SA"/>
    </w:rPr>
  </w:style>
  <w:style w:type="paragraph" w:customStyle="1" w:styleId="3110">
    <w:name w:val="Основной текст 311"/>
    <w:basedOn w:val="a"/>
    <w:uiPriority w:val="99"/>
    <w:rsid w:val="00F70719"/>
    <w:pPr>
      <w:spacing w:before="120" w:after="0" w:line="240" w:lineRule="auto"/>
      <w:jc w:val="center"/>
    </w:pPr>
    <w:rPr>
      <w:rFonts w:eastAsia="Times New Roman" w:cs="Calibri"/>
      <w:sz w:val="24"/>
      <w:szCs w:val="24"/>
      <w:lang w:eastAsia="ru-RU"/>
    </w:rPr>
  </w:style>
  <w:style w:type="paragraph" w:customStyle="1" w:styleId="47">
    <w:name w:val="Обычный4"/>
    <w:rsid w:val="00F70719"/>
    <w:rPr>
      <w:rFonts w:ascii="Times New Roman" w:eastAsia="Times New Roman" w:hAnsi="Times New Roman"/>
      <w:snapToGrid w:val="0"/>
    </w:rPr>
  </w:style>
  <w:style w:type="character" w:customStyle="1" w:styleId="201">
    <w:name w:val="Знак Знак20"/>
    <w:locked/>
    <w:rsid w:val="00F70719"/>
    <w:rPr>
      <w:rFonts w:ascii="Times New Roman" w:hAnsi="Times New Roman" w:cs="Times New Roman"/>
      <w:sz w:val="20"/>
      <w:szCs w:val="20"/>
    </w:rPr>
  </w:style>
  <w:style w:type="character" w:customStyle="1" w:styleId="190">
    <w:name w:val="Знак Знак19"/>
    <w:locked/>
    <w:rsid w:val="00F70719"/>
    <w:rPr>
      <w:rFonts w:ascii="Cambria" w:hAnsi="Cambria" w:cs="Cambria"/>
      <w:b/>
      <w:bCs/>
      <w:color w:val="4F81BD"/>
    </w:rPr>
  </w:style>
  <w:style w:type="character" w:customStyle="1" w:styleId="180">
    <w:name w:val="Знак Знак18"/>
    <w:locked/>
    <w:rsid w:val="00F70719"/>
    <w:rPr>
      <w:rFonts w:ascii="Cambria" w:hAnsi="Cambria" w:cs="Cambria"/>
      <w:b/>
      <w:bCs/>
      <w:i/>
      <w:iCs/>
      <w:color w:val="4F81BD"/>
    </w:rPr>
  </w:style>
  <w:style w:type="character" w:customStyle="1" w:styleId="170">
    <w:name w:val="Знак Знак17"/>
    <w:locked/>
    <w:rsid w:val="00F70719"/>
    <w:rPr>
      <w:rFonts w:ascii="Times New Roman" w:hAnsi="Times New Roman" w:cs="Times New Roman"/>
      <w:sz w:val="20"/>
      <w:szCs w:val="20"/>
    </w:rPr>
  </w:style>
  <w:style w:type="character" w:customStyle="1" w:styleId="160">
    <w:name w:val="Знак Знак16"/>
    <w:locked/>
    <w:rsid w:val="00F70719"/>
    <w:rPr>
      <w:rFonts w:ascii="Times New Roman" w:hAnsi="Times New Roman" w:cs="Times New Roman"/>
      <w:b/>
      <w:bCs/>
    </w:rPr>
  </w:style>
  <w:style w:type="character" w:customStyle="1" w:styleId="150">
    <w:name w:val="Знак Знак15"/>
    <w:locked/>
    <w:rsid w:val="00F70719"/>
    <w:rPr>
      <w:rFonts w:ascii="Times New Roman" w:hAnsi="Times New Roman" w:cs="Times New Roman"/>
      <w:sz w:val="24"/>
      <w:szCs w:val="24"/>
    </w:rPr>
  </w:style>
  <w:style w:type="character" w:customStyle="1" w:styleId="140">
    <w:name w:val="Знак Знак14"/>
    <w:locked/>
    <w:rsid w:val="00F70719"/>
    <w:rPr>
      <w:rFonts w:ascii="Times New Roman" w:hAnsi="Times New Roman" w:cs="Times New Roman"/>
      <w:i/>
      <w:iCs/>
      <w:sz w:val="20"/>
      <w:szCs w:val="20"/>
    </w:rPr>
  </w:style>
  <w:style w:type="character" w:customStyle="1" w:styleId="131">
    <w:name w:val="Знак Знак13"/>
    <w:locked/>
    <w:rsid w:val="00F70719"/>
    <w:rPr>
      <w:rFonts w:ascii="Arial" w:hAnsi="Arial" w:cs="Arial"/>
      <w:sz w:val="20"/>
      <w:szCs w:val="20"/>
    </w:rPr>
  </w:style>
  <w:style w:type="character" w:customStyle="1" w:styleId="93">
    <w:name w:val="Знак Знак9"/>
    <w:locked/>
    <w:rsid w:val="00F70719"/>
    <w:rPr>
      <w:sz w:val="16"/>
      <w:szCs w:val="16"/>
    </w:rPr>
  </w:style>
  <w:style w:type="character" w:customStyle="1" w:styleId="82">
    <w:name w:val="Знак Знак8"/>
    <w:basedOn w:val="a1"/>
    <w:locked/>
    <w:rsid w:val="00F70719"/>
  </w:style>
  <w:style w:type="character" w:customStyle="1" w:styleId="55">
    <w:name w:val="Знак Знак5"/>
    <w:locked/>
    <w:rsid w:val="00F70719"/>
    <w:rPr>
      <w:rFonts w:ascii="Times New Roman" w:hAnsi="Times New Roman" w:cs="Times New Roman"/>
      <w:sz w:val="20"/>
      <w:szCs w:val="20"/>
    </w:rPr>
  </w:style>
  <w:style w:type="character" w:customStyle="1" w:styleId="48">
    <w:name w:val="Знак Знак4"/>
    <w:rsid w:val="00F70719"/>
    <w:rPr>
      <w:rFonts w:eastAsia="Times New Roman"/>
      <w:sz w:val="24"/>
      <w:szCs w:val="24"/>
      <w:lang w:eastAsia="ru-RU"/>
    </w:rPr>
  </w:style>
  <w:style w:type="character" w:customStyle="1" w:styleId="3c">
    <w:name w:val="Знак Знак3"/>
    <w:locked/>
    <w:rsid w:val="00F70719"/>
    <w:rPr>
      <w:rFonts w:ascii="Times New Roman" w:hAnsi="Times New Roman" w:cs="Times New Roman"/>
      <w:sz w:val="16"/>
      <w:szCs w:val="16"/>
    </w:rPr>
  </w:style>
  <w:style w:type="paragraph" w:customStyle="1" w:styleId="340">
    <w:name w:val="Основной текст 34"/>
    <w:basedOn w:val="a"/>
    <w:rsid w:val="00F70719"/>
    <w:pPr>
      <w:spacing w:before="120" w:after="0" w:line="240" w:lineRule="auto"/>
      <w:jc w:val="center"/>
    </w:pPr>
    <w:rPr>
      <w:rFonts w:ascii="Times New Roman" w:eastAsia="Times New Roman" w:hAnsi="Times New Roman"/>
      <w:sz w:val="24"/>
      <w:szCs w:val="20"/>
      <w:lang w:eastAsia="ru-RU"/>
    </w:rPr>
  </w:style>
  <w:style w:type="paragraph" w:customStyle="1" w:styleId="56">
    <w:name w:val="Обычный5"/>
    <w:rsid w:val="00F70719"/>
    <w:rPr>
      <w:rFonts w:ascii="Times New Roman" w:eastAsia="Times New Roman" w:hAnsi="Times New Roman"/>
      <w:snapToGrid w:val="0"/>
    </w:rPr>
  </w:style>
  <w:style w:type="paragraph" w:customStyle="1" w:styleId="350">
    <w:name w:val="Основной текст 35"/>
    <w:basedOn w:val="a"/>
    <w:rsid w:val="00F70719"/>
    <w:pPr>
      <w:spacing w:before="120" w:after="0" w:line="240" w:lineRule="auto"/>
      <w:jc w:val="center"/>
    </w:pPr>
    <w:rPr>
      <w:rFonts w:ascii="Times New Roman" w:eastAsia="Times New Roman" w:hAnsi="Times New Roman"/>
      <w:sz w:val="24"/>
      <w:szCs w:val="20"/>
      <w:lang w:eastAsia="ru-RU"/>
    </w:rPr>
  </w:style>
  <w:style w:type="paragraph" w:customStyle="1" w:styleId="63">
    <w:name w:val="Обычный6"/>
    <w:rsid w:val="00F70719"/>
    <w:rPr>
      <w:rFonts w:ascii="Times New Roman" w:eastAsia="Times New Roman" w:hAnsi="Times New Roman"/>
      <w:snapToGrid w:val="0"/>
    </w:rPr>
  </w:style>
  <w:style w:type="paragraph" w:customStyle="1" w:styleId="360">
    <w:name w:val="Основной текст 36"/>
    <w:basedOn w:val="a"/>
    <w:rsid w:val="00F70719"/>
    <w:pPr>
      <w:spacing w:before="120" w:after="0" w:line="240" w:lineRule="auto"/>
      <w:jc w:val="center"/>
    </w:pPr>
    <w:rPr>
      <w:rFonts w:ascii="Times New Roman" w:eastAsia="Times New Roman" w:hAnsi="Times New Roman"/>
      <w:sz w:val="24"/>
      <w:szCs w:val="20"/>
      <w:lang w:eastAsia="ru-RU"/>
    </w:rPr>
  </w:style>
  <w:style w:type="paragraph" w:customStyle="1" w:styleId="74">
    <w:name w:val="Обычный7"/>
    <w:rsid w:val="00F70719"/>
    <w:rPr>
      <w:rFonts w:ascii="Times New Roman" w:eastAsia="Times New Roman" w:hAnsi="Times New Roman"/>
      <w:snapToGrid w:val="0"/>
    </w:rPr>
  </w:style>
  <w:style w:type="paragraph" w:customStyle="1" w:styleId="370">
    <w:name w:val="Основной текст 37"/>
    <w:basedOn w:val="a"/>
    <w:rsid w:val="00F70719"/>
    <w:pPr>
      <w:spacing w:before="120" w:after="0" w:line="240" w:lineRule="auto"/>
      <w:jc w:val="center"/>
    </w:pPr>
    <w:rPr>
      <w:rFonts w:ascii="Times New Roman" w:eastAsia="Times New Roman" w:hAnsi="Times New Roman"/>
      <w:sz w:val="24"/>
      <w:szCs w:val="20"/>
      <w:lang w:eastAsia="ru-RU"/>
    </w:rPr>
  </w:style>
  <w:style w:type="table" w:customStyle="1" w:styleId="141">
    <w:name w:val="Сетка таблицы14"/>
    <w:basedOn w:val="a2"/>
    <w:next w:val="a8"/>
    <w:uiPriority w:val="59"/>
    <w:rsid w:val="00F707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3"/>
    <w:next w:val="111111"/>
    <w:rsid w:val="00F70719"/>
  </w:style>
  <w:style w:type="character" w:customStyle="1" w:styleId="WW8Num7z0">
    <w:name w:val="WW8Num7z0"/>
    <w:rsid w:val="00F70719"/>
    <w:rPr>
      <w:rFonts w:ascii="Symbol" w:hAnsi="Symbol"/>
    </w:rPr>
  </w:style>
  <w:style w:type="character" w:customStyle="1" w:styleId="WW8Num7z1">
    <w:name w:val="WW8Num7z1"/>
    <w:rsid w:val="00F70719"/>
    <w:rPr>
      <w:rFonts w:ascii="Courier New" w:hAnsi="Courier New" w:cs="Courier New"/>
    </w:rPr>
  </w:style>
  <w:style w:type="character" w:customStyle="1" w:styleId="WW8Num7z2">
    <w:name w:val="WW8Num7z2"/>
    <w:rsid w:val="00F70719"/>
    <w:rPr>
      <w:rFonts w:ascii="Wingdings" w:hAnsi="Wingdings"/>
    </w:rPr>
  </w:style>
  <w:style w:type="paragraph" w:customStyle="1" w:styleId="affffd">
    <w:name w:val="Чертежный"/>
    <w:rsid w:val="00F70719"/>
    <w:pPr>
      <w:jc w:val="both"/>
    </w:pPr>
    <w:rPr>
      <w:rFonts w:ascii="ISOCPEUR" w:eastAsia="Times New Roman" w:hAnsi="ISOCPEUR"/>
      <w:i/>
      <w:sz w:val="28"/>
      <w:lang w:val="uk-UA"/>
    </w:rPr>
  </w:style>
  <w:style w:type="character" w:customStyle="1" w:styleId="WW8Num2z0">
    <w:name w:val="WW8Num2z0"/>
    <w:rsid w:val="00F70719"/>
    <w:rPr>
      <w:rFonts w:ascii="Symbol" w:hAnsi="Symbol" w:cs="OpenSymbol" w:hint="default"/>
    </w:rPr>
  </w:style>
  <w:style w:type="character" w:customStyle="1" w:styleId="WW8Num4z0">
    <w:name w:val="WW8Num4z0"/>
    <w:rsid w:val="00F70719"/>
    <w:rPr>
      <w:rFonts w:ascii="Symbol" w:hAnsi="Symbol" w:hint="default"/>
      <w:sz w:val="20"/>
    </w:rPr>
  </w:style>
  <w:style w:type="paragraph" w:styleId="affffe">
    <w:name w:val="Document Map"/>
    <w:basedOn w:val="a"/>
    <w:link w:val="afffff"/>
    <w:uiPriority w:val="99"/>
    <w:unhideWhenUsed/>
    <w:rsid w:val="00F70719"/>
    <w:pPr>
      <w:suppressAutoHyphens/>
      <w:spacing w:after="0" w:line="240" w:lineRule="auto"/>
    </w:pPr>
    <w:rPr>
      <w:rFonts w:ascii="Tahoma" w:eastAsia="Times New Roman" w:hAnsi="Tahoma"/>
      <w:sz w:val="16"/>
      <w:szCs w:val="16"/>
      <w:lang w:eastAsia="ar-SA"/>
    </w:rPr>
  </w:style>
  <w:style w:type="character" w:customStyle="1" w:styleId="afffff">
    <w:name w:val="Схема документа Знак"/>
    <w:link w:val="affffe"/>
    <w:uiPriority w:val="99"/>
    <w:rsid w:val="00F70719"/>
    <w:rPr>
      <w:rFonts w:ascii="Tahoma" w:eastAsia="Times New Roman" w:hAnsi="Tahoma" w:cs="Times New Roman"/>
      <w:sz w:val="16"/>
      <w:szCs w:val="16"/>
      <w:lang w:eastAsia="ar-SA"/>
    </w:rPr>
  </w:style>
  <w:style w:type="paragraph" w:customStyle="1" w:styleId="CharChar17">
    <w:name w:val="Char Char17"/>
    <w:basedOn w:val="a"/>
    <w:rsid w:val="00F70719"/>
    <w:pPr>
      <w:spacing w:after="160" w:line="240" w:lineRule="exact"/>
    </w:pPr>
    <w:rPr>
      <w:rFonts w:ascii="Verdana" w:eastAsia="Times New Roman" w:hAnsi="Verdana" w:cs="Verdana"/>
      <w:sz w:val="20"/>
      <w:szCs w:val="20"/>
      <w:lang w:val="en-US"/>
    </w:rPr>
  </w:style>
  <w:style w:type="paragraph" w:customStyle="1" w:styleId="83">
    <w:name w:val="Знак Знак Знак Знак8"/>
    <w:basedOn w:val="a"/>
    <w:rsid w:val="00F70719"/>
    <w:pPr>
      <w:spacing w:before="100" w:beforeAutospacing="1" w:after="100" w:afterAutospacing="1" w:line="240" w:lineRule="auto"/>
    </w:pPr>
    <w:rPr>
      <w:rFonts w:ascii="Tahoma" w:eastAsia="Times New Roman" w:hAnsi="Tahoma" w:cs="Tahoma"/>
      <w:sz w:val="20"/>
      <w:szCs w:val="20"/>
      <w:lang w:val="en-US"/>
    </w:rPr>
  </w:style>
  <w:style w:type="paragraph" w:customStyle="1" w:styleId="115">
    <w:name w:val="Обычный11"/>
    <w:rsid w:val="00F70719"/>
    <w:rPr>
      <w:rFonts w:eastAsia="Times New Roman" w:cs="Calibri"/>
    </w:rPr>
  </w:style>
  <w:style w:type="paragraph" w:customStyle="1" w:styleId="312">
    <w:name w:val="Основной текст 312"/>
    <w:basedOn w:val="a"/>
    <w:rsid w:val="00F70719"/>
    <w:pPr>
      <w:spacing w:before="120" w:after="0" w:line="240" w:lineRule="auto"/>
      <w:jc w:val="center"/>
    </w:pPr>
    <w:rPr>
      <w:rFonts w:eastAsia="Times New Roman" w:cs="Calibri"/>
      <w:sz w:val="24"/>
      <w:szCs w:val="24"/>
      <w:lang w:eastAsia="ru-RU"/>
    </w:rPr>
  </w:style>
  <w:style w:type="paragraph" w:customStyle="1" w:styleId="3d">
    <w:name w:val="Знак Знак Знак Знак Знак Знак Знак3"/>
    <w:basedOn w:val="a"/>
    <w:rsid w:val="00F70719"/>
    <w:pPr>
      <w:spacing w:after="160" w:line="240" w:lineRule="exact"/>
    </w:pPr>
    <w:rPr>
      <w:rFonts w:ascii="Verdana" w:eastAsia="Times New Roman" w:hAnsi="Verdana" w:cs="Verdana"/>
      <w:sz w:val="20"/>
      <w:szCs w:val="20"/>
      <w:lang w:val="en-US"/>
    </w:rPr>
  </w:style>
  <w:style w:type="paragraph" w:customStyle="1" w:styleId="CharChar16">
    <w:name w:val="Char Char16"/>
    <w:basedOn w:val="a"/>
    <w:rsid w:val="00F70719"/>
    <w:pPr>
      <w:spacing w:after="160" w:line="240" w:lineRule="exact"/>
    </w:pPr>
    <w:rPr>
      <w:rFonts w:ascii="Verdana" w:eastAsia="Times New Roman" w:hAnsi="Verdana"/>
      <w:sz w:val="20"/>
      <w:szCs w:val="20"/>
      <w:lang w:val="en-US"/>
    </w:rPr>
  </w:style>
  <w:style w:type="paragraph" w:customStyle="1" w:styleId="75">
    <w:name w:val="Знак Знак Знак Знак7"/>
    <w:basedOn w:val="a"/>
    <w:rsid w:val="00F70719"/>
    <w:pPr>
      <w:spacing w:before="100" w:beforeAutospacing="1" w:after="100" w:afterAutospacing="1" w:line="240" w:lineRule="auto"/>
    </w:pPr>
    <w:rPr>
      <w:rFonts w:ascii="Tahoma" w:eastAsia="Times New Roman" w:hAnsi="Tahoma"/>
      <w:sz w:val="20"/>
      <w:szCs w:val="20"/>
      <w:lang w:val="en-US"/>
    </w:rPr>
  </w:style>
  <w:style w:type="paragraph" w:customStyle="1" w:styleId="2f1">
    <w:name w:val="Знак Знак Знак Знак Знак Знак Знак2"/>
    <w:basedOn w:val="a"/>
    <w:rsid w:val="00F70719"/>
    <w:pPr>
      <w:spacing w:after="160" w:line="240" w:lineRule="exact"/>
    </w:pPr>
    <w:rPr>
      <w:rFonts w:ascii="Verdana" w:eastAsia="Times New Roman" w:hAnsi="Verdana"/>
      <w:sz w:val="20"/>
      <w:szCs w:val="20"/>
      <w:lang w:val="en-US"/>
    </w:rPr>
  </w:style>
  <w:style w:type="paragraph" w:customStyle="1" w:styleId="3e">
    <w:name w:val="Знак Знак Знак3"/>
    <w:basedOn w:val="a"/>
    <w:rsid w:val="00F70719"/>
    <w:pPr>
      <w:spacing w:after="160" w:line="240" w:lineRule="exact"/>
    </w:pPr>
    <w:rPr>
      <w:rFonts w:ascii="Verdana" w:eastAsia="Times New Roman" w:hAnsi="Verdana"/>
      <w:sz w:val="20"/>
      <w:szCs w:val="20"/>
      <w:lang w:val="en-US"/>
    </w:rPr>
  </w:style>
  <w:style w:type="paragraph" w:customStyle="1" w:styleId="57">
    <w:name w:val="Знак Знак Знак Знак Знак Знак Знак Знак Знак Знак5"/>
    <w:basedOn w:val="a"/>
    <w:rsid w:val="00F70719"/>
    <w:pPr>
      <w:spacing w:before="100" w:beforeAutospacing="1" w:after="100" w:afterAutospacing="1" w:line="240" w:lineRule="auto"/>
    </w:pPr>
    <w:rPr>
      <w:rFonts w:ascii="Tahoma" w:eastAsia="Times New Roman" w:hAnsi="Tahoma"/>
      <w:sz w:val="20"/>
      <w:szCs w:val="20"/>
      <w:lang w:val="en-US"/>
    </w:rPr>
  </w:style>
  <w:style w:type="paragraph" w:customStyle="1" w:styleId="CharChar15">
    <w:name w:val="Char Char15"/>
    <w:basedOn w:val="a"/>
    <w:rsid w:val="00F70719"/>
    <w:pPr>
      <w:spacing w:after="160" w:line="240" w:lineRule="exact"/>
    </w:pPr>
    <w:rPr>
      <w:rFonts w:ascii="Verdana" w:eastAsia="Times New Roman" w:hAnsi="Verdana"/>
      <w:sz w:val="20"/>
      <w:szCs w:val="20"/>
      <w:lang w:val="en-US"/>
    </w:rPr>
  </w:style>
  <w:style w:type="paragraph" w:customStyle="1" w:styleId="64">
    <w:name w:val="Знак Знак Знак Знак6"/>
    <w:basedOn w:val="a"/>
    <w:rsid w:val="00F70719"/>
    <w:pPr>
      <w:spacing w:before="100" w:beforeAutospacing="1" w:after="100" w:afterAutospacing="1" w:line="240" w:lineRule="auto"/>
    </w:pPr>
    <w:rPr>
      <w:rFonts w:ascii="Tahoma" w:eastAsia="Times New Roman" w:hAnsi="Tahoma"/>
      <w:sz w:val="20"/>
      <w:szCs w:val="20"/>
      <w:lang w:val="en-US"/>
    </w:rPr>
  </w:style>
  <w:style w:type="paragraph" w:customStyle="1" w:styleId="CharChar14">
    <w:name w:val="Char Char14"/>
    <w:basedOn w:val="a"/>
    <w:rsid w:val="00F70719"/>
    <w:pPr>
      <w:spacing w:after="160" w:line="240" w:lineRule="exact"/>
    </w:pPr>
    <w:rPr>
      <w:rFonts w:ascii="Verdana" w:eastAsia="Times New Roman" w:hAnsi="Verdana"/>
      <w:sz w:val="20"/>
      <w:szCs w:val="20"/>
      <w:lang w:val="en-US"/>
    </w:rPr>
  </w:style>
  <w:style w:type="paragraph" w:customStyle="1" w:styleId="58">
    <w:name w:val="Знак Знак Знак Знак5"/>
    <w:basedOn w:val="a"/>
    <w:rsid w:val="00F70719"/>
    <w:pPr>
      <w:spacing w:before="100" w:beforeAutospacing="1" w:after="100" w:afterAutospacing="1" w:line="240" w:lineRule="auto"/>
    </w:pPr>
    <w:rPr>
      <w:rFonts w:ascii="Tahoma" w:eastAsia="Times New Roman" w:hAnsi="Tahoma"/>
      <w:sz w:val="20"/>
      <w:szCs w:val="20"/>
      <w:lang w:val="en-US"/>
    </w:rPr>
  </w:style>
  <w:style w:type="paragraph" w:customStyle="1" w:styleId="49">
    <w:name w:val="Знак Знак Знак Знак4"/>
    <w:basedOn w:val="a"/>
    <w:rsid w:val="00F70719"/>
    <w:pPr>
      <w:spacing w:before="100" w:beforeAutospacing="1" w:after="100" w:afterAutospacing="1" w:line="240" w:lineRule="auto"/>
    </w:pPr>
    <w:rPr>
      <w:rFonts w:ascii="Tahoma" w:eastAsia="Times New Roman" w:hAnsi="Tahoma"/>
      <w:sz w:val="20"/>
      <w:szCs w:val="20"/>
      <w:lang w:val="en-US"/>
    </w:rPr>
  </w:style>
  <w:style w:type="paragraph" w:customStyle="1" w:styleId="CharChar13">
    <w:name w:val="Char Char13"/>
    <w:basedOn w:val="a"/>
    <w:rsid w:val="00F70719"/>
    <w:pPr>
      <w:spacing w:after="160" w:line="240" w:lineRule="exact"/>
    </w:pPr>
    <w:rPr>
      <w:rFonts w:ascii="Verdana" w:eastAsia="Times New Roman" w:hAnsi="Verdana"/>
      <w:sz w:val="20"/>
      <w:szCs w:val="20"/>
      <w:lang w:val="en-US"/>
    </w:rPr>
  </w:style>
  <w:style w:type="paragraph" w:customStyle="1" w:styleId="CharChar12">
    <w:name w:val="Char Char12"/>
    <w:basedOn w:val="a"/>
    <w:rsid w:val="00F70719"/>
    <w:pPr>
      <w:spacing w:after="160" w:line="240" w:lineRule="exact"/>
    </w:pPr>
    <w:rPr>
      <w:rFonts w:ascii="Verdana" w:eastAsia="Times New Roman" w:hAnsi="Verdana"/>
      <w:sz w:val="20"/>
      <w:szCs w:val="20"/>
      <w:lang w:val="en-US"/>
    </w:rPr>
  </w:style>
  <w:style w:type="paragraph" w:customStyle="1" w:styleId="CharChar11">
    <w:name w:val="Char Char11"/>
    <w:basedOn w:val="a"/>
    <w:rsid w:val="00F70719"/>
    <w:pPr>
      <w:spacing w:after="160" w:line="240" w:lineRule="exact"/>
    </w:pPr>
    <w:rPr>
      <w:rFonts w:ascii="Verdana" w:eastAsia="Times New Roman" w:hAnsi="Verdana"/>
      <w:sz w:val="20"/>
      <w:szCs w:val="20"/>
      <w:lang w:val="en-US"/>
    </w:rPr>
  </w:style>
  <w:style w:type="paragraph" w:customStyle="1" w:styleId="CharChar10">
    <w:name w:val="Char Char10"/>
    <w:basedOn w:val="a"/>
    <w:rsid w:val="00F70719"/>
    <w:pPr>
      <w:spacing w:after="160" w:line="240" w:lineRule="exact"/>
    </w:pPr>
    <w:rPr>
      <w:rFonts w:ascii="Verdana" w:eastAsia="Times New Roman" w:hAnsi="Verdana"/>
      <w:sz w:val="20"/>
      <w:szCs w:val="20"/>
      <w:lang w:val="en-US"/>
    </w:rPr>
  </w:style>
  <w:style w:type="paragraph" w:customStyle="1" w:styleId="CharChar9">
    <w:name w:val="Char Char9"/>
    <w:basedOn w:val="a"/>
    <w:rsid w:val="00F70719"/>
    <w:pPr>
      <w:spacing w:after="160" w:line="240" w:lineRule="exact"/>
    </w:pPr>
    <w:rPr>
      <w:rFonts w:ascii="Verdana" w:eastAsia="Times New Roman" w:hAnsi="Verdana"/>
      <w:sz w:val="20"/>
      <w:szCs w:val="20"/>
      <w:lang w:val="en-US"/>
    </w:rPr>
  </w:style>
  <w:style w:type="paragraph" w:customStyle="1" w:styleId="4a">
    <w:name w:val="Знак Знак Знак Знак Знак Знак Знак Знак Знак Знак4"/>
    <w:basedOn w:val="a"/>
    <w:rsid w:val="00F70719"/>
    <w:pPr>
      <w:spacing w:before="100" w:beforeAutospacing="1" w:after="100" w:afterAutospacing="1" w:line="240" w:lineRule="auto"/>
    </w:pPr>
    <w:rPr>
      <w:rFonts w:ascii="Tahoma" w:eastAsia="Times New Roman" w:hAnsi="Tahoma"/>
      <w:sz w:val="20"/>
      <w:szCs w:val="20"/>
      <w:lang w:val="en-US"/>
    </w:rPr>
  </w:style>
  <w:style w:type="paragraph" w:customStyle="1" w:styleId="CharChar8">
    <w:name w:val="Char Char8"/>
    <w:basedOn w:val="a"/>
    <w:rsid w:val="00F70719"/>
    <w:pPr>
      <w:spacing w:after="160" w:line="240" w:lineRule="exact"/>
    </w:pPr>
    <w:rPr>
      <w:rFonts w:ascii="Verdana" w:eastAsia="Times New Roman" w:hAnsi="Verdana"/>
      <w:sz w:val="20"/>
      <w:szCs w:val="20"/>
      <w:lang w:val="en-US"/>
    </w:rPr>
  </w:style>
  <w:style w:type="paragraph" w:customStyle="1" w:styleId="3f">
    <w:name w:val="Знак Знак Знак Знак Знак Знак Знак Знак Знак Знак3"/>
    <w:basedOn w:val="a"/>
    <w:rsid w:val="00F70719"/>
    <w:pPr>
      <w:spacing w:before="100" w:beforeAutospacing="1" w:after="100" w:afterAutospacing="1" w:line="240" w:lineRule="auto"/>
    </w:pPr>
    <w:rPr>
      <w:rFonts w:ascii="Tahoma" w:eastAsia="Times New Roman" w:hAnsi="Tahoma"/>
      <w:sz w:val="20"/>
      <w:szCs w:val="20"/>
      <w:lang w:val="en-US"/>
    </w:rPr>
  </w:style>
  <w:style w:type="paragraph" w:customStyle="1" w:styleId="CharChar7">
    <w:name w:val="Char Char7"/>
    <w:basedOn w:val="a"/>
    <w:rsid w:val="00F70719"/>
    <w:pPr>
      <w:spacing w:after="160" w:line="240" w:lineRule="exact"/>
    </w:pPr>
    <w:rPr>
      <w:rFonts w:ascii="Verdana" w:eastAsia="Times New Roman" w:hAnsi="Verdana"/>
      <w:sz w:val="20"/>
      <w:szCs w:val="20"/>
      <w:lang w:val="en-US"/>
    </w:rPr>
  </w:style>
  <w:style w:type="paragraph" w:customStyle="1" w:styleId="CharChar6">
    <w:name w:val="Char Char6"/>
    <w:basedOn w:val="a"/>
    <w:rsid w:val="00F70719"/>
    <w:pPr>
      <w:spacing w:after="160" w:line="240" w:lineRule="exact"/>
    </w:pPr>
    <w:rPr>
      <w:rFonts w:ascii="Verdana" w:eastAsia="Times New Roman" w:hAnsi="Verdana"/>
      <w:sz w:val="20"/>
      <w:szCs w:val="20"/>
      <w:lang w:val="en-US"/>
    </w:rPr>
  </w:style>
  <w:style w:type="paragraph" w:customStyle="1" w:styleId="2f2">
    <w:name w:val="Знак Знак Знак Знак Знак Знак Знак Знак Знак Знак2"/>
    <w:basedOn w:val="a"/>
    <w:rsid w:val="00F70719"/>
    <w:pPr>
      <w:spacing w:before="100" w:beforeAutospacing="1" w:after="100" w:afterAutospacing="1" w:line="240" w:lineRule="auto"/>
    </w:pPr>
    <w:rPr>
      <w:rFonts w:ascii="Tahoma" w:eastAsia="Times New Roman" w:hAnsi="Tahoma"/>
      <w:sz w:val="20"/>
      <w:szCs w:val="20"/>
      <w:lang w:val="en-US"/>
    </w:rPr>
  </w:style>
  <w:style w:type="paragraph" w:customStyle="1" w:styleId="CharChar5">
    <w:name w:val="Char Char5"/>
    <w:basedOn w:val="a"/>
    <w:rsid w:val="00F70719"/>
    <w:pPr>
      <w:spacing w:after="160" w:line="240" w:lineRule="exact"/>
    </w:pPr>
    <w:rPr>
      <w:rFonts w:ascii="Verdana" w:eastAsia="Times New Roman" w:hAnsi="Verdana"/>
      <w:sz w:val="20"/>
      <w:szCs w:val="20"/>
      <w:lang w:val="en-US"/>
    </w:rPr>
  </w:style>
  <w:style w:type="paragraph" w:customStyle="1" w:styleId="CharChar4">
    <w:name w:val="Char Char4"/>
    <w:basedOn w:val="a"/>
    <w:rsid w:val="00F70719"/>
    <w:pPr>
      <w:spacing w:after="160" w:line="240" w:lineRule="exact"/>
    </w:pPr>
    <w:rPr>
      <w:rFonts w:ascii="Verdana" w:eastAsia="Times New Roman" w:hAnsi="Verdana"/>
      <w:sz w:val="20"/>
      <w:szCs w:val="20"/>
      <w:lang w:val="en-US"/>
    </w:rPr>
  </w:style>
  <w:style w:type="paragraph" w:customStyle="1" w:styleId="3f0">
    <w:name w:val="Знак Знак Знак Знак3"/>
    <w:basedOn w:val="a"/>
    <w:rsid w:val="00F70719"/>
    <w:pPr>
      <w:spacing w:before="100" w:beforeAutospacing="1" w:after="100" w:afterAutospacing="1" w:line="240" w:lineRule="auto"/>
    </w:pPr>
    <w:rPr>
      <w:rFonts w:ascii="Tahoma" w:eastAsia="Times New Roman" w:hAnsi="Tahoma"/>
      <w:sz w:val="20"/>
      <w:szCs w:val="20"/>
      <w:lang w:val="en-US"/>
    </w:rPr>
  </w:style>
  <w:style w:type="character" w:customStyle="1" w:styleId="2110">
    <w:name w:val="Знак Знак211"/>
    <w:locked/>
    <w:rsid w:val="00F70719"/>
    <w:rPr>
      <w:rFonts w:ascii="Times New Roman" w:hAnsi="Times New Roman" w:cs="Times New Roman"/>
      <w:sz w:val="20"/>
      <w:szCs w:val="20"/>
    </w:rPr>
  </w:style>
  <w:style w:type="character" w:customStyle="1" w:styleId="1111">
    <w:name w:val="Знак Знак111"/>
    <w:locked/>
    <w:rsid w:val="00F70719"/>
    <w:rPr>
      <w:rFonts w:ascii="Times New Roman" w:hAnsi="Times New Roman" w:cs="Times New Roman"/>
      <w:sz w:val="24"/>
      <w:szCs w:val="24"/>
    </w:rPr>
  </w:style>
  <w:style w:type="character" w:customStyle="1" w:styleId="1010">
    <w:name w:val="Знак Знак101"/>
    <w:locked/>
    <w:rsid w:val="00F70719"/>
    <w:rPr>
      <w:rFonts w:ascii="Times New Roman" w:hAnsi="Times New Roman" w:cs="Times New Roman"/>
      <w:sz w:val="20"/>
      <w:szCs w:val="20"/>
    </w:rPr>
  </w:style>
  <w:style w:type="paragraph" w:customStyle="1" w:styleId="CharChar3">
    <w:name w:val="Char Char3"/>
    <w:basedOn w:val="a"/>
    <w:rsid w:val="00F70719"/>
    <w:pPr>
      <w:spacing w:after="160" w:line="240" w:lineRule="exact"/>
    </w:pPr>
    <w:rPr>
      <w:rFonts w:ascii="Verdana" w:eastAsia="Times New Roman" w:hAnsi="Verdana"/>
      <w:sz w:val="20"/>
      <w:szCs w:val="20"/>
      <w:lang w:val="en-US"/>
    </w:rPr>
  </w:style>
  <w:style w:type="numbering" w:customStyle="1" w:styleId="215">
    <w:name w:val="Нет списка21"/>
    <w:next w:val="a3"/>
    <w:uiPriority w:val="99"/>
    <w:semiHidden/>
    <w:unhideWhenUsed/>
    <w:rsid w:val="00F70719"/>
  </w:style>
  <w:style w:type="table" w:customStyle="1" w:styleId="231">
    <w:name w:val="Сетка таблицы23"/>
    <w:basedOn w:val="a2"/>
    <w:next w:val="a8"/>
    <w:rsid w:val="00F707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3"/>
    <w:uiPriority w:val="99"/>
    <w:semiHidden/>
    <w:unhideWhenUsed/>
    <w:rsid w:val="00F70719"/>
  </w:style>
  <w:style w:type="table" w:customStyle="1" w:styleId="314">
    <w:name w:val="Сетка таблицы31"/>
    <w:basedOn w:val="a2"/>
    <w:next w:val="a8"/>
    <w:rsid w:val="00F707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3"/>
    <w:uiPriority w:val="99"/>
    <w:semiHidden/>
    <w:unhideWhenUsed/>
    <w:rsid w:val="00F70719"/>
  </w:style>
  <w:style w:type="table" w:customStyle="1" w:styleId="411">
    <w:name w:val="Сетка таблицы41"/>
    <w:basedOn w:val="a2"/>
    <w:next w:val="a8"/>
    <w:rsid w:val="00F707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3"/>
    <w:next w:val="111111"/>
    <w:rsid w:val="00F70719"/>
  </w:style>
  <w:style w:type="numbering" w:customStyle="1" w:styleId="11110">
    <w:name w:val="Нет списка1111"/>
    <w:next w:val="a3"/>
    <w:uiPriority w:val="99"/>
    <w:semiHidden/>
    <w:unhideWhenUsed/>
    <w:rsid w:val="00F70719"/>
  </w:style>
  <w:style w:type="table" w:customStyle="1" w:styleId="1112">
    <w:name w:val="Сетка таблицы111"/>
    <w:basedOn w:val="a2"/>
    <w:next w:val="a8"/>
    <w:rsid w:val="00F707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3"/>
    <w:next w:val="111111"/>
    <w:rsid w:val="00F70719"/>
  </w:style>
  <w:style w:type="paragraph" w:customStyle="1" w:styleId="DecimalAligned">
    <w:name w:val="Decimal Aligned"/>
    <w:basedOn w:val="a"/>
    <w:rsid w:val="00F70719"/>
    <w:pPr>
      <w:tabs>
        <w:tab w:val="decimal" w:pos="360"/>
      </w:tabs>
    </w:pPr>
    <w:rPr>
      <w:rFonts w:eastAsia="Times New Roman"/>
    </w:rPr>
  </w:style>
  <w:style w:type="character" w:customStyle="1" w:styleId="FootnoteTextChar">
    <w:name w:val="Footnote Text Char"/>
    <w:rsid w:val="00F70719"/>
    <w:rPr>
      <w:rFonts w:ascii="Times New Roman" w:eastAsia="Times New Roman" w:hAnsi="Times New Roman" w:cs="Times New Roman"/>
      <w:sz w:val="20"/>
      <w:szCs w:val="20"/>
    </w:rPr>
  </w:style>
  <w:style w:type="character" w:customStyle="1" w:styleId="1f6">
    <w:name w:val="Слабое выделение1"/>
    <w:rsid w:val="00F70719"/>
    <w:rPr>
      <w:rFonts w:ascii="Times New Roman" w:eastAsia="Times New Roman" w:hAnsi="Times New Roman" w:cs="Times New Roman"/>
      <w:i/>
      <w:iCs/>
      <w:color w:val="808080"/>
      <w:sz w:val="22"/>
      <w:szCs w:val="22"/>
      <w:lang w:val="ru-RU"/>
    </w:rPr>
  </w:style>
  <w:style w:type="numbering" w:customStyle="1" w:styleId="59">
    <w:name w:val="Нет списка5"/>
    <w:next w:val="a3"/>
    <w:uiPriority w:val="99"/>
    <w:semiHidden/>
    <w:unhideWhenUsed/>
    <w:rsid w:val="00F70719"/>
  </w:style>
  <w:style w:type="numbering" w:customStyle="1" w:styleId="1111113">
    <w:name w:val="1 / 1.1 / 1.1.13"/>
    <w:basedOn w:val="a3"/>
    <w:next w:val="111111"/>
    <w:rsid w:val="00F70719"/>
  </w:style>
  <w:style w:type="numbering" w:customStyle="1" w:styleId="121">
    <w:name w:val="Нет списка12"/>
    <w:next w:val="a3"/>
    <w:uiPriority w:val="99"/>
    <w:semiHidden/>
    <w:unhideWhenUsed/>
    <w:rsid w:val="00F70719"/>
  </w:style>
  <w:style w:type="table" w:customStyle="1" w:styleId="1210">
    <w:name w:val="Сетка таблицы121"/>
    <w:basedOn w:val="a2"/>
    <w:next w:val="a8"/>
    <w:rsid w:val="00F707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
    <w:name w:val="1 / 1.1 / 1.1.112"/>
    <w:basedOn w:val="a3"/>
    <w:next w:val="111111"/>
    <w:rsid w:val="00F70719"/>
  </w:style>
  <w:style w:type="character" w:customStyle="1" w:styleId="FontStyle24">
    <w:name w:val="Font Style24"/>
    <w:rsid w:val="00F70719"/>
    <w:rPr>
      <w:rFonts w:ascii="Arial" w:hAnsi="Arial" w:cs="Arial"/>
      <w:sz w:val="16"/>
      <w:szCs w:val="16"/>
    </w:rPr>
  </w:style>
  <w:style w:type="paragraph" w:customStyle="1" w:styleId="Style16">
    <w:name w:val="Style16"/>
    <w:basedOn w:val="a"/>
    <w:rsid w:val="00F70719"/>
    <w:pPr>
      <w:widowControl w:val="0"/>
      <w:autoSpaceDE w:val="0"/>
      <w:autoSpaceDN w:val="0"/>
      <w:adjustRightInd w:val="0"/>
      <w:spacing w:after="0" w:line="277" w:lineRule="exact"/>
    </w:pPr>
    <w:rPr>
      <w:rFonts w:ascii="Arial Narrow" w:eastAsia="Times New Roman" w:hAnsi="Arial Narrow"/>
      <w:sz w:val="24"/>
      <w:szCs w:val="24"/>
      <w:lang w:eastAsia="ru-RU"/>
    </w:rPr>
  </w:style>
  <w:style w:type="paragraph" w:customStyle="1" w:styleId="1f7">
    <w:name w:val="заголовок 1"/>
    <w:basedOn w:val="a"/>
    <w:next w:val="a"/>
    <w:rsid w:val="00F70719"/>
    <w:pPr>
      <w:keepNext/>
      <w:autoSpaceDE w:val="0"/>
      <w:autoSpaceDN w:val="0"/>
      <w:spacing w:after="0" w:line="240" w:lineRule="auto"/>
      <w:outlineLvl w:val="0"/>
    </w:pPr>
    <w:rPr>
      <w:rFonts w:ascii="Times New Roman" w:eastAsia="Times New Roman" w:hAnsi="Times New Roman"/>
      <w:sz w:val="28"/>
      <w:szCs w:val="28"/>
      <w:lang w:eastAsia="ru-RU"/>
    </w:rPr>
  </w:style>
  <w:style w:type="paragraph" w:customStyle="1" w:styleId="3f1">
    <w:name w:val="Абзац списка3"/>
    <w:basedOn w:val="a"/>
    <w:rsid w:val="00F70719"/>
    <w:pPr>
      <w:ind w:left="720"/>
    </w:pPr>
    <w:rPr>
      <w:rFonts w:eastAsia="Times New Roman"/>
    </w:rPr>
  </w:style>
  <w:style w:type="numbering" w:customStyle="1" w:styleId="65">
    <w:name w:val="Нет списка6"/>
    <w:next w:val="a3"/>
    <w:uiPriority w:val="99"/>
    <w:semiHidden/>
    <w:unhideWhenUsed/>
    <w:rsid w:val="00F70719"/>
  </w:style>
  <w:style w:type="table" w:customStyle="1" w:styleId="610">
    <w:name w:val="Сетка таблицы61"/>
    <w:basedOn w:val="a2"/>
    <w:next w:val="a8"/>
    <w:uiPriority w:val="59"/>
    <w:rsid w:val="00F7071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0">
    <w:name w:val="headertext"/>
    <w:basedOn w:val="a"/>
    <w:rsid w:val="00F70719"/>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76">
    <w:name w:val="Нет списка7"/>
    <w:next w:val="a3"/>
    <w:uiPriority w:val="99"/>
    <w:semiHidden/>
    <w:unhideWhenUsed/>
    <w:rsid w:val="00F70719"/>
  </w:style>
  <w:style w:type="table" w:customStyle="1" w:styleId="77">
    <w:name w:val="Сетка таблицы7"/>
    <w:basedOn w:val="a2"/>
    <w:next w:val="a8"/>
    <w:rsid w:val="00F7071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0">
    <w:name w:val="line number"/>
    <w:basedOn w:val="a1"/>
    <w:uiPriority w:val="99"/>
    <w:unhideWhenUsed/>
    <w:rsid w:val="00F70719"/>
  </w:style>
  <w:style w:type="numbering" w:customStyle="1" w:styleId="84">
    <w:name w:val="Нет списка8"/>
    <w:next w:val="a3"/>
    <w:uiPriority w:val="99"/>
    <w:semiHidden/>
    <w:unhideWhenUsed/>
    <w:rsid w:val="00F70719"/>
  </w:style>
  <w:style w:type="table" w:customStyle="1" w:styleId="85">
    <w:name w:val="Сетка таблицы8"/>
    <w:basedOn w:val="a2"/>
    <w:next w:val="a8"/>
    <w:uiPriority w:val="59"/>
    <w:rsid w:val="00F7071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
    <w:name w:val="Нет списка9"/>
    <w:next w:val="a3"/>
    <w:semiHidden/>
    <w:rsid w:val="00F70719"/>
  </w:style>
  <w:style w:type="character" w:customStyle="1" w:styleId="12pt">
    <w:name w:val="Основной текст + 12 pt"/>
    <w:aliases w:val="Интервал 0 pt"/>
    <w:rsid w:val="00F70719"/>
    <w:rPr>
      <w:color w:val="000000"/>
      <w:spacing w:val="3"/>
      <w:w w:val="100"/>
      <w:position w:val="0"/>
      <w:sz w:val="24"/>
      <w:szCs w:val="24"/>
      <w:shd w:val="clear" w:color="auto" w:fill="FFFFFF"/>
      <w:lang w:val="ru-RU" w:eastAsia="ru-RU"/>
    </w:rPr>
  </w:style>
  <w:style w:type="character" w:customStyle="1" w:styleId="5a">
    <w:name w:val="Основной текст + 5"/>
    <w:aliases w:val="5 pt3"/>
    <w:rsid w:val="00F70719"/>
    <w:rPr>
      <w:color w:val="000000"/>
      <w:spacing w:val="0"/>
      <w:w w:val="100"/>
      <w:position w:val="0"/>
      <w:sz w:val="11"/>
      <w:szCs w:val="11"/>
      <w:shd w:val="clear" w:color="auto" w:fill="FFFFFF"/>
      <w:lang w:val="en-US" w:eastAsia="en-US"/>
    </w:rPr>
  </w:style>
  <w:style w:type="character" w:customStyle="1" w:styleId="102">
    <w:name w:val="Основной текст + 10"/>
    <w:aliases w:val="5 pt"/>
    <w:rsid w:val="00F70719"/>
    <w:rPr>
      <w:rFonts w:ascii="Calibri" w:hAnsi="Calibri" w:cs="Calibri"/>
      <w:spacing w:val="0"/>
      <w:sz w:val="21"/>
      <w:szCs w:val="21"/>
    </w:rPr>
  </w:style>
  <w:style w:type="paragraph" w:customStyle="1" w:styleId="afffff1">
    <w:name w:val="Прижатый влево"/>
    <w:basedOn w:val="a"/>
    <w:next w:val="a"/>
    <w:rsid w:val="00F70719"/>
    <w:pPr>
      <w:autoSpaceDE w:val="0"/>
      <w:autoSpaceDN w:val="0"/>
      <w:adjustRightInd w:val="0"/>
      <w:spacing w:after="0" w:line="240" w:lineRule="auto"/>
    </w:pPr>
    <w:rPr>
      <w:rFonts w:ascii="Arial" w:eastAsia="Gulim" w:hAnsi="Arial" w:cs="Arial"/>
      <w:sz w:val="24"/>
      <w:szCs w:val="24"/>
      <w:lang w:eastAsia="ru-RU"/>
    </w:rPr>
  </w:style>
  <w:style w:type="character" w:customStyle="1" w:styleId="3f2">
    <w:name w:val="Основной текст (3)_"/>
    <w:link w:val="3f3"/>
    <w:locked/>
    <w:rsid w:val="00F70719"/>
    <w:rPr>
      <w:rFonts w:ascii="Calibri" w:hAnsi="Calibri"/>
      <w:b/>
      <w:bCs/>
      <w:sz w:val="21"/>
      <w:szCs w:val="21"/>
      <w:shd w:val="clear" w:color="auto" w:fill="FFFFFF"/>
    </w:rPr>
  </w:style>
  <w:style w:type="paragraph" w:customStyle="1" w:styleId="3f3">
    <w:name w:val="Основной текст (3)"/>
    <w:basedOn w:val="a"/>
    <w:link w:val="3f2"/>
    <w:rsid w:val="00F70719"/>
    <w:pPr>
      <w:shd w:val="clear" w:color="auto" w:fill="FFFFFF"/>
      <w:spacing w:after="420" w:line="442" w:lineRule="exact"/>
      <w:jc w:val="right"/>
    </w:pPr>
    <w:rPr>
      <w:b/>
      <w:bCs/>
      <w:sz w:val="21"/>
      <w:szCs w:val="21"/>
    </w:rPr>
  </w:style>
  <w:style w:type="paragraph" w:customStyle="1" w:styleId="3f4">
    <w:name w:val="Стиль3 Знак"/>
    <w:basedOn w:val="24"/>
    <w:link w:val="3f5"/>
    <w:uiPriority w:val="99"/>
    <w:rsid w:val="00F70719"/>
    <w:pPr>
      <w:widowControl w:val="0"/>
      <w:adjustRightInd w:val="0"/>
      <w:spacing w:after="0" w:line="240" w:lineRule="auto"/>
      <w:ind w:left="0"/>
      <w:jc w:val="both"/>
      <w:textAlignment w:val="baseline"/>
    </w:pPr>
    <w:rPr>
      <w:rFonts w:ascii="Arial" w:eastAsia="Calibri" w:hAnsi="Arial"/>
      <w:szCs w:val="24"/>
    </w:rPr>
  </w:style>
  <w:style w:type="character" w:customStyle="1" w:styleId="3f5">
    <w:name w:val="Стиль3 Знак Знак"/>
    <w:link w:val="3f4"/>
    <w:uiPriority w:val="99"/>
    <w:locked/>
    <w:rsid w:val="00F70719"/>
    <w:rPr>
      <w:rFonts w:ascii="Arial" w:eastAsia="Calibri" w:hAnsi="Arial" w:cs="Times New Roman"/>
      <w:sz w:val="24"/>
      <w:szCs w:val="24"/>
      <w:lang w:eastAsia="ru-RU"/>
    </w:rPr>
  </w:style>
  <w:style w:type="numbering" w:customStyle="1" w:styleId="103">
    <w:name w:val="Нет списка10"/>
    <w:next w:val="a3"/>
    <w:uiPriority w:val="99"/>
    <w:semiHidden/>
    <w:unhideWhenUsed/>
    <w:rsid w:val="00F70719"/>
  </w:style>
  <w:style w:type="table" w:customStyle="1" w:styleId="95">
    <w:name w:val="Сетка таблицы9"/>
    <w:basedOn w:val="a2"/>
    <w:next w:val="a8"/>
    <w:uiPriority w:val="99"/>
    <w:rsid w:val="00F7071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3"/>
    <w:uiPriority w:val="99"/>
    <w:semiHidden/>
    <w:unhideWhenUsed/>
    <w:rsid w:val="00F70719"/>
  </w:style>
  <w:style w:type="paragraph" w:customStyle="1" w:styleId="western">
    <w:name w:val="western"/>
    <w:basedOn w:val="a"/>
    <w:rsid w:val="00F70719"/>
    <w:pPr>
      <w:spacing w:before="100" w:beforeAutospacing="1" w:after="119" w:line="240" w:lineRule="auto"/>
    </w:pPr>
    <w:rPr>
      <w:rFonts w:ascii="Times New Roman" w:eastAsia="Times New Roman" w:hAnsi="Times New Roman"/>
      <w:sz w:val="24"/>
      <w:szCs w:val="24"/>
      <w:lang w:eastAsia="ru-RU"/>
    </w:rPr>
  </w:style>
  <w:style w:type="paragraph" w:customStyle="1" w:styleId="afffff2">
    <w:name w:val="Обычный + по ширине"/>
    <w:basedOn w:val="a"/>
    <w:rsid w:val="00F70719"/>
    <w:pPr>
      <w:spacing w:after="0" w:line="240" w:lineRule="auto"/>
    </w:pPr>
    <w:rPr>
      <w:rFonts w:ascii="Times New Roman" w:eastAsia="Times New Roman" w:hAnsi="Times New Roman"/>
      <w:sz w:val="24"/>
      <w:szCs w:val="24"/>
      <w:lang w:eastAsia="ru-RU"/>
    </w:rPr>
  </w:style>
  <w:style w:type="table" w:customStyle="1" w:styleId="171">
    <w:name w:val="Сетка таблицы17"/>
    <w:basedOn w:val="a2"/>
    <w:next w:val="a8"/>
    <w:uiPriority w:val="59"/>
    <w:rsid w:val="00F7071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910">
    <w:name w:val="Заголовок 9 Знак1"/>
    <w:uiPriority w:val="9"/>
    <w:semiHidden/>
    <w:rsid w:val="00F70719"/>
    <w:rPr>
      <w:rFonts w:ascii="Cambria" w:eastAsia="Times New Roman" w:hAnsi="Cambria" w:cs="Times New Roman"/>
      <w:i/>
      <w:iCs/>
      <w:color w:val="272727"/>
      <w:sz w:val="21"/>
      <w:szCs w:val="21"/>
    </w:rPr>
  </w:style>
  <w:style w:type="character" w:customStyle="1" w:styleId="511">
    <w:name w:val="Заголовок 5 Знак1"/>
    <w:uiPriority w:val="9"/>
    <w:semiHidden/>
    <w:rsid w:val="00F70719"/>
    <w:rPr>
      <w:rFonts w:ascii="Cambria" w:eastAsia="Times New Roman" w:hAnsi="Cambria" w:cs="Times New Roman"/>
      <w:color w:val="365F91"/>
    </w:rPr>
  </w:style>
  <w:style w:type="table" w:customStyle="1" w:styleId="104">
    <w:name w:val="Сетка таблицы10"/>
    <w:basedOn w:val="a2"/>
    <w:next w:val="a8"/>
    <w:uiPriority w:val="59"/>
    <w:rsid w:val="00F70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1"/>
    <w:rsid w:val="00275505"/>
  </w:style>
  <w:style w:type="character" w:customStyle="1" w:styleId="layout">
    <w:name w:val="layout"/>
    <w:basedOn w:val="a1"/>
    <w:rsid w:val="00EE74CF"/>
  </w:style>
  <w:style w:type="character" w:customStyle="1" w:styleId="hgkelc">
    <w:name w:val="hgkelc"/>
    <w:basedOn w:val="a1"/>
    <w:rsid w:val="00EE2022"/>
  </w:style>
  <w:style w:type="character" w:customStyle="1" w:styleId="afffff3">
    <w:name w:val="Абзац Знак"/>
    <w:basedOn w:val="a1"/>
    <w:link w:val="afffff4"/>
    <w:semiHidden/>
    <w:locked/>
    <w:rsid w:val="00DE538F"/>
    <w:rPr>
      <w:spacing w:val="6"/>
    </w:rPr>
  </w:style>
  <w:style w:type="paragraph" w:customStyle="1" w:styleId="afffff4">
    <w:name w:val="Абзац"/>
    <w:basedOn w:val="a"/>
    <w:link w:val="afffff3"/>
    <w:semiHidden/>
    <w:rsid w:val="00DE538F"/>
    <w:pPr>
      <w:spacing w:after="0" w:line="240" w:lineRule="auto"/>
      <w:ind w:firstLine="709"/>
      <w:jc w:val="both"/>
    </w:pPr>
    <w:rPr>
      <w:spacing w:val="6"/>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9911">
      <w:bodyDiv w:val="1"/>
      <w:marLeft w:val="0"/>
      <w:marRight w:val="0"/>
      <w:marTop w:val="0"/>
      <w:marBottom w:val="0"/>
      <w:divBdr>
        <w:top w:val="none" w:sz="0" w:space="0" w:color="auto"/>
        <w:left w:val="none" w:sz="0" w:space="0" w:color="auto"/>
        <w:bottom w:val="none" w:sz="0" w:space="0" w:color="auto"/>
        <w:right w:val="none" w:sz="0" w:space="0" w:color="auto"/>
      </w:divBdr>
    </w:div>
    <w:div w:id="34428609">
      <w:bodyDiv w:val="1"/>
      <w:marLeft w:val="0"/>
      <w:marRight w:val="0"/>
      <w:marTop w:val="0"/>
      <w:marBottom w:val="0"/>
      <w:divBdr>
        <w:top w:val="none" w:sz="0" w:space="0" w:color="auto"/>
        <w:left w:val="none" w:sz="0" w:space="0" w:color="auto"/>
        <w:bottom w:val="none" w:sz="0" w:space="0" w:color="auto"/>
        <w:right w:val="none" w:sz="0" w:space="0" w:color="auto"/>
      </w:divBdr>
    </w:div>
    <w:div w:id="43524634">
      <w:bodyDiv w:val="1"/>
      <w:marLeft w:val="0"/>
      <w:marRight w:val="0"/>
      <w:marTop w:val="0"/>
      <w:marBottom w:val="0"/>
      <w:divBdr>
        <w:top w:val="none" w:sz="0" w:space="0" w:color="auto"/>
        <w:left w:val="none" w:sz="0" w:space="0" w:color="auto"/>
        <w:bottom w:val="none" w:sz="0" w:space="0" w:color="auto"/>
        <w:right w:val="none" w:sz="0" w:space="0" w:color="auto"/>
      </w:divBdr>
    </w:div>
    <w:div w:id="98304736">
      <w:bodyDiv w:val="1"/>
      <w:marLeft w:val="0"/>
      <w:marRight w:val="0"/>
      <w:marTop w:val="0"/>
      <w:marBottom w:val="0"/>
      <w:divBdr>
        <w:top w:val="none" w:sz="0" w:space="0" w:color="auto"/>
        <w:left w:val="none" w:sz="0" w:space="0" w:color="auto"/>
        <w:bottom w:val="none" w:sz="0" w:space="0" w:color="auto"/>
        <w:right w:val="none" w:sz="0" w:space="0" w:color="auto"/>
      </w:divBdr>
    </w:div>
    <w:div w:id="135266470">
      <w:bodyDiv w:val="1"/>
      <w:marLeft w:val="0"/>
      <w:marRight w:val="0"/>
      <w:marTop w:val="0"/>
      <w:marBottom w:val="0"/>
      <w:divBdr>
        <w:top w:val="none" w:sz="0" w:space="0" w:color="auto"/>
        <w:left w:val="none" w:sz="0" w:space="0" w:color="auto"/>
        <w:bottom w:val="none" w:sz="0" w:space="0" w:color="auto"/>
        <w:right w:val="none" w:sz="0" w:space="0" w:color="auto"/>
      </w:divBdr>
    </w:div>
    <w:div w:id="140926870">
      <w:bodyDiv w:val="1"/>
      <w:marLeft w:val="0"/>
      <w:marRight w:val="0"/>
      <w:marTop w:val="0"/>
      <w:marBottom w:val="0"/>
      <w:divBdr>
        <w:top w:val="none" w:sz="0" w:space="0" w:color="auto"/>
        <w:left w:val="none" w:sz="0" w:space="0" w:color="auto"/>
        <w:bottom w:val="none" w:sz="0" w:space="0" w:color="auto"/>
        <w:right w:val="none" w:sz="0" w:space="0" w:color="auto"/>
      </w:divBdr>
    </w:div>
    <w:div w:id="225141773">
      <w:bodyDiv w:val="1"/>
      <w:marLeft w:val="0"/>
      <w:marRight w:val="0"/>
      <w:marTop w:val="0"/>
      <w:marBottom w:val="0"/>
      <w:divBdr>
        <w:top w:val="none" w:sz="0" w:space="0" w:color="auto"/>
        <w:left w:val="none" w:sz="0" w:space="0" w:color="auto"/>
        <w:bottom w:val="none" w:sz="0" w:space="0" w:color="auto"/>
        <w:right w:val="none" w:sz="0" w:space="0" w:color="auto"/>
      </w:divBdr>
    </w:div>
    <w:div w:id="252208718">
      <w:bodyDiv w:val="1"/>
      <w:marLeft w:val="0"/>
      <w:marRight w:val="0"/>
      <w:marTop w:val="0"/>
      <w:marBottom w:val="0"/>
      <w:divBdr>
        <w:top w:val="none" w:sz="0" w:space="0" w:color="auto"/>
        <w:left w:val="none" w:sz="0" w:space="0" w:color="auto"/>
        <w:bottom w:val="none" w:sz="0" w:space="0" w:color="auto"/>
        <w:right w:val="none" w:sz="0" w:space="0" w:color="auto"/>
      </w:divBdr>
    </w:div>
    <w:div w:id="385379503">
      <w:bodyDiv w:val="1"/>
      <w:marLeft w:val="0"/>
      <w:marRight w:val="0"/>
      <w:marTop w:val="0"/>
      <w:marBottom w:val="0"/>
      <w:divBdr>
        <w:top w:val="none" w:sz="0" w:space="0" w:color="auto"/>
        <w:left w:val="none" w:sz="0" w:space="0" w:color="auto"/>
        <w:bottom w:val="none" w:sz="0" w:space="0" w:color="auto"/>
        <w:right w:val="none" w:sz="0" w:space="0" w:color="auto"/>
      </w:divBdr>
    </w:div>
    <w:div w:id="390930632">
      <w:bodyDiv w:val="1"/>
      <w:marLeft w:val="0"/>
      <w:marRight w:val="0"/>
      <w:marTop w:val="0"/>
      <w:marBottom w:val="0"/>
      <w:divBdr>
        <w:top w:val="none" w:sz="0" w:space="0" w:color="auto"/>
        <w:left w:val="none" w:sz="0" w:space="0" w:color="auto"/>
        <w:bottom w:val="none" w:sz="0" w:space="0" w:color="auto"/>
        <w:right w:val="none" w:sz="0" w:space="0" w:color="auto"/>
      </w:divBdr>
    </w:div>
    <w:div w:id="420105565">
      <w:bodyDiv w:val="1"/>
      <w:marLeft w:val="0"/>
      <w:marRight w:val="0"/>
      <w:marTop w:val="0"/>
      <w:marBottom w:val="0"/>
      <w:divBdr>
        <w:top w:val="none" w:sz="0" w:space="0" w:color="auto"/>
        <w:left w:val="none" w:sz="0" w:space="0" w:color="auto"/>
        <w:bottom w:val="none" w:sz="0" w:space="0" w:color="auto"/>
        <w:right w:val="none" w:sz="0" w:space="0" w:color="auto"/>
      </w:divBdr>
    </w:div>
    <w:div w:id="490413320">
      <w:bodyDiv w:val="1"/>
      <w:marLeft w:val="0"/>
      <w:marRight w:val="0"/>
      <w:marTop w:val="0"/>
      <w:marBottom w:val="0"/>
      <w:divBdr>
        <w:top w:val="none" w:sz="0" w:space="0" w:color="auto"/>
        <w:left w:val="none" w:sz="0" w:space="0" w:color="auto"/>
        <w:bottom w:val="none" w:sz="0" w:space="0" w:color="auto"/>
        <w:right w:val="none" w:sz="0" w:space="0" w:color="auto"/>
      </w:divBdr>
    </w:div>
    <w:div w:id="524025978">
      <w:bodyDiv w:val="1"/>
      <w:marLeft w:val="0"/>
      <w:marRight w:val="0"/>
      <w:marTop w:val="0"/>
      <w:marBottom w:val="0"/>
      <w:divBdr>
        <w:top w:val="none" w:sz="0" w:space="0" w:color="auto"/>
        <w:left w:val="none" w:sz="0" w:space="0" w:color="auto"/>
        <w:bottom w:val="none" w:sz="0" w:space="0" w:color="auto"/>
        <w:right w:val="none" w:sz="0" w:space="0" w:color="auto"/>
      </w:divBdr>
    </w:div>
    <w:div w:id="586770332">
      <w:bodyDiv w:val="1"/>
      <w:marLeft w:val="0"/>
      <w:marRight w:val="0"/>
      <w:marTop w:val="0"/>
      <w:marBottom w:val="0"/>
      <w:divBdr>
        <w:top w:val="none" w:sz="0" w:space="0" w:color="auto"/>
        <w:left w:val="none" w:sz="0" w:space="0" w:color="auto"/>
        <w:bottom w:val="none" w:sz="0" w:space="0" w:color="auto"/>
        <w:right w:val="none" w:sz="0" w:space="0" w:color="auto"/>
      </w:divBdr>
    </w:div>
    <w:div w:id="684015263">
      <w:bodyDiv w:val="1"/>
      <w:marLeft w:val="0"/>
      <w:marRight w:val="0"/>
      <w:marTop w:val="0"/>
      <w:marBottom w:val="0"/>
      <w:divBdr>
        <w:top w:val="none" w:sz="0" w:space="0" w:color="auto"/>
        <w:left w:val="none" w:sz="0" w:space="0" w:color="auto"/>
        <w:bottom w:val="none" w:sz="0" w:space="0" w:color="auto"/>
        <w:right w:val="none" w:sz="0" w:space="0" w:color="auto"/>
      </w:divBdr>
    </w:div>
    <w:div w:id="735131505">
      <w:bodyDiv w:val="1"/>
      <w:marLeft w:val="0"/>
      <w:marRight w:val="0"/>
      <w:marTop w:val="0"/>
      <w:marBottom w:val="0"/>
      <w:divBdr>
        <w:top w:val="none" w:sz="0" w:space="0" w:color="auto"/>
        <w:left w:val="none" w:sz="0" w:space="0" w:color="auto"/>
        <w:bottom w:val="none" w:sz="0" w:space="0" w:color="auto"/>
        <w:right w:val="none" w:sz="0" w:space="0" w:color="auto"/>
      </w:divBdr>
    </w:div>
    <w:div w:id="746265377">
      <w:bodyDiv w:val="1"/>
      <w:marLeft w:val="0"/>
      <w:marRight w:val="0"/>
      <w:marTop w:val="0"/>
      <w:marBottom w:val="0"/>
      <w:divBdr>
        <w:top w:val="none" w:sz="0" w:space="0" w:color="auto"/>
        <w:left w:val="none" w:sz="0" w:space="0" w:color="auto"/>
        <w:bottom w:val="none" w:sz="0" w:space="0" w:color="auto"/>
        <w:right w:val="none" w:sz="0" w:space="0" w:color="auto"/>
      </w:divBdr>
    </w:div>
    <w:div w:id="904070837">
      <w:bodyDiv w:val="1"/>
      <w:marLeft w:val="0"/>
      <w:marRight w:val="0"/>
      <w:marTop w:val="0"/>
      <w:marBottom w:val="0"/>
      <w:divBdr>
        <w:top w:val="none" w:sz="0" w:space="0" w:color="auto"/>
        <w:left w:val="none" w:sz="0" w:space="0" w:color="auto"/>
        <w:bottom w:val="none" w:sz="0" w:space="0" w:color="auto"/>
        <w:right w:val="none" w:sz="0" w:space="0" w:color="auto"/>
      </w:divBdr>
    </w:div>
    <w:div w:id="910122677">
      <w:bodyDiv w:val="1"/>
      <w:marLeft w:val="0"/>
      <w:marRight w:val="0"/>
      <w:marTop w:val="0"/>
      <w:marBottom w:val="0"/>
      <w:divBdr>
        <w:top w:val="none" w:sz="0" w:space="0" w:color="auto"/>
        <w:left w:val="none" w:sz="0" w:space="0" w:color="auto"/>
        <w:bottom w:val="none" w:sz="0" w:space="0" w:color="auto"/>
        <w:right w:val="none" w:sz="0" w:space="0" w:color="auto"/>
      </w:divBdr>
    </w:div>
    <w:div w:id="938484494">
      <w:bodyDiv w:val="1"/>
      <w:marLeft w:val="0"/>
      <w:marRight w:val="0"/>
      <w:marTop w:val="0"/>
      <w:marBottom w:val="0"/>
      <w:divBdr>
        <w:top w:val="none" w:sz="0" w:space="0" w:color="auto"/>
        <w:left w:val="none" w:sz="0" w:space="0" w:color="auto"/>
        <w:bottom w:val="none" w:sz="0" w:space="0" w:color="auto"/>
        <w:right w:val="none" w:sz="0" w:space="0" w:color="auto"/>
      </w:divBdr>
    </w:div>
    <w:div w:id="967977328">
      <w:bodyDiv w:val="1"/>
      <w:marLeft w:val="0"/>
      <w:marRight w:val="0"/>
      <w:marTop w:val="0"/>
      <w:marBottom w:val="0"/>
      <w:divBdr>
        <w:top w:val="none" w:sz="0" w:space="0" w:color="auto"/>
        <w:left w:val="none" w:sz="0" w:space="0" w:color="auto"/>
        <w:bottom w:val="none" w:sz="0" w:space="0" w:color="auto"/>
        <w:right w:val="none" w:sz="0" w:space="0" w:color="auto"/>
      </w:divBdr>
    </w:div>
    <w:div w:id="975723400">
      <w:bodyDiv w:val="1"/>
      <w:marLeft w:val="0"/>
      <w:marRight w:val="0"/>
      <w:marTop w:val="0"/>
      <w:marBottom w:val="0"/>
      <w:divBdr>
        <w:top w:val="none" w:sz="0" w:space="0" w:color="auto"/>
        <w:left w:val="none" w:sz="0" w:space="0" w:color="auto"/>
        <w:bottom w:val="none" w:sz="0" w:space="0" w:color="auto"/>
        <w:right w:val="none" w:sz="0" w:space="0" w:color="auto"/>
      </w:divBdr>
    </w:div>
    <w:div w:id="996759874">
      <w:bodyDiv w:val="1"/>
      <w:marLeft w:val="0"/>
      <w:marRight w:val="0"/>
      <w:marTop w:val="0"/>
      <w:marBottom w:val="0"/>
      <w:divBdr>
        <w:top w:val="none" w:sz="0" w:space="0" w:color="auto"/>
        <w:left w:val="none" w:sz="0" w:space="0" w:color="auto"/>
        <w:bottom w:val="none" w:sz="0" w:space="0" w:color="auto"/>
        <w:right w:val="none" w:sz="0" w:space="0" w:color="auto"/>
      </w:divBdr>
    </w:div>
    <w:div w:id="1025912268">
      <w:bodyDiv w:val="1"/>
      <w:marLeft w:val="0"/>
      <w:marRight w:val="0"/>
      <w:marTop w:val="0"/>
      <w:marBottom w:val="0"/>
      <w:divBdr>
        <w:top w:val="none" w:sz="0" w:space="0" w:color="auto"/>
        <w:left w:val="none" w:sz="0" w:space="0" w:color="auto"/>
        <w:bottom w:val="none" w:sz="0" w:space="0" w:color="auto"/>
        <w:right w:val="none" w:sz="0" w:space="0" w:color="auto"/>
      </w:divBdr>
    </w:div>
    <w:div w:id="1028683549">
      <w:bodyDiv w:val="1"/>
      <w:marLeft w:val="0"/>
      <w:marRight w:val="0"/>
      <w:marTop w:val="0"/>
      <w:marBottom w:val="0"/>
      <w:divBdr>
        <w:top w:val="none" w:sz="0" w:space="0" w:color="auto"/>
        <w:left w:val="none" w:sz="0" w:space="0" w:color="auto"/>
        <w:bottom w:val="none" w:sz="0" w:space="0" w:color="auto"/>
        <w:right w:val="none" w:sz="0" w:space="0" w:color="auto"/>
      </w:divBdr>
    </w:div>
    <w:div w:id="1067723509">
      <w:bodyDiv w:val="1"/>
      <w:marLeft w:val="0"/>
      <w:marRight w:val="0"/>
      <w:marTop w:val="0"/>
      <w:marBottom w:val="0"/>
      <w:divBdr>
        <w:top w:val="none" w:sz="0" w:space="0" w:color="auto"/>
        <w:left w:val="none" w:sz="0" w:space="0" w:color="auto"/>
        <w:bottom w:val="none" w:sz="0" w:space="0" w:color="auto"/>
        <w:right w:val="none" w:sz="0" w:space="0" w:color="auto"/>
      </w:divBdr>
    </w:div>
    <w:div w:id="1287464768">
      <w:bodyDiv w:val="1"/>
      <w:marLeft w:val="0"/>
      <w:marRight w:val="0"/>
      <w:marTop w:val="0"/>
      <w:marBottom w:val="0"/>
      <w:divBdr>
        <w:top w:val="none" w:sz="0" w:space="0" w:color="auto"/>
        <w:left w:val="none" w:sz="0" w:space="0" w:color="auto"/>
        <w:bottom w:val="none" w:sz="0" w:space="0" w:color="auto"/>
        <w:right w:val="none" w:sz="0" w:space="0" w:color="auto"/>
      </w:divBdr>
    </w:div>
    <w:div w:id="1318654994">
      <w:bodyDiv w:val="1"/>
      <w:marLeft w:val="0"/>
      <w:marRight w:val="0"/>
      <w:marTop w:val="0"/>
      <w:marBottom w:val="0"/>
      <w:divBdr>
        <w:top w:val="none" w:sz="0" w:space="0" w:color="auto"/>
        <w:left w:val="none" w:sz="0" w:space="0" w:color="auto"/>
        <w:bottom w:val="none" w:sz="0" w:space="0" w:color="auto"/>
        <w:right w:val="none" w:sz="0" w:space="0" w:color="auto"/>
      </w:divBdr>
    </w:div>
    <w:div w:id="1327434985">
      <w:bodyDiv w:val="1"/>
      <w:marLeft w:val="0"/>
      <w:marRight w:val="0"/>
      <w:marTop w:val="0"/>
      <w:marBottom w:val="0"/>
      <w:divBdr>
        <w:top w:val="none" w:sz="0" w:space="0" w:color="auto"/>
        <w:left w:val="none" w:sz="0" w:space="0" w:color="auto"/>
        <w:bottom w:val="none" w:sz="0" w:space="0" w:color="auto"/>
        <w:right w:val="none" w:sz="0" w:space="0" w:color="auto"/>
      </w:divBdr>
    </w:div>
    <w:div w:id="1379163659">
      <w:bodyDiv w:val="1"/>
      <w:marLeft w:val="0"/>
      <w:marRight w:val="0"/>
      <w:marTop w:val="0"/>
      <w:marBottom w:val="0"/>
      <w:divBdr>
        <w:top w:val="none" w:sz="0" w:space="0" w:color="auto"/>
        <w:left w:val="none" w:sz="0" w:space="0" w:color="auto"/>
        <w:bottom w:val="none" w:sz="0" w:space="0" w:color="auto"/>
        <w:right w:val="none" w:sz="0" w:space="0" w:color="auto"/>
      </w:divBdr>
    </w:div>
    <w:div w:id="1450933707">
      <w:bodyDiv w:val="1"/>
      <w:marLeft w:val="0"/>
      <w:marRight w:val="0"/>
      <w:marTop w:val="0"/>
      <w:marBottom w:val="0"/>
      <w:divBdr>
        <w:top w:val="none" w:sz="0" w:space="0" w:color="auto"/>
        <w:left w:val="none" w:sz="0" w:space="0" w:color="auto"/>
        <w:bottom w:val="none" w:sz="0" w:space="0" w:color="auto"/>
        <w:right w:val="none" w:sz="0" w:space="0" w:color="auto"/>
      </w:divBdr>
    </w:div>
    <w:div w:id="1550845276">
      <w:bodyDiv w:val="1"/>
      <w:marLeft w:val="0"/>
      <w:marRight w:val="0"/>
      <w:marTop w:val="0"/>
      <w:marBottom w:val="0"/>
      <w:divBdr>
        <w:top w:val="none" w:sz="0" w:space="0" w:color="auto"/>
        <w:left w:val="none" w:sz="0" w:space="0" w:color="auto"/>
        <w:bottom w:val="none" w:sz="0" w:space="0" w:color="auto"/>
        <w:right w:val="none" w:sz="0" w:space="0" w:color="auto"/>
      </w:divBdr>
    </w:div>
    <w:div w:id="1794593138">
      <w:bodyDiv w:val="1"/>
      <w:marLeft w:val="0"/>
      <w:marRight w:val="0"/>
      <w:marTop w:val="0"/>
      <w:marBottom w:val="0"/>
      <w:divBdr>
        <w:top w:val="none" w:sz="0" w:space="0" w:color="auto"/>
        <w:left w:val="none" w:sz="0" w:space="0" w:color="auto"/>
        <w:bottom w:val="none" w:sz="0" w:space="0" w:color="auto"/>
        <w:right w:val="none" w:sz="0" w:space="0" w:color="auto"/>
      </w:divBdr>
    </w:div>
    <w:div w:id="1809472505">
      <w:bodyDiv w:val="1"/>
      <w:marLeft w:val="0"/>
      <w:marRight w:val="0"/>
      <w:marTop w:val="0"/>
      <w:marBottom w:val="0"/>
      <w:divBdr>
        <w:top w:val="none" w:sz="0" w:space="0" w:color="auto"/>
        <w:left w:val="none" w:sz="0" w:space="0" w:color="auto"/>
        <w:bottom w:val="none" w:sz="0" w:space="0" w:color="auto"/>
        <w:right w:val="none" w:sz="0" w:space="0" w:color="auto"/>
      </w:divBdr>
    </w:div>
    <w:div w:id="1902712750">
      <w:bodyDiv w:val="1"/>
      <w:marLeft w:val="0"/>
      <w:marRight w:val="0"/>
      <w:marTop w:val="0"/>
      <w:marBottom w:val="0"/>
      <w:divBdr>
        <w:top w:val="none" w:sz="0" w:space="0" w:color="auto"/>
        <w:left w:val="none" w:sz="0" w:space="0" w:color="auto"/>
        <w:bottom w:val="none" w:sz="0" w:space="0" w:color="auto"/>
        <w:right w:val="none" w:sz="0" w:space="0" w:color="auto"/>
      </w:divBdr>
    </w:div>
    <w:div w:id="1980306788">
      <w:bodyDiv w:val="1"/>
      <w:marLeft w:val="0"/>
      <w:marRight w:val="0"/>
      <w:marTop w:val="0"/>
      <w:marBottom w:val="0"/>
      <w:divBdr>
        <w:top w:val="none" w:sz="0" w:space="0" w:color="auto"/>
        <w:left w:val="none" w:sz="0" w:space="0" w:color="auto"/>
        <w:bottom w:val="none" w:sz="0" w:space="0" w:color="auto"/>
        <w:right w:val="none" w:sz="0" w:space="0" w:color="auto"/>
      </w:divBdr>
    </w:div>
    <w:div w:id="208568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964FB-39DC-498D-8BF8-4CC8C8B2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30195</Words>
  <Characters>172112</Characters>
  <Application>Microsoft Office Word</Application>
  <DocSecurity>0</DocSecurity>
  <Lines>1434</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201904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Добрук Анна Олеговна</dc:creator>
  <cp:lastModifiedBy>Цветкова Татьяна Александровна</cp:lastModifiedBy>
  <cp:revision>2</cp:revision>
  <cp:lastPrinted>2022-08-12T06:29:00Z</cp:lastPrinted>
  <dcterms:created xsi:type="dcterms:W3CDTF">2022-10-24T05:05:00Z</dcterms:created>
  <dcterms:modified xsi:type="dcterms:W3CDTF">2022-10-24T05:05:00Z</dcterms:modified>
</cp:coreProperties>
</file>