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D2" w:rsidRPr="00B9359D" w:rsidRDefault="00B9359D" w:rsidP="00B9359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Действия при аварии с выбросом хлора</w:t>
      </w:r>
    </w:p>
    <w:p w:rsidR="005C5B70" w:rsidRPr="00B9359D" w:rsidRDefault="005C5B70" w:rsidP="00B93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B70" w:rsidRPr="00B9359D" w:rsidRDefault="00B9359D" w:rsidP="00B935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«УГОЧС» г.Рыбинска напоминает: </w:t>
      </w:r>
      <w:r w:rsidR="005C5B70" w:rsidRPr="00B9359D">
        <w:rPr>
          <w:rFonts w:ascii="Times New Roman" w:hAnsi="Times New Roman" w:cs="Times New Roman"/>
          <w:sz w:val="28"/>
          <w:szCs w:val="28"/>
        </w:rPr>
        <w:t xml:space="preserve">Хлор - газ с резким специфическим запахом, тяжелее воздуха, при испарении стелется над землей в виде тумана, может проникать в нижние этажи </w:t>
      </w:r>
      <w:r w:rsidRPr="00B9359D">
        <w:rPr>
          <w:rFonts w:ascii="Times New Roman" w:hAnsi="Times New Roman" w:cs="Times New Roman"/>
          <w:sz w:val="28"/>
          <w:szCs w:val="28"/>
        </w:rPr>
        <w:t>и подвалы</w:t>
      </w:r>
      <w:r w:rsidR="005C5B70" w:rsidRPr="00B9359D">
        <w:rPr>
          <w:rFonts w:ascii="Times New Roman" w:hAnsi="Times New Roman" w:cs="Times New Roman"/>
          <w:sz w:val="28"/>
          <w:szCs w:val="28"/>
        </w:rPr>
        <w:t xml:space="preserve"> зданий, при выходе в атмосферу дымит. Пары сильно раздражают органы дыхания, глаза, кожу. При вдыхании высоких концентраций возможен смертельный исход.</w:t>
      </w:r>
    </w:p>
    <w:p w:rsidR="005C5B70" w:rsidRPr="00B9359D" w:rsidRDefault="005C5B70" w:rsidP="00B93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59D">
        <w:rPr>
          <w:rFonts w:ascii="Times New Roman" w:hAnsi="Times New Roman" w:cs="Times New Roman"/>
          <w:sz w:val="28"/>
          <w:szCs w:val="28"/>
        </w:rPr>
        <w:t xml:space="preserve">При получении информации об аварии с АХОВ наденьте средства защиты </w:t>
      </w:r>
      <w:r w:rsidR="00B9359D" w:rsidRPr="00B9359D">
        <w:rPr>
          <w:rFonts w:ascii="Times New Roman" w:hAnsi="Times New Roman" w:cs="Times New Roman"/>
          <w:sz w:val="28"/>
          <w:szCs w:val="28"/>
        </w:rPr>
        <w:t>органов дыхания</w:t>
      </w:r>
      <w:r w:rsidRPr="00B9359D">
        <w:rPr>
          <w:rFonts w:ascii="Times New Roman" w:hAnsi="Times New Roman" w:cs="Times New Roman"/>
          <w:sz w:val="28"/>
          <w:szCs w:val="28"/>
        </w:rPr>
        <w:t>, средства защиты кожи (плащ, накидка), покиньте район аварии в направлении, указанном в сообщении по радио (телевидению).</w:t>
      </w:r>
    </w:p>
    <w:p w:rsidR="005C5B70" w:rsidRPr="00B9359D" w:rsidRDefault="005C5B70" w:rsidP="00B93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59D">
        <w:rPr>
          <w:rFonts w:ascii="Times New Roman" w:hAnsi="Times New Roman" w:cs="Times New Roman"/>
          <w:sz w:val="28"/>
          <w:szCs w:val="28"/>
        </w:rPr>
        <w:t xml:space="preserve">Выходить из зоны химического заражения следует в сторону, </w:t>
      </w:r>
      <w:r w:rsidR="00B9359D" w:rsidRPr="00B9359D">
        <w:rPr>
          <w:rFonts w:ascii="Times New Roman" w:hAnsi="Times New Roman" w:cs="Times New Roman"/>
          <w:sz w:val="28"/>
          <w:szCs w:val="28"/>
        </w:rPr>
        <w:t>перпендикулярную направлению</w:t>
      </w:r>
      <w:r w:rsidRPr="00B9359D">
        <w:rPr>
          <w:rFonts w:ascii="Times New Roman" w:hAnsi="Times New Roman" w:cs="Times New Roman"/>
          <w:sz w:val="28"/>
          <w:szCs w:val="28"/>
        </w:rPr>
        <w:t xml:space="preserve"> ветра. При этом избегайте перехода через </w:t>
      </w:r>
      <w:r w:rsidR="00B9359D" w:rsidRPr="00B9359D">
        <w:rPr>
          <w:rFonts w:ascii="Times New Roman" w:hAnsi="Times New Roman" w:cs="Times New Roman"/>
          <w:sz w:val="28"/>
          <w:szCs w:val="28"/>
        </w:rPr>
        <w:t>туннели, овраги</w:t>
      </w:r>
      <w:r w:rsidRPr="00B9359D">
        <w:rPr>
          <w:rFonts w:ascii="Times New Roman" w:hAnsi="Times New Roman" w:cs="Times New Roman"/>
          <w:sz w:val="28"/>
          <w:szCs w:val="28"/>
        </w:rPr>
        <w:t xml:space="preserve"> и лощины - в низких местах </w:t>
      </w:r>
      <w:r w:rsidR="00B9359D" w:rsidRPr="00B9359D">
        <w:rPr>
          <w:rFonts w:ascii="Times New Roman" w:hAnsi="Times New Roman" w:cs="Times New Roman"/>
          <w:sz w:val="28"/>
          <w:szCs w:val="28"/>
        </w:rPr>
        <w:t>концентрация хлора</w:t>
      </w:r>
      <w:r w:rsidRPr="00B9359D">
        <w:rPr>
          <w:rFonts w:ascii="Times New Roman" w:hAnsi="Times New Roman" w:cs="Times New Roman"/>
          <w:sz w:val="28"/>
          <w:szCs w:val="28"/>
        </w:rPr>
        <w:t xml:space="preserve"> выше.</w:t>
      </w:r>
    </w:p>
    <w:p w:rsidR="005C5B70" w:rsidRPr="00B9359D" w:rsidRDefault="005C5B70" w:rsidP="00B93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59D">
        <w:rPr>
          <w:rFonts w:ascii="Times New Roman" w:hAnsi="Times New Roman" w:cs="Times New Roman"/>
          <w:sz w:val="28"/>
          <w:szCs w:val="28"/>
        </w:rPr>
        <w:t>Если из опасной зоны выйти невозможно, останьтесь в помещении и произведите его экстренную герметизацию: плотно закройте окна, двери, вентиляционные отверстия, дымоходы, уплотните щели в окнах и на стыках рам и поднимитесь на верхние этажи здания.</w:t>
      </w:r>
    </w:p>
    <w:p w:rsidR="005C5B70" w:rsidRPr="00B9359D" w:rsidRDefault="005C5B70" w:rsidP="00B93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59D">
        <w:rPr>
          <w:rFonts w:ascii="Times New Roman" w:hAnsi="Times New Roman" w:cs="Times New Roman"/>
          <w:sz w:val="28"/>
          <w:szCs w:val="28"/>
        </w:rPr>
        <w:t>Выйдя из опасной зоны, снимите верхнюю одежду, оставьте ее на улице, примите душ, промойте глаза и носоглотку.</w:t>
      </w:r>
    </w:p>
    <w:p w:rsidR="005C5B70" w:rsidRPr="00B9359D" w:rsidRDefault="005C5B70" w:rsidP="00B93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59D">
        <w:rPr>
          <w:rFonts w:ascii="Times New Roman" w:hAnsi="Times New Roman" w:cs="Times New Roman"/>
          <w:sz w:val="28"/>
          <w:szCs w:val="28"/>
        </w:rPr>
        <w:t>При появлении признаков отравления: покой, теплое питье, обратитесь к врачу.</w:t>
      </w:r>
    </w:p>
    <w:p w:rsidR="005C5B70" w:rsidRPr="00B9359D" w:rsidRDefault="005C5B70" w:rsidP="00B93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59D">
        <w:rPr>
          <w:rFonts w:ascii="Times New Roman" w:hAnsi="Times New Roman" w:cs="Times New Roman"/>
          <w:sz w:val="28"/>
          <w:szCs w:val="28"/>
        </w:rPr>
        <w:t>Признаки отравления хлором: резкая боль в груди, сухой кашель, рвота, резь в глазах, слезотечение, нарушение координации движений.</w:t>
      </w:r>
    </w:p>
    <w:p w:rsidR="005C5B70" w:rsidRPr="00B9359D" w:rsidRDefault="005C5B70" w:rsidP="00B93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59D">
        <w:rPr>
          <w:rFonts w:ascii="Times New Roman" w:hAnsi="Times New Roman" w:cs="Times New Roman"/>
          <w:sz w:val="28"/>
          <w:szCs w:val="28"/>
        </w:rPr>
        <w:t>Средства индивидуальной защиты: противогазы всех типов, марлевая повязка, смоченная водой или 2% раствором соды (1 чайная ложка на стакан воды).</w:t>
      </w:r>
    </w:p>
    <w:p w:rsidR="005C5B70" w:rsidRPr="00B9359D" w:rsidRDefault="005C5B70" w:rsidP="00B93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59D">
        <w:rPr>
          <w:rFonts w:ascii="Times New Roman" w:hAnsi="Times New Roman" w:cs="Times New Roman"/>
          <w:sz w:val="28"/>
          <w:szCs w:val="28"/>
        </w:rPr>
        <w:t>Неотложная помощь: вынести пострадавшего из опасной зоны (транспортировка только лежа), освободить от одежды, стесняющей дыхание, обильное питье 2% раствора соды, промывание глаз, желудка, носа этим же раствором, в глаза - 30% раствор альбуцида. Затемнение помещения, темные очки.</w:t>
      </w:r>
      <w:bookmarkEnd w:id="0"/>
    </w:p>
    <w:sectPr w:rsidR="005C5B70" w:rsidRPr="00B9359D" w:rsidSect="00DF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29"/>
    <w:rsid w:val="002253D2"/>
    <w:rsid w:val="003B57DF"/>
    <w:rsid w:val="005C5B70"/>
    <w:rsid w:val="005D719E"/>
    <w:rsid w:val="00625C20"/>
    <w:rsid w:val="00B9359D"/>
    <w:rsid w:val="00C95B0B"/>
    <w:rsid w:val="00DF228C"/>
    <w:rsid w:val="00E0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5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evseeva_sa</cp:lastModifiedBy>
  <cp:revision>2</cp:revision>
  <dcterms:created xsi:type="dcterms:W3CDTF">2021-05-17T06:03:00Z</dcterms:created>
  <dcterms:modified xsi:type="dcterms:W3CDTF">2021-05-17T06:03:00Z</dcterms:modified>
</cp:coreProperties>
</file>