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A" w:rsidRDefault="004E4F3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4F3A" w:rsidRDefault="004E4F3A">
      <w:pPr>
        <w:pStyle w:val="ConsPlusNormal"/>
        <w:jc w:val="both"/>
        <w:outlineLvl w:val="0"/>
      </w:pPr>
    </w:p>
    <w:p w:rsidR="004E4F3A" w:rsidRDefault="004E4F3A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4E4F3A" w:rsidRDefault="004E4F3A">
      <w:pPr>
        <w:pStyle w:val="ConsPlusTitle"/>
        <w:jc w:val="center"/>
      </w:pPr>
    </w:p>
    <w:p w:rsidR="004E4F3A" w:rsidRDefault="004E4F3A">
      <w:pPr>
        <w:pStyle w:val="ConsPlusTitle"/>
        <w:jc w:val="center"/>
      </w:pPr>
      <w:r>
        <w:t>ПОСТАНОВЛЕНИЕ</w:t>
      </w:r>
    </w:p>
    <w:p w:rsidR="004E4F3A" w:rsidRDefault="004E4F3A">
      <w:pPr>
        <w:pStyle w:val="ConsPlusTitle"/>
        <w:jc w:val="center"/>
      </w:pPr>
      <w:r>
        <w:t>от 29 февраля 2012 г. N 647</w:t>
      </w:r>
    </w:p>
    <w:p w:rsidR="004E4F3A" w:rsidRDefault="004E4F3A">
      <w:pPr>
        <w:pStyle w:val="ConsPlusTitle"/>
        <w:jc w:val="center"/>
      </w:pPr>
    </w:p>
    <w:p w:rsidR="004E4F3A" w:rsidRDefault="004E4F3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E4F3A" w:rsidRDefault="004E4F3A">
      <w:pPr>
        <w:pStyle w:val="ConsPlusTitle"/>
        <w:jc w:val="center"/>
      </w:pPr>
      <w:r>
        <w:t>МУНИЦИПАЛЬНОЙ УСЛУГИ "ПРИЕМ ЗАЯВЛЕНИЙ, ДОКУМЕНТОВ,</w:t>
      </w:r>
    </w:p>
    <w:p w:rsidR="004E4F3A" w:rsidRDefault="004E4F3A">
      <w:pPr>
        <w:pStyle w:val="ConsPlusTitle"/>
        <w:jc w:val="center"/>
      </w:pPr>
      <w:r>
        <w:t xml:space="preserve">А ТАКЖЕ ПОСТАНОВКА ГРАЖДАН НА УЧЕТ В </w:t>
      </w:r>
      <w:proofErr w:type="gramStart"/>
      <w:r>
        <w:t>КАЧЕСТВЕ</w:t>
      </w:r>
      <w:proofErr w:type="gramEnd"/>
    </w:p>
    <w:p w:rsidR="004E4F3A" w:rsidRDefault="004E4F3A">
      <w:pPr>
        <w:pStyle w:val="ConsPlusTitle"/>
        <w:jc w:val="center"/>
      </w:pPr>
      <w:r>
        <w:t xml:space="preserve">НУЖДАЮЩИХСЯ В ЖИЛЫХ </w:t>
      </w:r>
      <w:proofErr w:type="gramStart"/>
      <w:r>
        <w:t>ПОМЕЩЕНИЯХ</w:t>
      </w:r>
      <w:proofErr w:type="gramEnd"/>
      <w:r>
        <w:t>"</w:t>
      </w:r>
    </w:p>
    <w:p w:rsidR="004E4F3A" w:rsidRDefault="004E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4F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F3A" w:rsidRDefault="004E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5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 xml:space="preserve">, от 27.03.2014 </w:t>
            </w:r>
            <w:hyperlink r:id="rId6">
              <w:r>
                <w:rPr>
                  <w:color w:val="0000FF"/>
                </w:rPr>
                <w:t>N 875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>
              <w:r>
                <w:rPr>
                  <w:color w:val="0000FF"/>
                </w:rPr>
                <w:t>N 2679</w:t>
              </w:r>
            </w:hyperlink>
            <w:r>
              <w:rPr>
                <w:color w:val="392C69"/>
              </w:rPr>
              <w:t>,</w:t>
            </w:r>
          </w:p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24.05.2018 </w:t>
            </w:r>
            <w:hyperlink r:id="rId8">
              <w:r>
                <w:rPr>
                  <w:color w:val="0000FF"/>
                </w:rPr>
                <w:t>N 1533</w:t>
              </w:r>
            </w:hyperlink>
            <w:r>
              <w:rPr>
                <w:color w:val="392C69"/>
              </w:rPr>
              <w:t xml:space="preserve">, от 05.03.2019 </w:t>
            </w:r>
            <w:hyperlink r:id="rId9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20.07.2020 </w:t>
            </w:r>
            <w:hyperlink r:id="rId10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>,</w:t>
            </w:r>
          </w:p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1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</w:tr>
    </w:tbl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Жилищным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>
        <w:r>
          <w:rPr>
            <w:color w:val="0000FF"/>
          </w:rPr>
          <w:t>Уставом</w:t>
        </w:r>
      </w:hyperlink>
      <w:r>
        <w:t xml:space="preserve"> городского округа город Рыбинск,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</w:t>
      </w:r>
      <w:proofErr w:type="gramEnd"/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ПОСТАНОВЛЯЮ: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"Прием заявлений, документов, а также постановка граждан на учет в качестве нуждающихся в жилых помещениях" согласно приложению.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администрации городского округа город Рыбинск.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строительства администрации городского округа город Рыбинск Л.Н. Сафронову.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</w:pPr>
      <w:r>
        <w:t>Глава</w:t>
      </w:r>
    </w:p>
    <w:p w:rsidR="004E4F3A" w:rsidRDefault="004E4F3A">
      <w:pPr>
        <w:pStyle w:val="ConsPlusNormal"/>
        <w:jc w:val="right"/>
      </w:pPr>
      <w:r>
        <w:t>городского округа</w:t>
      </w:r>
    </w:p>
    <w:p w:rsidR="004E4F3A" w:rsidRDefault="004E4F3A">
      <w:pPr>
        <w:pStyle w:val="ConsPlusNormal"/>
        <w:jc w:val="right"/>
      </w:pPr>
      <w:r>
        <w:t>г. Рыбинск</w:t>
      </w:r>
    </w:p>
    <w:p w:rsidR="004E4F3A" w:rsidRDefault="004E4F3A">
      <w:pPr>
        <w:pStyle w:val="ConsPlusNormal"/>
        <w:jc w:val="right"/>
      </w:pPr>
      <w:r>
        <w:t>Ю.В.ЛАСТОЧКИН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  <w:outlineLvl w:val="0"/>
      </w:pPr>
      <w:r>
        <w:t>Приложение</w:t>
      </w:r>
    </w:p>
    <w:p w:rsidR="004E4F3A" w:rsidRDefault="004E4F3A">
      <w:pPr>
        <w:pStyle w:val="ConsPlusNormal"/>
        <w:jc w:val="right"/>
      </w:pPr>
      <w:r>
        <w:t>к постановлению</w:t>
      </w:r>
    </w:p>
    <w:p w:rsidR="004E4F3A" w:rsidRDefault="004E4F3A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4E4F3A" w:rsidRDefault="004E4F3A">
      <w:pPr>
        <w:pStyle w:val="ConsPlusNormal"/>
        <w:jc w:val="right"/>
      </w:pPr>
      <w:r>
        <w:t>округа г. Рыбинск</w:t>
      </w:r>
    </w:p>
    <w:p w:rsidR="004E4F3A" w:rsidRDefault="004E4F3A">
      <w:pPr>
        <w:pStyle w:val="ConsPlusNormal"/>
        <w:jc w:val="right"/>
      </w:pPr>
      <w:r>
        <w:t>от 29.02.2012 N 647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4E4F3A" w:rsidRDefault="004E4F3A">
      <w:pPr>
        <w:pStyle w:val="ConsPlusTitle"/>
        <w:jc w:val="center"/>
      </w:pPr>
      <w:r>
        <w:t>ПРЕДОСТАВЛЕНИЯ МУНИЦИПАЛЬНОЙ УСЛУГИ "ПРИЕМ ЗАЯВЛЕНИЙ,</w:t>
      </w:r>
    </w:p>
    <w:p w:rsidR="004E4F3A" w:rsidRDefault="004E4F3A">
      <w:pPr>
        <w:pStyle w:val="ConsPlusTitle"/>
        <w:jc w:val="center"/>
      </w:pPr>
      <w:r>
        <w:t xml:space="preserve">ДОКУМЕНТОВ, А ТАКЖЕ ПОСТАНОВКА ГРАЖДАН НА УЧЕТ В </w:t>
      </w:r>
      <w:proofErr w:type="gramStart"/>
      <w:r>
        <w:t>КАЧЕСТВЕ</w:t>
      </w:r>
      <w:proofErr w:type="gramEnd"/>
    </w:p>
    <w:p w:rsidR="004E4F3A" w:rsidRDefault="004E4F3A">
      <w:pPr>
        <w:pStyle w:val="ConsPlusTitle"/>
        <w:jc w:val="center"/>
      </w:pPr>
      <w:r>
        <w:t xml:space="preserve">НУЖДАЮЩИХСЯ В ЖИЛЫХ </w:t>
      </w:r>
      <w:proofErr w:type="gramStart"/>
      <w:r>
        <w:t>ПОМЕЩЕНИЯХ</w:t>
      </w:r>
      <w:proofErr w:type="gramEnd"/>
      <w:r>
        <w:t>"</w:t>
      </w:r>
    </w:p>
    <w:p w:rsidR="004E4F3A" w:rsidRDefault="004E4F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E4F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4F3A" w:rsidRDefault="004E4F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05.03.2019 </w:t>
            </w:r>
            <w:hyperlink r:id="rId17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20.07.2020 </w:t>
            </w:r>
            <w:hyperlink r:id="rId18">
              <w:r>
                <w:rPr>
                  <w:color w:val="0000FF"/>
                </w:rPr>
                <w:t>N 1636</w:t>
              </w:r>
            </w:hyperlink>
            <w:r>
              <w:rPr>
                <w:color w:val="392C69"/>
              </w:rPr>
              <w:t xml:space="preserve">, от 20.04.2021 </w:t>
            </w:r>
            <w:hyperlink r:id="rId19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>,</w:t>
            </w:r>
          </w:p>
          <w:p w:rsidR="004E4F3A" w:rsidRDefault="004E4F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20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F3A" w:rsidRDefault="004E4F3A">
            <w:pPr>
              <w:pStyle w:val="ConsPlusNormal"/>
            </w:pPr>
          </w:p>
        </w:tc>
      </w:tr>
    </w:tbl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  <w:outlineLvl w:val="1"/>
      </w:pPr>
      <w:r>
        <w:t>1. ОБЩИЕ ПОЛОЖЕНИЯ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Административный регламент) разработан в целях оптимизации (повышения качества) предоставления и доступности муниципальной услуги по приему заявлений, документов (далее - муниципальная услуга), создания комфортных условий для получения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Административный регламент определяет порядок, сроки, последовательность действий (административных процедур) при предоставлении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Административный регламент также определяет особенности предоставления услуги в электронном виде и через автономное учреждение Ярославской области "Многофункциональный центр предоставления государственных и муниципальных услуг" (далее - многофункциональный центр).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1.2. Заявителями, имеющими право на предоставление муниципальной услуги, являются граждане Российской Федерации, постоянно или преимущественно проживающие на территории городского округа город Рыбинск Ярославской области.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 имени заявителей вправе подать заявление их законные представители или представители на основании доверенности.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1.3. Информация о порядке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1.3.1. Муниципальная услуга предоставляется муниципальным казенным учреждением городского округа город Рыбинск "Жилкомцентр" (далее - МКУ "Жилкомцентр").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Местонахождение МКУ "Жилкомцентр": Ярославская область, г. Рыбинск, ул. Стоялая, д. 19, 152901.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Почтовый адрес МКУ "Жилкомцентр": Ярославская область, г. Рыбинск, ул. Стоялая, д. 19, 152901.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Адрес электронной почты: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gkc@rybadm.ru</w:t>
      </w:r>
      <w:proofErr w:type="spellEnd"/>
      <w:r>
        <w:t>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Адрес официального сайта: http://rybinsk.ru/admin/departments/construction.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Адрес предоставления муниципальной услуги: Ярославская область, г. Рыбинск, ул. Рабочая, д. 1.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График приема заявителей в МКУ "Жилкомцентр" по адресу: г. Рыбинск, ул. Рабочая, д. 1, кабинет 99/3: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вторник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(перерыв с 12.12 час. до 13.00 час.);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четверг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16.00 час. (перерыв с 12.12 час. до 13.00 час.).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График работы по приему граждан может измениться с учетом интересов граждан, режима работы специалиста.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Справочный телефон исполнителя муниципальной услуги: (4855) 290-174.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1.3.2. Муниципальная услуга предоставляется через многофункциональный центр по принципу "одного окна".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Возможна предварительная запись на получение муниципальной услуги через многофункциональный центр.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Местонахождение многофункционального центра: Ярославская область, г. Рыбинск, проспект Генерала </w:t>
      </w:r>
      <w:proofErr w:type="spellStart"/>
      <w:r>
        <w:t>Батова</w:t>
      </w:r>
      <w:proofErr w:type="spellEnd"/>
      <w:r>
        <w:t>, д. 1.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График работы многофункционального центра: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- понедельник, среда, четверг, пятница, суббота с 8.00 час. до 18.00 час</w:t>
      </w:r>
      <w:proofErr w:type="gramStart"/>
      <w:r>
        <w:t>.;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вторник с 10.00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20.00 час.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Справочные телефоны многофункционального центра: 8-800-100-76-09, 8(4855) 28-71-41.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Адрес официального сайта: http://mfc76.ru.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Адрес электронной почты: mfc@mfc76.ru.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Информация о филиалах многофункционального центра размещена на сайте многофункционального центра.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1.3.3. Муниципальная услуга предоставляется в электронном виде через федеральную государственную информационную систему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Единый портал). Возможна предварительная запись на получение муниципальной услуги через Единый портал.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1.4. Информация о порядке предоставления муниципальной услуги в форме информационных материалов размещается на информационных стендах в МКУ "Жилкомцентр" и многофункциональном центре.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Информация о порядке предоставления муниципальной услуги в электронной форме размещается на сайтах Управления строительства Администрации городского округа город Рыбинск на вкладке "Документы" и многофункционального центра.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1.5. Информация о порядке предоставления муниципальной услуги предоставляется непосредственно специалистом отдела по жилищной политике МКУ "Жилкомцентр" с использованием средств телефонной связи, электронной почты или на вкладке "Муниципальные услуги" официального сайта Администрации городского округа город Рыбинск, печатных изданий, на личном приеме, а также на сайте многофункционального центра.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1.6. Во вкладке "Документы" на странице </w:t>
      </w:r>
      <w:proofErr w:type="gramStart"/>
      <w:r>
        <w:t>Управления строительства официального сайта Администрации городского округа</w:t>
      </w:r>
      <w:proofErr w:type="gramEnd"/>
      <w:r>
        <w:t xml:space="preserve"> город Рыбинск размещаются следующие материалы: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перечень нормативных правовых документов по предоставлению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текст регламента;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перечень документов для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адрес МКУ "Жилкомцентр", график приема, номера телефонов, адрес электронной почты.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1.7. При ответах на телефонные звонки и личном приеме заявителей специалист отдела по жилищной политике МКУ "Жилкомцентр" подробно информирует их по вопросам признания граждан малоимущими и нуждающимися в жилом помещении.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Если специалист отдела по жилищной политике МКУ "Жилкомцентр" не может дать ответ самостоятельно либо подготовка ответа требует продолжительного времени, он обязан предложить один из вариантов: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изложить суть вопроса в форме письменного заявления;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назначить другое удобное для заявителя время консультирования;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дать консультацию по контактному телефону, указанному заявителем.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  <w:outlineLvl w:val="1"/>
      </w:pPr>
      <w:bookmarkStart w:id="1" w:name="P94"/>
      <w:bookmarkEnd w:id="1"/>
      <w:r>
        <w:t>2. СТАНДАРТ ПРЕДОСТАВЛЕНИЯ МУНИЦИПАЛЬНОЙ УСЛУГИ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2.2. Наименование организации, предоставляющей муниципальную услугу: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целях, связанных с предоставлением муниципальной услуги, используются документы и </w:t>
      </w:r>
      <w:r>
        <w:lastRenderedPageBreak/>
        <w:t xml:space="preserve">информация, </w:t>
      </w:r>
      <w:proofErr w:type="gramStart"/>
      <w:r>
        <w:t>обрабатываемые</w:t>
      </w:r>
      <w:proofErr w:type="gramEnd"/>
      <w:r>
        <w:t xml:space="preserve"> в том числе посредством межведомственного запроса, с использованием межведомственного информационного взаимодействия со следующими органами и организациями: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налоговым органом;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органом социальной поддержки населения;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органом опеки и попечительства;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территориальным отделением Пенсионного фонда Российской Федерации.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Взаимодействие с перечисленными в настоящем пункте органами государственной власти, органами местного самоуправления и организациями, участвующими в предоставлении муниципальной услуги, осуществляется посредством единой системы межведомственного электронного взаимодействия и, при необходимости, в рамках заключенных соглашений о межведомственном информационном взаимодействии.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 ходе предоставления муниципальной услуги запрещается требовать от заявителя: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>
        <w:r>
          <w:rPr>
            <w:color w:val="0000FF"/>
          </w:rPr>
          <w:t>ч. 1 ст.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>
        <w:t xml:space="preserve">" </w:t>
      </w:r>
      <w:proofErr w:type="gramStart"/>
      <w: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>
        <w:r>
          <w:rPr>
            <w:color w:val="0000FF"/>
          </w:rPr>
          <w:t>ч. 6 ст.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>
        <w:r>
          <w:rPr>
            <w:color w:val="0000FF"/>
          </w:rPr>
          <w:t>ч. 1 ст. 9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4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>
        <w:t xml:space="preserve"> </w:t>
      </w:r>
      <w:proofErr w:type="gramStart"/>
      <w:r>
        <w:t xml:space="preserve"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5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если услуги включены в </w:t>
      </w:r>
      <w:hyperlink r:id="rId26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>
        <w:r>
          <w:rPr>
            <w:color w:val="0000FF"/>
          </w:rPr>
          <w:t>п. 7.2 ч. 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E4F3A" w:rsidRDefault="004E4F3A">
      <w:pPr>
        <w:pStyle w:val="ConsPlusNormal"/>
        <w:jc w:val="both"/>
      </w:pPr>
      <w:r>
        <w:t xml:space="preserve">(п. 2.2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24.03.2022 N 859)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2.3. </w:t>
      </w:r>
      <w:proofErr w:type="gramStart"/>
      <w:r>
        <w:t xml:space="preserve">При предоставлении в целях получения муниципальной услуги документов и информации об ином лице, не являющемся заявителем, заявитель дополнительно к документам, определенным в </w:t>
      </w:r>
      <w:hyperlink w:anchor="P94">
        <w:r>
          <w:rPr>
            <w:color w:val="0000FF"/>
          </w:rPr>
          <w:t>разделе 2</w:t>
        </w:r>
      </w:hyperlink>
      <w:r>
        <w:t xml:space="preserve"> Административного регламента,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</w:t>
      </w:r>
      <w:proofErr w:type="gramEnd"/>
      <w:r>
        <w:t xml:space="preserve"> указанных лиц в орган или организацию. Указанные документы могут быть представлены в форме электронного документа.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Действие настоящего пункта не распространяется на лиц, признанных в установленном порядке безвестно отсутствующими.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2.4. Результат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Процедура предоставления муниципальной услуги завершается путем получения заявителем: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его (их) на учет в качестве нуждающегося(</w:t>
      </w:r>
      <w:proofErr w:type="spellStart"/>
      <w:r>
        <w:t>ихся</w:t>
      </w:r>
      <w:proofErr w:type="spellEnd"/>
      <w:r>
        <w:t>)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 принятии заявителя (заявителя и членов его (ее) семьи) на учет в качестве нуждающегос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об отказе заявителю (заявителю и членам его (ее) семьи) в признании малоимущи</w:t>
      </w:r>
      <w:proofErr w:type="gramStart"/>
      <w:r>
        <w:t>м(</w:t>
      </w:r>
      <w:proofErr w:type="gramEnd"/>
      <w:r>
        <w:t>и) и принятии на учет в качестве нуждающегося(</w:t>
      </w:r>
      <w:proofErr w:type="spellStart"/>
      <w:r>
        <w:t>ихся</w:t>
      </w:r>
      <w:proofErr w:type="spellEnd"/>
      <w:r>
        <w:t>)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постановления Администрации городского округа город Рыбинск об отказе заявителю (заявителю и членам его (ее) семьи) в принятии на учет в качестве нуждающегос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в жилых помещениях, предоставляемых по договорам социального найма.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2.5. Срок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Общий (максимальный) срок предоставления муниципальной услуги не должен превышать 33 рабочих дня со дня подачи (регистрации) надлежащим образом оформленного заявления и приложенных к нему необходимых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При представлении заявления через Единый портал днем регистрации заявления признается день представления заявителем необходимых документов в полном объеме в срок, установленный </w:t>
      </w:r>
      <w:hyperlink w:anchor="P313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2.6.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Жилищным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1, 12.01.2005);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12.01.1995 N 5-ФЗ "О ветеранах" ("Российская газета", N 1 - 3, 05.01.2000);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("Российская газета", N 165, 29.07.2006);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4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1941 - 1945 годов" ("Собрание законодательства РФ", 12.05.2008, N 19, ст. 2116);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("Российская газета", N 222, 05.10.2011);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31.12.2012);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7">
        <w:r>
          <w:rPr>
            <w:color w:val="0000FF"/>
          </w:rPr>
          <w:t>Приказом</w:t>
        </w:r>
      </w:hyperlink>
      <w:r>
        <w:t xml:space="preserve"> Минэкономразвития России от 18.01.2012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("Бюллетень нормативных актов федеральных органов исполнительной власти", N 19, 07.05.2012);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Законом</w:t>
        </w:r>
      </w:hyperlink>
      <w:r>
        <w:t xml:space="preserve"> Ярославской области от 11.07.2005 N 40-з "Об условиях реализации права отдельных категорий граждан на предоставление жилых помещений по договорам социального найма" ("Губернские вести", N 34, 11.07.2005);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39">
        <w:r>
          <w:rPr>
            <w:color w:val="0000FF"/>
          </w:rPr>
          <w:t>Законом</w:t>
        </w:r>
      </w:hyperlink>
      <w:r>
        <w:t xml:space="preserve"> Ярославской области от 27.06.2007 N 50-з "О порядке учета граждан в качестве нуждающихся в жилых помещениях, предоставляемых по договорам социального найма" ("Губернские вести", N 44-б, 29.06.2007);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11.01.2010 N 1-п "Об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Ярославской области от 01.02.2006 N 32" ("Документ-Регион", N 1, 15.01.2010);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22.09.2010 N 721-п "Об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области" ("Документ-Регион", N 75, 01.10.2010);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374 "Об утверждении перечня документов, необходимых для признания граждан </w:t>
      </w:r>
      <w:proofErr w:type="gramStart"/>
      <w:r>
        <w:t>малоимущими</w:t>
      </w:r>
      <w:proofErr w:type="gramEnd"/>
      <w:r>
        <w:t>" ("Губернские вести", N 93, 26.11.2007);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375 "Об утверждении форм документов" ("Губернские вести", N 93, 26.11.2007);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44">
        <w:r>
          <w:rPr>
            <w:color w:val="0000FF"/>
          </w:rPr>
          <w:t>постановлением</w:t>
        </w:r>
      </w:hyperlink>
      <w:r>
        <w:t xml:space="preserve"> Главы Рыбинского муниципального округа от 11.04.2005 N 750 "Об утверждении нормы предоставления и учетной нормы площади жилого помещения" ("</w:t>
      </w:r>
      <w:proofErr w:type="spellStart"/>
      <w:r>
        <w:t>Рыбинские</w:t>
      </w:r>
      <w:proofErr w:type="spellEnd"/>
      <w:r>
        <w:t xml:space="preserve"> известия", N 74, 22.04.2005);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hyperlink r:id="rId45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26.07.2006 N 70 "Об условиях признания граждан </w:t>
      </w:r>
      <w:proofErr w:type="gramStart"/>
      <w:r>
        <w:t>малоимущими</w:t>
      </w:r>
      <w:proofErr w:type="gramEnd"/>
      <w:r>
        <w:t xml:space="preserve"> с целью постановки на учет нуждающихся в жилых помещениях" ("</w:t>
      </w:r>
      <w:proofErr w:type="spellStart"/>
      <w:r>
        <w:t>Рыбинские</w:t>
      </w:r>
      <w:proofErr w:type="spellEnd"/>
      <w:r>
        <w:t xml:space="preserve"> известия", N 160 - 161, 17.08.2006).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2" w:name="P146"/>
      <w:bookmarkEnd w:id="2"/>
      <w:r>
        <w:t xml:space="preserve">2.7. В </w:t>
      </w:r>
      <w:proofErr w:type="gramStart"/>
      <w:r>
        <w:t>целях</w:t>
      </w:r>
      <w:proofErr w:type="gramEnd"/>
      <w:r>
        <w:t xml:space="preserve"> получения муниципальной услуги заявитель предоставляет в МКУ "Жилкомцентр" лично либо через представителя </w:t>
      </w:r>
      <w:hyperlink w:anchor="P558">
        <w:r>
          <w:rPr>
            <w:color w:val="0000FF"/>
          </w:rPr>
          <w:t>заявление</w:t>
        </w:r>
      </w:hyperlink>
      <w:r>
        <w:t xml:space="preserve"> по форме согласно приложению 3 (прилагается). Заявление может быть подано в МКУ "Жилкомцентр" через Единый портал или многофункциональный центр.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Формы подачи заявления и получения результата предоставления услуги: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очная</w:t>
      </w:r>
      <w:proofErr w:type="gramEnd"/>
      <w:r>
        <w:t xml:space="preserve"> при личном присутствии в МКУ "Жилкомцентр";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заочная</w:t>
      </w:r>
      <w:proofErr w:type="gramEnd"/>
      <w:r>
        <w:t xml:space="preserve"> - без личного присутствия заявителя (по почте).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Форма и способ получения результата, подтверждающего предоставление муниципальной услуги (отказ в предоставлении муниципальной услуги), указывается заявителем в заявлении, если иное не установлено законодательством Российской Федерации.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При поступлении заявления через Единый портал заявление </w:t>
      </w:r>
      <w:proofErr w:type="gramStart"/>
      <w:r>
        <w:t>регистрируется в установленном порядке и заявителю в личный кабинет на Едином портале направляется</w:t>
      </w:r>
      <w:proofErr w:type="gramEnd"/>
      <w:r>
        <w:t xml:space="preserve"> соответствующее уведомление.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В случае подачи заявления на оказание муниципальной услуги и документов через многофункциональный центр специалист многофункционального центра организует регистрацию указанных документов способом, предусмотренным многофункциональным центром, и передает принятые документы в МКУ "Жилкомцентр" в срок не более двух рабочих дней со дня приема документов от заявителя.</w:t>
      </w:r>
      <w:proofErr w:type="gramEnd"/>
      <w:r>
        <w:t xml:space="preserve"> Специалист отдела по жилищной политике МКУ "Жилкомцентр" обеспечивает прием и регистрацию полученных из многофункционального центра документов в день их доставки.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При подаче гражданином заявления о принятии на учет через многофункциональный центр срок принятия решения о принятии</w:t>
      </w:r>
      <w:proofErr w:type="gramEnd"/>
      <w:r>
        <w:t xml:space="preserve"> на учет или об отказе в принятии на учет исчисляется со дня передачи такого заявления в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Порядок подачи и регистрации заявления определяется непосредственно соглашением о взаимодействии с многофункциональным центром.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3" w:name="P155"/>
      <w:bookmarkEnd w:id="3"/>
      <w:r>
        <w:t>2.8. К указанному заявлению прилагается соответствующий перечень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2.8.1. Для признания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принятия его (их) на учет в качестве нуждающихся в жилых помещениях, предоставляемых по договорам социального найма, заявителем предоставляются: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удостоверяющий личность заявителя (членов его семьи) (в том числе паспорт гражданина Российской Федерации, удостоверяющий личность гражданина Российской Федерации на территории Российской Федерации,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lastRenderedPageBreak/>
        <w:t>- при представлении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 (для частного сектора);</w:t>
      </w:r>
    </w:p>
    <w:p w:rsidR="004E4F3A" w:rsidRDefault="004E4F3A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47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размер доходов заявителя и членов его семьи, полученных в течение учетного периода, в том числе справки о доходах физических лиц по установленной действующим законодательством форме.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Представляются государственными, муниципальными органами и организациями (предприятиями) по запросу МКУ "Жилкомцентр":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органами, наделенными правами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копии налоговых деклараций о доходах, полученных за учетный период, заверенные налоговым органом;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справка налогового органа, подтверждающего стоимость имущества, принадлежащего на праве собственности заявителю и членам его семьи или одиноко проживающему заявителю;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справка из органа социальной защиты о социальных выплатах из бюджетов всех уровней;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недвижимости имущества и сделок с ним о правах отдельного лица на имевшиеся (имеющиеся) у него объекты имущества;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заявителя (членов его семьи) на внеочередное получение жилого помещения по договору социального найма: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найма);</w:t>
      </w:r>
    </w:p>
    <w:p w:rsidR="004E4F3A" w:rsidRPr="004E4F3A" w:rsidRDefault="004E4F3A">
      <w:pPr>
        <w:pStyle w:val="ConsPlusNormal"/>
        <w:spacing w:before="200"/>
        <w:ind w:firstLine="540"/>
        <w:jc w:val="both"/>
        <w:rPr>
          <w:szCs w:val="20"/>
        </w:rPr>
      </w:pPr>
      <w:r w:rsidRPr="004E4F3A">
        <w:lastRenderedPageBreak/>
        <w:t>- д</w:t>
      </w:r>
      <w:r>
        <w:t xml:space="preserve">окумент, подтверждающий право </w:t>
      </w:r>
      <w:proofErr w:type="spellStart"/>
      <w:proofErr w:type="gramStart"/>
      <w:r w:rsidRPr="004E4F3A">
        <w:rPr>
          <w:bCs/>
          <w:szCs w:val="20"/>
        </w:rPr>
        <w:t>право</w:t>
      </w:r>
      <w:proofErr w:type="spellEnd"/>
      <w:proofErr w:type="gramEnd"/>
      <w:r w:rsidRPr="004E4F3A">
        <w:rPr>
          <w:bCs/>
          <w:szCs w:val="20"/>
        </w:rPr>
        <w:t xml:space="preserve"> собственности заявителя и (или) граждан, указанных им в качестве членов его семьи, на транспортное средство, указанное в пункте 2 части 2 статьи 8 Закона Ярославской области от 11 июля 2005 г. № 40-з «Об условиях реализации права отдельных категорий граждан на предоставление жилых помещений по договорам социального найма».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2.8.2. Для признания ветеранов Великой Отечественной войны 1941 - 1945 годов </w:t>
      </w:r>
      <w:proofErr w:type="gramStart"/>
      <w:r>
        <w:t>нуждающимися</w:t>
      </w:r>
      <w:proofErr w:type="gramEnd"/>
      <w:r>
        <w:t xml:space="preserve"> в предоставлении мер социальной поддержки по обеспечению жильем за счет средств федерального бюджета заявителем предоставляются: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документ, удостоверяющий личность заявителя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помещения;</w:t>
      </w:r>
    </w:p>
    <w:p w:rsidR="004E4F3A" w:rsidRDefault="004E4F3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правовой статус заявителя как ветерана Великой Отечественной войны 1941 - 1945 годов (копия удостоверения);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49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Представляются государственными, муниципальными органами и организациями (предприятиями) по запросу МКУ "Жилкомцентр":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органом, наделенным правами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недвижимости о правах отдельного лица на имевшиеся (имеющиеся) у него объекты имущества;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заявителя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Заявитель вправе представить полный пакет документов, необходимый для предоставления муниципальной услуги, самостоятельно.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2.8.3. Для улучшения жилищных условий многодетных семей заявителем предоставляются: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удостоверяющие личность заявителя и членов его семьи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 (для частного сектора);</w:t>
      </w:r>
    </w:p>
    <w:p w:rsidR="004E4F3A" w:rsidRDefault="004E4F3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заболеваний, указанных в </w:t>
      </w:r>
      <w:hyperlink r:id="rId51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Представляются государственными, муниципальными органами и организациями по запросу МКУ "Жилкомцентр":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органами, наделенными правами органов опеки и попечительства в соответствии с действующим законодательством, - решение органа опеки и попечительства о назначении опекуна (попечителя));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- выписка из Единого государственного реестра недвижимости о правах отдельного лица на имевшиеся (имеющиеся) у него объекты имущества;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документы, подтверждающие право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2.8.4. Для обеспечения жильем реабилитированных лиц и лиц, признанных пострадавшими от политических репрессий, а также членов их семей заявителем предоставляются: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удостоверяющие личность заявителя и членов его семьи (в том числе паспорт гражданина Российской Федерации, удостоверяющий личность гражданина Российской Федерации на территории Российской Федерации; временное удостоверение личности гражданина Российской Федерации; удостоверение личности военнослужащего или военный билет гражданина Российской Федерации);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состав семьи заявителя (в том числе свидетельство о рождении, о заключении брака, при усыновлении - решение об усыновлении (удочерении), судебное решение о признании членом семьи);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документ, содержащий сведения о регистрации заявителя и членов его семьи по месту жительства в жилом помещении, и копия технического паспорта жилого помещения;</w:t>
      </w:r>
    </w:p>
    <w:p w:rsidR="004E4F3A" w:rsidRDefault="004E4F3A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наличие или отсутствие жилых помещений на праве собственности у гражданина и членов его семьи, документы, подтверждающие иные права гражданина и членов его семьи на жилые помещения, в случае, если право собственности и иные права на жилые помещения не зарегистрированы в Едином государственном реестре недвижимости;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документы, подтверждающие право заявителя (членов его семьи) на внеочередное получение жилого помещения по договору социального найма (для граждан, страдающих тяжелыми формами хронических заболеваний, указанных в </w:t>
      </w:r>
      <w:hyperlink r:id="rId53">
        <w:r>
          <w:rPr>
            <w:color w:val="0000FF"/>
          </w:rPr>
          <w:t>Перечне</w:t>
        </w:r>
      </w:hyperlink>
      <w:r>
        <w:t>, утвержденном приказом Министерства здравоохранения Российской Федерации от 29.11.2012 N 987н, - справка врачебно-консультационной комиссии медицинского учреждения).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Предоставляются государственными, муниципальными органами и организациями (предприятиями) по запросу МКУ "Жилкомцентр":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документ, подтверждающий полномочия законного представителя заявителя, если от имени заявителя действует законный представитель, при назначении попечителя органами, </w:t>
      </w:r>
      <w:r>
        <w:lastRenderedPageBreak/>
        <w:t>наделенными правами органов опеки и попечительства в соответствии с действующим законодательством (решение органа опеки и попечительства о назначении попечителя);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выписка из Единого государственного реестра недвижимости о правах отдельного лица на имеющиеся у него объекты имущества;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справка органов, осуществляющих государственную регистрацию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документы, подтверждающие право на внеочередное получение жилого помещения по договору социального найма (для заявителей, жилые помещения которых признаны в установленном порядке непригодными для проживания и ремонту и реконструкции не подлежат, - заключение о признании жилого помещения непригодным для проживания);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документы, подтверждающие право пользования жилым помещением, занимаемым заявителем и членами его семьи по договору социального найма жилого помещения (решение о предоставлении жилого помещения по договору социального найма).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Установленный выше перечень документов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2.9. Для предоставления муниципальной услуги устанавливается следующий перечень услуг, которые являются необходимыми и обязательными: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выдача документа о доходе по банковскому вкладу (выдаваемый документ-справка);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получение документов, подтверждающих размер доходов заявителя, членов его семьи, полученных в течение учетного периода (выдаваемые документы - справки о доходах физических лиц);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изготовление технического паспорта на жилое (нежилое) помещение (выдаваемый документ - технический паспорт на жилое помещение);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изготовление кадастрового паспорта объекта недвижимости - здания, сооружения, объекта незавершенного строительства, помещения, земельного участка (выдаваемый документ - кадастровый паспорт объекта);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получение выписки из домовой книги, лицевого счета (выдаваемый документ - выписка из домовой книги, выписка из лицевого счета);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выдача документа, подтверждающего основание для предоставления определенного вида жилых помещений специализированного жилищного фонда (к выдаваемым документам </w:t>
      </w:r>
      <w:proofErr w:type="gramStart"/>
      <w:r>
        <w:t>относятся</w:t>
      </w:r>
      <w:proofErr w:type="gramEnd"/>
      <w:r>
        <w:t xml:space="preserve"> в том числе ордер, решение о предоставлении жилого помещения специализированного жилищного фонда);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получение документов, подтверждающих право на внеочередное предоставление жилого помещения по договору социального найма (к выдаваемым документам </w:t>
      </w:r>
      <w:proofErr w:type="gramStart"/>
      <w:r>
        <w:t>относятся</w:t>
      </w:r>
      <w:proofErr w:type="gramEnd"/>
      <w:r>
        <w:t xml:space="preserve"> в том числе решение о признании жилого помещения непригодным для проживания и не подлежащего ремонту или реконструкции; справка врачебно-консультационной комиссии медицинского учреждения о наличии у гражданина тяжелой формы хронического заболевания).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2.10. МКУ "Жилкомцентр" и многофункциональный центр отказывает в приеме заявления и прилагаемых к нему документов в случаях: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ненадлежащего оформления заявления: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а) в письменном обращении не указана фамилия обратившегося или почтовый адрес, по которому должен быть направлен ответ;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б) текст письменного обращения не поддается прочтению;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в) несоответствия указанных в заявлении сведений сведениям в представленных </w:t>
      </w:r>
      <w:r>
        <w:lastRenderedPageBreak/>
        <w:t>документах;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несоответствия прилагаемых документов документам, указанным в заявлении;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отсутствия у лица полномочий на подачу заявления.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Перечень оснований для отказа в приеме заявления и документов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Перечень оснований для отказа в приеме заявления и прилагаемых документов при подаче заявления и документов через Единый портал указан в </w:t>
      </w:r>
      <w:hyperlink w:anchor="P307">
        <w:r>
          <w:rPr>
            <w:color w:val="0000FF"/>
          </w:rPr>
          <w:t>пункте 3.2</w:t>
        </w:r>
      </w:hyperlink>
      <w:r>
        <w:t xml:space="preserve"> Административного регламента.</w:t>
      </w:r>
    </w:p>
    <w:p w:rsidR="004E4F3A" w:rsidRDefault="004E4F3A">
      <w:pPr>
        <w:pStyle w:val="ConsPlusNormal"/>
        <w:jc w:val="both"/>
      </w:pPr>
      <w:r>
        <w:t xml:space="preserve">(п. 2.10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24.03.2022 N 859)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2.11. МКУ "Жилкомцентр" отказывает в предоставлении муниципальной услуги в случаях: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непредоставления</w:t>
      </w:r>
      <w:proofErr w:type="spellEnd"/>
      <w:r>
        <w:t xml:space="preserve"> предусмотренных </w:t>
      </w:r>
      <w:hyperlink r:id="rId55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 документов, указанных в </w:t>
      </w:r>
      <w:hyperlink w:anchor="P155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предоставления документов, которые не подтверждают право заявителя состоять на учете в качестве нуждающихся в предоставлении жилых помещений;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не истек пятилетний срок с момента намеренного ухудшения жилищных условий, предусмотренный </w:t>
      </w:r>
      <w:hyperlink r:id="rId56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57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Федерации, если соответствующий документ не был представлен заявителем по собственной инициативе</w:t>
      </w:r>
      <w:proofErr w:type="gramEnd"/>
      <w:r>
        <w:t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2.12. Основания для приостановления предоставления муниципальной услуги отсутствуют.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2.13. Предоставление муниципальной услуги осуществляется без взимания платы.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2.14.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2.15. Срок исправления опечаток и ошибок в документах, выданных в результате предоставления муниципальной услуги, - 5 рабочих дней.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 Требования к местам предоставления муниципальной услуги: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2.16.1. Требования к помещениям: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осуществление приема заявителей в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оборудование присутственных мест доступными местами общего пользования (туалетами) и системой кондиционирования воздуха и вентиляторами.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Присутственные места оборудуются: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стендами с информацией для заявителей об услугах, предоставляемых МКУ "Жилкомцентр";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- средствами оказания первой медицинской помощи.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2.16.2. Требования к месту ожидания: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место для ожидания должно соответствовать комфортным условиям для заявителей;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место ожидания в очереди оборудуется стульями (кресельными секциями) и (или) скамьями. Количество мест определяется исходя из фактической нагрузки и возможностей для их размещения в здании, но не менее пяти;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2.16.3. Требования к путям движения и оформлению входа в помещение.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Пути движения к входу в здание, вход в здание, путь движения к месту ожидания, информирования и оказания муниципальной услуги, равно как и само место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случаях если здание и помещение (место предоставления услуги) невозможно полностью приспособить для нужд инвалидов, собственники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услуги по месту жительства инвалида или в дистанционном режиме.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Вход в помещение оборудуется вывеской, содержащей следующую информацию: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наименование отдела МКУ "Жилкомцентр";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режим работы;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телефонный номер для справок.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2.16.4. Требования к месту для информирования, получения информации и заполнения необходимых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Место для информирования, получения информации и заполнения необходимых документов оборудуется: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визуальной текстовой информацией, размещаемой на информационном стенде;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стульями и столами (стойками) для возможности оформления документов, обеспечивается образцами заполнения документов, в том числе бланками заявлений и письменными принадлежностями.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2.16.5. Требования к месту приема заявителей: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кабинет для приема заявителей оборудуется вывеской с указанием: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фамилии, имени, отчества и должности специалиста;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времени перерыва на обед.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Рабочее место специалиста, ответственного за предоставление муниципальной услуги,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 заявителей.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Место для приема заявителей оборудуется стульями и столами для возможности </w:t>
      </w:r>
      <w:r>
        <w:lastRenderedPageBreak/>
        <w:t>оформления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2.17. Показателями доступности и качества муниципальной услуги являются: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возможность получения услуги всеми способами, предусмотренными законодательством, в том числе через Единый портал и многофункциональный центр;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пешеходная доступность от остановок общественного транспорта до здания, где оказывается муниципальная услуга;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- беспрепятственный доступ к местам предоставления муниципальной услуги для </w:t>
      </w:r>
      <w:proofErr w:type="spellStart"/>
      <w:r>
        <w:t>маломобильных</w:t>
      </w:r>
      <w:proofErr w:type="spellEnd"/>
      <w:r>
        <w:t xml:space="preserve"> групп граждан (входы в помещение оборудуются пандусами, расширенными проходами, позволяющими обеспечить беспрепятственный доступ </w:t>
      </w:r>
      <w:proofErr w:type="spellStart"/>
      <w:r>
        <w:t>маломобильных</w:t>
      </w:r>
      <w:proofErr w:type="spellEnd"/>
      <w:r>
        <w:t xml:space="preserve"> групп граждан, включая инвалидов, использующих кресла-коляски), собаки-проводника при наличии документа, подтверждающего ее специальное обучение, выданного по форме и в порядке, определяемом Министерством труда и социальной защиты Российской Федерации,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оборудование соответствующими информационными указателями пути следования от остановок общественного транспорта до здания, где оказывается муниципальная услуга;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размещение присутственных мест на нижних этажах зданий (строений) для удобства заявителей;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оборудование мест для бесплатной парковки автотранспортных средств, в том числе для транспортных средств инвалидов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подробное информирование и консультирование заявителя о порядке получения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2.18. Особенности представления муниципальной услуги в электронной форме установлены в разделе 3 Административного регламента.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  <w:outlineLvl w:val="1"/>
      </w:pPr>
      <w:r>
        <w:t>3. АДМИНИСТРАТИВНЫЕ ПРОЦЕДУРЫ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прием, первичная проверка и регистрация заявления и приложенных к нему документов;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- проверка полноты и достоверности сведений, содержащихся в документах, представленных заявителем; для признания малоимущими -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семьи; определение нуждаемости заявителя (заявителя и членов его (ее) семьи) в жилом помещении, предоставляемом по договору социального найма;</w:t>
      </w:r>
      <w:proofErr w:type="gramEnd"/>
      <w:r>
        <w:t xml:space="preserve"> подготовка проекта постановления Администрации городского округа город Рыбинск; принятие уполномоченным должностным лицом решения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(либо отказе в принятии) на учет в качестве нуждающегося в жилых помещениях, предоставляемых по договорам социального найма, или о признании (либо отказе в признании) заявителя (заявителя и членов его (ее) семьи) нуждающимся(</w:t>
      </w:r>
      <w:proofErr w:type="spellStart"/>
      <w:r>
        <w:t>мися</w:t>
      </w:r>
      <w:proofErr w:type="spellEnd"/>
      <w:r>
        <w:t>)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регистрация, выдача (направление) заявителю результата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Последовательность административных процедур отражена в </w:t>
      </w:r>
      <w:hyperlink w:anchor="P483">
        <w:r>
          <w:rPr>
            <w:color w:val="0000FF"/>
          </w:rPr>
          <w:t>блок-схеме</w:t>
        </w:r>
      </w:hyperlink>
      <w:r>
        <w:t xml:space="preserve"> (приложение 2).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4" w:name="P307"/>
      <w:bookmarkEnd w:id="4"/>
      <w:r>
        <w:t>3.2. Прием, первичная проверка и регистрация заявления и приложенных к нему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 xml:space="preserve">Основанием для начала административной процедуры является обращение заявителя в МКУ "Жилкомцентр" с заявлением в соответствии с </w:t>
      </w:r>
      <w:hyperlink w:anchor="P146">
        <w:r>
          <w:rPr>
            <w:color w:val="0000FF"/>
          </w:rPr>
          <w:t>пунктами 2.7</w:t>
        </w:r>
      </w:hyperlink>
      <w:r>
        <w:t xml:space="preserve">, </w:t>
      </w:r>
      <w:hyperlink w:anchor="P155">
        <w:r>
          <w:rPr>
            <w:color w:val="0000FF"/>
          </w:rPr>
          <w:t>2.8</w:t>
        </w:r>
      </w:hyperlink>
      <w:r>
        <w:t xml:space="preserve"> Административного регламента.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по жилищной политике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Заявление представляется заявителем в МКУ "Жилкомцентр" в одном экземпляре лично либо через представителя. Заявление может быть подано с использованием Единого портала, а также через многофункциональный центр. В </w:t>
      </w:r>
      <w:proofErr w:type="gramStart"/>
      <w:r>
        <w:t>случае</w:t>
      </w:r>
      <w:proofErr w:type="gramEnd"/>
      <w:r>
        <w:t xml:space="preserve">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58">
        <w:r>
          <w:rPr>
            <w:color w:val="0000FF"/>
          </w:rPr>
          <w:t>ч. 18 ст.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4E4F3A" w:rsidRDefault="004E4F3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20.04.2021 N 939)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По желанию заявителя заявление может быть предоставлено в двух экземплярах, один из которых возвращается заявителю с отметкой специалиста отдела по жилищной политике МКУ "Жилкомцентр" или многофункционального центра о приеме заявления. </w:t>
      </w:r>
      <w:proofErr w:type="gramStart"/>
      <w:r>
        <w:t xml:space="preserve">В случае направления заявления с использованием Единого портала заявителю в личный кабинет специалистом отдела по жилищной политике МКУ "Жилкомцентр"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Единый портал) в соответствии с </w:t>
      </w:r>
      <w:hyperlink w:anchor="P313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bookmarkStart w:id="5" w:name="P313"/>
      <w:bookmarkEnd w:id="5"/>
      <w:r>
        <w:t>Копии документов предоставляются одновременно с оригиналами, а в случае подачи заявления через Единый портал копии документов и их оригиналы предоставляются в день, назначенный специалистом отдела по жилищной политике МКУ "Жилкомцентр"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Специалист отдела по жилищной политике МКУ "Жилкомцентр" при представлении заявления с прилагаемыми документами выполняет следующие действия: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2) проводит первичную проверку представленных документов;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специалист отдела по жилищной политике МКУ "Жилкомцентр" возвращает документы и разъясняет причину возврата. По желанию заявителя причина возврата указывается на заявлении письменно.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В случае подачи заявления с использованием Единого портала при ненадлежащем оформлении заявления (в том числе непредставлении документов в назначенное заявителю время в соответствии с </w:t>
      </w:r>
      <w:hyperlink w:anchor="P313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регламента), несоответствия прилагаемых документов документам, указанным в заявлении, отсутствия у лица полномочий на подачу заявления специалист отдела по жилищной политике МКУ "Жилкомцентр" отправляет в личный кабинет заявителя сообщение об отказе в</w:t>
      </w:r>
      <w:proofErr w:type="gramEnd"/>
      <w:r>
        <w:t xml:space="preserve"> </w:t>
      </w:r>
      <w:proofErr w:type="gramStart"/>
      <w:r>
        <w:t>приеме</w:t>
      </w:r>
      <w:proofErr w:type="gramEnd"/>
      <w:r>
        <w:t xml:space="preserve"> заявления.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надлежащего оформления заявления (в том числе представления документов в соответствии с </w:t>
      </w:r>
      <w:hyperlink w:anchor="P313">
        <w:r>
          <w:rPr>
            <w:color w:val="0000FF"/>
          </w:rPr>
          <w:t>абзацем 6 пункта 3.2</w:t>
        </w:r>
      </w:hyperlink>
      <w:r>
        <w:t xml:space="preserve"> Административного регламента в назначенное заявителю время при подаче заявления с использованием Единого портала), соответствия приложенных к нему документов документам, указанным в заявлении, наличия у лица полномочий на подачу заявления специалист отдела по жилищной политике МКУ "Жилкомцентр", отвечающий за исполнение муниципальной услуги, регистрирует заявление</w:t>
      </w:r>
      <w:proofErr w:type="gramEnd"/>
      <w:r>
        <w:t xml:space="preserve"> </w:t>
      </w:r>
      <w:proofErr w:type="gramStart"/>
      <w:r>
        <w:t>в книге регистрации заявлений граждан о принятии на учет в качестве нуждающихся в жилых помещениях</w:t>
      </w:r>
      <w:proofErr w:type="gramEnd"/>
      <w:r>
        <w:t xml:space="preserve">, предоставляемых по договорам социального найма (далее - Книга регистрации), форма которой установлена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Ярославской области от 14.11.2007 N 375.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После регистрации заявления заявителю выдается, а в случае направления заявления через Единый портал направляется в личный кабинет </w:t>
      </w:r>
      <w:hyperlink w:anchor="P451">
        <w:r>
          <w:rPr>
            <w:color w:val="0000FF"/>
          </w:rPr>
          <w:t>расписка</w:t>
        </w:r>
      </w:hyperlink>
      <w:r>
        <w:t xml:space="preserve"> в получении документов (приложение 1) с указанием их перечня, даты получения и порядкового номера, под которым его заявление зарегистрировано в Книге регистрации, а также с указанием перечня документов, которые будут получены по межведомственным запросам.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поступления заявления и документов из многофункционального центра специалист отдела по жилищной политике МКУ "Жилкомцентр" регистрирует заявление и прилагаемые к нему документы.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Максимальное время прохождения административной процедуры составляет 1 рабочий день.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3.3. Проверка полноты и достоверности сведений, содержащихся в документах, представленных заявителем; для признания малоимущими - исчисление размера дохода, приходящегося на заявителя и каждого члена его семьи, определение общей стоимости подлежащего налогообложению имущества, находящегося в собственности заявителя и членов его семьи (в случае необходимости признания граждан и членов их семей малоимущими); определение нуждаемости заявителя (заявителя и членов его (ее) семьи) в жилом помещении, предоставляемом по договору социального найма; подготовка проекта постановления Администрации городского округа город Рыбинск; принятие уполномоченным должностным лицом решения о признании заявителя (заявителя и членов его (ее) семьи) малоимущи</w:t>
      </w:r>
      <w:proofErr w:type="gramStart"/>
      <w:r>
        <w:t>м(</w:t>
      </w:r>
      <w:proofErr w:type="gramEnd"/>
      <w:r>
        <w:t>и) и принятии (либо отказе в принятии) на учет в качестве нуждающихся в жилых помещениях, предоставляемых по договорам социального найма, или о признании (либо отказе в признании) заявителя (заявителя и членов его (ее) семьи) нуждающимся(</w:t>
      </w:r>
      <w:proofErr w:type="spellStart"/>
      <w:r>
        <w:t>мися</w:t>
      </w:r>
      <w:proofErr w:type="spellEnd"/>
      <w:r>
        <w:t>) в жилых помещениях, предоставляемых по договорам социального найма.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получение специалистом отдела по жилищной политике МКУ "Жилкомцентр" заявления и приложенных к нему документов.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отдела по жилищной политике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Специалист отдела по жилищной политике МКУ "Жилкомцентр" в течение 23 рабочих дней: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проводит проверку наличия всех документов, предусмотренных </w:t>
      </w:r>
      <w:hyperlink r:id="rId61">
        <w:r>
          <w:rPr>
            <w:color w:val="0000FF"/>
          </w:rPr>
          <w:t>частью 4 статьи 52</w:t>
        </w:r>
      </w:hyperlink>
      <w:r>
        <w:t xml:space="preserve"> Жилищного кодекса Российской Федерации, указанных в </w:t>
      </w:r>
      <w:hyperlink w:anchor="P155">
        <w:r>
          <w:rPr>
            <w:color w:val="0000FF"/>
          </w:rPr>
          <w:t>пункте 2.8</w:t>
        </w:r>
      </w:hyperlink>
      <w:r>
        <w:t xml:space="preserve"> Административного регламента;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- в соответствии с </w:t>
      </w:r>
      <w:hyperlink w:anchor="P155">
        <w:r>
          <w:rPr>
            <w:color w:val="0000FF"/>
          </w:rPr>
          <w:t>пунктом 2.8</w:t>
        </w:r>
      </w:hyperlink>
      <w:r>
        <w:t xml:space="preserve"> Административного регламента готовит межведомственные запросы в соответствующие органы, предоставляющие государственные услуги и муниципальные услуги, государственные органы, в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- проводит проверку полноты и достоверности сведений, содержащихся в представленных документах;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для признания малоимущими - исчисляет размер дохода, приходящегося на заявителя и каждого члена его семьи, и определяет общую стоимость подлежащего налогообложению имущества, находящегося в собственности заявителя и членов его семьи;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определяет нуждаемость заявителя (заявителя и членов его (ее) семьи) в предоставлении жилого помещения по договору социального найма по основаниям, установленным </w:t>
      </w:r>
      <w:hyperlink r:id="rId62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По результатам проверки специалист отдела по жилищной политике МКУ "Жилкомцентр" осуществляет подготовку и передачу директору МКУ "Жилкомцентр" одного из следующих проектов постановления: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размер среднемесячного дохода, приходящегося на каждого члена семьи, не превышает 1,7 прожиточного минимума, ежеквартально устанавливаемого Губернатором Ярославской области в расчете на душу населения, размер стоимости имущества, находящегося в собственности заявителя (членов его семьи) и подлежащего налогообложению, не превышает 30% средней стоимости жилого помещения по городу Рыбинску, рассчитываемой как произведение </w:t>
      </w:r>
      <w:r>
        <w:lastRenderedPageBreak/>
        <w:t xml:space="preserve">средней рыночной стоимости по Ярославской области одного квадратного </w:t>
      </w:r>
      <w:proofErr w:type="gramStart"/>
      <w:r>
        <w:t xml:space="preserve">метра типового жилья, ежеквартально устанавливаемой Приказом Министерства регионального развития Российской Федерации, и общей площади жилого помещения, определенной по норме предоставления, установленной в городе Рыбинске, и при наличии оснований для признания заявителя нуждающимся в жилых помещениях, предоставляемых по договорам социального найма, предусмотренных </w:t>
      </w:r>
      <w:hyperlink r:id="rId63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а также при отсутствии действий и сделок со стороны заявителя, повлекших намеренное ухудшение</w:t>
      </w:r>
      <w:proofErr w:type="gramEnd"/>
      <w:r>
        <w:t xml:space="preserve"> его жилищных условий, в течение 5 лет, предшествующих обращению заявителя в Администрацию, готовит проект постановления Администрации городского округа город Рыбинск о признании заявителя (заявителя и членов его семьи) малоимущи</w:t>
      </w:r>
      <w:proofErr w:type="gramStart"/>
      <w:r>
        <w:t>м(</w:t>
      </w:r>
      <w:proofErr w:type="gramEnd"/>
      <w:r>
        <w:t>и) и принятии его (их) на учет в качестве нуждающихся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среднемесячный доход заявителя (членов его семьи) за учетный период превышает 1,7 прожиточного минимума и (или) размер стоимости имущества, находящегося в собственности заявителя (членов его семьи) и подлежащего налогообложению, превышает 30% средней стоимости жилого помещения по городу Рыбинску и (или) при отсутствии оснований для признания заявителя нуждающимся в жилых помещениях, предоставляемых по договорам социального найма, предусмотренных </w:t>
      </w:r>
      <w:hyperlink r:id="rId64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а также в случаях, предусмотренных </w:t>
      </w:r>
      <w:hyperlink r:id="rId65">
        <w:r>
          <w:rPr>
            <w:color w:val="0000FF"/>
          </w:rPr>
          <w:t>частью 1 статьи 54</w:t>
        </w:r>
      </w:hyperlink>
      <w:r>
        <w:t xml:space="preserve"> Жилищного кодекса Российской Федерации, готовит проект постановления Администрации городского округа город Рыбинск об отказе в признании заявителя и членов его семьи </w:t>
      </w:r>
      <w:proofErr w:type="gramStart"/>
      <w:r>
        <w:t>малоимущими</w:t>
      </w:r>
      <w:proofErr w:type="gramEnd"/>
      <w:r>
        <w:t xml:space="preserve"> и принятии на учет нуждающихся в жилых помещениях, предоставляемых по договорам социального найма;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 признании заявителя (заявителя и членов его (ее) семьи) нуждающимс</w:t>
      </w:r>
      <w:proofErr w:type="gramStart"/>
      <w:r>
        <w:t>я(</w:t>
      </w:r>
      <w:proofErr w:type="spellStart"/>
      <w:proofErr w:type="gramEnd"/>
      <w:r>
        <w:t>мися</w:t>
      </w:r>
      <w:proofErr w:type="spellEnd"/>
      <w:r>
        <w:t>) в жилых помещениях, предоставляемых по договорам социального найма (если для предоставления жилого помещения по договорам социального найма не требуется признание заявителя (заявителя и членов его (ее) семьи) малоимущим), при наличии следующих условий в совокупности: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наличие оснований для признания заявителя (заявителя и членов его (ее) семьи) нуждающимс</w:t>
      </w:r>
      <w:proofErr w:type="gramStart"/>
      <w:r>
        <w:t>я(</w:t>
      </w:r>
      <w:proofErr w:type="spellStart"/>
      <w:proofErr w:type="gramEnd"/>
      <w:r>
        <w:t>мися</w:t>
      </w:r>
      <w:proofErr w:type="spellEnd"/>
      <w:r>
        <w:t xml:space="preserve">) в жилых помещениях, предоставляемых по договорам социального найма, предусмотренных </w:t>
      </w:r>
      <w:hyperlink r:id="rId66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отсутствие оснований, предусмотренных </w:t>
      </w:r>
      <w:hyperlink r:id="rId67">
        <w:r>
          <w:rPr>
            <w:color w:val="0000FF"/>
          </w:rPr>
          <w:t>статьей 54</w:t>
        </w:r>
      </w:hyperlink>
      <w:r>
        <w:t xml:space="preserve"> Жилищного кодекса Российской Федерации, в том числе действий и сделок со стороны заявителя (заявителя и членов его (ее) семьи), повлекших намеренное ухудшение его жилищных условий, в течение пяти лет, предшествующих обращению заявителя в МКУ "Жилкомцентр";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проект постановления Администрации городского округа город Рыбинск об отказе заявителю (заявителю и членам его (ее) семьи) в признании нуждающимс</w:t>
      </w:r>
      <w:proofErr w:type="gramStart"/>
      <w:r>
        <w:t>я(</w:t>
      </w:r>
      <w:proofErr w:type="spellStart"/>
      <w:proofErr w:type="gramEnd"/>
      <w:r>
        <w:t>мися</w:t>
      </w:r>
      <w:proofErr w:type="spellEnd"/>
      <w:r>
        <w:t>) в жилых помещениях, предоставляемых по договорам социального найма (если для предоставления жилого помещения по договорам социального найма не требуется признание заявителя (заявителя и членов его (ее) семьи) малоимущим(и), при наличии хотя бы одного из условий: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- отсутствие оснований для признания заявителя (заявителя и членов его (ее) семьи) нуждающимс</w:t>
      </w:r>
      <w:proofErr w:type="gramStart"/>
      <w:r>
        <w:t>я(</w:t>
      </w:r>
      <w:proofErr w:type="spellStart"/>
      <w:proofErr w:type="gramEnd"/>
      <w:r>
        <w:t>мися</w:t>
      </w:r>
      <w:proofErr w:type="spellEnd"/>
      <w:r>
        <w:t xml:space="preserve">) в жилых помещениях, предоставляемых по договорам социального найма, предусмотренных </w:t>
      </w:r>
      <w:hyperlink r:id="rId68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- наличие оснований, предусмотренных </w:t>
      </w:r>
      <w:hyperlink r:id="rId69">
        <w:r>
          <w:rPr>
            <w:color w:val="0000FF"/>
          </w:rPr>
          <w:t>статьей 54</w:t>
        </w:r>
      </w:hyperlink>
      <w:r>
        <w:t xml:space="preserve"> Жилищного кодекса Российской Федерации, в том числе действий и сделок со стороны заявителя (заявителя и членов его (ее) семьи), повлекших намеренное ухудшение его жилищных условий, в течение пяти лет, предшествующих обращению заявителя в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Директор МКУ "Жилкомцентр" в течение 1 рабочего дня проверяет правильность подготовленного проекта постановления, </w:t>
      </w:r>
      <w:proofErr w:type="gramStart"/>
      <w:r>
        <w:t>согласовывает его и направляет</w:t>
      </w:r>
      <w:proofErr w:type="gramEnd"/>
      <w:r>
        <w:t xml:space="preserve"> вместе с заявлением и приложенными к нему документами в юридический отдел Администрации городского округа город Рыбинск для согласования.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Начальник юридического отдела в течение 3 рабочих дней </w:t>
      </w:r>
      <w:proofErr w:type="gramStart"/>
      <w:r>
        <w:t>обеспечивает проведение юридической экспертизы представленного проекта постановления с учетом приложенных к нему документов и в случае отсутствия замечаний согласовывает</w:t>
      </w:r>
      <w:proofErr w:type="gramEnd"/>
      <w:r>
        <w:t xml:space="preserve"> его, направляет Главе городского округа город Рыбинск для подписания. При наличии замечаний возвращает проект постановления директору МКУ "Жилкомцентр" для доработки. Согласованный после доработки проект постановления направляется Главе городского округа город Рыбинск.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 xml:space="preserve">Глава городского округа город Рыбинск в течение 2 рабочих дней </w:t>
      </w:r>
      <w:proofErr w:type="gramStart"/>
      <w:r>
        <w:t>рассматривает проект постановления и в случае отсутствия замечаний подписывает</w:t>
      </w:r>
      <w:proofErr w:type="gramEnd"/>
      <w:r>
        <w:t xml:space="preserve"> его, направляет в отдел делопроизводства и документооборота Администрации городского округа город Рыбинск для регистрации.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При наличии замечаний возвращает проект постановления на доработку в МКУ "Жилкомцентр". Подписанный после доработки проект постановления направляется в отдел делопроизводства и документооборота Администрации городского округа город Рыбинск для регистрации.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Максимальный срок исполнения данной административной процедуры составляет 29 рабочих дней.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В случае представления гражданином заявления о принятии на учет в качестве нуждающегося в жилом помещении через многофункциональный центр срок принятия решения о принятии на учет в качестве нуждающегося в жилом помещении или об отказе в принятии на учет в качестве нуждающегося в жилом помещении исчисляется со дня передачи многофункциональным центром такого заявления в МКУ "Жилкомцентр".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3.4. Регистрация, выдача (направление) заявителю результата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Основанием для начала административной процедуры является поступление подписанного постановления Администрации городского округа город Рыбинск специалисту отдела делопроизводства и документооборота Администрации городского округа город Рыбинск для регистрации.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Ответственным за регистрацию постановления Администрации городского округа город Рыбинск является специалист отдела делопроизводства и документооборота Администрации городского округа город Рыбинск.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Ответственным за выдачу (направление) постановления Администрации городского округа город Рыбинск является специалист отдела по жилищной политике МКУ "Жилкомцентр".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Специалист отдела делопроизводства и документооборота Администрации городского округа город Рыбинск в течение 1 рабочего дня с момента получения подписанного постановления Администрации городского округа город Рыбинск </w:t>
      </w:r>
      <w:proofErr w:type="gramStart"/>
      <w:r>
        <w:t>производит в установленном порядке его регистрацию и в этот же день направляет</w:t>
      </w:r>
      <w:proofErr w:type="gramEnd"/>
      <w:r>
        <w:t xml:space="preserve"> его специалисту отдела по жилищной политике МКУ "Жилкомцентр", ответственному за выполнение административной процедуры.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Специалист отдела по жилищной политике МКУ "Жилкомцентр" уведомляет заявителя по телефону, указанному в заявлении, либо любым иным доступным способом о готовности документа, являющегося результатом предоставления муниципальной услуги,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Прибывший в назначенный для получения документа, являющегося результатом предоставления муниципальной услуги,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Специалист отдела по жилищной политике МКУ "Жилкомцентр" выдает под роспись явившемуся заявителю, представителю заявителя экземпляр постановления Администрации городского округа город Рыбинск.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В случае неявки заявителя в день, назначенный для получения результата предоставления муниципальной услуги, специалист отдела по жилищной политике МКУ "Жилкомцентр" направляет экземпляр постановления Администрации городского округа город Рыбинск заявителю заказным письмом с уведомлением о вручении или через городскую курьерскую службу на указанный в заявлении адрес в пределах срока исполнения настоящей административной процедуры, о чем в журнал регистрации исходящих документов вносится</w:t>
      </w:r>
      <w:proofErr w:type="gramEnd"/>
      <w:r>
        <w:t xml:space="preserve"> соответствующая запись.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Если в заявлении указано на получение результата предоставления муниципальной услуги заявителем в многофункциональном центре (при условии, что заявление на оказание муниципальной услуги было подано через многофункциональный центр), специалист отдела по жилищной политике МКУ "Жилкомцентр" уведомляет многофункциональный центр о готовности </w:t>
      </w:r>
      <w:r>
        <w:lastRenderedPageBreak/>
        <w:t>результатов предоставления муниципальных услуг в целях организации их передачи в курьерскую службу многофункционального центра и передает в курьерскую службу многофункционального центра</w:t>
      </w:r>
      <w:proofErr w:type="gramEnd"/>
      <w:r>
        <w:t xml:space="preserve"> результаты предоставления муниципальных услуг в срок не более двух рабочих дней с момента их регистрации.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В случае поступления заявления о предоставлении муниципальной услуги через Единый портал специалист отдела по жилищной политике МКУ "Жилкомцентр" в течение 1 рабочего дня с момента получения подписанного Главой городского округа город Рыбинск постановления Администрации городского округа город Рыбинск направляет заявителю постановление Администрации городского округа город Рыбинск в виде электронного документа в личный кабинет.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Максимальный срок исполнения административной процедуры составляет 3 рабочих дня.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3.5. Особенности выполнения административных процедур в многофункциональных центрах.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3.5.1. Прием и обработка заявления с приложенными к нему документами на предоставление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Ответственным за выполнение административной процедуры является специалист многофункционального центра.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представителя; </w:t>
      </w:r>
      <w:proofErr w:type="gramStart"/>
      <w:r>
        <w:t>обеспечивает проверку правильности заполнения заявителями бланков заявлений о предоставлении муниципальных услуг в части соответствия текста заявлений требованиям административных регламентов; проверяет соответствие прилагаемых заявителями к заявлениям о предоставлении муниципальных услуг комплектов документов по общему количеству документов, их объему (в листах) и их типам комплектам документов, указываемым заявителями в заявлениях о предоставлении муниципальных услуг.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Принятый комплект документов с сопроводительными документами передается в отдел по жилищной политике МКУ "Жилкомцентр" в срок не более двух рабочих дней со дня приема документов от заявителя.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3.5.2. Выдача результата предоставления муниципальной услуги через многофункциональный центр.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3.6. При предоставлении муниципальной услуги заявитель вправе запрашивать информацию о ходе ее предоставления путем направления соответствующего запроса через Единый портал.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Поступивший в адрес МКУ "Жилкомцентр" запрос о ходе предоставления муниципальной услуги рассматривается в порядке, установленном </w:t>
      </w:r>
      <w:hyperlink w:anchor="P436">
        <w:r>
          <w:rPr>
            <w:color w:val="0000FF"/>
          </w:rPr>
          <w:t>пунктами 5.9</w:t>
        </w:r>
      </w:hyperlink>
      <w:r>
        <w:t xml:space="preserve"> - </w:t>
      </w:r>
      <w:hyperlink w:anchor="P437">
        <w:r>
          <w:rPr>
            <w:color w:val="0000FF"/>
          </w:rPr>
          <w:t>5.10</w:t>
        </w:r>
      </w:hyperlink>
      <w:r>
        <w:t xml:space="preserve"> Административного регламента, с учетом сроков исполнения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Предоставление информации по запросу осуществляется через Единый портал.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4E4F3A" w:rsidRDefault="004E4F3A">
      <w:pPr>
        <w:pStyle w:val="ConsPlusTitle"/>
        <w:jc w:val="center"/>
      </w:pPr>
      <w:r>
        <w:t>МУНИЦИПАЛЬНОЙ УСЛУГИ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МКУ "Жилкомцентр"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директор МКУ "Жилкомцентр" дает указания по устранению выявленных нарушений и контролирует их исполнение.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Текущий </w:t>
      </w:r>
      <w:proofErr w:type="gramStart"/>
      <w:r>
        <w:t>контроль</w:t>
      </w:r>
      <w:proofErr w:type="gramEnd"/>
      <w:r>
        <w:t xml:space="preserve"> в том числе включает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4.2. Оценка качества предоставления муниципальной услуги, последующий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осуществляется начальником Управления строительства Администрации городского округа город Рыбинск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Плановые проверки качества предоставления муниципальной услуги, исполнения Административного регламента осуществляются не реже чем раз в два года.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Внеплановые проверки осуществляются по поручению </w:t>
      </w:r>
      <w:proofErr w:type="gramStart"/>
      <w:r>
        <w:t>начальника Управления строительства Администрации городского округа</w:t>
      </w:r>
      <w:proofErr w:type="gramEnd"/>
      <w:r>
        <w:t xml:space="preserve"> город Рыбинск при наличии жалоб на исполнение Административного регламента.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4.3. По результатам проверок лица, допустившие нарушение Административного регламента, привлекаются к дисциплинарной ответственности по объективным причинам в соответствии с Трудовым </w:t>
      </w:r>
      <w:hyperlink r:id="rId70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о муниципальной службе.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4.5.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E4F3A" w:rsidRDefault="004E4F3A">
      <w:pPr>
        <w:pStyle w:val="ConsPlusTitle"/>
        <w:jc w:val="center"/>
      </w:pPr>
      <w:r>
        <w:t>И ДЕЙСТВИЙ (БЕЗДЕЙСТВИЯ) ОРГАНА, ПРЕДОСТАВЛЯЮЩЕГО</w:t>
      </w:r>
    </w:p>
    <w:p w:rsidR="004E4F3A" w:rsidRDefault="004E4F3A">
      <w:pPr>
        <w:pStyle w:val="ConsPlusTitle"/>
        <w:jc w:val="center"/>
      </w:pPr>
      <w:r>
        <w:t>МУНИЦИПАЛЬНУЮ УСЛУГУ, ДОЛЖНОСТНОГО ЛИЦА, МУНИЦИПАЛЬНОГО</w:t>
      </w:r>
    </w:p>
    <w:p w:rsidR="004E4F3A" w:rsidRDefault="004E4F3A">
      <w:pPr>
        <w:pStyle w:val="ConsPlusTitle"/>
        <w:jc w:val="center"/>
      </w:pPr>
      <w:r>
        <w:t>СЛУЖАЩЕГО, МНОГОФУНКЦИОНАЛЬНОГО ЦЕНТРА, РАБОТНИКА</w:t>
      </w:r>
    </w:p>
    <w:p w:rsidR="004E4F3A" w:rsidRDefault="004E4F3A">
      <w:pPr>
        <w:pStyle w:val="ConsPlusTitle"/>
        <w:jc w:val="center"/>
      </w:pPr>
      <w:r>
        <w:t>МНОГОФУНКЦИОНАЛЬНОГО ЦЕНТРА, А ТАКЖЕ ОРГАНИЗАЦИЙ,</w:t>
      </w:r>
    </w:p>
    <w:p w:rsidR="004E4F3A" w:rsidRDefault="004E4F3A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Ч. 1.1 СТ. 16 ФЕДЕРАЛЬНОГО ЗАКОНА</w:t>
      </w:r>
    </w:p>
    <w:p w:rsidR="004E4F3A" w:rsidRDefault="004E4F3A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4E4F3A" w:rsidRDefault="004E4F3A">
      <w:pPr>
        <w:pStyle w:val="ConsPlusTitle"/>
        <w:jc w:val="center"/>
      </w:pPr>
      <w:r>
        <w:t>И МУНИЦИПАЛЬНЫХ УСЛУГ"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ind w:firstLine="540"/>
        <w:jc w:val="both"/>
      </w:pPr>
      <w:r>
        <w:t>5.1. Заявитель имеет право на судебное и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lastRenderedPageBreak/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7) отказ специалиста отдела по жилищной политике МКУ "Жилкомцентр"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>
        <w:t xml:space="preserve"> приносятся извинения за доставленные </w:t>
      </w:r>
      <w:r>
        <w:lastRenderedPageBreak/>
        <w:t>неудобства.</w:t>
      </w:r>
    </w:p>
    <w:p w:rsidR="004E4F3A" w:rsidRDefault="004E4F3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г. Рыбинск от 20.07.2020 N 1636)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5.3. Заявитель имеет право на получение информации и документов, необходимых для обоснования жалобы.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Необходимая информация и документы должны быть представлены не позднее 3 рабочих дней со дня поступления в МКУ "Жилкомцентр" письменного запроса заявителя.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5.4. </w:t>
      </w:r>
      <w:proofErr w:type="gramStart"/>
      <w:r>
        <w:t>Жалоба подается лично в МКУ "Жилкомцентр", в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"Интернет": на странице Управления строительства официального сайта Администрации городского округа город Рыбинск, через</w:t>
      </w:r>
      <w:proofErr w:type="gramEnd"/>
      <w:r>
        <w:t xml:space="preserve"> многофункциональный центр либо через Единый портал в случае обращения заявителя за предоставлением муниципальной услуги через указанный портал.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Жалобы на решения и действия (бездействие) директора МКУ "Жилкомцентр" подаются начальнику Управления строительства Администрации городского округа город Рыбинск.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При поступлении в многофункциональный центр жалобы на решения и действия (бездействие) директора МКУ "Жилкомцентр" многофункциональный центр обеспечивает ее передачу в МКУ "Жилкомцентр"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6" w:name="P419"/>
      <w:bookmarkEnd w:id="6"/>
      <w:r>
        <w:t xml:space="preserve">В </w:t>
      </w:r>
      <w:proofErr w:type="gramStart"/>
      <w:r>
        <w:t>случае</w:t>
      </w:r>
      <w:proofErr w:type="gramEnd"/>
      <w:r>
        <w:t>, если жалобу подает представитель заявителя, он представляет документ, подтверждающий его полномочия на осуществление действий от имени заявителя.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19">
        <w:r>
          <w:rPr>
            <w:color w:val="0000FF"/>
          </w:rPr>
          <w:t>абзаце пятом</w:t>
        </w:r>
      </w:hyperlink>
      <w: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5.5. Жалоба должна содержать: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72">
        <w:r>
          <w:rPr>
            <w:color w:val="0000FF"/>
          </w:rPr>
          <w:t>ч. 1.1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закон об организации предоставления услуг), их руководителей и (или) работников, решения и действия (бездействие) которых</w:t>
      </w:r>
      <w:proofErr w:type="gramEnd"/>
      <w:r>
        <w:t xml:space="preserve"> обжалуются;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3) сведения об обжалуемых решениях и действиях (бездействии) МКУ "Жилкомцентр", должностного лица МКУ "Жилкомцентр",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закона об организации предоставления услуг, их работников;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МКУ "Жилкомцентр", должностного лица МКУ "Жилкомцентр",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4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16</w:t>
        </w:r>
      </w:hyperlink>
      <w:r>
        <w:t xml:space="preserve"> закона об организации предоставления услуг, их работников. Заявителем могут быть представлены документы (при наличии), подтверждающие </w:t>
      </w:r>
      <w:r>
        <w:lastRenderedPageBreak/>
        <w:t>доводы заявителя, либо их копии.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5.6. </w:t>
      </w:r>
      <w:proofErr w:type="gramStart"/>
      <w:r>
        <w:t xml:space="preserve">Поступившая в МКУ "Жилкомцентр", многофункциональный центр, Департамент информатизации и связи Ярославской области жалоба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МКУ "Жилкомцентр", многофункционального центра, организаций, предусмотренных </w:t>
      </w:r>
      <w:hyperlink r:id="rId75">
        <w:r>
          <w:rPr>
            <w:color w:val="0000FF"/>
          </w:rPr>
          <w:t>ч. 1.1 ст. 16</w:t>
        </w:r>
      </w:hyperlink>
      <w:r>
        <w:t xml:space="preserve"> закона об организации предоставления услуг, в приеме документов у заявителя</w:t>
      </w:r>
      <w:proofErr w:type="gramEnd"/>
      <w: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7" w:name="P427"/>
      <w:bookmarkEnd w:id="7"/>
      <w:r>
        <w:t>5.7. По результатам рассмотрения жалобы принимается одно из следующих решений: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Федерации;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>2) в удовлетворении жалобы отказывается.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4F3A" w:rsidRDefault="004E4F3A">
      <w:pPr>
        <w:pStyle w:val="ConsPlusNormal"/>
        <w:jc w:val="both"/>
      </w:pPr>
      <w:r>
        <w:t xml:space="preserve">(п. 5.7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20.07.2020 N 1636)</w:t>
      </w:r>
    </w:p>
    <w:p w:rsidR="004E4F3A" w:rsidRDefault="004E4F3A">
      <w:pPr>
        <w:pStyle w:val="ConsPlusNormal"/>
        <w:spacing w:before="200"/>
        <w:ind w:firstLine="540"/>
        <w:jc w:val="both"/>
      </w:pPr>
      <w:r>
        <w:t xml:space="preserve">5.8. </w:t>
      </w:r>
      <w:proofErr w:type="gramStart"/>
      <w:r>
        <w:t>В случае, если в компетенцию МКУ "Жилкомцентр", многофункционального центра, Департамента информатизации и связи Ярославской области не входит принятие решения в отношении жалобы, вышеуказанные органы, многофункциональный центр в течение 3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</w:t>
      </w:r>
      <w:proofErr w:type="gramEnd"/>
    </w:p>
    <w:p w:rsidR="004E4F3A" w:rsidRDefault="004E4F3A">
      <w:pPr>
        <w:pStyle w:val="ConsPlusNormal"/>
        <w:spacing w:before="20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8" w:name="P436"/>
      <w:bookmarkEnd w:id="8"/>
      <w:r>
        <w:t xml:space="preserve">5.9. Не позднее дня, следующего за днем принятия решения, указанного в </w:t>
      </w:r>
      <w:hyperlink w:anchor="P427">
        <w:r>
          <w:rPr>
            <w:color w:val="0000FF"/>
          </w:rPr>
          <w:t>пункте 5.7</w:t>
        </w:r>
      </w:hyperlink>
      <w: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F3A" w:rsidRDefault="004E4F3A">
      <w:pPr>
        <w:pStyle w:val="ConsPlusNormal"/>
        <w:spacing w:before="200"/>
        <w:ind w:firstLine="540"/>
        <w:jc w:val="both"/>
      </w:pPr>
      <w:bookmarkStart w:id="9" w:name="P437"/>
      <w:bookmarkEnd w:id="9"/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4F3A" w:rsidRDefault="004E4F3A">
      <w:pPr>
        <w:pStyle w:val="ConsPlusNormal"/>
        <w:spacing w:before="20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7">
        <w:r>
          <w:rPr>
            <w:color w:val="0000FF"/>
          </w:rPr>
          <w:t>ст. 12&lt;1&gt;</w:t>
        </w:r>
      </w:hyperlink>
      <w: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proofErr w:type="gramEnd"/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</w:pPr>
      <w:r>
        <w:t>Директор</w:t>
      </w:r>
    </w:p>
    <w:p w:rsidR="004E4F3A" w:rsidRDefault="004E4F3A">
      <w:pPr>
        <w:pStyle w:val="ConsPlusNormal"/>
        <w:jc w:val="right"/>
      </w:pPr>
      <w:r>
        <w:t>МКУ "Жилкомцентр"</w:t>
      </w:r>
    </w:p>
    <w:p w:rsidR="004E4F3A" w:rsidRDefault="004E4F3A">
      <w:pPr>
        <w:pStyle w:val="ConsPlusNormal"/>
        <w:jc w:val="right"/>
      </w:pPr>
      <w:r>
        <w:lastRenderedPageBreak/>
        <w:t>А.В.КОСТИНА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  <w:outlineLvl w:val="1"/>
      </w:pPr>
      <w:r>
        <w:t>Приложение 1</w:t>
      </w:r>
    </w:p>
    <w:p w:rsidR="004E4F3A" w:rsidRDefault="004E4F3A">
      <w:pPr>
        <w:pStyle w:val="ConsPlusNormal"/>
        <w:jc w:val="right"/>
      </w:pPr>
      <w:r>
        <w:t xml:space="preserve">к Административному </w:t>
      </w:r>
      <w:hyperlink w:anchor="P41">
        <w:r>
          <w:rPr>
            <w:color w:val="0000FF"/>
          </w:rPr>
          <w:t>регламенту</w:t>
        </w:r>
      </w:hyperlink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bookmarkStart w:id="10" w:name="P451"/>
      <w:bookmarkEnd w:id="10"/>
      <w:r>
        <w:t xml:space="preserve">                                 РАСПИСКА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>"____" ___________ 20 г.                                 __________________</w:t>
      </w:r>
    </w:p>
    <w:p w:rsidR="004E4F3A" w:rsidRDefault="004E4F3A">
      <w:pPr>
        <w:pStyle w:val="ConsPlusNonformat"/>
        <w:jc w:val="both"/>
      </w:pPr>
      <w:r>
        <w:t xml:space="preserve">                                                             (время)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 xml:space="preserve">    </w:t>
      </w:r>
      <w:proofErr w:type="gramStart"/>
      <w:r>
        <w:t>Дана</w:t>
      </w:r>
      <w:proofErr w:type="gramEnd"/>
      <w:r>
        <w:t xml:space="preserve"> ______________________________________ в том, что специалистом МКУ</w:t>
      </w:r>
    </w:p>
    <w:p w:rsidR="004E4F3A" w:rsidRDefault="004E4F3A">
      <w:pPr>
        <w:pStyle w:val="ConsPlusNonformat"/>
        <w:jc w:val="both"/>
      </w:pPr>
      <w:r>
        <w:t>"Жилкомцентр" _________________________________</w:t>
      </w:r>
    </w:p>
    <w:p w:rsidR="004E4F3A" w:rsidRDefault="004E4F3A">
      <w:pPr>
        <w:pStyle w:val="ConsPlusNonformat"/>
        <w:jc w:val="both"/>
      </w:pPr>
      <w:r>
        <w:t xml:space="preserve">                         (Ф.И.О.)</w:t>
      </w:r>
    </w:p>
    <w:p w:rsidR="004E4F3A" w:rsidRDefault="004E4F3A">
      <w:pPr>
        <w:pStyle w:val="ConsPlusNonformat"/>
        <w:jc w:val="both"/>
      </w:pPr>
      <w:r>
        <w:t>приняты  документы  для рассмотрения по вопросу признания малоимуще</w:t>
      </w:r>
      <w:proofErr w:type="gramStart"/>
      <w:r>
        <w:t>й(</w:t>
      </w:r>
      <w:proofErr w:type="gramEnd"/>
      <w:r>
        <w:t>ими) и</w:t>
      </w:r>
    </w:p>
    <w:p w:rsidR="004E4F3A" w:rsidRDefault="004E4F3A">
      <w:pPr>
        <w:pStyle w:val="ConsPlusNonformat"/>
        <w:jc w:val="both"/>
      </w:pPr>
      <w:r>
        <w:t>нуждающейс</w:t>
      </w:r>
      <w:proofErr w:type="gramStart"/>
      <w:r>
        <w:t>я(</w:t>
      </w:r>
      <w:proofErr w:type="spellStart"/>
      <w:proofErr w:type="gramEnd"/>
      <w:r>
        <w:t>имися</w:t>
      </w:r>
      <w:proofErr w:type="spellEnd"/>
      <w:r>
        <w:t>)   в   жилом   помещении,   предоставляемом  по  договору</w:t>
      </w:r>
    </w:p>
    <w:p w:rsidR="004E4F3A" w:rsidRDefault="004E4F3A">
      <w:pPr>
        <w:pStyle w:val="ConsPlusNonformat"/>
        <w:jc w:val="both"/>
      </w:pPr>
      <w:r>
        <w:t>социального найма, согласно перечню:</w:t>
      </w:r>
    </w:p>
    <w:p w:rsidR="004E4F3A" w:rsidRDefault="004E4F3A">
      <w:pPr>
        <w:pStyle w:val="ConsPlusNonformat"/>
        <w:jc w:val="both"/>
      </w:pPr>
      <w:r>
        <w:t>1. 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2. 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3. 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4. 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>________________________    __________________    _________________________</w:t>
      </w:r>
    </w:p>
    <w:p w:rsidR="004E4F3A" w:rsidRDefault="004E4F3A">
      <w:pPr>
        <w:pStyle w:val="ConsPlusNonformat"/>
        <w:jc w:val="both"/>
      </w:pPr>
      <w:r>
        <w:t xml:space="preserve">       (должность)              (подпись)                 (Ф.И.О.)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>1 экз. расписки получил ___________________________________________________</w:t>
      </w:r>
    </w:p>
    <w:p w:rsidR="004E4F3A" w:rsidRDefault="004E4F3A">
      <w:pPr>
        <w:pStyle w:val="ConsPlusNonformat"/>
        <w:jc w:val="both"/>
      </w:pPr>
      <w:r>
        <w:t xml:space="preserve">                                         (дата и подпись)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  <w:outlineLvl w:val="1"/>
      </w:pPr>
      <w:r>
        <w:t>Приложение 2</w:t>
      </w:r>
    </w:p>
    <w:p w:rsidR="004E4F3A" w:rsidRDefault="004E4F3A">
      <w:pPr>
        <w:pStyle w:val="ConsPlusNormal"/>
        <w:jc w:val="right"/>
      </w:pPr>
      <w:r>
        <w:t xml:space="preserve">к Административному </w:t>
      </w:r>
      <w:hyperlink w:anchor="P41">
        <w:r>
          <w:rPr>
            <w:color w:val="0000FF"/>
          </w:rPr>
          <w:t>регламенту</w:t>
        </w:r>
      </w:hyperlink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Title"/>
        <w:jc w:val="center"/>
      </w:pPr>
      <w:bookmarkStart w:id="11" w:name="P483"/>
      <w:bookmarkEnd w:id="11"/>
      <w:r>
        <w:t>БЛОК-СХЕМА</w:t>
      </w:r>
    </w:p>
    <w:p w:rsidR="004E4F3A" w:rsidRDefault="004E4F3A">
      <w:pPr>
        <w:pStyle w:val="ConsPlusTitle"/>
        <w:jc w:val="center"/>
      </w:pPr>
      <w:r>
        <w:t>ПОСЛЕДОВАТЕЛЬНОСТИ АДМИНИСТРАТИВНЫХ ПРОЦЕДУР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4E4F3A" w:rsidRDefault="004E4F3A">
      <w:pPr>
        <w:pStyle w:val="ConsPlusNonformat"/>
        <w:jc w:val="both"/>
      </w:pPr>
      <w:r>
        <w:t xml:space="preserve">                       │  Обращение заявителя </w:t>
      </w:r>
      <w:proofErr w:type="gramStart"/>
      <w:r>
        <w:t>с</w:t>
      </w:r>
      <w:proofErr w:type="gramEnd"/>
      <w:r>
        <w:t xml:space="preserve">   │&lt;─────────────────────┐</w:t>
      </w:r>
    </w:p>
    <w:p w:rsidR="004E4F3A" w:rsidRDefault="004E4F3A">
      <w:pPr>
        <w:pStyle w:val="ConsPlusNonformat"/>
        <w:jc w:val="both"/>
      </w:pPr>
      <w:r>
        <w:t xml:space="preserve">                       │ заявлением и документами │                      </w:t>
      </w:r>
      <w:proofErr w:type="spellStart"/>
      <w:r>
        <w:t>│</w:t>
      </w:r>
      <w:proofErr w:type="spellEnd"/>
    </w:p>
    <w:p w:rsidR="004E4F3A" w:rsidRDefault="004E4F3A">
      <w:pPr>
        <w:pStyle w:val="ConsPlusNonformat"/>
        <w:jc w:val="both"/>
      </w:pPr>
      <w:r>
        <w:t xml:space="preserve">                       (─────────────┬────────────)                      │</w:t>
      </w:r>
    </w:p>
    <w:p w:rsidR="004E4F3A" w:rsidRDefault="004E4F3A">
      <w:pPr>
        <w:pStyle w:val="ConsPlusNonformat"/>
        <w:jc w:val="both"/>
      </w:pPr>
      <w:r>
        <w:t xml:space="preserve">                                     │                                   </w:t>
      </w:r>
      <w:proofErr w:type="spellStart"/>
      <w:r>
        <w:t>│</w:t>
      </w:r>
      <w:proofErr w:type="spellEnd"/>
    </w:p>
    <w:p w:rsidR="004E4F3A" w:rsidRDefault="004E4F3A">
      <w:pPr>
        <w:pStyle w:val="ConsPlusNonformat"/>
        <w:jc w:val="both"/>
      </w:pPr>
      <w:r>
        <w:t xml:space="preserve">                                     \/                                  │</w:t>
      </w:r>
    </w:p>
    <w:p w:rsidR="004E4F3A" w:rsidRDefault="004E4F3A">
      <w:pPr>
        <w:pStyle w:val="ConsPlusNonformat"/>
        <w:jc w:val="both"/>
      </w:pPr>
      <w:r>
        <w:t xml:space="preserve">             ┌───────────────────────/\──────────────────────┐           │</w:t>
      </w:r>
    </w:p>
    <w:p w:rsidR="004E4F3A" w:rsidRDefault="004E4F3A">
      <w:pPr>
        <w:pStyle w:val="ConsPlusNonformat"/>
        <w:jc w:val="both"/>
      </w:pPr>
      <w:r>
        <w:t xml:space="preserve">             &lt;          Прием и первичная проверка           &gt;           │</w:t>
      </w:r>
    </w:p>
    <w:p w:rsidR="004E4F3A" w:rsidRDefault="004E4F3A">
      <w:pPr>
        <w:pStyle w:val="ConsPlusNonformat"/>
        <w:jc w:val="both"/>
      </w:pPr>
      <w:r>
        <w:t xml:space="preserve">             │      приложенных к заявлению документов       │           </w:t>
      </w:r>
      <w:proofErr w:type="spellStart"/>
      <w:r>
        <w:t>│</w:t>
      </w:r>
      <w:proofErr w:type="spellEnd"/>
    </w:p>
    <w:p w:rsidR="004E4F3A" w:rsidRDefault="004E4F3A">
      <w:pPr>
        <w:pStyle w:val="ConsPlusNonformat"/>
        <w:jc w:val="both"/>
      </w:pPr>
      <w:r>
        <w:t xml:space="preserve">             └───────────────────────\/──────────────────────┘           │</w:t>
      </w:r>
    </w:p>
    <w:p w:rsidR="004E4F3A" w:rsidRDefault="004E4F3A">
      <w:pPr>
        <w:pStyle w:val="ConsPlusNonformat"/>
        <w:jc w:val="both"/>
      </w:pPr>
      <w:r>
        <w:t xml:space="preserve">              ┌───┐                                    </w:t>
      </w:r>
      <w:proofErr w:type="spellStart"/>
      <w:r>
        <w:t>┌───┐</w:t>
      </w:r>
      <w:proofErr w:type="spellEnd"/>
      <w:r>
        <w:t xml:space="preserve">             │</w:t>
      </w:r>
    </w:p>
    <w:p w:rsidR="004E4F3A" w:rsidRDefault="004E4F3A">
      <w:pPr>
        <w:pStyle w:val="ConsPlusNonformat"/>
        <w:jc w:val="both"/>
      </w:pPr>
      <w:r>
        <w:t xml:space="preserve">              </w:t>
      </w:r>
      <w:proofErr w:type="spellStart"/>
      <w:r>
        <w:t>│да</w:t>
      </w:r>
      <w:proofErr w:type="spellEnd"/>
      <w:r>
        <w:t xml:space="preserve"> │                                    </w:t>
      </w:r>
      <w:proofErr w:type="spellStart"/>
      <w:r>
        <w:t>│нет│</w:t>
      </w:r>
      <w:proofErr w:type="spellEnd"/>
      <w:r>
        <w:t xml:space="preserve">             │</w:t>
      </w:r>
    </w:p>
    <w:p w:rsidR="004E4F3A" w:rsidRDefault="004E4F3A">
      <w:pPr>
        <w:pStyle w:val="ConsPlusNonformat"/>
        <w:jc w:val="both"/>
      </w:pPr>
      <w:r>
        <w:t xml:space="preserve">              ┘   └                                    ┘   └             │</w:t>
      </w:r>
    </w:p>
    <w:p w:rsidR="004E4F3A" w:rsidRDefault="004E4F3A">
      <w:pPr>
        <w:pStyle w:val="ConsPlusNonformat"/>
        <w:jc w:val="both"/>
      </w:pPr>
      <w:r>
        <w:t xml:space="preserve">              \   /                                    \   /             │</w:t>
      </w:r>
    </w:p>
    <w:p w:rsidR="004E4F3A" w:rsidRDefault="004E4F3A">
      <w:pPr>
        <w:pStyle w:val="ConsPlusNonformat"/>
        <w:jc w:val="both"/>
      </w:pPr>
      <w:r>
        <w:t xml:space="preserve">               \ /                                      \ /              │</w:t>
      </w:r>
    </w:p>
    <w:p w:rsidR="004E4F3A" w:rsidRDefault="004E4F3A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┌─────────────────────────────────┴┐</w:t>
      </w:r>
    </w:p>
    <w:p w:rsidR="004E4F3A" w:rsidRDefault="004E4F3A">
      <w:pPr>
        <w:pStyle w:val="ConsPlusNonformat"/>
        <w:jc w:val="both"/>
      </w:pPr>
      <w:r>
        <w:t xml:space="preserve">│      Регистрация заявления и      │  </w:t>
      </w:r>
      <w:proofErr w:type="spellStart"/>
      <w:r>
        <w:t>│</w:t>
      </w:r>
      <w:proofErr w:type="spellEnd"/>
      <w:r>
        <w:t xml:space="preserve">  Возврат заявителю документов </w:t>
      </w:r>
      <w:proofErr w:type="gramStart"/>
      <w:r>
        <w:t>с</w:t>
      </w:r>
      <w:proofErr w:type="gramEnd"/>
      <w:r>
        <w:t xml:space="preserve">  │</w:t>
      </w:r>
    </w:p>
    <w:p w:rsidR="004E4F3A" w:rsidRDefault="004E4F3A">
      <w:pPr>
        <w:pStyle w:val="ConsPlusNonformat"/>
        <w:jc w:val="both"/>
      </w:pPr>
      <w:r>
        <w:t xml:space="preserve">│   приложенных к нему документов   │  </w:t>
      </w:r>
      <w:proofErr w:type="spellStart"/>
      <w:r>
        <w:t>│</w:t>
      </w:r>
      <w:proofErr w:type="spellEnd"/>
      <w:r>
        <w:t xml:space="preserve"> разъяснением ему причины отказа  │</w:t>
      </w:r>
    </w:p>
    <w:p w:rsidR="004E4F3A" w:rsidRDefault="004E4F3A">
      <w:pPr>
        <w:pStyle w:val="ConsPlusNonformat"/>
        <w:jc w:val="both"/>
      </w:pPr>
      <w:r>
        <w:t>└───────────────┬───────────────────┘  │       в принятии заявления       │</w:t>
      </w:r>
    </w:p>
    <w:p w:rsidR="004E4F3A" w:rsidRDefault="004E4F3A">
      <w:pPr>
        <w:pStyle w:val="ConsPlusNonformat"/>
        <w:jc w:val="both"/>
      </w:pPr>
      <w:r>
        <w:t xml:space="preserve">                │                      └──────────────────────────────────┘</w:t>
      </w:r>
    </w:p>
    <w:p w:rsidR="004E4F3A" w:rsidRDefault="004E4F3A">
      <w:pPr>
        <w:pStyle w:val="ConsPlusNonformat"/>
        <w:jc w:val="both"/>
      </w:pPr>
      <w:r>
        <w:lastRenderedPageBreak/>
        <w:t xml:space="preserve">                \/</w:t>
      </w:r>
    </w:p>
    <w:p w:rsidR="004E4F3A" w:rsidRDefault="004E4F3A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4E4F3A" w:rsidRDefault="004E4F3A">
      <w:pPr>
        <w:pStyle w:val="ConsPlusNonformat"/>
        <w:jc w:val="both"/>
      </w:pPr>
      <w:proofErr w:type="spellStart"/>
      <w:r>
        <w:t>│Рассмотрение</w:t>
      </w:r>
      <w:proofErr w:type="spellEnd"/>
      <w:r>
        <w:t xml:space="preserve"> заявления, </w:t>
      </w:r>
      <w:proofErr w:type="spellStart"/>
      <w:r>
        <w:t>установление│</w:t>
      </w:r>
      <w:proofErr w:type="spellEnd"/>
    </w:p>
    <w:p w:rsidR="004E4F3A" w:rsidRDefault="004E4F3A">
      <w:pPr>
        <w:pStyle w:val="ConsPlusNonformat"/>
        <w:jc w:val="both"/>
      </w:pPr>
      <w:r>
        <w:t>│  оснований для признания граждан   │</w:t>
      </w:r>
    </w:p>
    <w:p w:rsidR="004E4F3A" w:rsidRDefault="004E4F3A">
      <w:pPr>
        <w:pStyle w:val="ConsPlusNonformat"/>
        <w:jc w:val="both"/>
      </w:pPr>
      <w:r>
        <w:t xml:space="preserve">│   </w:t>
      </w:r>
      <w:proofErr w:type="gramStart"/>
      <w:r>
        <w:t>нуждающимися</w:t>
      </w:r>
      <w:proofErr w:type="gramEnd"/>
      <w:r>
        <w:t xml:space="preserve"> в предоставлении    │</w:t>
      </w:r>
    </w:p>
    <w:p w:rsidR="004E4F3A" w:rsidRDefault="004E4F3A">
      <w:pPr>
        <w:pStyle w:val="ConsPlusNonformat"/>
        <w:jc w:val="both"/>
      </w:pPr>
      <w:r>
        <w:t>│          жилого помещения          │</w:t>
      </w:r>
    </w:p>
    <w:p w:rsidR="004E4F3A" w:rsidRDefault="004E4F3A">
      <w:pPr>
        <w:pStyle w:val="ConsPlusNonformat"/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</w:p>
    <w:p w:rsidR="004E4F3A" w:rsidRDefault="004E4F3A">
      <w:pPr>
        <w:pStyle w:val="ConsPlusNonformat"/>
        <w:jc w:val="both"/>
      </w:pPr>
      <w:r>
        <w:t>│    Исчисление размера дохода,      │</w:t>
      </w:r>
    </w:p>
    <w:p w:rsidR="004E4F3A" w:rsidRDefault="004E4F3A">
      <w:pPr>
        <w:pStyle w:val="ConsPlusNonformat"/>
        <w:jc w:val="both"/>
      </w:pPr>
      <w:proofErr w:type="spellStart"/>
      <w:r>
        <w:t>│приходящегося</w:t>
      </w:r>
      <w:proofErr w:type="spellEnd"/>
      <w:r>
        <w:t xml:space="preserve"> на заявителя и </w:t>
      </w:r>
      <w:proofErr w:type="spellStart"/>
      <w:r>
        <w:t>каждого│</w:t>
      </w:r>
      <w:proofErr w:type="spellEnd"/>
    </w:p>
    <w:p w:rsidR="004E4F3A" w:rsidRDefault="004E4F3A">
      <w:pPr>
        <w:pStyle w:val="ConsPlusNonformat"/>
        <w:jc w:val="both"/>
      </w:pPr>
      <w:r>
        <w:t>│   члена его семьи, определение     │\</w:t>
      </w:r>
    </w:p>
    <w:p w:rsidR="004E4F3A" w:rsidRDefault="004E4F3A">
      <w:pPr>
        <w:pStyle w:val="ConsPlusNonformat"/>
        <w:jc w:val="both"/>
      </w:pPr>
      <w:r>
        <w:t>│             стоимости              │ \</w:t>
      </w:r>
    </w:p>
    <w:p w:rsidR="004E4F3A" w:rsidRDefault="004E4F3A">
      <w:pPr>
        <w:pStyle w:val="ConsPlusNonformat"/>
        <w:jc w:val="both"/>
      </w:pPr>
      <w:r>
        <w:t>│    подлежащего налогообложению     │  \</w:t>
      </w:r>
    </w:p>
    <w:p w:rsidR="004E4F3A" w:rsidRDefault="004E4F3A">
      <w:pPr>
        <w:pStyle w:val="ConsPlusNonformat"/>
        <w:jc w:val="both"/>
      </w:pPr>
      <w:r>
        <w:t xml:space="preserve">│     имущества, находящегося </w:t>
      </w:r>
      <w:proofErr w:type="gramStart"/>
      <w:r>
        <w:t>в</w:t>
      </w:r>
      <w:proofErr w:type="gramEnd"/>
      <w:r>
        <w:t xml:space="preserve">      │   \</w:t>
      </w:r>
    </w:p>
    <w:p w:rsidR="004E4F3A" w:rsidRDefault="004E4F3A">
      <w:pPr>
        <w:pStyle w:val="ConsPlusNonformat"/>
        <w:jc w:val="both"/>
      </w:pPr>
      <w:r>
        <w:t>│           собственности            │   \/</w:t>
      </w:r>
    </w:p>
    <w:p w:rsidR="004E4F3A" w:rsidRDefault="004E4F3A">
      <w:pPr>
        <w:pStyle w:val="ConsPlusNonformat"/>
        <w:jc w:val="both"/>
      </w:pPr>
      <w:r>
        <w:t xml:space="preserve">│ заявителя и членов его семьи </w:t>
      </w:r>
      <w:proofErr w:type="gramStart"/>
      <w:r>
        <w:t>для</w:t>
      </w:r>
      <w:proofErr w:type="gramEnd"/>
      <w:r>
        <w:t xml:space="preserve">   │ ┌──────────────────────────────────┐</w:t>
      </w:r>
    </w:p>
    <w:p w:rsidR="004E4F3A" w:rsidRDefault="004E4F3A">
      <w:pPr>
        <w:pStyle w:val="ConsPlusNonformat"/>
        <w:jc w:val="both"/>
      </w:pPr>
      <w:r>
        <w:t xml:space="preserve">│  определения оснований признания   │ </w:t>
      </w:r>
      <w:proofErr w:type="spellStart"/>
      <w:r>
        <w:t>│</w:t>
      </w:r>
      <w:proofErr w:type="spellEnd"/>
      <w:r>
        <w:t xml:space="preserve">     Принятие уполномоченным      │</w:t>
      </w:r>
    </w:p>
    <w:p w:rsidR="004E4F3A" w:rsidRDefault="004E4F3A">
      <w:pPr>
        <w:pStyle w:val="ConsPlusNonformat"/>
        <w:jc w:val="both"/>
      </w:pPr>
      <w:r>
        <w:t xml:space="preserve">│          их </w:t>
      </w:r>
      <w:proofErr w:type="gramStart"/>
      <w:r>
        <w:t>малоимущими</w:t>
      </w:r>
      <w:proofErr w:type="gramEnd"/>
      <w:r>
        <w:t xml:space="preserve">            │ </w:t>
      </w:r>
      <w:proofErr w:type="spellStart"/>
      <w:r>
        <w:t>│</w:t>
      </w:r>
      <w:proofErr w:type="spellEnd"/>
      <w:r>
        <w:t xml:space="preserve">   должностным лицом решения об   │</w:t>
      </w:r>
    </w:p>
    <w:p w:rsidR="004E4F3A" w:rsidRDefault="004E4F3A">
      <w:pPr>
        <w:pStyle w:val="ConsPlusNonformat"/>
        <w:jc w:val="both"/>
      </w:pPr>
      <w:r>
        <w:t xml:space="preserve">└───────────────┬────────────────────┘ │  </w:t>
      </w:r>
      <w:proofErr w:type="gramStart"/>
      <w:r>
        <w:t>отказе</w:t>
      </w:r>
      <w:proofErr w:type="gramEnd"/>
      <w:r>
        <w:t xml:space="preserve"> в принятии заявителя и   │</w:t>
      </w:r>
    </w:p>
    <w:p w:rsidR="004E4F3A" w:rsidRDefault="004E4F3A">
      <w:pPr>
        <w:pStyle w:val="ConsPlusNonformat"/>
        <w:jc w:val="both"/>
      </w:pPr>
      <w:r>
        <w:t xml:space="preserve">                │                      </w:t>
      </w:r>
      <w:proofErr w:type="spellStart"/>
      <w:r>
        <w:t>│</w:t>
      </w:r>
      <w:proofErr w:type="spellEnd"/>
      <w:r>
        <w:t xml:space="preserve">    членов его семьи на учет </w:t>
      </w:r>
      <w:proofErr w:type="gramStart"/>
      <w:r>
        <w:t>в</w:t>
      </w:r>
      <w:proofErr w:type="gramEnd"/>
      <w:r>
        <w:t xml:space="preserve">    │</w:t>
      </w:r>
    </w:p>
    <w:p w:rsidR="004E4F3A" w:rsidRDefault="004E4F3A">
      <w:pPr>
        <w:pStyle w:val="ConsPlusNonformat"/>
        <w:jc w:val="both"/>
      </w:pPr>
      <w:r>
        <w:t xml:space="preserve">                \/                     │   качестве </w:t>
      </w:r>
      <w:proofErr w:type="gramStart"/>
      <w:r>
        <w:t>нуждающихся</w:t>
      </w:r>
      <w:proofErr w:type="gramEnd"/>
      <w:r>
        <w:t xml:space="preserve"> в жилых   │</w:t>
      </w:r>
    </w:p>
    <w:p w:rsidR="004E4F3A" w:rsidRDefault="004E4F3A">
      <w:pPr>
        <w:pStyle w:val="ConsPlusNonformat"/>
        <w:jc w:val="both"/>
      </w:pPr>
      <w:r>
        <w:t xml:space="preserve">┌────────────────────────────────────┐ │            </w:t>
      </w:r>
      <w:proofErr w:type="gramStart"/>
      <w:r>
        <w:t>помещениях</w:t>
      </w:r>
      <w:proofErr w:type="gramEnd"/>
      <w:r>
        <w:t xml:space="preserve">            │</w:t>
      </w:r>
    </w:p>
    <w:p w:rsidR="004E4F3A" w:rsidRDefault="004E4F3A">
      <w:pPr>
        <w:pStyle w:val="ConsPlusNonformat"/>
        <w:jc w:val="both"/>
      </w:pPr>
      <w:proofErr w:type="spellStart"/>
      <w:r>
        <w:t>│Принятие</w:t>
      </w:r>
      <w:proofErr w:type="spellEnd"/>
      <w:r>
        <w:t xml:space="preserve"> уполномоченным должностным │ └─────────────────┬────────────────┘</w:t>
      </w:r>
    </w:p>
    <w:p w:rsidR="004E4F3A" w:rsidRDefault="004E4F3A">
      <w:pPr>
        <w:pStyle w:val="ConsPlusNonformat"/>
        <w:jc w:val="both"/>
      </w:pPr>
      <w:proofErr w:type="spellStart"/>
      <w:r>
        <w:t>│лицом</w:t>
      </w:r>
      <w:proofErr w:type="spellEnd"/>
      <w:r>
        <w:t xml:space="preserve"> решения о принятии заявителя </w:t>
      </w:r>
      <w:proofErr w:type="spellStart"/>
      <w:r>
        <w:t>и│</w:t>
      </w:r>
      <w:proofErr w:type="spellEnd"/>
      <w:r>
        <w:t xml:space="preserve">                   │</w:t>
      </w:r>
    </w:p>
    <w:p w:rsidR="004E4F3A" w:rsidRDefault="004E4F3A">
      <w:pPr>
        <w:pStyle w:val="ConsPlusNonformat"/>
        <w:jc w:val="both"/>
      </w:pPr>
      <w:proofErr w:type="spellStart"/>
      <w:r>
        <w:t>│членов</w:t>
      </w:r>
      <w:proofErr w:type="spellEnd"/>
      <w:r>
        <w:t xml:space="preserve"> его семьи на учет в качестве │                   \/</w:t>
      </w:r>
    </w:p>
    <w:p w:rsidR="004E4F3A" w:rsidRDefault="004E4F3A">
      <w:pPr>
        <w:pStyle w:val="ConsPlusNonformat"/>
        <w:jc w:val="both"/>
      </w:pPr>
      <w:proofErr w:type="gramStart"/>
      <w:r>
        <w:t>│  нуждающихся в жилых помещениях    │ ┌──────────────────────────────────┐</w:t>
      </w:r>
      <w:proofErr w:type="gramEnd"/>
    </w:p>
    <w:p w:rsidR="004E4F3A" w:rsidRDefault="004E4F3A">
      <w:pPr>
        <w:pStyle w:val="ConsPlusNonformat"/>
        <w:jc w:val="both"/>
      </w:pPr>
      <w:r>
        <w:t xml:space="preserve">└───────────────┬────────────────────┘ </w:t>
      </w:r>
      <w:proofErr w:type="spellStart"/>
      <w:r>
        <w:t>│Регистрация</w:t>
      </w:r>
      <w:proofErr w:type="spellEnd"/>
      <w:r>
        <w:t>, выдача (направление) │</w:t>
      </w:r>
    </w:p>
    <w:p w:rsidR="004E4F3A" w:rsidRDefault="004E4F3A">
      <w:pPr>
        <w:pStyle w:val="ConsPlusNonformat"/>
        <w:jc w:val="both"/>
      </w:pPr>
      <w:r>
        <w:t xml:space="preserve">                │                      </w:t>
      </w:r>
      <w:proofErr w:type="spellStart"/>
      <w:r>
        <w:t>│</w:t>
      </w:r>
      <w:proofErr w:type="spellEnd"/>
      <w:r>
        <w:t xml:space="preserve">     заявителю постановления      │</w:t>
      </w:r>
    </w:p>
    <w:p w:rsidR="004E4F3A" w:rsidRDefault="004E4F3A">
      <w:pPr>
        <w:pStyle w:val="ConsPlusNonformat"/>
        <w:jc w:val="both"/>
      </w:pPr>
      <w:r>
        <w:t xml:space="preserve">                \/                     </w:t>
      </w:r>
      <w:proofErr w:type="spellStart"/>
      <w:r>
        <w:t>│Администрации</w:t>
      </w:r>
      <w:proofErr w:type="spellEnd"/>
      <w:r>
        <w:t xml:space="preserve"> об отказе в </w:t>
      </w:r>
      <w:proofErr w:type="spellStart"/>
      <w:r>
        <w:t>принятии│</w:t>
      </w:r>
      <w:proofErr w:type="spellEnd"/>
    </w:p>
    <w:p w:rsidR="004E4F3A" w:rsidRDefault="004E4F3A">
      <w:pPr>
        <w:pStyle w:val="ConsPlusNonformat"/>
        <w:jc w:val="both"/>
      </w:pPr>
      <w:r>
        <w:t xml:space="preserve">┌────────────────────────────────────┐ │ заявителя и членов его семьи </w:t>
      </w:r>
      <w:proofErr w:type="gramStart"/>
      <w:r>
        <w:t>на</w:t>
      </w:r>
      <w:proofErr w:type="gramEnd"/>
      <w:r>
        <w:t xml:space="preserve">  │</w:t>
      </w:r>
    </w:p>
    <w:p w:rsidR="004E4F3A" w:rsidRDefault="004E4F3A">
      <w:pPr>
        <w:pStyle w:val="ConsPlusNonformat"/>
        <w:jc w:val="both"/>
      </w:pPr>
      <w:r>
        <w:t xml:space="preserve">│ Регистрация, выдача (направление)  │ </w:t>
      </w:r>
      <w:proofErr w:type="spellStart"/>
      <w:r>
        <w:t>│</w:t>
      </w:r>
      <w:proofErr w:type="spellEnd"/>
      <w:r>
        <w:t xml:space="preserve">   учет в качестве </w:t>
      </w:r>
      <w:proofErr w:type="gramStart"/>
      <w:r>
        <w:t>нуждающихся</w:t>
      </w:r>
      <w:proofErr w:type="gramEnd"/>
      <w:r>
        <w:t xml:space="preserve">    │</w:t>
      </w:r>
    </w:p>
    <w:p w:rsidR="004E4F3A" w:rsidRDefault="004E4F3A">
      <w:pPr>
        <w:pStyle w:val="ConsPlusNonformat"/>
        <w:jc w:val="both"/>
      </w:pPr>
      <w:r>
        <w:t xml:space="preserve">│      заявителю постановления       │ </w:t>
      </w:r>
      <w:proofErr w:type="spellStart"/>
      <w:r>
        <w:t>│</w:t>
      </w:r>
      <w:proofErr w:type="spellEnd"/>
      <w:r>
        <w:t xml:space="preserve">        в жилых помещениях        │</w:t>
      </w:r>
    </w:p>
    <w:p w:rsidR="004E4F3A" w:rsidRDefault="004E4F3A">
      <w:pPr>
        <w:pStyle w:val="ConsPlusNonformat"/>
        <w:jc w:val="both"/>
      </w:pPr>
      <w:r>
        <w:t>│ Администрации о принятии заявителя │ └──────────────────────────────────┘</w:t>
      </w:r>
    </w:p>
    <w:p w:rsidR="004E4F3A" w:rsidRDefault="004E4F3A">
      <w:pPr>
        <w:pStyle w:val="ConsPlusNonformat"/>
        <w:jc w:val="both"/>
      </w:pPr>
      <w:r>
        <w:t>│     и членов его семьи на учет     │</w:t>
      </w:r>
    </w:p>
    <w:p w:rsidR="004E4F3A" w:rsidRDefault="004E4F3A">
      <w:pPr>
        <w:pStyle w:val="ConsPlusNonformat"/>
        <w:jc w:val="both"/>
      </w:pPr>
      <w:r>
        <w:t xml:space="preserve">│   в качестве </w:t>
      </w:r>
      <w:proofErr w:type="gramStart"/>
      <w:r>
        <w:t>нуждающихся</w:t>
      </w:r>
      <w:proofErr w:type="gramEnd"/>
      <w:r>
        <w:t xml:space="preserve"> в жилых   │</w:t>
      </w:r>
    </w:p>
    <w:p w:rsidR="004E4F3A" w:rsidRDefault="004E4F3A">
      <w:pPr>
        <w:pStyle w:val="ConsPlusNonformat"/>
        <w:jc w:val="both"/>
      </w:pPr>
      <w:r>
        <w:t xml:space="preserve">│            </w:t>
      </w:r>
      <w:proofErr w:type="gramStart"/>
      <w:r>
        <w:t>помещениях</w:t>
      </w:r>
      <w:proofErr w:type="gramEnd"/>
      <w:r>
        <w:t xml:space="preserve">              │</w:t>
      </w:r>
    </w:p>
    <w:p w:rsidR="004E4F3A" w:rsidRDefault="004E4F3A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right"/>
        <w:outlineLvl w:val="1"/>
      </w:pPr>
      <w:r>
        <w:t>Приложение 3</w:t>
      </w:r>
    </w:p>
    <w:p w:rsidR="004E4F3A" w:rsidRDefault="004E4F3A">
      <w:pPr>
        <w:pStyle w:val="ConsPlusNormal"/>
        <w:jc w:val="right"/>
      </w:pPr>
      <w:r>
        <w:t xml:space="preserve">к Административному </w:t>
      </w:r>
      <w:hyperlink w:anchor="P41">
        <w:r>
          <w:rPr>
            <w:color w:val="0000FF"/>
          </w:rPr>
          <w:t>регламенту</w:t>
        </w:r>
      </w:hyperlink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F3A" w:rsidRDefault="004E4F3A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4E4F3A" w:rsidRDefault="004E4F3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F3A" w:rsidRDefault="004E4F3A">
      <w:pPr>
        <w:pStyle w:val="ConsPlusNonformat"/>
        <w:jc w:val="both"/>
      </w:pPr>
      <w:r>
        <w:t xml:space="preserve">                                   </w:t>
      </w:r>
      <w:proofErr w:type="gramStart"/>
      <w:r>
        <w:t>Ф.И.О. заявителя, проживающего (имеющего</w:t>
      </w:r>
      <w:proofErr w:type="gramEnd"/>
    </w:p>
    <w:p w:rsidR="004E4F3A" w:rsidRDefault="004E4F3A">
      <w:pPr>
        <w:pStyle w:val="ConsPlusNonformat"/>
        <w:jc w:val="both"/>
      </w:pPr>
      <w:r>
        <w:t xml:space="preserve">                                   место временной регистрации) по адресу:</w:t>
      </w:r>
    </w:p>
    <w:p w:rsidR="004E4F3A" w:rsidRDefault="004E4F3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E4F3A" w:rsidRDefault="004E4F3A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bookmarkStart w:id="12" w:name="P558"/>
      <w:bookmarkEnd w:id="12"/>
      <w:r>
        <w:t xml:space="preserve">                                 Заявление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proofErr w:type="gramStart"/>
      <w:r>
        <w:t>Прошу  признать меня и членов моей семьи, постоянно/преимущественно (нужное</w:t>
      </w:r>
      <w:proofErr w:type="gramEnd"/>
    </w:p>
    <w:p w:rsidR="004E4F3A" w:rsidRDefault="004E4F3A">
      <w:pPr>
        <w:pStyle w:val="ConsPlusNonformat"/>
        <w:jc w:val="both"/>
      </w:pPr>
      <w:r>
        <w:t xml:space="preserve">подчеркнуть) </w:t>
      </w:r>
      <w:proofErr w:type="gramStart"/>
      <w:r>
        <w:t>проживающих</w:t>
      </w:r>
      <w:proofErr w:type="gramEnd"/>
      <w:r>
        <w:t xml:space="preserve"> по адресу &lt;*&gt;: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</w:t>
      </w:r>
    </w:p>
    <w:p w:rsidR="004E4F3A" w:rsidRDefault="004E4F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191"/>
        <w:gridCol w:w="1928"/>
        <w:gridCol w:w="1474"/>
        <w:gridCol w:w="2381"/>
      </w:tblGrid>
      <w:tr w:rsidR="004E4F3A">
        <w:tc>
          <w:tcPr>
            <w:tcW w:w="567" w:type="dxa"/>
          </w:tcPr>
          <w:p w:rsidR="004E4F3A" w:rsidRDefault="004E4F3A">
            <w:pPr>
              <w:pStyle w:val="ConsPlusNormal"/>
              <w:jc w:val="center"/>
            </w:pPr>
            <w:r>
              <w:t>N</w:t>
            </w:r>
          </w:p>
          <w:p w:rsidR="004E4F3A" w:rsidRDefault="004E4F3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</w:tcPr>
          <w:p w:rsidR="004E4F3A" w:rsidRDefault="004E4F3A">
            <w:pPr>
              <w:pStyle w:val="ConsPlusNormal"/>
              <w:jc w:val="center"/>
            </w:pPr>
            <w:r>
              <w:t>Ф.И.О. заявителя и членов его семьи</w:t>
            </w:r>
          </w:p>
        </w:tc>
        <w:tc>
          <w:tcPr>
            <w:tcW w:w="1191" w:type="dxa"/>
          </w:tcPr>
          <w:p w:rsidR="004E4F3A" w:rsidRDefault="004E4F3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8" w:type="dxa"/>
          </w:tcPr>
          <w:p w:rsidR="004E4F3A" w:rsidRDefault="004E4F3A">
            <w:pPr>
              <w:pStyle w:val="ConsPlusNormal"/>
              <w:jc w:val="center"/>
            </w:pPr>
            <w:r>
              <w:t>Документ, удостоверяющий личность (серия, номер, когда и кем выдан)</w:t>
            </w:r>
          </w:p>
        </w:tc>
        <w:tc>
          <w:tcPr>
            <w:tcW w:w="1474" w:type="dxa"/>
          </w:tcPr>
          <w:p w:rsidR="004E4F3A" w:rsidRDefault="004E4F3A">
            <w:pPr>
              <w:pStyle w:val="ConsPlusNormal"/>
              <w:jc w:val="center"/>
            </w:pPr>
            <w:r>
              <w:t>Родственные отношения (при наличии)</w:t>
            </w:r>
          </w:p>
        </w:tc>
        <w:tc>
          <w:tcPr>
            <w:tcW w:w="2381" w:type="dxa"/>
          </w:tcPr>
          <w:p w:rsidR="004E4F3A" w:rsidRDefault="004E4F3A">
            <w:pPr>
              <w:pStyle w:val="ConsPlusNormal"/>
              <w:jc w:val="center"/>
            </w:pPr>
            <w:r>
              <w:t>Информация о наличии льгот при принятии на учет и обеспечении жилыми помещениями</w:t>
            </w:r>
          </w:p>
        </w:tc>
      </w:tr>
      <w:tr w:rsidR="004E4F3A">
        <w:tc>
          <w:tcPr>
            <w:tcW w:w="567" w:type="dxa"/>
          </w:tcPr>
          <w:p w:rsidR="004E4F3A" w:rsidRDefault="004E4F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928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47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381" w:type="dxa"/>
          </w:tcPr>
          <w:p w:rsidR="004E4F3A" w:rsidRDefault="004E4F3A">
            <w:pPr>
              <w:pStyle w:val="ConsPlusNormal"/>
            </w:pPr>
          </w:p>
        </w:tc>
      </w:tr>
      <w:tr w:rsidR="004E4F3A">
        <w:tc>
          <w:tcPr>
            <w:tcW w:w="567" w:type="dxa"/>
          </w:tcPr>
          <w:p w:rsidR="004E4F3A" w:rsidRDefault="004E4F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928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47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381" w:type="dxa"/>
          </w:tcPr>
          <w:p w:rsidR="004E4F3A" w:rsidRDefault="004E4F3A">
            <w:pPr>
              <w:pStyle w:val="ConsPlusNormal"/>
            </w:pPr>
          </w:p>
        </w:tc>
      </w:tr>
    </w:tbl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r>
        <w:t xml:space="preserve">    --------------------------------</w:t>
      </w:r>
    </w:p>
    <w:p w:rsidR="004E4F3A" w:rsidRDefault="004E4F3A">
      <w:pPr>
        <w:pStyle w:val="ConsPlusNonformat"/>
        <w:jc w:val="both"/>
      </w:pPr>
      <w:r>
        <w:t xml:space="preserve">    &lt;*&gt; Для детей-сирот и детей, оставшихся без попечения родителей,</w:t>
      </w:r>
    </w:p>
    <w:p w:rsidR="004E4F3A" w:rsidRDefault="004E4F3A">
      <w:pPr>
        <w:pStyle w:val="ConsPlusNonformat"/>
        <w:jc w:val="both"/>
      </w:pPr>
      <w:proofErr w:type="gramStart"/>
      <w:r>
        <w:t>-  место временного пребывания (учреждение, общежитие, адрес семьи опекуна,</w:t>
      </w:r>
      <w:proofErr w:type="gramEnd"/>
    </w:p>
    <w:p w:rsidR="004E4F3A" w:rsidRDefault="004E4F3A">
      <w:pPr>
        <w:pStyle w:val="ConsPlusNonformat"/>
        <w:jc w:val="both"/>
      </w:pPr>
      <w:r>
        <w:t>приемной семьи).</w:t>
      </w:r>
    </w:p>
    <w:p w:rsidR="004E4F3A" w:rsidRDefault="004E4F3A">
      <w:pPr>
        <w:pStyle w:val="ConsPlusNonformat"/>
        <w:jc w:val="both"/>
      </w:pPr>
      <w:r>
        <w:t>Человек,  нуждающийся  в  жилых  помещениях,  предоставляемых  по договорам</w:t>
      </w:r>
    </w:p>
    <w:p w:rsidR="004E4F3A" w:rsidRDefault="004E4F3A">
      <w:pPr>
        <w:pStyle w:val="ConsPlusNonformat"/>
        <w:jc w:val="both"/>
      </w:pPr>
      <w:r>
        <w:t xml:space="preserve">социального  найма,  в  рамках  положений  </w:t>
      </w:r>
      <w:hyperlink r:id="rId78">
        <w:r>
          <w:rPr>
            <w:color w:val="0000FF"/>
          </w:rPr>
          <w:t>седьмой</w:t>
        </w:r>
      </w:hyperlink>
      <w:r>
        <w:t xml:space="preserve">  главы Жилищного кодекса</w:t>
      </w:r>
    </w:p>
    <w:p w:rsidR="004E4F3A" w:rsidRDefault="004E4F3A">
      <w:pPr>
        <w:pStyle w:val="ConsPlusNonformat"/>
        <w:jc w:val="both"/>
      </w:pPr>
      <w:r>
        <w:t>Российской Федерации.</w:t>
      </w:r>
    </w:p>
    <w:p w:rsidR="004E4F3A" w:rsidRDefault="004E4F3A">
      <w:pPr>
        <w:pStyle w:val="ConsPlusNonformat"/>
        <w:jc w:val="both"/>
      </w:pPr>
      <w:r>
        <w:t>Сообщаю  следующие сведения о супругах и несовершеннолетних детях заявителя</w:t>
      </w:r>
    </w:p>
    <w:p w:rsidR="004E4F3A" w:rsidRDefault="004E4F3A">
      <w:pPr>
        <w:pStyle w:val="ConsPlusNonformat"/>
        <w:jc w:val="both"/>
      </w:pPr>
      <w:r>
        <w:t xml:space="preserve">и членов его семьи, зарегистрированных в жилых помещениях по иным адресам </w:t>
      </w:r>
      <w:proofErr w:type="gramStart"/>
      <w:r>
        <w:t>в</w:t>
      </w:r>
      <w:proofErr w:type="gramEnd"/>
    </w:p>
    <w:p w:rsidR="004E4F3A" w:rsidRDefault="004E4F3A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Российской Федерации:</w:t>
      </w:r>
    </w:p>
    <w:p w:rsidR="004E4F3A" w:rsidRDefault="004E4F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191"/>
        <w:gridCol w:w="1191"/>
        <w:gridCol w:w="1587"/>
        <w:gridCol w:w="1190"/>
        <w:gridCol w:w="1190"/>
        <w:gridCol w:w="1361"/>
      </w:tblGrid>
      <w:tr w:rsidR="004E4F3A">
        <w:tc>
          <w:tcPr>
            <w:tcW w:w="567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N</w:t>
            </w:r>
          </w:p>
          <w:p w:rsidR="004E4F3A" w:rsidRDefault="004E4F3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4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91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1191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Адрес места регистрации</w:t>
            </w:r>
          </w:p>
        </w:tc>
        <w:tc>
          <w:tcPr>
            <w:tcW w:w="1587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Тип жилой площади (отдельная, коммунальная, общежитие)</w:t>
            </w:r>
          </w:p>
        </w:tc>
        <w:tc>
          <w:tcPr>
            <w:tcW w:w="2380" w:type="dxa"/>
            <w:gridSpan w:val="2"/>
          </w:tcPr>
          <w:p w:rsidR="004E4F3A" w:rsidRDefault="004E4F3A">
            <w:pPr>
              <w:pStyle w:val="ConsPlusNormal"/>
              <w:jc w:val="center"/>
            </w:pPr>
            <w:r>
              <w:t>Занимаемая:</w:t>
            </w:r>
          </w:p>
        </w:tc>
        <w:tc>
          <w:tcPr>
            <w:tcW w:w="1361" w:type="dxa"/>
            <w:vMerge w:val="restart"/>
          </w:tcPr>
          <w:p w:rsidR="004E4F3A" w:rsidRDefault="004E4F3A">
            <w:pPr>
              <w:pStyle w:val="ConsPlusNormal"/>
              <w:jc w:val="center"/>
            </w:pPr>
            <w:r>
              <w:t>Всего человек, зарегистрированных по этому адресу</w:t>
            </w:r>
          </w:p>
        </w:tc>
      </w:tr>
      <w:tr w:rsidR="004E4F3A">
        <w:tc>
          <w:tcPr>
            <w:tcW w:w="567" w:type="dxa"/>
            <w:vMerge/>
          </w:tcPr>
          <w:p w:rsidR="004E4F3A" w:rsidRDefault="004E4F3A">
            <w:pPr>
              <w:pStyle w:val="ConsPlusNormal"/>
            </w:pPr>
          </w:p>
        </w:tc>
        <w:tc>
          <w:tcPr>
            <w:tcW w:w="794" w:type="dxa"/>
            <w:vMerge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  <w:vMerge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  <w:vMerge/>
          </w:tcPr>
          <w:p w:rsidR="004E4F3A" w:rsidRDefault="004E4F3A">
            <w:pPr>
              <w:pStyle w:val="ConsPlusNormal"/>
            </w:pPr>
          </w:p>
        </w:tc>
        <w:tc>
          <w:tcPr>
            <w:tcW w:w="1587" w:type="dxa"/>
            <w:vMerge/>
          </w:tcPr>
          <w:p w:rsidR="004E4F3A" w:rsidRDefault="004E4F3A">
            <w:pPr>
              <w:pStyle w:val="ConsPlusNormal"/>
            </w:pPr>
          </w:p>
        </w:tc>
        <w:tc>
          <w:tcPr>
            <w:tcW w:w="1190" w:type="dxa"/>
          </w:tcPr>
          <w:p w:rsidR="004E4F3A" w:rsidRDefault="004E4F3A">
            <w:pPr>
              <w:pStyle w:val="ConsPlusNormal"/>
              <w:jc w:val="center"/>
            </w:pPr>
            <w:r>
              <w:t>площадь жилого помещения</w:t>
            </w:r>
          </w:p>
        </w:tc>
        <w:tc>
          <w:tcPr>
            <w:tcW w:w="1190" w:type="dxa"/>
          </w:tcPr>
          <w:p w:rsidR="004E4F3A" w:rsidRDefault="004E4F3A">
            <w:pPr>
              <w:pStyle w:val="ConsPlusNormal"/>
              <w:jc w:val="center"/>
            </w:pPr>
            <w:r>
              <w:t>общая площадь жилого помещения</w:t>
            </w:r>
          </w:p>
        </w:tc>
        <w:tc>
          <w:tcPr>
            <w:tcW w:w="1361" w:type="dxa"/>
            <w:vMerge/>
          </w:tcPr>
          <w:p w:rsidR="004E4F3A" w:rsidRDefault="004E4F3A">
            <w:pPr>
              <w:pStyle w:val="ConsPlusNormal"/>
            </w:pPr>
          </w:p>
        </w:tc>
      </w:tr>
      <w:tr w:rsidR="004E4F3A">
        <w:tc>
          <w:tcPr>
            <w:tcW w:w="567" w:type="dxa"/>
          </w:tcPr>
          <w:p w:rsidR="004E4F3A" w:rsidRDefault="004E4F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587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0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0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361" w:type="dxa"/>
          </w:tcPr>
          <w:p w:rsidR="004E4F3A" w:rsidRDefault="004E4F3A">
            <w:pPr>
              <w:pStyle w:val="ConsPlusNormal"/>
            </w:pPr>
          </w:p>
        </w:tc>
      </w:tr>
      <w:tr w:rsidR="004E4F3A">
        <w:tc>
          <w:tcPr>
            <w:tcW w:w="567" w:type="dxa"/>
          </w:tcPr>
          <w:p w:rsidR="004E4F3A" w:rsidRDefault="004E4F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587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0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190" w:type="dxa"/>
          </w:tcPr>
          <w:p w:rsidR="004E4F3A" w:rsidRDefault="004E4F3A">
            <w:pPr>
              <w:pStyle w:val="ConsPlusNormal"/>
            </w:pPr>
          </w:p>
        </w:tc>
        <w:tc>
          <w:tcPr>
            <w:tcW w:w="1361" w:type="dxa"/>
          </w:tcPr>
          <w:p w:rsidR="004E4F3A" w:rsidRDefault="004E4F3A">
            <w:pPr>
              <w:pStyle w:val="ConsPlusNormal"/>
            </w:pPr>
          </w:p>
        </w:tc>
      </w:tr>
    </w:tbl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r>
        <w:t>Таких граждан нет</w:t>
      </w:r>
    </w:p>
    <w:p w:rsidR="004E4F3A" w:rsidRDefault="004E4F3A">
      <w:pPr>
        <w:pStyle w:val="ConsPlusNonformat"/>
        <w:jc w:val="both"/>
      </w:pPr>
      <w:r>
        <w:t>(здесь и далее - поставить при необходимости "V").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>Кроме  того,  вышеуказанные  заявитель  и  члены  его  семьи имеют на праве</w:t>
      </w:r>
    </w:p>
    <w:p w:rsidR="004E4F3A" w:rsidRDefault="004E4F3A">
      <w:pPr>
        <w:pStyle w:val="ConsPlusNonformat"/>
        <w:jc w:val="both"/>
      </w:pPr>
      <w:r>
        <w:t xml:space="preserve">собственности  или  самостоятельного  </w:t>
      </w:r>
      <w:proofErr w:type="gramStart"/>
      <w:r>
        <w:t>пользования</w:t>
      </w:r>
      <w:proofErr w:type="gramEnd"/>
      <w:r>
        <w:t xml:space="preserve"> следующие жилые помещения</w:t>
      </w:r>
    </w:p>
    <w:p w:rsidR="004E4F3A" w:rsidRDefault="004E4F3A">
      <w:pPr>
        <w:pStyle w:val="ConsPlusNonformat"/>
        <w:jc w:val="both"/>
      </w:pPr>
      <w:r>
        <w:t>(долю):</w:t>
      </w:r>
    </w:p>
    <w:p w:rsidR="004E4F3A" w:rsidRDefault="004E4F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1417"/>
        <w:gridCol w:w="2211"/>
        <w:gridCol w:w="2494"/>
        <w:gridCol w:w="2362"/>
      </w:tblGrid>
      <w:tr w:rsidR="004E4F3A">
        <w:tc>
          <w:tcPr>
            <w:tcW w:w="586" w:type="dxa"/>
          </w:tcPr>
          <w:p w:rsidR="004E4F3A" w:rsidRDefault="004E4F3A">
            <w:pPr>
              <w:pStyle w:val="ConsPlusNormal"/>
              <w:jc w:val="center"/>
            </w:pPr>
            <w:r>
              <w:t>N</w:t>
            </w:r>
          </w:p>
          <w:p w:rsidR="004E4F3A" w:rsidRDefault="004E4F3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4E4F3A" w:rsidRDefault="004E4F3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211" w:type="dxa"/>
          </w:tcPr>
          <w:p w:rsidR="004E4F3A" w:rsidRDefault="004E4F3A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2494" w:type="dxa"/>
          </w:tcPr>
          <w:p w:rsidR="004E4F3A" w:rsidRDefault="004E4F3A">
            <w:pPr>
              <w:pStyle w:val="ConsPlusNormal"/>
              <w:jc w:val="center"/>
            </w:pPr>
            <w:r>
              <w:t>Тип жилого помещения (квартира, комната, жилой дом)</w:t>
            </w:r>
          </w:p>
        </w:tc>
        <w:tc>
          <w:tcPr>
            <w:tcW w:w="2362" w:type="dxa"/>
          </w:tcPr>
          <w:p w:rsidR="004E4F3A" w:rsidRDefault="004E4F3A">
            <w:pPr>
              <w:pStyle w:val="ConsPlusNormal"/>
              <w:jc w:val="center"/>
            </w:pPr>
            <w:r>
              <w:t>Площадь жилого помещения</w:t>
            </w:r>
          </w:p>
        </w:tc>
      </w:tr>
      <w:tr w:rsidR="004E4F3A">
        <w:tc>
          <w:tcPr>
            <w:tcW w:w="586" w:type="dxa"/>
          </w:tcPr>
          <w:p w:rsidR="004E4F3A" w:rsidRDefault="004E4F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21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49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362" w:type="dxa"/>
          </w:tcPr>
          <w:p w:rsidR="004E4F3A" w:rsidRDefault="004E4F3A">
            <w:pPr>
              <w:pStyle w:val="ConsPlusNormal"/>
            </w:pPr>
          </w:p>
        </w:tc>
      </w:tr>
      <w:tr w:rsidR="004E4F3A">
        <w:tc>
          <w:tcPr>
            <w:tcW w:w="586" w:type="dxa"/>
          </w:tcPr>
          <w:p w:rsidR="004E4F3A" w:rsidRDefault="004E4F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211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494" w:type="dxa"/>
          </w:tcPr>
          <w:p w:rsidR="004E4F3A" w:rsidRDefault="004E4F3A">
            <w:pPr>
              <w:pStyle w:val="ConsPlusNormal"/>
            </w:pPr>
          </w:p>
        </w:tc>
        <w:tc>
          <w:tcPr>
            <w:tcW w:w="2362" w:type="dxa"/>
          </w:tcPr>
          <w:p w:rsidR="004E4F3A" w:rsidRDefault="004E4F3A">
            <w:pPr>
              <w:pStyle w:val="ConsPlusNormal"/>
            </w:pPr>
          </w:p>
        </w:tc>
      </w:tr>
    </w:tbl>
    <w:p w:rsidR="004E4F3A" w:rsidRDefault="004E4F3A">
      <w:pPr>
        <w:pStyle w:val="ConsPlusNormal"/>
        <w:jc w:val="both"/>
      </w:pPr>
    </w:p>
    <w:p w:rsidR="004E4F3A" w:rsidRDefault="004E4F3A">
      <w:pPr>
        <w:pStyle w:val="ConsPlusNonformat"/>
        <w:jc w:val="both"/>
      </w:pPr>
      <w:r>
        <w:t>Таких граждан нет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 xml:space="preserve">Гражданско-правовых   сделок  с  жилыми  помещениями  за  </w:t>
      </w:r>
      <w:proofErr w:type="gramStart"/>
      <w:r>
        <w:t>последние</w:t>
      </w:r>
      <w:proofErr w:type="gramEnd"/>
      <w:r>
        <w:t xml:space="preserve">  5  лет</w:t>
      </w:r>
    </w:p>
    <w:p w:rsidR="004E4F3A" w:rsidRDefault="004E4F3A">
      <w:pPr>
        <w:pStyle w:val="ConsPlusNonformat"/>
        <w:jc w:val="both"/>
      </w:pPr>
      <w:r>
        <w:t xml:space="preserve">заявители не </w:t>
      </w:r>
      <w:proofErr w:type="gramStart"/>
      <w:r>
        <w:t>производили</w:t>
      </w:r>
      <w:proofErr w:type="gramEnd"/>
      <w:r>
        <w:t>/производили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 xml:space="preserve">         (нужное подчеркнуть): (если производили, </w:t>
      </w:r>
      <w:proofErr w:type="gramStart"/>
      <w:r>
        <w:t>то</w:t>
      </w:r>
      <w:proofErr w:type="gramEnd"/>
      <w:r>
        <w:t xml:space="preserve"> какие именно)</w:t>
      </w:r>
    </w:p>
    <w:p w:rsidR="004E4F3A" w:rsidRDefault="004E4F3A">
      <w:pPr>
        <w:pStyle w:val="ConsPlusNonformat"/>
        <w:jc w:val="both"/>
      </w:pPr>
      <w:r>
        <w:t xml:space="preserve">Я  и  члены  моей  семьи  даем  свое  бессрочное  и безотзывное согласие </w:t>
      </w:r>
      <w:proofErr w:type="gramStart"/>
      <w:r>
        <w:t>на</w:t>
      </w:r>
      <w:proofErr w:type="gramEnd"/>
    </w:p>
    <w:p w:rsidR="004E4F3A" w:rsidRDefault="004E4F3A">
      <w:pPr>
        <w:pStyle w:val="ConsPlusNonformat"/>
        <w:jc w:val="both"/>
      </w:pPr>
      <w:r>
        <w:t>обработку    в    установленном     порядке    уполномоченными     органами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  <w:r>
        <w:t xml:space="preserve">   </w:t>
      </w:r>
      <w:proofErr w:type="gramStart"/>
      <w:r>
        <w:t>(наименование уполномоченного органа учета муниципального образования</w:t>
      </w:r>
      <w:proofErr w:type="gramEnd"/>
    </w:p>
    <w:p w:rsidR="004E4F3A" w:rsidRDefault="004E4F3A">
      <w:pPr>
        <w:pStyle w:val="ConsPlusNonformat"/>
        <w:jc w:val="both"/>
      </w:pPr>
      <w:r>
        <w:t xml:space="preserve">                           </w:t>
      </w:r>
      <w:proofErr w:type="gramStart"/>
      <w:r>
        <w:t>Ярославской области)</w:t>
      </w:r>
      <w:proofErr w:type="gramEnd"/>
    </w:p>
    <w:p w:rsidR="004E4F3A" w:rsidRDefault="004E4F3A">
      <w:pPr>
        <w:pStyle w:val="ConsPlusNonformat"/>
        <w:jc w:val="both"/>
      </w:pPr>
      <w:r>
        <w:t xml:space="preserve">всех  наших  персональных данных в целях признания нас </w:t>
      </w:r>
      <w:proofErr w:type="gramStart"/>
      <w:r>
        <w:t>нуждающимися</w:t>
      </w:r>
      <w:proofErr w:type="gramEnd"/>
      <w:r>
        <w:t xml:space="preserve"> в жилых</w:t>
      </w:r>
    </w:p>
    <w:p w:rsidR="004E4F3A" w:rsidRDefault="004E4F3A">
      <w:pPr>
        <w:pStyle w:val="ConsPlusNonformat"/>
        <w:jc w:val="both"/>
      </w:pPr>
      <w:proofErr w:type="gramStart"/>
      <w:r>
        <w:t>помещениях</w:t>
      </w:r>
      <w:proofErr w:type="gramEnd"/>
      <w:r>
        <w:t>,  на  проверку  указанных  в  заявлении  сведений  и  на  запрос</w:t>
      </w:r>
    </w:p>
    <w:p w:rsidR="004E4F3A" w:rsidRDefault="004E4F3A">
      <w:pPr>
        <w:pStyle w:val="ConsPlusNonformat"/>
        <w:jc w:val="both"/>
      </w:pPr>
      <w:r>
        <w:t>необходимых для рассмотрения заявления документов, в том числе о совершении</w:t>
      </w:r>
    </w:p>
    <w:p w:rsidR="004E4F3A" w:rsidRDefault="004E4F3A">
      <w:pPr>
        <w:pStyle w:val="ConsPlusNonformat"/>
        <w:jc w:val="both"/>
      </w:pPr>
      <w:r>
        <w:t>сделок с жилой недвижимостью за последние пять лет.</w:t>
      </w:r>
    </w:p>
    <w:p w:rsidR="004E4F3A" w:rsidRDefault="004E4F3A">
      <w:pPr>
        <w:pStyle w:val="ConsPlusNonformat"/>
        <w:jc w:val="both"/>
      </w:pPr>
      <w:r>
        <w:t>Я и члены моей семьи предупреждены, что в случае:</w:t>
      </w:r>
    </w:p>
    <w:p w:rsidR="004E4F3A" w:rsidRDefault="004E4F3A">
      <w:pPr>
        <w:pStyle w:val="ConsPlusNonformat"/>
        <w:jc w:val="both"/>
      </w:pPr>
      <w:r>
        <w:t xml:space="preserve">-  признания  нас  нуждающимися  в  жилых  помещениях  мы будем обязаны </w:t>
      </w:r>
      <w:proofErr w:type="gramStart"/>
      <w:r>
        <w:t>при</w:t>
      </w:r>
      <w:proofErr w:type="gramEnd"/>
    </w:p>
    <w:p w:rsidR="004E4F3A" w:rsidRDefault="004E4F3A">
      <w:pPr>
        <w:pStyle w:val="ConsPlusNonformat"/>
        <w:jc w:val="both"/>
      </w:pPr>
      <w:r>
        <w:t xml:space="preserve">изменении  указанных  в  заявлении сведений в месячный срок информировать </w:t>
      </w:r>
      <w:proofErr w:type="gramStart"/>
      <w:r>
        <w:t>о</w:t>
      </w:r>
      <w:proofErr w:type="gramEnd"/>
    </w:p>
    <w:p w:rsidR="004E4F3A" w:rsidRDefault="004E4F3A">
      <w:pPr>
        <w:pStyle w:val="ConsPlusNonformat"/>
        <w:jc w:val="both"/>
      </w:pPr>
      <w:r>
        <w:t>них в письменной форме жилищные органы по месту учета;</w:t>
      </w:r>
    </w:p>
    <w:p w:rsidR="004E4F3A" w:rsidRDefault="004E4F3A">
      <w:pPr>
        <w:pStyle w:val="ConsPlusNonformat"/>
        <w:jc w:val="both"/>
      </w:pPr>
      <w:r>
        <w:lastRenderedPageBreak/>
        <w:t xml:space="preserve">- выявления сведений, не соответствующих </w:t>
      </w:r>
      <w:proofErr w:type="gramStart"/>
      <w:r>
        <w:t>указанным</w:t>
      </w:r>
      <w:proofErr w:type="gramEnd"/>
      <w:r>
        <w:t xml:space="preserve"> в заявлении, послуживших</w:t>
      </w:r>
    </w:p>
    <w:p w:rsidR="004E4F3A" w:rsidRDefault="004E4F3A">
      <w:pPr>
        <w:pStyle w:val="ConsPlusNonformat"/>
        <w:jc w:val="both"/>
      </w:pPr>
      <w:r>
        <w:t>основанием  для  признания  нас  нуждающимися  в жилых помещениях, мы будем</w:t>
      </w:r>
    </w:p>
    <w:p w:rsidR="004E4F3A" w:rsidRDefault="004E4F3A">
      <w:pPr>
        <w:pStyle w:val="ConsPlusNonformat"/>
        <w:jc w:val="both"/>
      </w:pPr>
      <w:proofErr w:type="gramStart"/>
      <w:r>
        <w:t>сняты</w:t>
      </w:r>
      <w:proofErr w:type="gramEnd"/>
      <w:r>
        <w:t xml:space="preserve"> с жилищного учета в установленном законом порядке.</w:t>
      </w:r>
    </w:p>
    <w:p w:rsidR="004E4F3A" w:rsidRDefault="004E4F3A">
      <w:pPr>
        <w:pStyle w:val="ConsPlusNonformat"/>
        <w:jc w:val="both"/>
      </w:pPr>
      <w:r>
        <w:t xml:space="preserve">От имени нижеподписавшихся заявителей, действующих от своего имени и/или </w:t>
      </w:r>
      <w:proofErr w:type="gramStart"/>
      <w:r>
        <w:t>от</w:t>
      </w:r>
      <w:proofErr w:type="gramEnd"/>
    </w:p>
    <w:p w:rsidR="004E4F3A" w:rsidRDefault="004E4F3A">
      <w:pPr>
        <w:pStyle w:val="ConsPlusNonformat"/>
        <w:jc w:val="both"/>
      </w:pPr>
      <w:r>
        <w:t xml:space="preserve">имени  недееспособных  граждан,  представлять  интересы, связанные </w:t>
      </w:r>
      <w:proofErr w:type="gramStart"/>
      <w:r>
        <w:t>с</w:t>
      </w:r>
      <w:proofErr w:type="gramEnd"/>
      <w:r>
        <w:t xml:space="preserve"> данным</w:t>
      </w:r>
    </w:p>
    <w:p w:rsidR="004E4F3A" w:rsidRDefault="004E4F3A">
      <w:pPr>
        <w:pStyle w:val="ConsPlusNonformat"/>
        <w:jc w:val="both"/>
      </w:pPr>
      <w:r>
        <w:t xml:space="preserve">заявлением,  в  том  числе получать и представлять информацию и </w:t>
      </w:r>
      <w:proofErr w:type="gramStart"/>
      <w:r>
        <w:t>необходимые</w:t>
      </w:r>
      <w:proofErr w:type="gramEnd"/>
    </w:p>
    <w:p w:rsidR="004E4F3A" w:rsidRDefault="004E4F3A">
      <w:pPr>
        <w:pStyle w:val="ConsPlusNonformat"/>
        <w:jc w:val="both"/>
      </w:pPr>
      <w:r>
        <w:t xml:space="preserve">документы, </w:t>
      </w:r>
      <w:proofErr w:type="gramStart"/>
      <w:r>
        <w:t>уполномочен</w:t>
      </w:r>
      <w:proofErr w:type="gramEnd"/>
      <w:r>
        <w:t>:</w:t>
      </w:r>
    </w:p>
    <w:p w:rsidR="004E4F3A" w:rsidRDefault="004E4F3A">
      <w:pPr>
        <w:pStyle w:val="ConsPlusNonformat"/>
        <w:jc w:val="both"/>
      </w:pPr>
      <w:r>
        <w:t xml:space="preserve">Прилагаем  к  заявлению  дополнительную  информацию  и/или  копии </w:t>
      </w:r>
      <w:proofErr w:type="gramStart"/>
      <w:r>
        <w:t>следующих</w:t>
      </w:r>
      <w:proofErr w:type="gramEnd"/>
    </w:p>
    <w:p w:rsidR="004E4F3A" w:rsidRDefault="004E4F3A">
      <w:pPr>
        <w:pStyle w:val="ConsPlusNonformat"/>
        <w:jc w:val="both"/>
      </w:pPr>
      <w:r>
        <w:t>документов: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nformat"/>
        <w:jc w:val="both"/>
      </w:pPr>
    </w:p>
    <w:p w:rsidR="004E4F3A" w:rsidRDefault="004E4F3A">
      <w:pPr>
        <w:pStyle w:val="ConsPlusNonformat"/>
        <w:jc w:val="both"/>
      </w:pPr>
      <w:r>
        <w:t>"__" __________ 20__ г.</w:t>
      </w:r>
    </w:p>
    <w:p w:rsidR="004E4F3A" w:rsidRDefault="004E4F3A">
      <w:pPr>
        <w:pStyle w:val="ConsPlusNonformat"/>
        <w:jc w:val="both"/>
      </w:pPr>
      <w:r>
        <w:t>Подписи заявителя и членов его семьи</w:t>
      </w:r>
    </w:p>
    <w:p w:rsidR="004E4F3A" w:rsidRDefault="004E4F3A">
      <w:pPr>
        <w:pStyle w:val="ConsPlusNonformat"/>
        <w:jc w:val="both"/>
      </w:pPr>
      <w:r>
        <w:t>___________________________________________________________________________</w:t>
      </w: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jc w:val="both"/>
      </w:pPr>
    </w:p>
    <w:p w:rsidR="004E4F3A" w:rsidRDefault="004E4F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A8A" w:rsidRDefault="00AB0A8A"/>
    <w:sectPr w:rsidR="00AB0A8A" w:rsidSect="001B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4F3A"/>
    <w:rsid w:val="004E4F3A"/>
    <w:rsid w:val="00A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E4F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4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E4F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4F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E4F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4F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E4F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C11D5C6EBC456D63E2509B5C77729CB1C7326DF5F09A972201457B059853FD80D0004C9E1FC509E6951093B0F910BD51196556CB3C532EF3iEG" TargetMode="External"/><Relationship Id="rId18" Type="http://schemas.openxmlformats.org/officeDocument/2006/relationships/hyperlink" Target="consultantplus://offline/ref=FBC11D5C6EBC456D63E24E964A1B2C99B3CD6E68F2F598C77D5C432C5AC855A8C0900619DD5BC801E29E44C2F2A749EC17526957D720522D22A55128F9i5G" TargetMode="External"/><Relationship Id="rId26" Type="http://schemas.openxmlformats.org/officeDocument/2006/relationships/hyperlink" Target="consultantplus://offline/ref=FBC11D5C6EBC456D63E24E964A1B2C99B3CD6E68F2F695C37F50432C5AC855A8C0900619DD5BC801E29E44C3F7A749EC17526957D720522D22A55128F9i5G" TargetMode="External"/><Relationship Id="rId39" Type="http://schemas.openxmlformats.org/officeDocument/2006/relationships/hyperlink" Target="consultantplus://offline/ref=FBC11D5C6EBC456D63E24E964A1B2C99B3CD6E68FAF191C2765E1E26529159AAC79F591CDA4AC800E08045C3EAAE1DBFF5i1G" TargetMode="External"/><Relationship Id="rId21" Type="http://schemas.openxmlformats.org/officeDocument/2006/relationships/hyperlink" Target="consultantplus://offline/ref=FBC11D5C6EBC456D63E2509B5C77729CB1C7326DF5F09A972201457B059853FD80D0004C9E1FC501E2951093B0F910BD51196556CB3C532EF3iEG" TargetMode="External"/><Relationship Id="rId34" Type="http://schemas.openxmlformats.org/officeDocument/2006/relationships/hyperlink" Target="consultantplus://offline/ref=FBC11D5C6EBC456D63E2509B5C77729CBCC33962F0FFC79D2A58497902970CF887C1004D9C01C401FC9C44C0FFi6G" TargetMode="External"/><Relationship Id="rId42" Type="http://schemas.openxmlformats.org/officeDocument/2006/relationships/hyperlink" Target="consultantplus://offline/ref=FBC11D5C6EBC456D63E24E964A1B2C99B3CD6E68F2F698C17F56432C5AC855A8C0900619CF5B900DE29C5AC3F5B21FBD51F0i5G" TargetMode="External"/><Relationship Id="rId47" Type="http://schemas.openxmlformats.org/officeDocument/2006/relationships/hyperlink" Target="consultantplus://offline/ref=FBC11D5C6EBC456D63E2509B5C77729CB4C23260F1F09A972201457B059853FD80D0004C9E1FC501E2951093B0F910BD51196556CB3C532EF3iEG" TargetMode="External"/><Relationship Id="rId50" Type="http://schemas.openxmlformats.org/officeDocument/2006/relationships/hyperlink" Target="consultantplus://offline/ref=FBC11D5C6EBC456D63E24E964A1B2C99B3CD6E68F2F694C67F57432C5AC855A8C0900619DD5BC801E29E44C3F5A749EC17526957D720522D22A55128F9i5G" TargetMode="External"/><Relationship Id="rId55" Type="http://schemas.openxmlformats.org/officeDocument/2006/relationships/hyperlink" Target="consultantplus://offline/ref=FBC11D5C6EBC456D63E2509B5C77729CB1C43866FBF49A972201457B059853FD80D0004C981ECE54B3DA11CFF4AE03BC52196657D7F3iCG" TargetMode="External"/><Relationship Id="rId63" Type="http://schemas.openxmlformats.org/officeDocument/2006/relationships/hyperlink" Target="consultantplus://offline/ref=FBC11D5C6EBC456D63E2509B5C77729CB1C43866FBF49A972201457B059853FD80D0004C9E1FC606E3951093B0F910BD51196556CB3C532EF3iEG" TargetMode="External"/><Relationship Id="rId68" Type="http://schemas.openxmlformats.org/officeDocument/2006/relationships/hyperlink" Target="consultantplus://offline/ref=FBC11D5C6EBC456D63E2509B5C77729CB1C43866FBF49A972201457B059853FD80D0004C9E1FC606E3951093B0F910BD51196556CB3C532EF3iEG" TargetMode="External"/><Relationship Id="rId76" Type="http://schemas.openxmlformats.org/officeDocument/2006/relationships/hyperlink" Target="consultantplus://offline/ref=FBC11D5C6EBC456D63E24E964A1B2C99B3CD6E68F2F598C77D5C432C5AC855A8C0900619DD5BC801E29E44C1F7A749EC17526957D720522D22A55128F9i5G" TargetMode="External"/><Relationship Id="rId7" Type="http://schemas.openxmlformats.org/officeDocument/2006/relationships/hyperlink" Target="consultantplus://offline/ref=FBC11D5C6EBC456D63E24E964A1B2C99B3CD6E68FBFD96C9765E1E26529159AAC79F590EDA12C400E29E44C4FFF84CF9060A6455CB3F52323EA753F2i8G" TargetMode="External"/><Relationship Id="rId71" Type="http://schemas.openxmlformats.org/officeDocument/2006/relationships/hyperlink" Target="consultantplus://offline/ref=FBC11D5C6EBC456D63E24E964A1B2C99B3CD6E68F2F598C77D5C432C5AC855A8C0900619DD5BC801E29E44C0F3A749EC17526957D720522D22A55128F9i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C11D5C6EBC456D63E24E964A1B2C99B3CD6E68F2F792C37F56432C5AC855A8C0900619CF5B900DE29C5AC3F5B21FBD51F0i5G" TargetMode="External"/><Relationship Id="rId29" Type="http://schemas.openxmlformats.org/officeDocument/2006/relationships/hyperlink" Target="consultantplus://offline/ref=FBC11D5C6EBC456D63E2509B5C77729CB1C43866FBF49A972201457B059853FD92D058409E1DDB01E38046C2F6FAiEG" TargetMode="External"/><Relationship Id="rId11" Type="http://schemas.openxmlformats.org/officeDocument/2006/relationships/hyperlink" Target="consultantplus://offline/ref=FBC11D5C6EBC456D63E24E964A1B2C99B3CD6E68F2F694C67F57432C5AC855A8C0900619DD5BC801E29E44C2F2A749EC17526957D720522D22A55128F9i5G" TargetMode="External"/><Relationship Id="rId24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32" Type="http://schemas.openxmlformats.org/officeDocument/2006/relationships/hyperlink" Target="consultantplus://offline/ref=FBC11D5C6EBC456D63E2509B5C77729CB1C43267F7F59A972201457B059853FD92D058409E1DDB01E38046C2F6FAiEG" TargetMode="External"/><Relationship Id="rId37" Type="http://schemas.openxmlformats.org/officeDocument/2006/relationships/hyperlink" Target="consultantplus://offline/ref=FBC11D5C6EBC456D63E2509B5C77729CB7C73364F0FD9A972201457B059853FD92D058409E1DDB01E38046C2F6FAiEG" TargetMode="External"/><Relationship Id="rId40" Type="http://schemas.openxmlformats.org/officeDocument/2006/relationships/hyperlink" Target="consultantplus://offline/ref=FBC11D5C6EBC456D63E24E964A1B2C99B3CD6E68F2F691C47854432C5AC855A8C0900619CF5B900DE29C5AC3F5B21FBD51F0i5G" TargetMode="External"/><Relationship Id="rId45" Type="http://schemas.openxmlformats.org/officeDocument/2006/relationships/hyperlink" Target="consultantplus://offline/ref=FBC11D5C6EBC456D63E24E964A1B2C99B3CD6E68F2F791C57855432C5AC855A8C0900619CF5B900DE29C5AC3F5B21FBD51F0i5G" TargetMode="External"/><Relationship Id="rId53" Type="http://schemas.openxmlformats.org/officeDocument/2006/relationships/hyperlink" Target="consultantplus://offline/ref=FBC11D5C6EBC456D63E2509B5C77729CB4C23260F1F09A972201457B059853FD80D0004C9E1FC501E2951093B0F910BD51196556CB3C532EF3iEG" TargetMode="External"/><Relationship Id="rId58" Type="http://schemas.openxmlformats.org/officeDocument/2006/relationships/hyperlink" Target="consultantplus://offline/ref=FBC11D5C6EBC456D63E2509B5C77729CB1C43265F6F09A972201457B059853FD80D0004C9E1FC701EA951093B0F910BD51196556CB3C532EF3iEG" TargetMode="External"/><Relationship Id="rId66" Type="http://schemas.openxmlformats.org/officeDocument/2006/relationships/hyperlink" Target="consultantplus://offline/ref=FBC11D5C6EBC456D63E2509B5C77729CB1C43866FBF49A972201457B059853FD80D0004C9E1FC606E3951093B0F910BD51196556CB3C532EF3iEG" TargetMode="External"/><Relationship Id="rId74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BC11D5C6EBC456D63E24E964A1B2C99B3CD6E68F5F593C87E5E1E26529159AAC79F590EDA12C400E29E44C4FFF84CF9060A6455CB3F52323EA753F2i8G" TargetMode="External"/><Relationship Id="rId61" Type="http://schemas.openxmlformats.org/officeDocument/2006/relationships/hyperlink" Target="consultantplus://offline/ref=FBC11D5C6EBC456D63E2509B5C77729CB1C43866FBF49A972201457B059853FD80D0004C981ECE54B3DA11CFF4AE03BC52196657D7F3iCG" TargetMode="External"/><Relationship Id="rId10" Type="http://schemas.openxmlformats.org/officeDocument/2006/relationships/hyperlink" Target="consultantplus://offline/ref=FBC11D5C6EBC456D63E24E964A1B2C99B3CD6E68F2F598C77D5C432C5AC855A8C0900619DD5BC801E29E44C2F2A749EC17526957D720522D22A55128F9i5G" TargetMode="External"/><Relationship Id="rId19" Type="http://schemas.openxmlformats.org/officeDocument/2006/relationships/hyperlink" Target="consultantplus://offline/ref=FBC11D5C6EBC456D63E24E964A1B2C99B3CD6E68F2F694C67F57432C5AC855A8C0900619DD5BC801E29E44C2F2A749EC17526957D720522D22A55128F9i5G" TargetMode="External"/><Relationship Id="rId31" Type="http://schemas.openxmlformats.org/officeDocument/2006/relationships/hyperlink" Target="consultantplus://offline/ref=FBC11D5C6EBC456D63E2509B5C77729CB1C43264FBF39A972201457B059853FD92D058409E1DDB01E38046C2F6FAiEG" TargetMode="External"/><Relationship Id="rId44" Type="http://schemas.openxmlformats.org/officeDocument/2006/relationships/hyperlink" Target="consultantplus://offline/ref=FBC11D5C6EBC456D63E24E964A1B2C99B3CD6E68F2F095C9785E1E26529159AAC79F591CDA4AC800E08045C3EAAE1DBFF5i1G" TargetMode="External"/><Relationship Id="rId52" Type="http://schemas.openxmlformats.org/officeDocument/2006/relationships/hyperlink" Target="consultantplus://offline/ref=FBC11D5C6EBC456D63E24E964A1B2C99B3CD6E68F2F694C67F57432C5AC855A8C0900619DD5BC801E29E44C3F7A749EC17526957D720522D22A55128F9i5G" TargetMode="External"/><Relationship Id="rId60" Type="http://schemas.openxmlformats.org/officeDocument/2006/relationships/hyperlink" Target="consultantplus://offline/ref=FBC11D5C6EBC456D63E24E964A1B2C99B3CD6E68F1F192C8795E1E26529159AAC79F591CDA4AC800E08045C3EAAE1DBFF5i1G" TargetMode="External"/><Relationship Id="rId65" Type="http://schemas.openxmlformats.org/officeDocument/2006/relationships/hyperlink" Target="consultantplus://offline/ref=FBC11D5C6EBC456D63E2509B5C77729CB1C43866FBF49A972201457B059853FD80D0004C9E1FC607EB951093B0F910BD51196556CB3C532EF3iEG" TargetMode="External"/><Relationship Id="rId73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78" Type="http://schemas.openxmlformats.org/officeDocument/2006/relationships/hyperlink" Target="consultantplus://offline/ref=FBC11D5C6EBC456D63E2509B5C77729CB1C43866FBF49A972201457B059853FD80D0004C9E1FC604EA951093B0F910BD51196556CB3C532EF3i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C11D5C6EBC456D63E24E964A1B2C99B3CD6E68F2F498C47956432C5AC855A8C0900619DD5BC801E29E44C2F2A749EC17526957D720522D22A55128F9i5G" TargetMode="External"/><Relationship Id="rId14" Type="http://schemas.openxmlformats.org/officeDocument/2006/relationships/hyperlink" Target="consultantplus://offline/ref=FBC11D5C6EBC456D63E2509B5C77729CB1C43866FBF49A972201457B059853FD80D0004F9C149151A6CB49C2F6B21CBC4D056455FDi7G" TargetMode="External"/><Relationship Id="rId22" Type="http://schemas.openxmlformats.org/officeDocument/2006/relationships/hyperlink" Target="consultantplus://offline/ref=FBC11D5C6EBC456D63E2509B5C77729CB1C7326DF5F09A972201457B059853FD80D000499D149151A6CB49C2F6B21CBC4D056455FDi7G" TargetMode="External"/><Relationship Id="rId27" Type="http://schemas.openxmlformats.org/officeDocument/2006/relationships/hyperlink" Target="consultantplus://offline/ref=FBC11D5C6EBC456D63E2509B5C77729CB1C7326DF5F09A972201457B059853FD80D0004E9B16CE54B3DA11CFF4AE03BC52196657D7F3iCG" TargetMode="External"/><Relationship Id="rId30" Type="http://schemas.openxmlformats.org/officeDocument/2006/relationships/hyperlink" Target="consultantplus://offline/ref=FBC11D5C6EBC456D63E2509B5C77729CB1C43362F3FC9A972201457B059853FD92D058409E1DDB01E38046C2F6FAiEG" TargetMode="External"/><Relationship Id="rId35" Type="http://schemas.openxmlformats.org/officeDocument/2006/relationships/hyperlink" Target="consultantplus://offline/ref=FBC11D5C6EBC456D63E2509B5C77729CB1C43767F6F39A972201457B059853FD92D058409E1DDB01E38046C2F6FAiEG" TargetMode="External"/><Relationship Id="rId43" Type="http://schemas.openxmlformats.org/officeDocument/2006/relationships/hyperlink" Target="consultantplus://offline/ref=FBC11D5C6EBC456D63E24E964A1B2C99B3CD6E68F1F192C8795E1E26529159AAC79F591CDA4AC800E08045C3EAAE1DBFF5i1G" TargetMode="External"/><Relationship Id="rId48" Type="http://schemas.openxmlformats.org/officeDocument/2006/relationships/hyperlink" Target="consultantplus://offline/ref=FBC11D5C6EBC456D63E24E964A1B2C99B3CD6E68F2F694C67F57432C5AC855A8C0900619DD5BC801E29E44C2FDA749EC17526957D720522D22A55128F9i5G" TargetMode="External"/><Relationship Id="rId56" Type="http://schemas.openxmlformats.org/officeDocument/2006/relationships/hyperlink" Target="consultantplus://offline/ref=FBC11D5C6EBC456D63E2509B5C77729CB1C43866FBF49A972201457B059853FD80D0004C9E1FC607E4951093B0F910BD51196556CB3C532EF3iEG" TargetMode="External"/><Relationship Id="rId64" Type="http://schemas.openxmlformats.org/officeDocument/2006/relationships/hyperlink" Target="consultantplus://offline/ref=FBC11D5C6EBC456D63E2509B5C77729CB1C43866FBF49A972201457B059853FD80D0004C9E1FC606E3951093B0F910BD51196556CB3C532EF3iEG" TargetMode="External"/><Relationship Id="rId69" Type="http://schemas.openxmlformats.org/officeDocument/2006/relationships/hyperlink" Target="consultantplus://offline/ref=FBC11D5C6EBC456D63E2509B5C77729CB1C43866FBF49A972201457B059853FD80D0004C9E1FC607EA951093B0F910BD51196556CB3C532EF3iEG" TargetMode="External"/><Relationship Id="rId77" Type="http://schemas.openxmlformats.org/officeDocument/2006/relationships/hyperlink" Target="consultantplus://offline/ref=FBC11D5C6EBC456D63E24E964A1B2C99B3CD6E68F2F794C8785C432C5AC855A8C0900619DD5BC801E29E47CBF1A749EC17526957D720522D22A55128F9i5G" TargetMode="External"/><Relationship Id="rId8" Type="http://schemas.openxmlformats.org/officeDocument/2006/relationships/hyperlink" Target="consultantplus://offline/ref=FBC11D5C6EBC456D63E24E964A1B2C99B3CD6E68F2F493C87751432C5AC855A8C0900619DD5BC801E29E44C2F2A749EC17526957D720522D22A55128F9i5G" TargetMode="External"/><Relationship Id="rId51" Type="http://schemas.openxmlformats.org/officeDocument/2006/relationships/hyperlink" Target="consultantplus://offline/ref=FBC11D5C6EBC456D63E2509B5C77729CB4C23260F1F09A972201457B059853FD80D0004C9E1FC501E2951093B0F910BD51196556CB3C532EF3iEG" TargetMode="External"/><Relationship Id="rId72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C11D5C6EBC456D63E24E964A1B2C99B3CD6E68F2F793C37C5D432C5AC855A8C0900619DD5BC801E29E44C2F2A749EC17526957D720522D22A55128F9i5G" TargetMode="External"/><Relationship Id="rId17" Type="http://schemas.openxmlformats.org/officeDocument/2006/relationships/hyperlink" Target="consultantplus://offline/ref=FBC11D5C6EBC456D63E24E964A1B2C99B3CD6E68F2F498C47956432C5AC855A8C0900619DD5BC801E29E44C2F3A749EC17526957D720522D22A55128F9i5G" TargetMode="External"/><Relationship Id="rId25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33" Type="http://schemas.openxmlformats.org/officeDocument/2006/relationships/hyperlink" Target="consultantplus://offline/ref=FBC11D5C6EBC456D63E2509B5C77729CB1C7326DF5F09A972201457B059853FD92D058409E1DDB01E38046C2F6FAiEG" TargetMode="External"/><Relationship Id="rId38" Type="http://schemas.openxmlformats.org/officeDocument/2006/relationships/hyperlink" Target="consultantplus://offline/ref=FBC11D5C6EBC456D63E24E964A1B2C99B3CD6E68F2F699C47D5D432C5AC855A8C0900619CF5B900DE29C5AC3F5B21FBD51F0i5G" TargetMode="External"/><Relationship Id="rId46" Type="http://schemas.openxmlformats.org/officeDocument/2006/relationships/hyperlink" Target="consultantplus://offline/ref=FBC11D5C6EBC456D63E24E964A1B2C99B3CD6E68F2F694C67F57432C5AC855A8C0900619DD5BC801E29E44C2F3A749EC17526957D720522D22A55128F9i5G" TargetMode="External"/><Relationship Id="rId59" Type="http://schemas.openxmlformats.org/officeDocument/2006/relationships/hyperlink" Target="consultantplus://offline/ref=FBC11D5C6EBC456D63E24E964A1B2C99B3CD6E68F2F694C67F57432C5AC855A8C0900619DD5BC801E29E44C3F1A749EC17526957D720522D22A55128F9i5G" TargetMode="External"/><Relationship Id="rId67" Type="http://schemas.openxmlformats.org/officeDocument/2006/relationships/hyperlink" Target="consultantplus://offline/ref=FBC11D5C6EBC456D63E2509B5C77729CB1C43866FBF49A972201457B059853FD80D0004C9E1FC607EA951093B0F910BD51196556CB3C532EF3iEG" TargetMode="External"/><Relationship Id="rId20" Type="http://schemas.openxmlformats.org/officeDocument/2006/relationships/hyperlink" Target="consultantplus://offline/ref=FBC11D5C6EBC456D63E24E964A1B2C99B3CD6E68F2F793C37C5D432C5AC855A8C0900619DD5BC801E29E44C2F2A749EC17526957D720522D22A55128F9i5G" TargetMode="External"/><Relationship Id="rId41" Type="http://schemas.openxmlformats.org/officeDocument/2006/relationships/hyperlink" Target="consultantplus://offline/ref=FBC11D5C6EBC456D63E24E964A1B2C99B3CD6E68F2F792C77F52432C5AC855A8C0900619CF5B900DE29C5AC3F5B21FBD51F0i5G" TargetMode="External"/><Relationship Id="rId54" Type="http://schemas.openxmlformats.org/officeDocument/2006/relationships/hyperlink" Target="consultantplus://offline/ref=FBC11D5C6EBC456D63E24E964A1B2C99B3CD6E68F2F793C37C5D432C5AC855A8C0900619DD5BC801E29E44C0F3A749EC17526957D720522D22A55128F9i5G" TargetMode="External"/><Relationship Id="rId62" Type="http://schemas.openxmlformats.org/officeDocument/2006/relationships/hyperlink" Target="consultantplus://offline/ref=FBC11D5C6EBC456D63E2509B5C77729CB1C43866FBF49A972201457B059853FD80D0004C9E1FC606E3951093B0F910BD51196556CB3C532EF3iEG" TargetMode="External"/><Relationship Id="rId70" Type="http://schemas.openxmlformats.org/officeDocument/2006/relationships/hyperlink" Target="consultantplus://offline/ref=FBC11D5C6EBC456D63E2509B5C77729CB1C43861F3F19A972201457B059853FD92D058409E1DDB01E38046C2F6FAiEG" TargetMode="External"/><Relationship Id="rId75" Type="http://schemas.openxmlformats.org/officeDocument/2006/relationships/hyperlink" Target="consultantplus://offline/ref=FBC11D5C6EBC456D63E2509B5C77729CB1C7326DF5F09A972201457B059853FD80D0004C9E1FC605E0951093B0F910BD51196556CB3C532EF3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1D5C6EBC456D63E24E964A1B2C99B3CD6E68F5FD94C4785E1E26529159AAC79F590EDA12C400E29E44C4FFF84CF9060A6455CB3F52323EA753F2i8G" TargetMode="External"/><Relationship Id="rId15" Type="http://schemas.openxmlformats.org/officeDocument/2006/relationships/hyperlink" Target="consultantplus://offline/ref=FBC11D5C6EBC456D63E24E964A1B2C99B3CD6E68F2F698C97A51432C5AC855A8C0900619DD5BC801E29E44C3F1A749EC17526957D720522D22A55128F9i5G" TargetMode="External"/><Relationship Id="rId23" Type="http://schemas.openxmlformats.org/officeDocument/2006/relationships/hyperlink" Target="consultantplus://offline/ref=FBC11D5C6EBC456D63E2509B5C77729CB1C7326DF5F09A972201457B059853FD80D0004E9D16CE54B3DA11CFF4AE03BC52196657D7F3iCG" TargetMode="External"/><Relationship Id="rId28" Type="http://schemas.openxmlformats.org/officeDocument/2006/relationships/hyperlink" Target="consultantplus://offline/ref=FBC11D5C6EBC456D63E24E964A1B2C99B3CD6E68F2F793C37C5D432C5AC855A8C0900619DD5BC801E29E44C2F3A749EC17526957D720522D22A55128F9i5G" TargetMode="External"/><Relationship Id="rId36" Type="http://schemas.openxmlformats.org/officeDocument/2006/relationships/hyperlink" Target="consultantplus://offline/ref=FBC11D5C6EBC456D63E2509B5C77729CB1C4366DF2F39A972201457B059853FD92D058409E1DDB01E38046C2F6FAiEG" TargetMode="External"/><Relationship Id="rId49" Type="http://schemas.openxmlformats.org/officeDocument/2006/relationships/hyperlink" Target="consultantplus://offline/ref=FBC11D5C6EBC456D63E2509B5C77729CB4C23260F1F09A972201457B059853FD80D0004C9E1FC501E2951093B0F910BD51196556CB3C532EF3iEG" TargetMode="External"/><Relationship Id="rId57" Type="http://schemas.openxmlformats.org/officeDocument/2006/relationships/hyperlink" Target="consultantplus://offline/ref=FBC11D5C6EBC456D63E2509B5C77729CB1C43866FBF49A972201457B059853FD80D0004C981ECE54B3DA11CFF4AE03BC52196657D7F3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15770</Words>
  <Characters>89890</Characters>
  <Application>Microsoft Office Word</Application>
  <DocSecurity>0</DocSecurity>
  <Lines>749</Lines>
  <Paragraphs>210</Paragraphs>
  <ScaleCrop>false</ScaleCrop>
  <Company/>
  <LinksUpToDate>false</LinksUpToDate>
  <CharactersWithSpaces>105450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2022-11-02T06:34:00Z</dcterms:created>
  <dcterms:modified xsi:type="dcterms:W3CDTF">2022-11-02T06:37:00Z</dcterms:modified>
</cp:coreProperties>
</file>