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CC" w:rsidRDefault="00551CCC">
      <w:pPr>
        <w:pStyle w:val="ConsPlusTitlePage"/>
      </w:pPr>
      <w:r>
        <w:t xml:space="preserve">Документ предоставлен </w:t>
      </w:r>
      <w:hyperlink r:id="rId4">
        <w:r>
          <w:rPr>
            <w:color w:val="0000FF"/>
          </w:rPr>
          <w:t>КонсультантПлюс</w:t>
        </w:r>
      </w:hyperlink>
      <w:r>
        <w:br/>
      </w:r>
    </w:p>
    <w:p w:rsidR="00551CCC" w:rsidRDefault="00551CCC">
      <w:pPr>
        <w:pStyle w:val="ConsPlusNormal"/>
        <w:jc w:val="both"/>
        <w:outlineLvl w:val="0"/>
      </w:pPr>
    </w:p>
    <w:p w:rsidR="00551CCC" w:rsidRDefault="00551CCC">
      <w:pPr>
        <w:pStyle w:val="ConsPlusTitle"/>
        <w:jc w:val="center"/>
        <w:outlineLvl w:val="0"/>
      </w:pPr>
      <w:r>
        <w:t>АДМИНИСТРАЦИЯ ГОРОДСКОГО ОКРУГА ГОРОД РЫБИНСК</w:t>
      </w:r>
    </w:p>
    <w:p w:rsidR="00551CCC" w:rsidRDefault="00551CCC">
      <w:pPr>
        <w:pStyle w:val="ConsPlusTitle"/>
        <w:jc w:val="center"/>
      </w:pPr>
      <w:r>
        <w:t>ЯРОСЛАВСКОЙ ОБЛАСТИ</w:t>
      </w:r>
    </w:p>
    <w:p w:rsidR="00551CCC" w:rsidRDefault="00551CCC">
      <w:pPr>
        <w:pStyle w:val="ConsPlusTitle"/>
        <w:jc w:val="center"/>
      </w:pPr>
    </w:p>
    <w:p w:rsidR="00551CCC" w:rsidRDefault="00551CCC">
      <w:pPr>
        <w:pStyle w:val="ConsPlusTitle"/>
        <w:jc w:val="center"/>
      </w:pPr>
      <w:r>
        <w:t>ПОСТАНОВЛЕНИЕ</w:t>
      </w:r>
    </w:p>
    <w:p w:rsidR="00551CCC" w:rsidRDefault="00551CCC">
      <w:pPr>
        <w:pStyle w:val="ConsPlusTitle"/>
        <w:jc w:val="center"/>
      </w:pPr>
      <w:r>
        <w:t>от 2 июля 2021 г. N 1666</w:t>
      </w:r>
    </w:p>
    <w:p w:rsidR="00551CCC" w:rsidRDefault="00551CCC">
      <w:pPr>
        <w:pStyle w:val="ConsPlusTitle"/>
        <w:jc w:val="center"/>
      </w:pPr>
    </w:p>
    <w:p w:rsidR="00551CCC" w:rsidRDefault="00551CCC">
      <w:pPr>
        <w:pStyle w:val="ConsPlusTitle"/>
        <w:jc w:val="center"/>
      </w:pPr>
      <w:r>
        <w:t>ОБ УТВЕРЖДЕНИИ АДМИНИСТРАТИВНОГО РЕГЛАМЕНТА</w:t>
      </w:r>
    </w:p>
    <w:p w:rsidR="00551CCC" w:rsidRDefault="00551CCC">
      <w:pPr>
        <w:pStyle w:val="ConsPlusNormal"/>
        <w:jc w:val="both"/>
      </w:pPr>
    </w:p>
    <w:p w:rsidR="00551CCC" w:rsidRDefault="00551CCC">
      <w:pPr>
        <w:pStyle w:val="ConsPlusNormal"/>
        <w:ind w:firstLine="540"/>
        <w:jc w:val="both"/>
      </w:pPr>
      <w:r>
        <w:t xml:space="preserve">Руководствуясь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8">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9">
        <w:r>
          <w:rPr>
            <w:color w:val="0000FF"/>
          </w:rPr>
          <w:t>Уставом</w:t>
        </w:r>
      </w:hyperlink>
      <w:r>
        <w:t xml:space="preserve"> городского округа город Рыбинск Ярославской области,</w:t>
      </w:r>
    </w:p>
    <w:p w:rsidR="00551CCC" w:rsidRDefault="00551CCC">
      <w:pPr>
        <w:pStyle w:val="ConsPlusNormal"/>
        <w:jc w:val="both"/>
      </w:pPr>
    </w:p>
    <w:p w:rsidR="00551CCC" w:rsidRDefault="00551CCC">
      <w:pPr>
        <w:pStyle w:val="ConsPlusNormal"/>
        <w:ind w:firstLine="540"/>
        <w:jc w:val="both"/>
      </w:pPr>
      <w:r>
        <w:t>ПОСТАНОВЛЯЮ:</w:t>
      </w:r>
    </w:p>
    <w:p w:rsidR="00551CCC" w:rsidRDefault="00551CCC">
      <w:pPr>
        <w:pStyle w:val="ConsPlusNormal"/>
        <w:jc w:val="both"/>
      </w:pPr>
    </w:p>
    <w:p w:rsidR="00551CCC" w:rsidRDefault="00551CCC">
      <w:pPr>
        <w:pStyle w:val="ConsPlusNormal"/>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"Принятие от граждан в муниципальную собственность принадлежащих им приватизированных жилых помещений" согласно приложению.</w:t>
      </w:r>
    </w:p>
    <w:p w:rsidR="00551CCC" w:rsidRDefault="00551CCC">
      <w:pPr>
        <w:pStyle w:val="ConsPlusNormal"/>
        <w:jc w:val="both"/>
      </w:pPr>
    </w:p>
    <w:p w:rsidR="00551CCC" w:rsidRDefault="00551CCC">
      <w:pPr>
        <w:pStyle w:val="ConsPlusNormal"/>
        <w:ind w:firstLine="540"/>
        <w:jc w:val="both"/>
      </w:pPr>
      <w:r>
        <w:t>2. Опубликовать настоящее постановление в газете "Рыбинские известия" и разместить на официальном сайте Администрации городского округа город Рыбинск Ярославской области.</w:t>
      </w:r>
    </w:p>
    <w:p w:rsidR="00551CCC" w:rsidRDefault="00551CCC">
      <w:pPr>
        <w:pStyle w:val="ConsPlusNormal"/>
        <w:jc w:val="both"/>
      </w:pPr>
    </w:p>
    <w:p w:rsidR="00551CCC" w:rsidRDefault="00551CCC">
      <w:pPr>
        <w:pStyle w:val="ConsPlusNormal"/>
        <w:ind w:firstLine="540"/>
        <w:jc w:val="both"/>
      </w:pPr>
      <w:r>
        <w:t>3. Контроль за исполнением настоящего постановления возложить на заместителя Главы Администрации по городскому хозяйству.</w:t>
      </w:r>
    </w:p>
    <w:p w:rsidR="00551CCC" w:rsidRDefault="00551CCC">
      <w:pPr>
        <w:pStyle w:val="ConsPlusNormal"/>
        <w:jc w:val="both"/>
      </w:pPr>
    </w:p>
    <w:p w:rsidR="00551CCC" w:rsidRDefault="00551CCC">
      <w:pPr>
        <w:pStyle w:val="ConsPlusNormal"/>
        <w:jc w:val="right"/>
      </w:pPr>
      <w:r>
        <w:t>Глава</w:t>
      </w:r>
    </w:p>
    <w:p w:rsidR="00551CCC" w:rsidRDefault="00551CCC">
      <w:pPr>
        <w:pStyle w:val="ConsPlusNormal"/>
        <w:jc w:val="right"/>
      </w:pPr>
      <w:r>
        <w:t>городского округа</w:t>
      </w:r>
    </w:p>
    <w:p w:rsidR="00551CCC" w:rsidRDefault="00551CCC">
      <w:pPr>
        <w:pStyle w:val="ConsPlusNormal"/>
        <w:jc w:val="right"/>
      </w:pPr>
      <w:r>
        <w:t>город Рыбинск</w:t>
      </w:r>
    </w:p>
    <w:p w:rsidR="00551CCC" w:rsidRDefault="00551CCC">
      <w:pPr>
        <w:pStyle w:val="ConsPlusNormal"/>
        <w:jc w:val="right"/>
      </w:pPr>
      <w:r>
        <w:t>Д.В.ДОБРЯКОВ</w:t>
      </w: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right"/>
        <w:outlineLvl w:val="0"/>
      </w:pPr>
      <w:r>
        <w:t>Приложение</w:t>
      </w:r>
    </w:p>
    <w:p w:rsidR="00551CCC" w:rsidRDefault="00551CCC">
      <w:pPr>
        <w:pStyle w:val="ConsPlusNormal"/>
        <w:jc w:val="right"/>
      </w:pPr>
      <w:r>
        <w:t>к постановлению</w:t>
      </w:r>
    </w:p>
    <w:p w:rsidR="00551CCC" w:rsidRDefault="00551CCC">
      <w:pPr>
        <w:pStyle w:val="ConsPlusNormal"/>
        <w:jc w:val="right"/>
      </w:pPr>
      <w:r>
        <w:t>Администрации городского</w:t>
      </w:r>
    </w:p>
    <w:p w:rsidR="00551CCC" w:rsidRDefault="00551CCC">
      <w:pPr>
        <w:pStyle w:val="ConsPlusNormal"/>
        <w:jc w:val="right"/>
      </w:pPr>
      <w:r>
        <w:t>округа город Рыбинск</w:t>
      </w:r>
    </w:p>
    <w:p w:rsidR="00551CCC" w:rsidRDefault="00551CCC">
      <w:pPr>
        <w:pStyle w:val="ConsPlusNormal"/>
        <w:jc w:val="right"/>
      </w:pPr>
      <w:r>
        <w:t>Ярославской области</w:t>
      </w:r>
    </w:p>
    <w:p w:rsidR="00551CCC" w:rsidRDefault="00551CCC">
      <w:pPr>
        <w:pStyle w:val="ConsPlusNormal"/>
        <w:jc w:val="right"/>
      </w:pPr>
      <w:r>
        <w:t>от 02.07.2021 N 1666</w:t>
      </w:r>
    </w:p>
    <w:p w:rsidR="00551CCC" w:rsidRDefault="00551CCC">
      <w:pPr>
        <w:pStyle w:val="ConsPlusNormal"/>
        <w:jc w:val="both"/>
      </w:pPr>
    </w:p>
    <w:p w:rsidR="00551CCC" w:rsidRDefault="00551CCC">
      <w:pPr>
        <w:pStyle w:val="ConsPlusTitle"/>
        <w:jc w:val="center"/>
      </w:pPr>
      <w:bookmarkStart w:id="0" w:name="P35"/>
      <w:bookmarkEnd w:id="0"/>
      <w:r>
        <w:t>АДМИНИСТРАТИВНЫЙ РЕГЛАМЕНТ</w:t>
      </w:r>
    </w:p>
    <w:p w:rsidR="00551CCC" w:rsidRDefault="00551CCC">
      <w:pPr>
        <w:pStyle w:val="ConsPlusTitle"/>
        <w:jc w:val="center"/>
      </w:pPr>
      <w:r>
        <w:t>ПРЕДОСТАВЛЕНИЯ МУНИЦИПАЛЬНОЙ УСЛУГИ "ПРИНЯТИЕ ОТ ГРАЖДАН</w:t>
      </w:r>
    </w:p>
    <w:p w:rsidR="00551CCC" w:rsidRDefault="00551CCC">
      <w:pPr>
        <w:pStyle w:val="ConsPlusTitle"/>
        <w:jc w:val="center"/>
      </w:pPr>
      <w:r>
        <w:t>В МУНИЦИПАЛЬНУЮ СОБСТВЕННОСТЬ ПРИНАДЛЕЖАЩИХ</w:t>
      </w:r>
    </w:p>
    <w:p w:rsidR="00551CCC" w:rsidRDefault="00551CCC">
      <w:pPr>
        <w:pStyle w:val="ConsPlusTitle"/>
        <w:jc w:val="center"/>
      </w:pPr>
      <w:r>
        <w:t>ИМ ПРИВАТИЗИРОВАННЫХ ЖИЛЫХ ПОМЕЩЕНИЙ"</w:t>
      </w:r>
    </w:p>
    <w:p w:rsidR="00551CCC" w:rsidRDefault="00551CCC">
      <w:pPr>
        <w:pStyle w:val="ConsPlusNormal"/>
        <w:jc w:val="both"/>
      </w:pPr>
    </w:p>
    <w:p w:rsidR="00551CCC" w:rsidRDefault="00551CCC">
      <w:pPr>
        <w:pStyle w:val="ConsPlusTitle"/>
        <w:jc w:val="center"/>
        <w:outlineLvl w:val="1"/>
      </w:pPr>
      <w:r>
        <w:t>1. Общие положения</w:t>
      </w:r>
    </w:p>
    <w:p w:rsidR="00551CCC" w:rsidRDefault="00551CCC">
      <w:pPr>
        <w:pStyle w:val="ConsPlusNormal"/>
        <w:jc w:val="both"/>
      </w:pPr>
    </w:p>
    <w:p w:rsidR="00551CCC" w:rsidRDefault="00551CCC">
      <w:pPr>
        <w:pStyle w:val="ConsPlusNormal"/>
        <w:ind w:firstLine="540"/>
        <w:jc w:val="both"/>
      </w:pPr>
      <w:r>
        <w:t>1.1. 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принятию от граждан в муниципальную собственность принадлежащих им приватизированных жилых помещений (далее - муниципальная услуга).</w:t>
      </w:r>
    </w:p>
    <w:p w:rsidR="00551CCC" w:rsidRDefault="00551CCC">
      <w:pPr>
        <w:pStyle w:val="ConsPlusNormal"/>
        <w:spacing w:before="200"/>
        <w:ind w:firstLine="540"/>
        <w:jc w:val="both"/>
      </w:pPr>
      <w:r>
        <w:lastRenderedPageBreak/>
        <w:t>1.2. Заявителями при предоставлении муниципальной услуги являются физические лица, проживающие на территории городского округа город Рыбинск Ярославской области (далее - заявитель).</w:t>
      </w:r>
    </w:p>
    <w:p w:rsidR="00551CCC" w:rsidRDefault="00551CCC">
      <w:pPr>
        <w:pStyle w:val="ConsPlusNormal"/>
        <w:spacing w:before="200"/>
        <w:ind w:firstLine="540"/>
        <w:jc w:val="both"/>
      </w:pPr>
      <w:r>
        <w:t>1.3. Муниципальная услуга предоставляется муниципальным казенным учреждением городского округа город Рыбинск "Жилкомцентр" (далее - МКУ "Жилкомцентр").</w:t>
      </w:r>
    </w:p>
    <w:p w:rsidR="00551CCC" w:rsidRDefault="00551CCC">
      <w:pPr>
        <w:pStyle w:val="ConsPlusNormal"/>
        <w:spacing w:before="200"/>
        <w:ind w:firstLine="540"/>
        <w:jc w:val="both"/>
      </w:pPr>
      <w:r>
        <w:t>Место нахождения МКУ "Жилкомцентр": 152901, Ярославская обл., г. Рыбинск, ул. Стоялая, 19.</w:t>
      </w:r>
    </w:p>
    <w:p w:rsidR="00551CCC" w:rsidRDefault="00551CCC">
      <w:pPr>
        <w:pStyle w:val="ConsPlusNormal"/>
        <w:spacing w:before="200"/>
        <w:ind w:firstLine="540"/>
        <w:jc w:val="both"/>
      </w:pPr>
      <w:r>
        <w:t>Почтовый адрес МКУ "Жилкомцентр": 152901, Ярославская обл., г. Рыбинск, ул. Стоялая, 19.</w:t>
      </w:r>
    </w:p>
    <w:p w:rsidR="00551CCC" w:rsidRDefault="00551CCC">
      <w:pPr>
        <w:pStyle w:val="ConsPlusNormal"/>
        <w:spacing w:before="200"/>
        <w:ind w:firstLine="540"/>
        <w:jc w:val="both"/>
      </w:pPr>
      <w:r>
        <w:t>График работы:</w:t>
      </w:r>
    </w:p>
    <w:p w:rsidR="00551CCC" w:rsidRDefault="00551CCC">
      <w:pPr>
        <w:pStyle w:val="ConsPlusNormal"/>
        <w:spacing w:before="200"/>
        <w:ind w:firstLine="540"/>
        <w:jc w:val="both"/>
      </w:pPr>
      <w:r>
        <w:t>понедельник - четверг с 8 часов 00 минут до 17 часов 00 минут;</w:t>
      </w:r>
    </w:p>
    <w:p w:rsidR="00551CCC" w:rsidRDefault="00551CCC">
      <w:pPr>
        <w:pStyle w:val="ConsPlusNormal"/>
        <w:spacing w:before="200"/>
        <w:ind w:firstLine="540"/>
        <w:jc w:val="both"/>
      </w:pPr>
      <w:r>
        <w:t>пятница с 8 часов 00 минут до 16 часов 00 минут;</w:t>
      </w:r>
    </w:p>
    <w:p w:rsidR="00551CCC" w:rsidRDefault="00551CCC">
      <w:pPr>
        <w:pStyle w:val="ConsPlusNormal"/>
        <w:spacing w:before="200"/>
        <w:ind w:firstLine="540"/>
        <w:jc w:val="both"/>
      </w:pPr>
      <w:r>
        <w:t>перерыв с 12 часов 12 минут до 13 часов 00 минут;</w:t>
      </w:r>
    </w:p>
    <w:p w:rsidR="00551CCC" w:rsidRDefault="00551CCC">
      <w:pPr>
        <w:pStyle w:val="ConsPlusNormal"/>
        <w:spacing w:before="200"/>
        <w:ind w:firstLine="540"/>
        <w:jc w:val="both"/>
      </w:pPr>
      <w:r>
        <w:t>суббота, воскресенье - выходные дни.</w:t>
      </w:r>
    </w:p>
    <w:p w:rsidR="00551CCC" w:rsidRDefault="00551CCC">
      <w:pPr>
        <w:pStyle w:val="ConsPlusNormal"/>
        <w:spacing w:before="200"/>
        <w:ind w:firstLine="540"/>
        <w:jc w:val="both"/>
      </w:pPr>
      <w:r>
        <w:t>Прием по вопросам предоставления муниципальной услуги ведется МКУ "Жилкомцентр" по адресу: 152901, Ярославская обл., г. Рыбинск, ул. Стоялая, 19.</w:t>
      </w:r>
    </w:p>
    <w:p w:rsidR="00551CCC" w:rsidRDefault="00551CCC">
      <w:pPr>
        <w:pStyle w:val="ConsPlusNormal"/>
        <w:spacing w:before="200"/>
        <w:ind w:firstLine="540"/>
        <w:jc w:val="both"/>
      </w:pPr>
      <w:r>
        <w:t>Справочный телефон: 8(4855) 29-90-40.</w:t>
      </w:r>
    </w:p>
    <w:p w:rsidR="00551CCC" w:rsidRDefault="00551CCC">
      <w:pPr>
        <w:pStyle w:val="ConsPlusNormal"/>
        <w:spacing w:before="200"/>
        <w:ind w:firstLine="540"/>
        <w:jc w:val="both"/>
      </w:pPr>
      <w:r>
        <w:t>Адрес электронной почты: gkc@rybadm.ru.</w:t>
      </w:r>
    </w:p>
    <w:p w:rsidR="00551CCC" w:rsidRDefault="00551CCC">
      <w:pPr>
        <w:pStyle w:val="ConsPlusNormal"/>
        <w:spacing w:before="200"/>
        <w:ind w:firstLine="540"/>
        <w:jc w:val="both"/>
      </w:pPr>
      <w:r>
        <w:t>1.4. 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городского округа город Рыбинск Ярославской области в информационно-телекоммуникационной сети "Интернет": http://rybinsk.ru/, на информационных стендах МКУ "Жилкомцентр", а также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551CCC" w:rsidRDefault="00551CCC">
      <w:pPr>
        <w:pStyle w:val="ConsPlusNormal"/>
        <w:spacing w:before="200"/>
        <w:ind w:firstLine="540"/>
        <w:jc w:val="both"/>
      </w:pPr>
      <w:r>
        <w:t>1.5. Предоставление информации (консультации) по вопросам предоставления муниципальной услуги, в том числе о ходе предоставления муниципальной услуги, производится специалистом по приватизации отдела учета жилищного фонда и найма МКУ "Жилкомцентр" (далее - специалист по приватизации).</w:t>
      </w:r>
    </w:p>
    <w:p w:rsidR="00551CCC" w:rsidRDefault="00551CCC">
      <w:pPr>
        <w:pStyle w:val="ConsPlusNormal"/>
        <w:spacing w:before="200"/>
        <w:ind w:firstLine="540"/>
        <w:jc w:val="both"/>
      </w:pPr>
      <w:r>
        <w:t>Консультации предоставляются в течение установленного рабочего времени в устной форме при личном обращении, посредством телефонной связи либо с использованием электронного информирования.</w:t>
      </w:r>
    </w:p>
    <w:p w:rsidR="00551CCC" w:rsidRDefault="00551CCC">
      <w:pPr>
        <w:pStyle w:val="ConsPlusNormal"/>
        <w:spacing w:before="200"/>
        <w:ind w:firstLine="540"/>
        <w:jc w:val="both"/>
      </w:pPr>
      <w:r>
        <w:t>При консультировании заявителю дается точный и исчерпывающий ответ на поставленные вопросы.</w:t>
      </w:r>
    </w:p>
    <w:p w:rsidR="00551CCC" w:rsidRDefault="00551CCC">
      <w:pPr>
        <w:pStyle w:val="ConsPlusNormal"/>
        <w:spacing w:before="200"/>
        <w:ind w:firstLine="540"/>
        <w:jc w:val="both"/>
      </w:pPr>
      <w:r>
        <w:t xml:space="preserve">Если ответ на поставленный вопрос не может быть дан специалистом по приватизации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 Рассмотрение письменных обращений граждан по вопросам предоставления муниципальной услуги осуществляется в соответствии с Федеральным </w:t>
      </w:r>
      <w:hyperlink r:id="rId10">
        <w:r>
          <w:rPr>
            <w:color w:val="0000FF"/>
          </w:rPr>
          <w:t>законом</w:t>
        </w:r>
      </w:hyperlink>
      <w:r>
        <w:t xml:space="preserve"> от 02.05.2006 N 59-ФЗ "О порядке рассмотрения обращений граждан Российской Федерации", за исключением жалоб, поданных в соответствии с досудебным (внесудебным) порядком обжалования решений и действий (бездействия) МКУ "Жилкомцентр", а также должностных лиц МКУ "Жилкомцентр" и муниципальных служащих Администрации городского округа город Рыбинск Ярославской области, установленным в </w:t>
      </w:r>
      <w:hyperlink w:anchor="P192">
        <w:r>
          <w:rPr>
            <w:color w:val="0000FF"/>
          </w:rPr>
          <w:t>разделе 5</w:t>
        </w:r>
      </w:hyperlink>
      <w:r>
        <w:t xml:space="preserve"> административного регламента.</w:t>
      </w:r>
    </w:p>
    <w:p w:rsidR="00551CCC" w:rsidRDefault="00551CCC">
      <w:pPr>
        <w:pStyle w:val="ConsPlusNormal"/>
        <w:spacing w:before="200"/>
        <w:ind w:firstLine="540"/>
        <w:jc w:val="both"/>
      </w:pPr>
      <w:r>
        <w:t>Консультирование в устной форме при личном обращении осуществляется в пределах 15 минут.</w:t>
      </w:r>
    </w:p>
    <w:p w:rsidR="00551CCC" w:rsidRDefault="00551CCC">
      <w:pPr>
        <w:pStyle w:val="ConsPlusNormal"/>
        <w:spacing w:before="200"/>
        <w:ind w:firstLine="540"/>
        <w:jc w:val="both"/>
      </w:pPr>
      <w:r>
        <w:t>Обращение по телефону допускается в течение установленного рабочего времени.</w:t>
      </w:r>
    </w:p>
    <w:p w:rsidR="00551CCC" w:rsidRDefault="00551CCC">
      <w:pPr>
        <w:pStyle w:val="ConsPlusNormal"/>
        <w:spacing w:before="200"/>
        <w:ind w:firstLine="540"/>
        <w:jc w:val="both"/>
      </w:pPr>
      <w:r>
        <w:lastRenderedPageBreak/>
        <w:t>Консультирование по телефону осуществляется в пределах 5 минут. При консультировании по телефону специалист по приватизации должен назвать свою фамилию, имя, отчество, должность, а затем в вежливой форме дать точный и понятный ответ на поставленные вопросы.</w:t>
      </w:r>
    </w:p>
    <w:p w:rsidR="00551CCC" w:rsidRDefault="00551CCC">
      <w:pPr>
        <w:pStyle w:val="ConsPlusNormal"/>
        <w:spacing w:before="200"/>
        <w:ind w:firstLine="540"/>
        <w:jc w:val="both"/>
      </w:pPr>
      <w:r>
        <w:t>Прием заявлений осуществляется ежедневно в рабочие дни в течение рабочего времени в соответствии с графиком работы МКУ "Жилкомцентр".</w:t>
      </w:r>
    </w:p>
    <w:p w:rsidR="00551CCC" w:rsidRDefault="00551CCC">
      <w:pPr>
        <w:pStyle w:val="ConsPlusNormal"/>
        <w:spacing w:before="200"/>
        <w:ind w:firstLine="540"/>
        <w:jc w:val="both"/>
      </w:pPr>
      <w:r>
        <w:t>В ходе осуществления административных процедур по обращению заявителя, направленному на адрес электронной почты МКУ "Жилкомцентр", по адресу электронной почты заявителя направляется информация о ходе выполнения муниципальной услуги. Срок предоставления информации о ходе выполнения муниципальной услуги составляет 1 день.</w:t>
      </w:r>
    </w:p>
    <w:p w:rsidR="00551CCC" w:rsidRDefault="00551CCC">
      <w:pPr>
        <w:pStyle w:val="ConsPlusNormal"/>
        <w:jc w:val="both"/>
      </w:pPr>
    </w:p>
    <w:p w:rsidR="00551CCC" w:rsidRDefault="00551CCC">
      <w:pPr>
        <w:pStyle w:val="ConsPlusTitle"/>
        <w:jc w:val="center"/>
        <w:outlineLvl w:val="1"/>
      </w:pPr>
      <w:r>
        <w:t>2. Стандарт предоставления муниципальной услуги</w:t>
      </w:r>
    </w:p>
    <w:p w:rsidR="00551CCC" w:rsidRDefault="00551CCC">
      <w:pPr>
        <w:pStyle w:val="ConsPlusNormal"/>
        <w:jc w:val="both"/>
      </w:pPr>
    </w:p>
    <w:p w:rsidR="00551CCC" w:rsidRDefault="00551CCC">
      <w:pPr>
        <w:pStyle w:val="ConsPlusNormal"/>
        <w:ind w:firstLine="540"/>
        <w:jc w:val="both"/>
      </w:pPr>
      <w:r>
        <w:t>2.1. Наименование муниципальной услуги: принятие от граждан в муниципальную собственность принадлежащих им приватизированных жилых помещений.</w:t>
      </w:r>
    </w:p>
    <w:p w:rsidR="00551CCC" w:rsidRDefault="00551CCC">
      <w:pPr>
        <w:pStyle w:val="ConsPlusNormal"/>
        <w:spacing w:before="200"/>
        <w:ind w:firstLine="540"/>
        <w:jc w:val="both"/>
      </w:pPr>
      <w:r>
        <w:t>2.2. Муниципальную услугу предоставляет специалист по приватизации.</w:t>
      </w:r>
    </w:p>
    <w:p w:rsidR="00551CCC" w:rsidRDefault="00551CCC">
      <w:pPr>
        <w:pStyle w:val="ConsPlusNormal"/>
        <w:spacing w:before="200"/>
        <w:ind w:firstLine="540"/>
        <w:jc w:val="both"/>
      </w:pPr>
      <w:bookmarkStart w:id="1" w:name="P70"/>
      <w:bookmarkEnd w:id="1"/>
      <w:r>
        <w:t xml:space="preserve">2.3. Для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551CCC" w:rsidRDefault="00551CCC">
      <w:pPr>
        <w:pStyle w:val="ConsPlusNormal"/>
        <w:spacing w:before="200"/>
        <w:ind w:firstLine="540"/>
        <w:jc w:val="both"/>
      </w:pPr>
      <w:r>
        <w:t>При предоставлении муниципальной услуги запрещается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CCC" w:rsidRDefault="00551CCC">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CCC" w:rsidRDefault="00551CCC">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CCC" w:rsidRDefault="00551CCC">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CCC" w:rsidRDefault="00551CCC">
      <w:pPr>
        <w:pStyle w:val="ConsPlusNormal"/>
        <w:spacing w:before="200"/>
        <w:ind w:firstLine="540"/>
        <w:jc w:val="both"/>
      </w:pPr>
      <w:r>
        <w:t>г) выявление документально подтвержденного факта (признаков) ошибочного или противоправного действия (бездействия) специалиста по приватизации,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учета жилищного фонда и найма МКУ "Жилкомцентр" (далее - начальник отдела)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1CCC" w:rsidRDefault="00551CCC">
      <w:pPr>
        <w:pStyle w:val="ConsPlusNormal"/>
        <w:spacing w:before="200"/>
        <w:ind w:firstLine="540"/>
        <w:jc w:val="both"/>
      </w:pPr>
      <w:r>
        <w:t>2.4. Результатом предоставления муниципальной услуги является принятие решения о принятии жилого помещения в муниципальную собственность и выдача (направление) заявителю договора передачи жилого помещения в муниципальную собственность и передаточного акта либо решения об отказе в принятии жилого помещения в муниципальную собственность и выдача (направление) уведомления об этом.</w:t>
      </w:r>
    </w:p>
    <w:p w:rsidR="00551CCC" w:rsidRDefault="00551CCC">
      <w:pPr>
        <w:pStyle w:val="ConsPlusNormal"/>
        <w:spacing w:before="200"/>
        <w:ind w:firstLine="540"/>
        <w:jc w:val="both"/>
      </w:pPr>
      <w:r>
        <w:t>2.5. Общий срок предоставления муниципальной услуги составляет 20 рабочих дней со дня поступления заявления в МКУ "Жилкомцентр".</w:t>
      </w:r>
    </w:p>
    <w:p w:rsidR="00551CCC" w:rsidRDefault="00551CCC">
      <w:pPr>
        <w:pStyle w:val="ConsPlusNormal"/>
        <w:spacing w:before="200"/>
        <w:ind w:firstLine="540"/>
        <w:jc w:val="both"/>
      </w:pPr>
      <w:r>
        <w:lastRenderedPageBreak/>
        <w:t>2.6. Правовые основания для предоставления муниципальной услуги:</w:t>
      </w:r>
    </w:p>
    <w:p w:rsidR="00551CCC" w:rsidRDefault="00551CCC">
      <w:pPr>
        <w:pStyle w:val="ConsPlusNormal"/>
        <w:spacing w:before="200"/>
        <w:ind w:firstLine="540"/>
        <w:jc w:val="both"/>
      </w:pPr>
      <w:r>
        <w:t xml:space="preserve">- часть первая Гражданского </w:t>
      </w:r>
      <w:hyperlink r:id="rId12">
        <w:r>
          <w:rPr>
            <w:color w:val="0000FF"/>
          </w:rPr>
          <w:t>кодекса</w:t>
        </w:r>
      </w:hyperlink>
      <w:r>
        <w:t xml:space="preserve"> Российской Федерации от 30.11.1994 N 51-ФЗ ("Российская газета", 08.12.1994, N 238 - 239);</w:t>
      </w:r>
    </w:p>
    <w:p w:rsidR="00551CCC" w:rsidRDefault="00551CCC">
      <w:pPr>
        <w:pStyle w:val="ConsPlusNormal"/>
        <w:spacing w:before="200"/>
        <w:ind w:firstLine="540"/>
        <w:jc w:val="both"/>
      </w:pPr>
      <w:r>
        <w:t xml:space="preserve">- 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 ("Российская газета", 30.07.2010, N 168);</w:t>
      </w:r>
    </w:p>
    <w:p w:rsidR="00551CCC" w:rsidRDefault="00551CCC">
      <w:pPr>
        <w:pStyle w:val="ConsPlusNormal"/>
        <w:spacing w:before="200"/>
        <w:ind w:firstLine="540"/>
        <w:jc w:val="both"/>
      </w:pPr>
      <w:r>
        <w:t xml:space="preserve">- Федеральный </w:t>
      </w:r>
      <w:hyperlink r:id="rId14">
        <w:r>
          <w:rPr>
            <w:color w:val="0000FF"/>
          </w:rPr>
          <w:t>закон</w:t>
        </w:r>
      </w:hyperlink>
      <w:r>
        <w:t xml:space="preserve"> от 27.07.2006 N 152-ФЗ "О персональных данных" ("Российская газета", 29.07.2006, N 165);</w:t>
      </w:r>
    </w:p>
    <w:p w:rsidR="00551CCC" w:rsidRDefault="00551CCC">
      <w:pPr>
        <w:pStyle w:val="ConsPlusNormal"/>
        <w:spacing w:before="200"/>
        <w:ind w:firstLine="540"/>
        <w:jc w:val="both"/>
      </w:pPr>
      <w:r>
        <w:t xml:space="preserve">- Федеральный </w:t>
      </w:r>
      <w:hyperlink r:id="rId15">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551CCC" w:rsidRDefault="00551CCC">
      <w:pPr>
        <w:pStyle w:val="ConsPlusNormal"/>
        <w:spacing w:before="200"/>
        <w:ind w:firstLine="540"/>
        <w:jc w:val="both"/>
      </w:pPr>
      <w:r>
        <w:t xml:space="preserve">- Федеральный </w:t>
      </w:r>
      <w:hyperlink r:id="rId16">
        <w:r>
          <w:rPr>
            <w:color w:val="0000FF"/>
          </w:rPr>
          <w:t>закон</w:t>
        </w:r>
      </w:hyperlink>
      <w:r>
        <w:t xml:space="preserve"> от 29.12.2004 N 189-ФЗ "О введении в действие Жилищного кодекса Российской Федерации" ("Собрание законодательства РФ", 03.01.2005, N 1 (часть 1), ст. 15);</w:t>
      </w:r>
    </w:p>
    <w:p w:rsidR="00551CCC" w:rsidRDefault="00551CCC">
      <w:pPr>
        <w:pStyle w:val="ConsPlusNormal"/>
        <w:spacing w:before="200"/>
        <w:ind w:firstLine="540"/>
        <w:jc w:val="both"/>
      </w:pPr>
      <w:r>
        <w:t xml:space="preserve">- Федеральный </w:t>
      </w:r>
      <w:hyperlink r:id="rId17">
        <w:r>
          <w:rPr>
            <w:color w:val="0000FF"/>
          </w:rPr>
          <w:t>закон</w:t>
        </w:r>
      </w:hyperlink>
      <w:r>
        <w:t xml:space="preserve"> от 24.11.1995 N 181-ФЗ "О социальной защите инвалидов в Российской Федерации" ("Собрание законодательства РФ", 27.11.1995, N 48, ст. 4563);</w:t>
      </w:r>
    </w:p>
    <w:p w:rsidR="00551CCC" w:rsidRDefault="00551CCC">
      <w:pPr>
        <w:pStyle w:val="ConsPlusNormal"/>
        <w:spacing w:before="200"/>
        <w:ind w:firstLine="540"/>
        <w:jc w:val="both"/>
      </w:pPr>
      <w:r>
        <w:t xml:space="preserve">- </w:t>
      </w:r>
      <w:hyperlink r:id="rId18">
        <w:r>
          <w:rPr>
            <w:color w:val="0000FF"/>
          </w:rPr>
          <w:t>Закон</w:t>
        </w:r>
      </w:hyperlink>
      <w:r>
        <w:t xml:space="preserve"> Российской Федерации от 04.07.1991 N 1541-1 "О приватизации жилищного фонда в Российской Федерации" (опубликован в "Ведомостях СНД и ВС РСФСР", 11.07.1991, N 28, ст. 959).</w:t>
      </w:r>
    </w:p>
    <w:p w:rsidR="00551CCC" w:rsidRDefault="00551CCC">
      <w:pPr>
        <w:pStyle w:val="ConsPlusNormal"/>
        <w:spacing w:before="200"/>
        <w:ind w:firstLine="540"/>
        <w:jc w:val="both"/>
      </w:pPr>
      <w:bookmarkStart w:id="2" w:name="P86"/>
      <w:bookmarkEnd w:id="2"/>
      <w:r>
        <w:t>2.7. Перечень документов, необходимых для предоставления муниципальной услуги.</w:t>
      </w:r>
    </w:p>
    <w:p w:rsidR="00551CCC" w:rsidRDefault="00551CCC">
      <w:pPr>
        <w:pStyle w:val="ConsPlusNormal"/>
        <w:spacing w:before="200"/>
        <w:ind w:firstLine="540"/>
        <w:jc w:val="both"/>
      </w:pPr>
      <w:bookmarkStart w:id="3" w:name="P87"/>
      <w:bookmarkEnd w:id="3"/>
      <w:r>
        <w:t>2.7.1. Перечень документов, необходимых для предоставления муниципальной услуги и предоставляемых заявителем самостоятельно:</w:t>
      </w:r>
    </w:p>
    <w:p w:rsidR="00551CCC" w:rsidRDefault="00551CCC">
      <w:pPr>
        <w:pStyle w:val="ConsPlusNormal"/>
        <w:spacing w:before="200"/>
        <w:ind w:firstLine="540"/>
        <w:jc w:val="both"/>
      </w:pPr>
      <w:r>
        <w:t xml:space="preserve">1) </w:t>
      </w:r>
      <w:hyperlink w:anchor="P246">
        <w:r>
          <w:rPr>
            <w:color w:val="0000FF"/>
          </w:rPr>
          <w:t>заявление</w:t>
        </w:r>
      </w:hyperlink>
      <w:r>
        <w:t xml:space="preserve"> установленной формы (приложение 1 к административному регламенту), которое может быть:</w:t>
      </w:r>
    </w:p>
    <w:p w:rsidR="00551CCC" w:rsidRDefault="00551CCC">
      <w:pPr>
        <w:pStyle w:val="ConsPlusNormal"/>
        <w:spacing w:before="200"/>
        <w:ind w:firstLine="540"/>
        <w:jc w:val="both"/>
      </w:pPr>
      <w:r>
        <w:t>- полностью рукописным;</w:t>
      </w:r>
    </w:p>
    <w:p w:rsidR="00551CCC" w:rsidRDefault="00551CCC">
      <w:pPr>
        <w:pStyle w:val="ConsPlusNormal"/>
        <w:spacing w:before="200"/>
        <w:ind w:firstLine="540"/>
        <w:jc w:val="both"/>
      </w:pPr>
      <w:r>
        <w:t>- изготовленным с использованием распечатанного с официального сайта Администрации или Единого портала и заполненного рукописно бланка заявления;</w:t>
      </w:r>
    </w:p>
    <w:p w:rsidR="00551CCC" w:rsidRDefault="00551CCC">
      <w:pPr>
        <w:pStyle w:val="ConsPlusNormal"/>
        <w:spacing w:before="200"/>
        <w:ind w:firstLine="540"/>
        <w:jc w:val="both"/>
      </w:pPr>
      <w:r>
        <w:t>- полностью изготовленным с использованием компьютерной техники.</w:t>
      </w:r>
    </w:p>
    <w:p w:rsidR="00551CCC" w:rsidRDefault="00551CCC">
      <w:pPr>
        <w:pStyle w:val="ConsPlusNormal"/>
        <w:spacing w:before="200"/>
        <w:ind w:firstLine="540"/>
        <w:jc w:val="both"/>
      </w:pPr>
      <w:r>
        <w:t>Общие требования к заявлению:</w:t>
      </w:r>
    </w:p>
    <w:p w:rsidR="00551CCC" w:rsidRDefault="00551CCC">
      <w:pPr>
        <w:pStyle w:val="ConsPlusNormal"/>
        <w:spacing w:before="200"/>
        <w:ind w:firstLine="540"/>
        <w:jc w:val="both"/>
      </w:pPr>
      <w:r>
        <w:t>- текст заявления должен быть написан разборчиво;</w:t>
      </w:r>
    </w:p>
    <w:p w:rsidR="00551CCC" w:rsidRDefault="00551CCC">
      <w:pPr>
        <w:pStyle w:val="ConsPlusNormal"/>
        <w:spacing w:before="200"/>
        <w:ind w:firstLine="540"/>
        <w:jc w:val="both"/>
      </w:pPr>
      <w:r>
        <w:t>- фамилии, имена и отчества физических лиц указываются без сокращения;</w:t>
      </w:r>
    </w:p>
    <w:p w:rsidR="00551CCC" w:rsidRDefault="00551CCC">
      <w:pPr>
        <w:pStyle w:val="ConsPlusNormal"/>
        <w:spacing w:before="200"/>
        <w:ind w:firstLine="540"/>
        <w:jc w:val="both"/>
      </w:pPr>
      <w:r>
        <w:t>- не допускаются подчистки, приписки, зачеркнутые слова, наличие которых не позволяет однозначно истолковывать содержание заявления;</w:t>
      </w:r>
    </w:p>
    <w:p w:rsidR="00551CCC" w:rsidRDefault="00551CCC">
      <w:pPr>
        <w:pStyle w:val="ConsPlusNormal"/>
        <w:spacing w:before="200"/>
        <w:ind w:firstLine="540"/>
        <w:jc w:val="both"/>
      </w:pPr>
      <w:r>
        <w:t>- если жилое помещение находится в общей долевой или совместной собственности, заполняется одно заявление всеми собственниками, каждый из которых является заявителем;</w:t>
      </w:r>
    </w:p>
    <w:p w:rsidR="00551CCC" w:rsidRDefault="00551CCC">
      <w:pPr>
        <w:pStyle w:val="ConsPlusNormal"/>
        <w:spacing w:before="200"/>
        <w:ind w:firstLine="540"/>
        <w:jc w:val="both"/>
      </w:pPr>
      <w:r>
        <w:t>2) документ, удостоверяющий личность заявителя (членов его семьи);</w:t>
      </w:r>
    </w:p>
    <w:p w:rsidR="00551CCC" w:rsidRDefault="00551CCC">
      <w:pPr>
        <w:pStyle w:val="ConsPlusNormal"/>
        <w:spacing w:before="200"/>
        <w:ind w:firstLine="540"/>
        <w:jc w:val="both"/>
      </w:pPr>
      <w:r>
        <w:t>3) документ, подтверждающий полномочия представителя, если от имени заявителя действует представитель;</w:t>
      </w:r>
    </w:p>
    <w:p w:rsidR="00551CCC" w:rsidRDefault="00551CCC">
      <w:pPr>
        <w:pStyle w:val="ConsPlusNormal"/>
        <w:spacing w:before="200"/>
        <w:ind w:firstLine="540"/>
        <w:jc w:val="both"/>
      </w:pPr>
      <w:r>
        <w:t>4) документы, подтверждающие согласие лиц, не являющихся заявителями, или их законных представителей на обработку персональных данных,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w:t>
      </w:r>
    </w:p>
    <w:p w:rsidR="00551CCC" w:rsidRDefault="00551CCC">
      <w:pPr>
        <w:pStyle w:val="ConsPlusNormal"/>
        <w:spacing w:before="200"/>
        <w:ind w:firstLine="540"/>
        <w:jc w:val="both"/>
      </w:pPr>
      <w:r>
        <w:t>5) документы, подтверждающие родственные отношения с совместно проживающими членами семьи заявителя (в том числе свидетельство о рождении, о заключении брака, свидетельство об усыновлении (удочерении), судебное решение о признании членом семьи).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551CCC" w:rsidRDefault="00551CCC">
      <w:pPr>
        <w:pStyle w:val="ConsPlusNormal"/>
        <w:spacing w:before="200"/>
        <w:ind w:firstLine="540"/>
        <w:jc w:val="both"/>
      </w:pPr>
      <w:r>
        <w:lastRenderedPageBreak/>
        <w:t>6) свидетельства о государственной регистрации актов гражданского состояния (свидетельство о смене фамилии, имени, отчества, свидетельство о заключении, расторжении брака) в случае, если изменения записей актов гражданского состояния произошли после государственной регистрации права собственности на принадлежащее заявителю жилое помещение. В случае выдачи таких документов компетентными органами иностранного государства предоставляется также их нотариально удостоверенный перевод на русский язык;</w:t>
      </w:r>
    </w:p>
    <w:p w:rsidR="00551CCC" w:rsidRDefault="00551CCC">
      <w:pPr>
        <w:pStyle w:val="ConsPlusNormal"/>
        <w:spacing w:before="200"/>
        <w:ind w:firstLine="540"/>
        <w:jc w:val="both"/>
      </w:pPr>
      <w:r>
        <w:t>7) правоустанавливающие документы на жилые помещения, права на которые не зарегистрированы в Едином государственном реестре недвижимости.</w:t>
      </w:r>
    </w:p>
    <w:p w:rsidR="00551CCC" w:rsidRDefault="00551CCC">
      <w:pPr>
        <w:pStyle w:val="ConsPlusNormal"/>
        <w:spacing w:before="200"/>
        <w:ind w:firstLine="540"/>
        <w:jc w:val="both"/>
      </w:pPr>
      <w:r>
        <w:t>Установленный выше перечень документов является исчерпывающим.</w:t>
      </w:r>
    </w:p>
    <w:p w:rsidR="00551CCC" w:rsidRDefault="00551CCC">
      <w:pPr>
        <w:pStyle w:val="ConsPlusNormal"/>
        <w:spacing w:before="200"/>
        <w:ind w:firstLine="540"/>
        <w:jc w:val="both"/>
      </w:pPr>
      <w:r>
        <w:t>2.7.2. Перечень документов и сведений, запрашиваемых МКУ "Жилкомцентр" в рамках межведомственного информационного взаимодействия:</w:t>
      </w:r>
    </w:p>
    <w:p w:rsidR="00551CCC" w:rsidRDefault="00551CCC">
      <w:pPr>
        <w:pStyle w:val="ConsPlusNormal"/>
        <w:spacing w:before="200"/>
        <w:ind w:firstLine="540"/>
        <w:jc w:val="both"/>
      </w:pPr>
      <w:r>
        <w:t>- выписка из Единого государственного реестра недвижимости об объекте недвижимости, являющемся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551CCC" w:rsidRDefault="00551CCC">
      <w:pPr>
        <w:pStyle w:val="ConsPlusNormal"/>
        <w:spacing w:before="200"/>
        <w:ind w:firstLine="540"/>
        <w:jc w:val="both"/>
      </w:pPr>
      <w:r>
        <w:t>- выписка из Единого государственного реестра недвижимости о правах отдельного лица на имевшиеся (имеющиеся) объекты недвижимости заявителя и членов его семьи, выданная Управлением Федеральной службы государственной регистрации, кадастра и картографии по Ярославской области;</w:t>
      </w:r>
    </w:p>
    <w:p w:rsidR="00551CCC" w:rsidRDefault="00551CCC">
      <w:pPr>
        <w:pStyle w:val="ConsPlusNormal"/>
        <w:spacing w:before="200"/>
        <w:ind w:firstLine="540"/>
        <w:jc w:val="both"/>
      </w:pPr>
      <w:r>
        <w:t>- выписка из Единого государственного реестра недвижимости о переходе прав на объект недвижимости, являющийся местом жительства заявителя, выданная Управлением Федеральной службы государственной регистрации, кадастра и картографии по Ярославской области;</w:t>
      </w:r>
    </w:p>
    <w:p w:rsidR="00551CCC" w:rsidRDefault="00551CCC">
      <w:pPr>
        <w:pStyle w:val="ConsPlusNormal"/>
        <w:spacing w:before="200"/>
        <w:ind w:firstLine="540"/>
        <w:jc w:val="both"/>
      </w:pPr>
      <w:r>
        <w:t>- документ, содержащий сведения о регистрации граждан по месту жительства (месту пребывания) заявителя и членов его семьи, выданный Управлением Министерства внутренних дел России по Ярославской области;</w:t>
      </w:r>
    </w:p>
    <w:p w:rsidR="00551CCC" w:rsidRDefault="00551CCC">
      <w:pPr>
        <w:pStyle w:val="ConsPlusNormal"/>
        <w:spacing w:before="200"/>
        <w:ind w:firstLine="540"/>
        <w:jc w:val="both"/>
      </w:pPr>
      <w:r>
        <w:t>- справка Ярославского отделения Верхне-Волжского филиала АО "Ростехинвентаризация - Федеральное БТИ" о наличии или отсутствии в собственности объектов недвижимого имущества, принадлежащих на праве собственности заявителю и членам его семьи;</w:t>
      </w:r>
    </w:p>
    <w:p w:rsidR="00551CCC" w:rsidRDefault="00551CCC">
      <w:pPr>
        <w:pStyle w:val="ConsPlusNormal"/>
        <w:spacing w:before="200"/>
        <w:ind w:firstLine="540"/>
        <w:jc w:val="both"/>
      </w:pPr>
      <w:r>
        <w:t>- разрешение органов опеки и попечительства на передачу в муниципальную собственность жилого помещения (предоставляется в случаях, если собственником (одним из собственников)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также если в передаваемом в муниципальную собственность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551CCC" w:rsidRDefault="00551CCC">
      <w:pPr>
        <w:pStyle w:val="ConsPlusNormal"/>
        <w:spacing w:before="200"/>
        <w:ind w:firstLine="540"/>
        <w:jc w:val="both"/>
      </w:pPr>
      <w:r>
        <w:t>Установленный выше перечень документов является исчерпывающим.</w:t>
      </w:r>
    </w:p>
    <w:p w:rsidR="00551CCC" w:rsidRDefault="00551CCC">
      <w:pPr>
        <w:pStyle w:val="ConsPlusNormal"/>
        <w:spacing w:before="200"/>
        <w:ind w:firstLine="540"/>
        <w:jc w:val="both"/>
      </w:pPr>
      <w:r>
        <w:t xml:space="preserve">2.7.3. Оригиналы документов, указанных в </w:t>
      </w:r>
      <w:hyperlink w:anchor="P87">
        <w:r>
          <w:rPr>
            <w:color w:val="0000FF"/>
          </w:rPr>
          <w:t>подпункте 2.7.1 пункта 2.7 раздела 2</w:t>
        </w:r>
      </w:hyperlink>
      <w:r>
        <w:t xml:space="preserve"> административного регламента, предоставляются заявителем одновременно с копиями и подлежат возврату после просмотра и подтверждения подлинности предоставленных документов.</w:t>
      </w:r>
    </w:p>
    <w:p w:rsidR="00551CCC" w:rsidRDefault="00551CCC">
      <w:pPr>
        <w:pStyle w:val="ConsPlusNormal"/>
        <w:spacing w:before="20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551CCC" w:rsidRDefault="00551CCC">
      <w:pPr>
        <w:pStyle w:val="ConsPlusNormal"/>
        <w:spacing w:before="200"/>
        <w:ind w:firstLine="540"/>
        <w:jc w:val="both"/>
      </w:pPr>
      <w:r>
        <w:t xml:space="preserve">В случае подачи заявления в ходе личного приема идентификация и аутентификация могут осуществляться с использованием информационных технологий, предусмотренных </w:t>
      </w:r>
      <w:hyperlink r:id="rId19">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551CCC" w:rsidRDefault="00551CCC">
      <w:pPr>
        <w:pStyle w:val="ConsPlusNormal"/>
        <w:spacing w:before="200"/>
        <w:ind w:firstLine="540"/>
        <w:jc w:val="both"/>
      </w:pPr>
      <w:r>
        <w:t>2.8. Для предоставления муниципальной услуги необходимыми и обязательными являются следующие услуги:</w:t>
      </w:r>
    </w:p>
    <w:p w:rsidR="00551CCC" w:rsidRDefault="00551CCC">
      <w:pPr>
        <w:pStyle w:val="ConsPlusNormal"/>
        <w:spacing w:before="200"/>
        <w:ind w:firstLine="540"/>
        <w:jc w:val="both"/>
      </w:pPr>
      <w:r>
        <w:t>- нотариальное оформление доверенности (в случае обращения за предоставлением муниципальной услуги представителя нанимателя или члена семьи нанимателя).</w:t>
      </w:r>
    </w:p>
    <w:p w:rsidR="00551CCC" w:rsidRDefault="00551CCC">
      <w:pPr>
        <w:pStyle w:val="ConsPlusNormal"/>
        <w:spacing w:before="200"/>
        <w:ind w:firstLine="540"/>
        <w:jc w:val="both"/>
      </w:pPr>
      <w:bookmarkStart w:id="4" w:name="P117"/>
      <w:bookmarkEnd w:id="4"/>
      <w:r>
        <w:t>2.9. Перечень оснований для отказа в приеме документов:</w:t>
      </w:r>
    </w:p>
    <w:p w:rsidR="00551CCC" w:rsidRDefault="00551CCC">
      <w:pPr>
        <w:pStyle w:val="ConsPlusNormal"/>
        <w:spacing w:before="200"/>
        <w:ind w:firstLine="540"/>
        <w:jc w:val="both"/>
      </w:pPr>
      <w:r>
        <w:lastRenderedPageBreak/>
        <w:t>- ненадлежащее оформление заявления;</w:t>
      </w:r>
    </w:p>
    <w:p w:rsidR="00551CCC" w:rsidRDefault="00551CCC">
      <w:pPr>
        <w:pStyle w:val="ConsPlusNormal"/>
        <w:spacing w:before="200"/>
        <w:ind w:firstLine="540"/>
        <w:jc w:val="both"/>
      </w:pPr>
      <w:r>
        <w:t>- несоответствие прилагаемых документов документам, указанным в заявлении;</w:t>
      </w:r>
    </w:p>
    <w:p w:rsidR="00551CCC" w:rsidRDefault="00551CCC">
      <w:pPr>
        <w:pStyle w:val="ConsPlusNormal"/>
        <w:spacing w:before="200"/>
        <w:ind w:firstLine="540"/>
        <w:jc w:val="both"/>
      </w:pPr>
      <w:r>
        <w:t>- отсутствие у лица полномочий на подачу заявления.</w:t>
      </w:r>
    </w:p>
    <w:p w:rsidR="00551CCC" w:rsidRDefault="00551CCC">
      <w:pPr>
        <w:pStyle w:val="ConsPlusNormal"/>
        <w:spacing w:before="200"/>
        <w:ind w:firstLine="540"/>
        <w:jc w:val="both"/>
      </w:pPr>
      <w:r>
        <w:t>2.10. Оснований для приостановления предоставления муниципальной услуги и для отказа в предоставлении муниципальной услуги не предусмотрено.</w:t>
      </w:r>
    </w:p>
    <w:p w:rsidR="00551CCC" w:rsidRDefault="00551CCC">
      <w:pPr>
        <w:pStyle w:val="ConsPlusNormal"/>
        <w:spacing w:before="200"/>
        <w:ind w:firstLine="540"/>
        <w:jc w:val="both"/>
      </w:pPr>
      <w:bookmarkStart w:id="5" w:name="P122"/>
      <w:bookmarkEnd w:id="5"/>
      <w:r>
        <w:t>2.11. Перечень оснований для принятия решения об отказе в принятии жилого помещения в муниципальную собственность:</w:t>
      </w:r>
    </w:p>
    <w:p w:rsidR="00551CCC" w:rsidRDefault="00551CCC">
      <w:pPr>
        <w:pStyle w:val="ConsPlusNormal"/>
        <w:spacing w:before="200"/>
        <w:ind w:firstLine="540"/>
        <w:jc w:val="both"/>
      </w:pPr>
      <w:r>
        <w:t>1) жилое помещение, в отношении которого подано заявление о передаче в муниципальную собственность, поступило в собственность заявителя не в порядке приватизации;</w:t>
      </w:r>
    </w:p>
    <w:p w:rsidR="00551CCC" w:rsidRDefault="00551CCC">
      <w:pPr>
        <w:pStyle w:val="ConsPlusNormal"/>
        <w:spacing w:before="200"/>
        <w:ind w:firstLine="540"/>
        <w:jc w:val="both"/>
      </w:pPr>
      <w:r>
        <w:t>2) жилое помещение, в отношении которого подано заявление о передаче в муниципальную собственность, не является для заявителя единственным местом постоянного проживания;</w:t>
      </w:r>
    </w:p>
    <w:p w:rsidR="00551CCC" w:rsidRDefault="00551CCC">
      <w:pPr>
        <w:pStyle w:val="ConsPlusNormal"/>
        <w:spacing w:before="200"/>
        <w:ind w:firstLine="540"/>
        <w:jc w:val="both"/>
      </w:pPr>
      <w:r>
        <w:t>3) жилое помещение, в отношении которого подано заявление о передаче в муниципальную собственность, не свободно от обязательств;</w:t>
      </w:r>
    </w:p>
    <w:p w:rsidR="00551CCC" w:rsidRDefault="00551CCC">
      <w:pPr>
        <w:pStyle w:val="ConsPlusNormal"/>
        <w:spacing w:before="200"/>
        <w:ind w:firstLine="540"/>
        <w:jc w:val="both"/>
      </w:pPr>
      <w:r>
        <w:t xml:space="preserve">4) не предоставлены документы, предусмотренные </w:t>
      </w:r>
      <w:hyperlink w:anchor="P86">
        <w:r>
          <w:rPr>
            <w:color w:val="0000FF"/>
          </w:rPr>
          <w:t>пунктом 2.7 раздела 2</w:t>
        </w:r>
      </w:hyperlink>
      <w:r>
        <w:t xml:space="preserve"> административного регламента, необходимые для предоставления муниципальной услуги и подлежащие предоставлению заявителем самостоятельно.</w:t>
      </w:r>
    </w:p>
    <w:p w:rsidR="00551CCC" w:rsidRDefault="00551CCC">
      <w:pPr>
        <w:pStyle w:val="ConsPlusNormal"/>
        <w:spacing w:before="200"/>
        <w:ind w:firstLine="540"/>
        <w:jc w:val="both"/>
      </w:pPr>
      <w:r>
        <w:t>2.12. Предоставление муниципальной услуги осуществляется без взимания платы.</w:t>
      </w:r>
    </w:p>
    <w:p w:rsidR="00551CCC" w:rsidRDefault="00551CCC">
      <w:pPr>
        <w:pStyle w:val="ConsPlusNormal"/>
        <w:spacing w:before="200"/>
        <w:ind w:firstLine="540"/>
        <w:jc w:val="both"/>
      </w:pPr>
      <w:r>
        <w:t>2.13. Максимальный срок ожидания в очереди при подаче заявления - 10 минут. Максимальный срок ожидания в очереди при получении результата предоставления муниципальной услуги - 10 минут. Максимальный срок регистрации заявления - 1 день.</w:t>
      </w:r>
    </w:p>
    <w:p w:rsidR="00551CCC" w:rsidRDefault="00551CCC">
      <w:pPr>
        <w:pStyle w:val="ConsPlusNormal"/>
        <w:spacing w:before="200"/>
        <w:ind w:firstLine="540"/>
        <w:jc w:val="both"/>
      </w:pPr>
      <w:r>
        <w:t>2.14. Срок для исправления ошибок и (или) опечаток в документе, являющемся результатом муниципальной услуги, не должен превышать 5 рабочих дней со дня поступления соответствующего заявления от заявителя.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специалиста по приватизации и (или) должностного лица, плата с заявителя не взимается.</w:t>
      </w:r>
    </w:p>
    <w:p w:rsidR="00551CCC" w:rsidRDefault="00551CCC">
      <w:pPr>
        <w:pStyle w:val="ConsPlusNormal"/>
        <w:spacing w:before="200"/>
        <w:ind w:firstLine="540"/>
        <w:jc w:val="both"/>
      </w:pPr>
      <w:r>
        <w:t>2.15. Места предоставления муниципальной услуги (места информирования, ожидания и приема заявителей) располагаются в здании МКУ "Жилкомцентр".</w:t>
      </w:r>
    </w:p>
    <w:p w:rsidR="00551CCC" w:rsidRDefault="00551CCC">
      <w:pPr>
        <w:pStyle w:val="ConsPlusNormal"/>
        <w:spacing w:before="200"/>
        <w:ind w:firstLine="540"/>
        <w:jc w:val="both"/>
      </w:pPr>
      <w:r>
        <w:t>В местах предоставления муниципальной услуги предусматривается возможность доступа к местам общественного пользования (туалетам).</w:t>
      </w:r>
    </w:p>
    <w:p w:rsidR="00551CCC" w:rsidRDefault="00551CCC">
      <w:pPr>
        <w:pStyle w:val="ConsPlusNormal"/>
        <w:spacing w:before="200"/>
        <w:ind w:firstLine="540"/>
        <w:jc w:val="both"/>
      </w:pPr>
      <w:r>
        <w:t>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rsidR="00551CCC" w:rsidRDefault="00551CCC">
      <w:pPr>
        <w:pStyle w:val="ConsPlusNormal"/>
        <w:spacing w:before="200"/>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 Информационные материалы по вопросам предоставления муниципальной услуги, образцы заполнения заявления, текст административного регламента и перечень документов, необходимых для предоставления муниципальной услуги, а также график приема заявлений, номера телефонов для получения справочной информации размещаются на информационных стендах.</w:t>
      </w:r>
    </w:p>
    <w:p w:rsidR="00551CCC" w:rsidRDefault="00551CCC">
      <w:pPr>
        <w:pStyle w:val="ConsPlusNormal"/>
        <w:spacing w:before="200"/>
        <w:ind w:firstLine="540"/>
        <w:jc w:val="both"/>
      </w:pPr>
      <w: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rsidR="00551CCC" w:rsidRDefault="00551CCC">
      <w:pPr>
        <w:pStyle w:val="ConsPlusNormal"/>
        <w:spacing w:before="200"/>
        <w:ind w:firstLine="540"/>
        <w:jc w:val="both"/>
      </w:pPr>
      <w:r>
        <w:t>Прием заявителей осуществляется в служебных кабинетах МКУ "Жилкомцентр".</w:t>
      </w:r>
    </w:p>
    <w:p w:rsidR="00551CCC" w:rsidRDefault="00551CCC">
      <w:pPr>
        <w:pStyle w:val="ConsPlusNormal"/>
        <w:spacing w:before="200"/>
        <w:ind w:firstLine="540"/>
        <w:jc w:val="both"/>
      </w:pPr>
      <w:r>
        <w:t>Места приема оборудуются стульями и должны соответствовать установленным санитарным, противопожарным и иным нормам и правилам.</w:t>
      </w:r>
    </w:p>
    <w:p w:rsidR="00551CCC" w:rsidRDefault="00551CCC">
      <w:pPr>
        <w:pStyle w:val="ConsPlusNormal"/>
        <w:spacing w:before="200"/>
        <w:ind w:firstLine="540"/>
        <w:jc w:val="both"/>
      </w:pPr>
      <w:r>
        <w:lastRenderedPageBreak/>
        <w:t>2.16.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551CCC" w:rsidRDefault="00551CCC">
      <w:pPr>
        <w:pStyle w:val="ConsPlusNormal"/>
        <w:spacing w:before="200"/>
        <w:ind w:firstLine="540"/>
        <w:jc w:val="both"/>
      </w:pPr>
      <w:r>
        <w:t>2.17. Особенностей предоставления муниципальной услуги в электронной форме не предусмотрено.</w:t>
      </w:r>
    </w:p>
    <w:p w:rsidR="00551CCC" w:rsidRDefault="00551CCC">
      <w:pPr>
        <w:pStyle w:val="ConsPlusNormal"/>
        <w:spacing w:before="200"/>
        <w:ind w:firstLine="540"/>
        <w:jc w:val="both"/>
      </w:pPr>
      <w:r>
        <w:t xml:space="preserve">2.18. Последовательность административных процедур при предоставлении муниципальной услуги отражена в </w:t>
      </w:r>
      <w:hyperlink w:anchor="P355">
        <w:r>
          <w:rPr>
            <w:color w:val="0000FF"/>
          </w:rPr>
          <w:t>блок-схеме</w:t>
        </w:r>
      </w:hyperlink>
      <w:r>
        <w:t>, приведенной в приложении 3 к административному регламенту.</w:t>
      </w:r>
    </w:p>
    <w:p w:rsidR="00551CCC" w:rsidRDefault="00551CCC">
      <w:pPr>
        <w:pStyle w:val="ConsPlusNormal"/>
        <w:jc w:val="both"/>
      </w:pPr>
    </w:p>
    <w:p w:rsidR="00551CCC" w:rsidRDefault="00551CCC">
      <w:pPr>
        <w:pStyle w:val="ConsPlusTitle"/>
        <w:jc w:val="center"/>
        <w:outlineLvl w:val="1"/>
      </w:pPr>
      <w:r>
        <w:t>3. Административные процедуры</w:t>
      </w:r>
    </w:p>
    <w:p w:rsidR="00551CCC" w:rsidRDefault="00551CCC">
      <w:pPr>
        <w:pStyle w:val="ConsPlusNormal"/>
        <w:jc w:val="both"/>
      </w:pPr>
    </w:p>
    <w:p w:rsidR="00551CCC" w:rsidRDefault="00551CCC">
      <w:pPr>
        <w:pStyle w:val="ConsPlusNormal"/>
        <w:ind w:firstLine="540"/>
        <w:jc w:val="both"/>
      </w:pPr>
      <w:r>
        <w:t>3.1. Предоставление муниципальной услуги включает в себя следующие административные процедуры:</w:t>
      </w:r>
    </w:p>
    <w:p w:rsidR="00551CCC" w:rsidRDefault="00551CCC">
      <w:pPr>
        <w:pStyle w:val="ConsPlusNormal"/>
        <w:spacing w:before="200"/>
        <w:ind w:firstLine="540"/>
        <w:jc w:val="both"/>
      </w:pPr>
      <w:r>
        <w:t>- прием, первичная проверка и регистрация заявления и приложенных к нему документов;</w:t>
      </w:r>
    </w:p>
    <w:p w:rsidR="00551CCC" w:rsidRDefault="00551CCC">
      <w:pPr>
        <w:pStyle w:val="ConsPlusNormal"/>
        <w:spacing w:before="200"/>
        <w:ind w:firstLine="540"/>
        <w:jc w:val="both"/>
      </w:pPr>
      <w:r>
        <w:t>- рассмотрение и проверка заявления и приложенных к нему документов;</w:t>
      </w:r>
    </w:p>
    <w:p w:rsidR="00551CCC" w:rsidRDefault="00551CCC">
      <w:pPr>
        <w:pStyle w:val="ConsPlusNormal"/>
        <w:spacing w:before="200"/>
        <w:ind w:firstLine="540"/>
        <w:jc w:val="both"/>
      </w:pPr>
      <w:r>
        <w:t>-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551CCC" w:rsidRDefault="00551CCC">
      <w:pPr>
        <w:pStyle w:val="ConsPlusNormal"/>
        <w:spacing w:before="200"/>
        <w:ind w:firstLine="540"/>
        <w:jc w:val="both"/>
      </w:pPr>
      <w:r>
        <w:t>- выдача (направление)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w:t>
      </w:r>
    </w:p>
    <w:p w:rsidR="00551CCC" w:rsidRDefault="00551CCC">
      <w:pPr>
        <w:pStyle w:val="ConsPlusNormal"/>
        <w:spacing w:before="200"/>
        <w:ind w:firstLine="540"/>
        <w:jc w:val="both"/>
      </w:pPr>
      <w:r>
        <w:t>3.2. Прием, первичная проверка и регистрация заявления и приложенных к нему документов.</w:t>
      </w:r>
    </w:p>
    <w:p w:rsidR="00551CCC" w:rsidRDefault="00551CCC">
      <w:pPr>
        <w:pStyle w:val="ConsPlusNormal"/>
        <w:spacing w:before="200"/>
        <w:ind w:firstLine="540"/>
        <w:jc w:val="both"/>
      </w:pPr>
      <w:r>
        <w:t xml:space="preserve">Основанием для начала административной процедуры является поступление заявления и приложенных к нему документов от заявителя в МКУ "Жилкомцентр" в соответствии с </w:t>
      </w:r>
      <w:hyperlink w:anchor="P86">
        <w:r>
          <w:rPr>
            <w:color w:val="0000FF"/>
          </w:rPr>
          <w:t>пунктом 2.7 раздела 2</w:t>
        </w:r>
      </w:hyperlink>
      <w:r>
        <w:t xml:space="preserve"> административного регламента.</w:t>
      </w:r>
    </w:p>
    <w:p w:rsidR="00551CCC" w:rsidRDefault="00551CCC">
      <w:pPr>
        <w:pStyle w:val="ConsPlusNormal"/>
        <w:spacing w:before="200"/>
        <w:ind w:firstLine="540"/>
        <w:jc w:val="both"/>
      </w:pPr>
      <w:r>
        <w:t>Копии документов предоставляются с оригиналами одновременно с заявлением.</w:t>
      </w:r>
    </w:p>
    <w:p w:rsidR="00551CCC" w:rsidRDefault="00551CCC">
      <w:pPr>
        <w:pStyle w:val="ConsPlusNormal"/>
        <w:spacing w:before="200"/>
        <w:ind w:firstLine="540"/>
        <w:jc w:val="both"/>
      </w:pPr>
      <w:r>
        <w:t>Специалист по приватизации:</w:t>
      </w:r>
    </w:p>
    <w:p w:rsidR="00551CCC" w:rsidRDefault="00551CCC">
      <w:pPr>
        <w:pStyle w:val="ConsPlusNormal"/>
        <w:spacing w:before="200"/>
        <w:ind w:firstLine="540"/>
        <w:jc w:val="both"/>
      </w:pPr>
      <w:r>
        <w:t>1) устанавливает личность заявителя либо полномочия представителя;</w:t>
      </w:r>
    </w:p>
    <w:p w:rsidR="00551CCC" w:rsidRDefault="00551CCC">
      <w:pPr>
        <w:pStyle w:val="ConsPlusNormal"/>
        <w:spacing w:before="200"/>
        <w:ind w:firstLine="540"/>
        <w:jc w:val="both"/>
      </w:pPr>
      <w:r>
        <w:t>2) проводит первичную проверку предоставленных документов;</w:t>
      </w:r>
    </w:p>
    <w:p w:rsidR="00551CCC" w:rsidRDefault="00551CCC">
      <w:pPr>
        <w:pStyle w:val="ConsPlusNormal"/>
        <w:spacing w:before="200"/>
        <w:ind w:firstLine="540"/>
        <w:jc w:val="both"/>
      </w:pPr>
      <w: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 оригиналы возвращает заявителю.</w:t>
      </w:r>
    </w:p>
    <w:p w:rsidR="00551CCC" w:rsidRDefault="00551CCC">
      <w:pPr>
        <w:pStyle w:val="ConsPlusNormal"/>
        <w:spacing w:before="200"/>
        <w:ind w:firstLine="540"/>
        <w:jc w:val="both"/>
      </w:pPr>
      <w:r>
        <w:t xml:space="preserve">При наличии оснований, указанных в </w:t>
      </w:r>
      <w:hyperlink w:anchor="P117">
        <w:r>
          <w:rPr>
            <w:color w:val="0000FF"/>
          </w:rPr>
          <w:t>пункте 2.9 раздела 2</w:t>
        </w:r>
      </w:hyperlink>
      <w:r>
        <w:t xml:space="preserve"> административного регламента, специалист по приватизации возвращает документы заявителю и разъясняет причину возврата. По желанию заявителя причина возврата указывается специалистом по приватизации на заявлении письменно.</w:t>
      </w:r>
    </w:p>
    <w:p w:rsidR="00551CCC" w:rsidRDefault="00551CCC">
      <w:pPr>
        <w:pStyle w:val="ConsPlusNormal"/>
        <w:spacing w:before="200"/>
        <w:ind w:firstLine="540"/>
        <w:jc w:val="both"/>
      </w:pPr>
      <w:r>
        <w:t xml:space="preserve">При отсутствии оснований, указанных в </w:t>
      </w:r>
      <w:hyperlink w:anchor="P117">
        <w:r>
          <w:rPr>
            <w:color w:val="0000FF"/>
          </w:rPr>
          <w:t>пункте 2.9 раздела 2</w:t>
        </w:r>
      </w:hyperlink>
      <w:r>
        <w:t xml:space="preserve"> административного регламента, специалист по приватизации в установленном порядке регистрирует заявление.</w:t>
      </w:r>
    </w:p>
    <w:p w:rsidR="00551CCC" w:rsidRDefault="00551CCC">
      <w:pPr>
        <w:pStyle w:val="ConsPlusNormal"/>
        <w:spacing w:before="200"/>
        <w:ind w:firstLine="540"/>
        <w:jc w:val="both"/>
      </w:pPr>
      <w:r>
        <w:t>В этот же день зарегистрированное заявление и приложенные к нему документы специалист по приватизации передает на рассмотрение начальнику отдела. Максимальный срок исполнения административной процедуры составляет 1 рабочий день.</w:t>
      </w:r>
    </w:p>
    <w:p w:rsidR="00551CCC" w:rsidRDefault="00551CCC">
      <w:pPr>
        <w:pStyle w:val="ConsPlusNormal"/>
        <w:spacing w:before="200"/>
        <w:ind w:firstLine="540"/>
        <w:jc w:val="both"/>
      </w:pPr>
      <w:r>
        <w:t>3.3. Рассмотрение и проверка заявления и приложенных к нему документов.</w:t>
      </w:r>
    </w:p>
    <w:p w:rsidR="00551CCC" w:rsidRDefault="00551CCC">
      <w:pPr>
        <w:pStyle w:val="ConsPlusNormal"/>
        <w:spacing w:before="200"/>
        <w:ind w:firstLine="540"/>
        <w:jc w:val="both"/>
      </w:pPr>
      <w:r>
        <w:t>Основанием для начала административной процедуры является получение начальником отдела зарегистрированного заявления и приложенных к нему документов.</w:t>
      </w:r>
    </w:p>
    <w:p w:rsidR="00551CCC" w:rsidRDefault="00551CCC">
      <w:pPr>
        <w:pStyle w:val="ConsPlusNormal"/>
        <w:spacing w:before="200"/>
        <w:ind w:firstLine="540"/>
        <w:jc w:val="both"/>
      </w:pPr>
      <w:r>
        <w:t>Начальник отдела в течение 1 рабочего дня рассматривает заявление и приложенные к нему документы, налагает резолюцию с соответствующим поручением специалисту по приватизации.</w:t>
      </w:r>
    </w:p>
    <w:p w:rsidR="00551CCC" w:rsidRDefault="00551CCC">
      <w:pPr>
        <w:pStyle w:val="ConsPlusNormal"/>
        <w:spacing w:before="200"/>
        <w:ind w:firstLine="540"/>
        <w:jc w:val="both"/>
      </w:pPr>
      <w:r>
        <w:t xml:space="preserve">При получении заявления и приложенных к нему документов специалист по приватизации в </w:t>
      </w:r>
      <w:r>
        <w:lastRenderedPageBreak/>
        <w:t>течение 7 рабочих дней:</w:t>
      </w:r>
    </w:p>
    <w:p w:rsidR="00551CCC" w:rsidRDefault="00551CCC">
      <w:pPr>
        <w:pStyle w:val="ConsPlusNormal"/>
        <w:spacing w:before="200"/>
        <w:ind w:firstLine="540"/>
        <w:jc w:val="both"/>
      </w:pPr>
      <w:r>
        <w:t xml:space="preserve">- проводит проверку наличия всех документов, предусмотренных </w:t>
      </w:r>
      <w:hyperlink w:anchor="P86">
        <w:r>
          <w:rPr>
            <w:color w:val="0000FF"/>
          </w:rPr>
          <w:t>пунктом 2.7 раздела 2</w:t>
        </w:r>
      </w:hyperlink>
      <w:r>
        <w:t xml:space="preserve"> административного регламента;</w:t>
      </w:r>
    </w:p>
    <w:p w:rsidR="00551CCC" w:rsidRDefault="00551CCC">
      <w:pPr>
        <w:pStyle w:val="ConsPlusNormal"/>
        <w:spacing w:before="200"/>
        <w:ind w:firstLine="540"/>
        <w:jc w:val="both"/>
      </w:pPr>
      <w:r>
        <w:t xml:space="preserve">- при непредставлении заявителем документов, которые МКУ "Жилкомцентр" в соответствии с </w:t>
      </w:r>
      <w:hyperlink w:anchor="P86">
        <w:r>
          <w:rPr>
            <w:color w:val="0000FF"/>
          </w:rPr>
          <w:t>пунктом 2.7 раздела 2</w:t>
        </w:r>
      </w:hyperlink>
      <w:r>
        <w:t xml:space="preserve"> административного регламента получает по межведомственным запросам, готовит в течение 1 рабочего дня межведомственный запрос в Управление Федеральной государственной службы государственной регистрации, кадастра и картографии по Ярославской области, Ярославское отделение Верхне-Волжского филиала АО "Ростехинвентаризация-Федеральное БТИ" и Управление Министерства внутренних дел России по Ярославской области о предоставлении необходимых документов в рамках межведомственного взаимодействия;</w:t>
      </w:r>
    </w:p>
    <w:p w:rsidR="00551CCC" w:rsidRDefault="00551CCC">
      <w:pPr>
        <w:pStyle w:val="ConsPlusNormal"/>
        <w:spacing w:before="200"/>
        <w:ind w:firstLine="540"/>
        <w:jc w:val="both"/>
      </w:pPr>
      <w:r>
        <w:t>- проводит проверку полноты и достоверности сведений, содержащихся в предоставленных документах;</w:t>
      </w:r>
    </w:p>
    <w:p w:rsidR="00551CCC" w:rsidRDefault="00551CCC">
      <w:pPr>
        <w:pStyle w:val="ConsPlusNormal"/>
        <w:spacing w:before="200"/>
        <w:ind w:firstLine="540"/>
        <w:jc w:val="both"/>
      </w:pPr>
      <w:r>
        <w:t>- устанавливает, является ли жилое помещение приватизированным заявителем, является ли оно для заявителя единственным местом постоянного проживания, свободно ли оно от обязательств.</w:t>
      </w:r>
    </w:p>
    <w:p w:rsidR="00551CCC" w:rsidRDefault="00551CCC">
      <w:pPr>
        <w:pStyle w:val="ConsPlusNormal"/>
        <w:spacing w:before="200"/>
        <w:ind w:firstLine="540"/>
        <w:jc w:val="both"/>
      </w:pPr>
      <w:r>
        <w:t xml:space="preserve">В случае если в результате выполненных административных действий выявились основания, предусмотренные </w:t>
      </w:r>
      <w:hyperlink w:anchor="P122">
        <w:r>
          <w:rPr>
            <w:color w:val="0000FF"/>
          </w:rPr>
          <w:t>пунктом 2.11 раздела 2</w:t>
        </w:r>
      </w:hyperlink>
      <w:r>
        <w:t xml:space="preserve"> административного регламента, специалист по приватизации в течение 4 рабочих дней подготавливает в 2 экземплярах уведомление об отказе в принятии жилого помещения в муниципальную собственность и передает его начальнику отдела.</w:t>
      </w:r>
    </w:p>
    <w:p w:rsidR="00551CCC" w:rsidRDefault="00551CCC">
      <w:pPr>
        <w:pStyle w:val="ConsPlusNormal"/>
        <w:spacing w:before="200"/>
        <w:ind w:firstLine="540"/>
        <w:jc w:val="both"/>
      </w:pPr>
      <w:r>
        <w:t>Если такие основания не установлены, специалист по приватизации в течение 4 рабочих дней подготавливает в 3 экземплярах проекты договора передачи жилого помещения в муниципальную собственность и передаточного акта и передает их начальнику отдела.</w:t>
      </w:r>
    </w:p>
    <w:p w:rsidR="00551CCC" w:rsidRDefault="00551CCC">
      <w:pPr>
        <w:pStyle w:val="ConsPlusNormal"/>
        <w:spacing w:before="200"/>
        <w:ind w:firstLine="540"/>
        <w:jc w:val="both"/>
      </w:pPr>
      <w:r>
        <w:t>Максимальный срок исполнения административной процедуры составляет 12 рабочих дней.</w:t>
      </w:r>
    </w:p>
    <w:p w:rsidR="00551CCC" w:rsidRDefault="00551CCC">
      <w:pPr>
        <w:pStyle w:val="ConsPlusNormal"/>
        <w:spacing w:before="200"/>
        <w:ind w:firstLine="540"/>
        <w:jc w:val="both"/>
      </w:pPr>
      <w:r>
        <w:t>3.4. 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p w:rsidR="00551CCC" w:rsidRDefault="00551CCC">
      <w:pPr>
        <w:pStyle w:val="ConsPlusNormal"/>
        <w:spacing w:before="200"/>
        <w:ind w:firstLine="540"/>
        <w:jc w:val="both"/>
      </w:pPr>
      <w:r>
        <w:t>Основанием для начала административной процедуры является получение начальником отдела проектов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приложенных к ним документов.</w:t>
      </w:r>
    </w:p>
    <w:p w:rsidR="00551CCC" w:rsidRDefault="00551CCC">
      <w:pPr>
        <w:pStyle w:val="ConsPlusNormal"/>
        <w:spacing w:before="200"/>
        <w:ind w:firstLine="540"/>
        <w:jc w:val="both"/>
      </w:pPr>
      <w:r>
        <w:t>Начальник отдела в течение 2 рабочих дней рассматривает проекты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и документы, на основании которых они подготовлены, подписывает и передает их специалисту по приватизации. При наличии замечаний специалист по приватизации устраняет их незамедлительно.</w:t>
      </w:r>
    </w:p>
    <w:p w:rsidR="00551CCC" w:rsidRDefault="00551CCC">
      <w:pPr>
        <w:pStyle w:val="ConsPlusNormal"/>
        <w:spacing w:before="200"/>
        <w:ind w:firstLine="540"/>
        <w:jc w:val="both"/>
      </w:pPr>
      <w:r>
        <w:t>Максимальный срок исполнения административной процедуры составляет 2 рабочих дня.</w:t>
      </w:r>
    </w:p>
    <w:p w:rsidR="00551CCC" w:rsidRDefault="00551CCC">
      <w:pPr>
        <w:pStyle w:val="ConsPlusNormal"/>
        <w:spacing w:before="200"/>
        <w:ind w:firstLine="540"/>
        <w:jc w:val="both"/>
      </w:pPr>
      <w:r>
        <w:t>3.5. Выдача (направление) заявителю договора передачи жилого помещения в муниципальную собственность и передаточного акта или уведомления об отказе в принятии жилого помещения в муниципальную собственность.</w:t>
      </w:r>
    </w:p>
    <w:p w:rsidR="00551CCC" w:rsidRDefault="00551CCC">
      <w:pPr>
        <w:pStyle w:val="ConsPlusNormal"/>
        <w:spacing w:before="200"/>
        <w:ind w:firstLine="540"/>
        <w:jc w:val="both"/>
      </w:pPr>
      <w:r>
        <w:t>Основанием для начала административной процедуры является получение специалистом по приватизации подписанных начальником отдела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w:t>
      </w:r>
    </w:p>
    <w:p w:rsidR="00551CCC" w:rsidRDefault="00551CCC">
      <w:pPr>
        <w:pStyle w:val="ConsPlusNormal"/>
        <w:spacing w:before="200"/>
        <w:ind w:firstLine="540"/>
        <w:jc w:val="both"/>
      </w:pPr>
      <w:r>
        <w:t xml:space="preserve">Специалист по приватизации в день поступления к нему договора передачи жилого помещения в муниципальную собственность и передаточного акта либо уведомления об отказе в принятии жилого помещения в муниципальную собственность по телефону, указанному в заявлении, приглашает заявителя явиться в МКУ "Жилкомцентр" для заключения договора передачи жилого помещения в муниципальную собственность либо получения уведомления об отказе в принятии жилого помещения в муниципальную собственность, согласовывает с ним(и) </w:t>
      </w:r>
      <w:r>
        <w:lastRenderedPageBreak/>
        <w:t>дату и время в пределах срока административной процедуры.</w:t>
      </w:r>
    </w:p>
    <w:p w:rsidR="00551CCC" w:rsidRDefault="00551CCC">
      <w:pPr>
        <w:pStyle w:val="ConsPlusNormal"/>
        <w:spacing w:before="200"/>
        <w:ind w:firstLine="540"/>
        <w:jc w:val="both"/>
      </w:pPr>
      <w:r>
        <w:t>Затем в тот же день специалист по приватизации проставляет на договоре передачи жилого помещения в муниципальную собственность и передаточном акте печать МКУ "Жилкомцентр".</w:t>
      </w:r>
    </w:p>
    <w:p w:rsidR="00551CCC" w:rsidRDefault="00551CCC">
      <w:pPr>
        <w:pStyle w:val="ConsPlusNormal"/>
        <w:spacing w:before="200"/>
        <w:ind w:firstLine="540"/>
        <w:jc w:val="both"/>
      </w:pPr>
      <w:r>
        <w:t>Явившийся в согласованное время заявитель подписывает 3 экземпляра договора передачи жилого помещения в муниципальную собственность и передаточного акта. После этого специалист по приватизации в течение 30 минут регистрирует договор передачи жилого помещения в муниципальную собственность и передаточный акт в "Журнале договоров передачи жилых помещений в муниципальную собственность" и выдает 1 экземпляр заявителю.</w:t>
      </w:r>
    </w:p>
    <w:p w:rsidR="00551CCC" w:rsidRDefault="00551CCC">
      <w:pPr>
        <w:pStyle w:val="ConsPlusNormal"/>
        <w:spacing w:before="200"/>
        <w:ind w:firstLine="540"/>
        <w:jc w:val="both"/>
      </w:pPr>
      <w:r>
        <w:t>В случае отказа в принятии жилого помещения в муниципальную собственность специалист по приватизации в течение 1 дня регистрирует уведомление об отказе в принятии жилого помещения в муниципальную собственность в "Журнале договоров передачи жилых помещений в муниципальную собственность". Явившемуся в согласованное время заявителю выдает один экземпляр уведомления, о чем заявитель ставит подпись на втором экземпляре уведомления.</w:t>
      </w:r>
    </w:p>
    <w:p w:rsidR="00551CCC" w:rsidRDefault="00551CCC">
      <w:pPr>
        <w:pStyle w:val="ConsPlusNormal"/>
        <w:spacing w:before="200"/>
        <w:ind w:firstLine="540"/>
        <w:jc w:val="both"/>
      </w:pPr>
      <w:r>
        <w:t>Если заявитель не явился в согласованное время, специалист по приватизации в течение 1 рабочего дня направляет заявителю договор передачи жилого помещения в муниципальную собственность и передаточный акт либо уведомление заказным почтовым отправлением с уведомлением о вручении.</w:t>
      </w:r>
    </w:p>
    <w:p w:rsidR="00551CCC" w:rsidRDefault="00551CCC">
      <w:pPr>
        <w:pStyle w:val="ConsPlusNormal"/>
        <w:spacing w:before="200"/>
        <w:ind w:firstLine="540"/>
        <w:jc w:val="both"/>
      </w:pPr>
      <w:r>
        <w:t>Максимальный срок выполнения административной процедуры составляет 5 рабочих дней.</w:t>
      </w:r>
    </w:p>
    <w:p w:rsidR="00551CCC" w:rsidRDefault="00551CCC">
      <w:pPr>
        <w:pStyle w:val="ConsPlusNormal"/>
        <w:jc w:val="both"/>
      </w:pPr>
    </w:p>
    <w:p w:rsidR="00551CCC" w:rsidRDefault="00551CCC">
      <w:pPr>
        <w:pStyle w:val="ConsPlusTitle"/>
        <w:jc w:val="center"/>
        <w:outlineLvl w:val="1"/>
      </w:pPr>
      <w:r>
        <w:t>4. Формы контроля за исполнением</w:t>
      </w:r>
    </w:p>
    <w:p w:rsidR="00551CCC" w:rsidRDefault="00551CCC">
      <w:pPr>
        <w:pStyle w:val="ConsPlusTitle"/>
        <w:jc w:val="center"/>
      </w:pPr>
      <w:r>
        <w:t>административного регламента</w:t>
      </w:r>
    </w:p>
    <w:p w:rsidR="00551CCC" w:rsidRDefault="00551CCC">
      <w:pPr>
        <w:pStyle w:val="ConsPlusNormal"/>
        <w:jc w:val="both"/>
      </w:pPr>
    </w:p>
    <w:p w:rsidR="00551CCC" w:rsidRDefault="00551CCC">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начальник отдела дает указания по устранению выявленных нарушений и контролирует их исполнение.</w:t>
      </w:r>
    </w:p>
    <w:p w:rsidR="00551CCC" w:rsidRDefault="00551CCC">
      <w:pPr>
        <w:pStyle w:val="ConsPlusNormal"/>
        <w:spacing w:before="200"/>
        <w:ind w:firstLine="540"/>
        <w:jc w:val="both"/>
      </w:pPr>
      <w:r>
        <w:t>4.2. Последующий контроль за исполнением административного регламента осуществляется путем проведения плановых и внеплановых проверок, в том числе в связи с обращениями заинтересованных лиц, содержащими жалобы на решения и действия (бездействие), принимаемые (осуществляемые) в ходе предоставления муниципальной услуги.</w:t>
      </w:r>
    </w:p>
    <w:p w:rsidR="00551CCC" w:rsidRDefault="00551CCC">
      <w:pPr>
        <w:pStyle w:val="ConsPlusNormal"/>
        <w:spacing w:before="200"/>
        <w:ind w:firstLine="540"/>
        <w:jc w:val="both"/>
      </w:pPr>
      <w:r>
        <w:t xml:space="preserve">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w:t>
      </w:r>
      <w:hyperlink r:id="rId20">
        <w:r>
          <w:rPr>
            <w:color w:val="0000FF"/>
          </w:rPr>
          <w:t>кодексом</w:t>
        </w:r>
      </w:hyperlink>
      <w:r>
        <w:t xml:space="preserve"> Российской Федерации.</w:t>
      </w:r>
    </w:p>
    <w:p w:rsidR="00551CCC" w:rsidRDefault="00551CCC">
      <w:pPr>
        <w:pStyle w:val="ConsPlusNormal"/>
        <w:spacing w:before="20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51CCC" w:rsidRDefault="00551CCC">
      <w:pPr>
        <w:pStyle w:val="ConsPlusNormal"/>
        <w:spacing w:before="200"/>
        <w:ind w:firstLine="540"/>
        <w:jc w:val="both"/>
      </w:pPr>
      <w:r>
        <w:t>4.4. Контроль за предоставлением муниципальной услуги со стороны заявителей обеспечивается посредством открытости деятельности МКУ "Жилкомцентр"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1CCC" w:rsidRDefault="00551CCC">
      <w:pPr>
        <w:pStyle w:val="ConsPlusNormal"/>
        <w:spacing w:before="200"/>
        <w:ind w:firstLine="540"/>
        <w:jc w:val="both"/>
      </w:pPr>
      <w:r>
        <w:t>Заявитель имеет право обжаловать решения и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551CCC" w:rsidRDefault="00551CCC">
      <w:pPr>
        <w:pStyle w:val="ConsPlusNormal"/>
        <w:jc w:val="both"/>
      </w:pPr>
    </w:p>
    <w:p w:rsidR="00551CCC" w:rsidRDefault="00551CCC">
      <w:pPr>
        <w:pStyle w:val="ConsPlusTitle"/>
        <w:jc w:val="center"/>
        <w:outlineLvl w:val="1"/>
      </w:pPr>
      <w:bookmarkStart w:id="6" w:name="P192"/>
      <w:bookmarkEnd w:id="6"/>
      <w:r>
        <w:t>5. Досудебный (внесудебный) порядок обжалования решений</w:t>
      </w:r>
    </w:p>
    <w:p w:rsidR="00551CCC" w:rsidRDefault="00551CCC">
      <w:pPr>
        <w:pStyle w:val="ConsPlusTitle"/>
        <w:jc w:val="center"/>
      </w:pPr>
      <w:r>
        <w:t>и действий (бездействия) МКУ "Жилкомцентр", а также</w:t>
      </w:r>
    </w:p>
    <w:p w:rsidR="00551CCC" w:rsidRDefault="00551CCC">
      <w:pPr>
        <w:pStyle w:val="ConsPlusTitle"/>
        <w:jc w:val="center"/>
      </w:pPr>
      <w:r>
        <w:t>должностных лиц и муниципальных служащих</w:t>
      </w:r>
    </w:p>
    <w:p w:rsidR="00551CCC" w:rsidRDefault="00551CCC">
      <w:pPr>
        <w:pStyle w:val="ConsPlusNormal"/>
        <w:jc w:val="both"/>
      </w:pPr>
    </w:p>
    <w:p w:rsidR="00551CCC" w:rsidRDefault="00551CCC">
      <w:pPr>
        <w:pStyle w:val="ConsPlusNormal"/>
        <w:ind w:firstLine="540"/>
        <w:jc w:val="both"/>
      </w:pPr>
      <w:r>
        <w:t>5.1. Заявитель имеет право обратиться с жалобой в том числе в следующих случаях:</w:t>
      </w:r>
    </w:p>
    <w:p w:rsidR="00551CCC" w:rsidRDefault="00551CCC">
      <w:pPr>
        <w:pStyle w:val="ConsPlusNormal"/>
        <w:spacing w:before="200"/>
        <w:ind w:firstLine="540"/>
        <w:jc w:val="both"/>
      </w:pPr>
      <w:r>
        <w:lastRenderedPageBreak/>
        <w:t>1) нарушение срока регистрации заявления заявителя о предоставлении муниципальной услуги;</w:t>
      </w:r>
    </w:p>
    <w:p w:rsidR="00551CCC" w:rsidRDefault="00551CCC">
      <w:pPr>
        <w:pStyle w:val="ConsPlusNormal"/>
        <w:spacing w:before="200"/>
        <w:ind w:firstLine="540"/>
        <w:jc w:val="both"/>
      </w:pPr>
      <w:r>
        <w:t>2) нарушение срока предоставления муниципальной услуги;</w:t>
      </w:r>
    </w:p>
    <w:p w:rsidR="00551CCC" w:rsidRDefault="00551CCC">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51CCC" w:rsidRDefault="00551CCC">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51CCC" w:rsidRDefault="00551CCC">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551CCC" w:rsidRDefault="00551CCC">
      <w:pPr>
        <w:pStyle w:val="ConsPlusNormal"/>
        <w:spacing w:before="200"/>
        <w:ind w:firstLine="540"/>
        <w:jc w:val="both"/>
      </w:pPr>
      <w: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51CCC" w:rsidRDefault="00551CCC">
      <w:pPr>
        <w:pStyle w:val="ConsPlusNormal"/>
        <w:spacing w:before="20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CCC" w:rsidRDefault="00551CCC">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551CCC" w:rsidRDefault="00551CCC">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нормативно-правовыми актами Ярославской области, муниципальными правовыми актами;</w:t>
      </w:r>
    </w:p>
    <w:p w:rsidR="00551CCC" w:rsidRDefault="00551CCC">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0">
        <w:r>
          <w:rPr>
            <w:color w:val="0000FF"/>
          </w:rPr>
          <w:t>пунктом 2.3 раздела 2</w:t>
        </w:r>
      </w:hyperlink>
      <w:r>
        <w:t xml:space="preserve"> административного регламента.</w:t>
      </w:r>
    </w:p>
    <w:p w:rsidR="00551CCC" w:rsidRDefault="00551CCC">
      <w:pPr>
        <w:pStyle w:val="ConsPlusNormal"/>
        <w:spacing w:before="200"/>
        <w:ind w:firstLine="540"/>
        <w:jc w:val="both"/>
      </w:pPr>
      <w:r>
        <w:t>5.2. Заявитель имеет право на получение информации и документов, необходимых для обоснования жалобы.</w:t>
      </w:r>
    </w:p>
    <w:p w:rsidR="00551CCC" w:rsidRDefault="00551CCC">
      <w:pPr>
        <w:pStyle w:val="ConsPlusNormal"/>
        <w:spacing w:before="200"/>
        <w:ind w:firstLine="540"/>
        <w:jc w:val="both"/>
      </w:pPr>
      <w:r>
        <w:t>Необходимая информация и документы должны быть предоставлены заявителю не позднее 3 рабочих дней со дня поступления в МКУ "Жилкомцентр" письменного запроса заявителя.</w:t>
      </w:r>
    </w:p>
    <w:p w:rsidR="00551CCC" w:rsidRDefault="00551CCC">
      <w:pPr>
        <w:pStyle w:val="ConsPlusNormal"/>
        <w:spacing w:before="200"/>
        <w:ind w:firstLine="540"/>
        <w:jc w:val="both"/>
      </w:pPr>
      <w:r>
        <w:t>5.3. Жалоба подается в письменной форме на бумажном носителе, в электронной форме в Администрацию городского округа город Рыбинск Ярославской области. Жалобы на решения и действия (бездействие) Главы городского округа город Рыбинск Ярославской области рассматриваются непосредственно Главой городского округа город Рыбинск Ярославской области.</w:t>
      </w:r>
    </w:p>
    <w:p w:rsidR="00551CCC" w:rsidRDefault="00551CCC">
      <w:pPr>
        <w:pStyle w:val="ConsPlusNormal"/>
        <w:spacing w:before="200"/>
        <w:ind w:firstLine="540"/>
        <w:jc w:val="both"/>
      </w:pPr>
      <w:r>
        <w:t>5.4. 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551CCC" w:rsidRDefault="00551CCC">
      <w:pPr>
        <w:pStyle w:val="ConsPlusNormal"/>
        <w:spacing w:before="200"/>
        <w:ind w:firstLine="540"/>
        <w:jc w:val="both"/>
      </w:pPr>
      <w:r>
        <w:t>5.5. Жалоба должна содержать:</w:t>
      </w:r>
    </w:p>
    <w:p w:rsidR="00551CCC" w:rsidRDefault="00551CCC">
      <w:pPr>
        <w:pStyle w:val="ConsPlusNormal"/>
        <w:spacing w:before="200"/>
        <w:ind w:firstLine="540"/>
        <w:jc w:val="both"/>
      </w:pPr>
      <w:r>
        <w:t>- наименование МКУ "Жилкомцентр", должного лица МКУ "Жилкомцентр" либо специалиста, решения и действия (бездействие) которых обжалуются;</w:t>
      </w:r>
    </w:p>
    <w:p w:rsidR="00551CCC" w:rsidRDefault="00551CCC">
      <w:pPr>
        <w:pStyle w:val="ConsPlusNormal"/>
        <w:spacing w:before="200"/>
        <w:ind w:firstLine="54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1CCC" w:rsidRDefault="00551CCC">
      <w:pPr>
        <w:pStyle w:val="ConsPlusNormal"/>
        <w:spacing w:before="200"/>
        <w:ind w:firstLine="540"/>
        <w:jc w:val="both"/>
      </w:pPr>
      <w:r>
        <w:t>- сведения об обжалуемых решениях и действиях (бездействии) МКУ "Жилкомцентр", должного лица МКУ "Жилкомцентр" либо специалиста;</w:t>
      </w:r>
    </w:p>
    <w:p w:rsidR="00551CCC" w:rsidRDefault="00551CCC">
      <w:pPr>
        <w:pStyle w:val="ConsPlusNormal"/>
        <w:spacing w:before="200"/>
        <w:ind w:firstLine="540"/>
        <w:jc w:val="both"/>
      </w:pPr>
      <w:r>
        <w:t>- доводы, на основании которых заявитель не согласен с решением и действием (бездействием) МКУ "Жилкомцентр", должного лица МКУ "Жилкомцентр" либо специалиста. Заявителем могут быть предоставлены документы (при наличии), подтверждающие доводы заявителя, либо их копии.</w:t>
      </w:r>
    </w:p>
    <w:p w:rsidR="00551CCC" w:rsidRDefault="00551CCC">
      <w:pPr>
        <w:pStyle w:val="ConsPlusNormal"/>
        <w:spacing w:before="200"/>
        <w:ind w:firstLine="540"/>
        <w:jc w:val="both"/>
      </w:pPr>
      <w:r>
        <w:t>5.6. Жалоба подлежит рассмотрению в течение 15 рабочих дней со дня ее регистрации, а в случае обжалования отказа МКУ "Жилкомцентр"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551CCC" w:rsidRDefault="00551CCC">
      <w:pPr>
        <w:pStyle w:val="ConsPlusNormal"/>
        <w:spacing w:before="200"/>
        <w:ind w:firstLine="540"/>
        <w:jc w:val="both"/>
      </w:pPr>
      <w:bookmarkStart w:id="7" w:name="P217"/>
      <w:bookmarkEnd w:id="7"/>
      <w:r>
        <w:t>5.7. По результатам рассмотрения жалобы принимается одно из следующих решений:</w:t>
      </w:r>
    </w:p>
    <w:p w:rsidR="00551CCC" w:rsidRDefault="00551CCC">
      <w:pPr>
        <w:pStyle w:val="ConsPlusNormal"/>
        <w:spacing w:before="200"/>
        <w:ind w:firstLine="540"/>
        <w:jc w:val="both"/>
      </w:pPr>
      <w: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551CCC" w:rsidRDefault="00551CCC">
      <w:pPr>
        <w:pStyle w:val="ConsPlusNormal"/>
        <w:spacing w:before="200"/>
        <w:ind w:firstLine="540"/>
        <w:jc w:val="both"/>
      </w:pPr>
      <w:r>
        <w:t>- об отказе в удовлетворении жалобы.</w:t>
      </w:r>
    </w:p>
    <w:p w:rsidR="00551CCC" w:rsidRDefault="00551CCC">
      <w:pPr>
        <w:pStyle w:val="ConsPlusNormal"/>
        <w:spacing w:before="200"/>
        <w:ind w:firstLine="540"/>
        <w:jc w:val="both"/>
      </w:pPr>
      <w:r>
        <w:t xml:space="preserve">5.8. Не позднее дня, следующего за днем принятия решения, указанного в </w:t>
      </w:r>
      <w:hyperlink w:anchor="P217">
        <w:r>
          <w:rPr>
            <w:color w:val="0000FF"/>
          </w:rPr>
          <w:t>пункте 5.7</w:t>
        </w:r>
      </w:hyperlink>
      <w: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CCC" w:rsidRDefault="00551CCC">
      <w:pPr>
        <w:pStyle w:val="ConsPlusNormal"/>
        <w:spacing w:before="200"/>
        <w:ind w:firstLine="540"/>
        <w:jc w:val="both"/>
      </w:pPr>
      <w:r>
        <w:t>5.9. В случае признания жалобы подлежащей удовлетворению в ответе заявителю дается информация о действиях, осуществляемых МКУ "Жилкомцентр"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1CCC" w:rsidRDefault="00551CCC">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1CCC" w:rsidRDefault="00551CCC">
      <w:pPr>
        <w:pStyle w:val="ConsPlusNormal"/>
        <w:spacing w:before="20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1CCC" w:rsidRDefault="00551C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1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CCC" w:rsidRDefault="00551C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CCC" w:rsidRDefault="00551C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CCC" w:rsidRDefault="00551CCC">
            <w:pPr>
              <w:pStyle w:val="ConsPlusNormal"/>
              <w:jc w:val="both"/>
            </w:pPr>
            <w:r>
              <w:rPr>
                <w:color w:val="392C69"/>
              </w:rPr>
              <w:t>КонсультантПлюс: примечание.</w:t>
            </w:r>
          </w:p>
          <w:p w:rsidR="00551CCC" w:rsidRDefault="00551CCC">
            <w:pPr>
              <w:pStyle w:val="ConsPlusNormal"/>
              <w:jc w:val="both"/>
            </w:pPr>
            <w:r>
              <w:rPr>
                <w:color w:val="392C69"/>
              </w:rPr>
              <w:t>В официальном тексте документа, видимо, допущена опечатка: статья 121 в Законе Ярославской области от 3 декабря 2007 г. N 100-з "Об административных правонарушениях" отсутствует, имеется в виду статья 12&lt;1&gt;.</w:t>
            </w:r>
          </w:p>
        </w:tc>
        <w:tc>
          <w:tcPr>
            <w:tcW w:w="113" w:type="dxa"/>
            <w:tcBorders>
              <w:top w:val="nil"/>
              <w:left w:val="nil"/>
              <w:bottom w:val="nil"/>
              <w:right w:val="nil"/>
            </w:tcBorders>
            <w:shd w:val="clear" w:color="auto" w:fill="F4F3F8"/>
            <w:tcMar>
              <w:top w:w="0" w:type="dxa"/>
              <w:left w:w="0" w:type="dxa"/>
              <w:bottom w:w="0" w:type="dxa"/>
              <w:right w:w="0" w:type="dxa"/>
            </w:tcMar>
          </w:tcPr>
          <w:p w:rsidR="00551CCC" w:rsidRDefault="00551CCC">
            <w:pPr>
              <w:pStyle w:val="ConsPlusNormal"/>
            </w:pPr>
          </w:p>
        </w:tc>
      </w:tr>
    </w:tbl>
    <w:p w:rsidR="00551CCC" w:rsidRDefault="00551CCC">
      <w:pPr>
        <w:pStyle w:val="ConsPlusNormal"/>
        <w:spacing w:before="26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r>
          <w:rPr>
            <w:color w:val="0000FF"/>
          </w:rPr>
          <w:t>статьей 121</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551CCC" w:rsidRDefault="00551CCC">
      <w:pPr>
        <w:pStyle w:val="ConsPlusNormal"/>
        <w:jc w:val="both"/>
      </w:pPr>
    </w:p>
    <w:p w:rsidR="00551CCC" w:rsidRDefault="00551CCC">
      <w:pPr>
        <w:pStyle w:val="ConsPlusNormal"/>
        <w:jc w:val="right"/>
      </w:pPr>
      <w:r>
        <w:t>Начальник</w:t>
      </w:r>
    </w:p>
    <w:p w:rsidR="00551CCC" w:rsidRDefault="00551CCC">
      <w:pPr>
        <w:pStyle w:val="ConsPlusNormal"/>
        <w:jc w:val="right"/>
      </w:pPr>
      <w:r>
        <w:t>Управления строительства</w:t>
      </w:r>
    </w:p>
    <w:p w:rsidR="00551CCC" w:rsidRDefault="00551CCC">
      <w:pPr>
        <w:pStyle w:val="ConsPlusNormal"/>
        <w:jc w:val="right"/>
      </w:pPr>
      <w:r>
        <w:t>Г.И.КИРЕЕВ</w:t>
      </w: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right"/>
        <w:outlineLvl w:val="1"/>
      </w:pPr>
      <w:r>
        <w:t>Приложение 1</w:t>
      </w:r>
    </w:p>
    <w:p w:rsidR="00551CCC" w:rsidRDefault="00551CCC">
      <w:pPr>
        <w:pStyle w:val="ConsPlusNormal"/>
        <w:jc w:val="right"/>
      </w:pPr>
      <w:r>
        <w:t xml:space="preserve">к административному </w:t>
      </w:r>
      <w:hyperlink w:anchor="P35">
        <w:r>
          <w:rPr>
            <w:color w:val="0000FF"/>
          </w:rPr>
          <w:t>регламенту</w:t>
        </w:r>
      </w:hyperlink>
    </w:p>
    <w:p w:rsidR="00551CCC" w:rsidRDefault="00551CCC">
      <w:pPr>
        <w:pStyle w:val="ConsPlusNormal"/>
        <w:jc w:val="both"/>
      </w:pPr>
    </w:p>
    <w:p w:rsidR="00551CCC" w:rsidRDefault="00551CCC">
      <w:pPr>
        <w:pStyle w:val="ConsPlusNonformat"/>
        <w:jc w:val="both"/>
      </w:pPr>
      <w:r>
        <w:t xml:space="preserve">                                          В МКУ "Жилкомцентр"</w:t>
      </w:r>
    </w:p>
    <w:p w:rsidR="00551CCC" w:rsidRDefault="00551CCC">
      <w:pPr>
        <w:pStyle w:val="ConsPlusNonformat"/>
        <w:jc w:val="both"/>
      </w:pPr>
      <w:r>
        <w:t xml:space="preserve">                                          от ______________________________</w:t>
      </w:r>
    </w:p>
    <w:p w:rsidR="00551CCC" w:rsidRDefault="00551CCC">
      <w:pPr>
        <w:pStyle w:val="ConsPlusNonformat"/>
        <w:jc w:val="both"/>
      </w:pPr>
      <w:r>
        <w:t xml:space="preserve">                                          _________________________________</w:t>
      </w:r>
    </w:p>
    <w:p w:rsidR="00551CCC" w:rsidRDefault="00551CCC">
      <w:pPr>
        <w:pStyle w:val="ConsPlusNonformat"/>
        <w:jc w:val="both"/>
      </w:pPr>
      <w:r>
        <w:t xml:space="preserve">                                          _________________________________</w:t>
      </w:r>
    </w:p>
    <w:p w:rsidR="00551CCC" w:rsidRDefault="00551CCC">
      <w:pPr>
        <w:pStyle w:val="ConsPlusNonformat"/>
        <w:jc w:val="both"/>
      </w:pPr>
      <w:r>
        <w:t xml:space="preserve">                                          _________________________________</w:t>
      </w:r>
    </w:p>
    <w:p w:rsidR="00551CCC" w:rsidRDefault="00551CCC">
      <w:pPr>
        <w:pStyle w:val="ConsPlusNonformat"/>
        <w:jc w:val="both"/>
      </w:pPr>
      <w:r>
        <w:t xml:space="preserve">                                          (Ф.И.О. каждого заявителя, адрес)</w:t>
      </w:r>
    </w:p>
    <w:p w:rsidR="00551CCC" w:rsidRDefault="00551CCC">
      <w:pPr>
        <w:pStyle w:val="ConsPlusNonformat"/>
        <w:jc w:val="both"/>
      </w:pPr>
    </w:p>
    <w:p w:rsidR="00551CCC" w:rsidRDefault="00551CCC">
      <w:pPr>
        <w:pStyle w:val="ConsPlusNonformat"/>
        <w:jc w:val="both"/>
      </w:pPr>
      <w:bookmarkStart w:id="8" w:name="P246"/>
      <w:bookmarkEnd w:id="8"/>
      <w:r>
        <w:t xml:space="preserve">                                 ЗАЯВЛЕНИЕ</w:t>
      </w:r>
    </w:p>
    <w:p w:rsidR="00551CCC" w:rsidRDefault="00551CCC">
      <w:pPr>
        <w:pStyle w:val="ConsPlusNonformat"/>
        <w:jc w:val="both"/>
      </w:pPr>
      <w:r>
        <w:t xml:space="preserve">               о принятии приватизированного жилого помещения</w:t>
      </w:r>
    </w:p>
    <w:p w:rsidR="00551CCC" w:rsidRDefault="00551CCC">
      <w:pPr>
        <w:pStyle w:val="ConsPlusNonformat"/>
        <w:jc w:val="both"/>
      </w:pPr>
      <w:r>
        <w:t xml:space="preserve">                       в муниципальную собственность</w:t>
      </w:r>
    </w:p>
    <w:p w:rsidR="00551CCC" w:rsidRDefault="00551CCC">
      <w:pPr>
        <w:pStyle w:val="ConsPlusNonformat"/>
        <w:jc w:val="both"/>
      </w:pPr>
    </w:p>
    <w:p w:rsidR="00551CCC" w:rsidRDefault="00551CCC">
      <w:pPr>
        <w:pStyle w:val="ConsPlusNonformat"/>
        <w:jc w:val="both"/>
      </w:pPr>
      <w:r>
        <w:t xml:space="preserve">    Прошу (просим) принять  в муниципальную собственность приватизированное</w:t>
      </w:r>
    </w:p>
    <w:p w:rsidR="00551CCC" w:rsidRDefault="00551CCC">
      <w:pPr>
        <w:pStyle w:val="ConsPlusNonformat"/>
        <w:jc w:val="both"/>
      </w:pPr>
      <w:r>
        <w:t>жилое помещение по адресу: _______________________________________________,</w:t>
      </w:r>
    </w:p>
    <w:p w:rsidR="00551CCC" w:rsidRDefault="00551CCC">
      <w:pPr>
        <w:pStyle w:val="ConsPlusNonformat"/>
        <w:jc w:val="both"/>
      </w:pPr>
      <w:r>
        <w:t>общей площадью _______________ кв. м, принадлежащее на праве собственности:</w:t>
      </w:r>
    </w:p>
    <w:p w:rsidR="00551CCC" w:rsidRDefault="00551CCC">
      <w:pPr>
        <w:pStyle w:val="ConsPlusNonformat"/>
        <w:jc w:val="both"/>
      </w:pPr>
      <w:r>
        <w:t>___________________________________________________________________________</w:t>
      </w:r>
    </w:p>
    <w:p w:rsidR="00551CCC" w:rsidRDefault="00551CCC">
      <w:pPr>
        <w:pStyle w:val="ConsPlusNonformat"/>
        <w:jc w:val="both"/>
      </w:pPr>
      <w:r>
        <w:t xml:space="preserve">                          (Ф.И.О. собственника(ов)</w:t>
      </w:r>
    </w:p>
    <w:p w:rsidR="00551CCC" w:rsidRDefault="00551CCC">
      <w:pPr>
        <w:pStyle w:val="ConsPlusNonformat"/>
        <w:jc w:val="both"/>
      </w:pPr>
      <w:r>
        <w:t>___________________________________________________________________________</w:t>
      </w:r>
    </w:p>
    <w:p w:rsidR="00551CCC" w:rsidRDefault="00551CCC">
      <w:pPr>
        <w:pStyle w:val="ConsPlusNonformat"/>
        <w:jc w:val="both"/>
      </w:pPr>
      <w:r>
        <w:t>___________________________________________________________________________</w:t>
      </w:r>
    </w:p>
    <w:p w:rsidR="00551CCC" w:rsidRDefault="00551CCC">
      <w:pPr>
        <w:pStyle w:val="ConsPlusNonformat"/>
        <w:jc w:val="both"/>
      </w:pPr>
      <w:r>
        <w:t>___________________________________________________________________________</w:t>
      </w:r>
    </w:p>
    <w:p w:rsidR="00551CCC" w:rsidRDefault="00551CCC">
      <w:pPr>
        <w:pStyle w:val="ConsPlusNonformat"/>
        <w:jc w:val="both"/>
      </w:pPr>
      <w:r>
        <w:t>___________________________________________________________________________</w:t>
      </w:r>
    </w:p>
    <w:p w:rsidR="00551CCC" w:rsidRDefault="00551CCC">
      <w:pPr>
        <w:pStyle w:val="ConsPlusNonformat"/>
        <w:jc w:val="both"/>
      </w:pPr>
    </w:p>
    <w:p w:rsidR="00551CCC" w:rsidRDefault="00551CCC">
      <w:pPr>
        <w:pStyle w:val="ConsPlusNonformat"/>
        <w:jc w:val="both"/>
      </w:pPr>
      <w:r>
        <w:t xml:space="preserve">    Настоящим заявлением подтверждается,  что передаваемое  в муниципальную</w:t>
      </w:r>
    </w:p>
    <w:p w:rsidR="00551CCC" w:rsidRDefault="00551CCC">
      <w:pPr>
        <w:pStyle w:val="ConsPlusNonformat"/>
        <w:jc w:val="both"/>
      </w:pPr>
      <w:r>
        <w:t>собственность  жилое  помещение  является  единственным  местом постоянного</w:t>
      </w:r>
    </w:p>
    <w:p w:rsidR="00551CCC" w:rsidRDefault="00551CCC">
      <w:pPr>
        <w:pStyle w:val="ConsPlusNonformat"/>
        <w:jc w:val="both"/>
      </w:pPr>
      <w:r>
        <w:t>проживания собственника(ов) и свободно от обязательств.</w:t>
      </w:r>
    </w:p>
    <w:p w:rsidR="00551CCC" w:rsidRDefault="00551CCC">
      <w:pPr>
        <w:pStyle w:val="ConsPlusNonformat"/>
        <w:jc w:val="both"/>
      </w:pPr>
      <w:r>
        <w:t xml:space="preserve">    О дате и времени  явки для получения  результата  муниципальной  услуги</w:t>
      </w:r>
    </w:p>
    <w:p w:rsidR="00551CCC" w:rsidRDefault="00551CCC">
      <w:pPr>
        <w:pStyle w:val="ConsPlusNonformat"/>
        <w:jc w:val="both"/>
      </w:pPr>
      <w:r>
        <w:t>информировать по телефону _________________________________________________</w:t>
      </w:r>
    </w:p>
    <w:p w:rsidR="00551CCC" w:rsidRDefault="00551CCC">
      <w:pPr>
        <w:pStyle w:val="ConsPlusNonformat"/>
        <w:jc w:val="both"/>
      </w:pPr>
      <w:r>
        <w:t xml:space="preserve">                                     (номер контактного телефона)</w:t>
      </w:r>
    </w:p>
    <w:p w:rsidR="00551CCC" w:rsidRDefault="00551CCC">
      <w:pPr>
        <w:pStyle w:val="ConsPlusNonformat"/>
        <w:jc w:val="both"/>
      </w:pPr>
      <w:r>
        <w:t xml:space="preserve">    Перечень прилагаемых документов:</w:t>
      </w:r>
    </w:p>
    <w:p w:rsidR="00551CCC" w:rsidRDefault="00551CCC">
      <w:pPr>
        <w:pStyle w:val="ConsPlusNonformat"/>
        <w:jc w:val="both"/>
      </w:pPr>
      <w:r>
        <w:t xml:space="preserve">    1. ____________________________________________________________________</w:t>
      </w:r>
    </w:p>
    <w:p w:rsidR="00551CCC" w:rsidRDefault="00551CCC">
      <w:pPr>
        <w:pStyle w:val="ConsPlusNonformat"/>
        <w:jc w:val="both"/>
      </w:pPr>
      <w:r>
        <w:t xml:space="preserve">    2. ____________________________________________________________________</w:t>
      </w:r>
    </w:p>
    <w:p w:rsidR="00551CCC" w:rsidRDefault="00551CCC">
      <w:pPr>
        <w:pStyle w:val="ConsPlusNonformat"/>
        <w:jc w:val="both"/>
      </w:pPr>
      <w:r>
        <w:t xml:space="preserve">    3. ____________________________________________________________________</w:t>
      </w:r>
    </w:p>
    <w:p w:rsidR="00551CCC" w:rsidRDefault="00551CCC">
      <w:pPr>
        <w:pStyle w:val="ConsPlusNonformat"/>
        <w:jc w:val="both"/>
      </w:pPr>
      <w:r>
        <w:t xml:space="preserve">    4. ____________________________________________________________________</w:t>
      </w:r>
    </w:p>
    <w:p w:rsidR="00551CCC" w:rsidRDefault="00551CCC">
      <w:pPr>
        <w:pStyle w:val="ConsPlusNonformat"/>
        <w:jc w:val="both"/>
      </w:pPr>
    </w:p>
    <w:p w:rsidR="00551CCC" w:rsidRDefault="00551CCC">
      <w:pPr>
        <w:pStyle w:val="ConsPlusNonformat"/>
        <w:jc w:val="both"/>
      </w:pPr>
      <w:r>
        <w:t>________________   _____________________   ________________________________</w:t>
      </w:r>
    </w:p>
    <w:p w:rsidR="00551CCC" w:rsidRDefault="00551CCC">
      <w:pPr>
        <w:pStyle w:val="ConsPlusNonformat"/>
        <w:jc w:val="both"/>
      </w:pPr>
      <w:r>
        <w:t xml:space="preserve">     (дата)              (подпись)                 (И.О. Фамилия)</w:t>
      </w:r>
    </w:p>
    <w:p w:rsidR="00551CCC" w:rsidRDefault="00551CCC">
      <w:pPr>
        <w:pStyle w:val="ConsPlusNonformat"/>
        <w:jc w:val="both"/>
      </w:pPr>
      <w:r>
        <w:t>________________   _____________________   ________________________________</w:t>
      </w:r>
    </w:p>
    <w:p w:rsidR="00551CCC" w:rsidRDefault="00551CCC">
      <w:pPr>
        <w:pStyle w:val="ConsPlusNonformat"/>
        <w:jc w:val="both"/>
      </w:pPr>
      <w:r>
        <w:t xml:space="preserve">     (дата)              (подпись)                 (И.О. Фамилия)</w:t>
      </w:r>
    </w:p>
    <w:p w:rsidR="00551CCC" w:rsidRDefault="00551CCC">
      <w:pPr>
        <w:pStyle w:val="ConsPlusNonformat"/>
        <w:jc w:val="both"/>
      </w:pPr>
      <w:r>
        <w:t>________________   _____________________   ________________________________</w:t>
      </w:r>
    </w:p>
    <w:p w:rsidR="00551CCC" w:rsidRDefault="00551CCC">
      <w:pPr>
        <w:pStyle w:val="ConsPlusNonformat"/>
        <w:jc w:val="both"/>
      </w:pPr>
      <w:r>
        <w:t xml:space="preserve">     (дата)              (подпись)                 (И.О. Фамилия)</w:t>
      </w:r>
    </w:p>
    <w:p w:rsidR="00551CCC" w:rsidRDefault="00551CCC">
      <w:pPr>
        <w:pStyle w:val="ConsPlusNonformat"/>
        <w:jc w:val="both"/>
      </w:pPr>
      <w:r>
        <w:t>________________   _____________________   ________________________________</w:t>
      </w:r>
    </w:p>
    <w:p w:rsidR="00551CCC" w:rsidRDefault="00551CCC">
      <w:pPr>
        <w:pStyle w:val="ConsPlusNonformat"/>
        <w:jc w:val="both"/>
      </w:pPr>
      <w:r>
        <w:t xml:space="preserve">     (дата)              (подпись)                 (И.О. Фамилия)</w:t>
      </w: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right"/>
        <w:outlineLvl w:val="1"/>
      </w:pPr>
      <w:r>
        <w:t>Приложение 2</w:t>
      </w:r>
    </w:p>
    <w:p w:rsidR="00551CCC" w:rsidRDefault="00551CCC">
      <w:pPr>
        <w:pStyle w:val="ConsPlusNormal"/>
        <w:jc w:val="right"/>
      </w:pPr>
      <w:r>
        <w:t xml:space="preserve">к административному </w:t>
      </w:r>
      <w:hyperlink w:anchor="P35">
        <w:r>
          <w:rPr>
            <w:color w:val="0000FF"/>
          </w:rPr>
          <w:t>регламенту</w:t>
        </w:r>
      </w:hyperlink>
    </w:p>
    <w:p w:rsidR="00551CCC" w:rsidRDefault="00551CCC">
      <w:pPr>
        <w:pStyle w:val="ConsPlusNormal"/>
        <w:jc w:val="both"/>
      </w:pPr>
    </w:p>
    <w:p w:rsidR="00551CCC" w:rsidRDefault="00551CCC">
      <w:pPr>
        <w:pStyle w:val="ConsPlusNonformat"/>
        <w:jc w:val="both"/>
      </w:pPr>
      <w:r>
        <w:t xml:space="preserve">                             Договор N _______</w:t>
      </w:r>
    </w:p>
    <w:p w:rsidR="00551CCC" w:rsidRDefault="00551CCC">
      <w:pPr>
        <w:pStyle w:val="ConsPlusNonformat"/>
        <w:jc w:val="both"/>
      </w:pPr>
      <w:r>
        <w:t xml:space="preserve">          передачи жилого помещения в муниципальную собственность</w:t>
      </w:r>
    </w:p>
    <w:p w:rsidR="00551CCC" w:rsidRDefault="00551CCC">
      <w:pPr>
        <w:pStyle w:val="ConsPlusNonformat"/>
        <w:jc w:val="both"/>
      </w:pPr>
    </w:p>
    <w:p w:rsidR="00551CCC" w:rsidRDefault="00551CCC">
      <w:pPr>
        <w:pStyle w:val="ConsPlusNonformat"/>
        <w:jc w:val="both"/>
      </w:pPr>
      <w:r>
        <w:t>город Рыбинск Ярославской области               "____" ____________ ____ г.</w:t>
      </w:r>
    </w:p>
    <w:p w:rsidR="00551CCC" w:rsidRDefault="00551CCC">
      <w:pPr>
        <w:pStyle w:val="ConsPlusNonformat"/>
        <w:jc w:val="both"/>
      </w:pPr>
    </w:p>
    <w:p w:rsidR="00551CCC" w:rsidRDefault="00551CCC">
      <w:pPr>
        <w:pStyle w:val="ConsPlusNonformat"/>
        <w:jc w:val="both"/>
      </w:pPr>
      <w:r>
        <w:t xml:space="preserve">    Городской  округ  город  Рыбинск  Ярославской  области,  представленный</w:t>
      </w:r>
    </w:p>
    <w:p w:rsidR="00551CCC" w:rsidRDefault="00551CCC">
      <w:pPr>
        <w:pStyle w:val="ConsPlusNonformat"/>
        <w:jc w:val="both"/>
      </w:pPr>
      <w:r>
        <w:t>Администрацией  городского округа город Рыбинск Ярославской области, в лице</w:t>
      </w:r>
    </w:p>
    <w:p w:rsidR="00551CCC" w:rsidRDefault="00551CCC">
      <w:pPr>
        <w:pStyle w:val="ConsPlusNonformat"/>
        <w:jc w:val="both"/>
      </w:pPr>
      <w:r>
        <w:t>________________________________________________, действующего на основании</w:t>
      </w:r>
    </w:p>
    <w:p w:rsidR="00551CCC" w:rsidRDefault="00551CCC">
      <w:pPr>
        <w:pStyle w:val="ConsPlusNonformat"/>
        <w:jc w:val="both"/>
      </w:pPr>
      <w:r>
        <w:lastRenderedPageBreak/>
        <w:t>________________________________________________________________________, в</w:t>
      </w:r>
    </w:p>
    <w:p w:rsidR="00551CCC" w:rsidRDefault="00551CCC">
      <w:pPr>
        <w:pStyle w:val="ConsPlusNonformat"/>
        <w:jc w:val="both"/>
      </w:pPr>
      <w:r>
        <w:t>дальнейшем   "Администрация",   с  одной  стороны  и  гражданин  (граждане)</w:t>
      </w:r>
    </w:p>
    <w:p w:rsidR="00551CCC" w:rsidRDefault="00551CCC">
      <w:pPr>
        <w:pStyle w:val="ConsPlusNonformat"/>
        <w:jc w:val="both"/>
      </w:pPr>
      <w:r>
        <w:t>Российской Федерации:</w:t>
      </w:r>
    </w:p>
    <w:p w:rsidR="00551CCC" w:rsidRDefault="00551CCC">
      <w:pPr>
        <w:pStyle w:val="ConsPlusNonformat"/>
        <w:jc w:val="both"/>
      </w:pPr>
      <w:r>
        <w:t xml:space="preserve">    1. ____________________________________________________________________</w:t>
      </w:r>
    </w:p>
    <w:p w:rsidR="00551CCC" w:rsidRDefault="00551CCC">
      <w:pPr>
        <w:pStyle w:val="ConsPlusNonformat"/>
        <w:jc w:val="both"/>
      </w:pPr>
      <w:r>
        <w:t xml:space="preserve">       (Ф.И.О., дата рождения, данные документа, удостоверяющего личность)</w:t>
      </w:r>
    </w:p>
    <w:p w:rsidR="00551CCC" w:rsidRDefault="00551CCC">
      <w:pPr>
        <w:pStyle w:val="ConsPlusNonformat"/>
        <w:jc w:val="both"/>
      </w:pPr>
      <w:r>
        <w:t xml:space="preserve">    2. ____________________________________________________________________</w:t>
      </w:r>
    </w:p>
    <w:p w:rsidR="00551CCC" w:rsidRDefault="00551CCC">
      <w:pPr>
        <w:pStyle w:val="ConsPlusNonformat"/>
        <w:jc w:val="both"/>
      </w:pPr>
      <w:r>
        <w:t xml:space="preserve">       (Ф.И.О., дата рождения, данные документа, удостоверяющего личность)</w:t>
      </w:r>
    </w:p>
    <w:p w:rsidR="00551CCC" w:rsidRDefault="00551CCC">
      <w:pPr>
        <w:pStyle w:val="ConsPlusNonformat"/>
        <w:jc w:val="both"/>
      </w:pPr>
      <w:r>
        <w:t xml:space="preserve">    3. ___________________________________________________________________,</w:t>
      </w:r>
    </w:p>
    <w:p w:rsidR="00551CCC" w:rsidRDefault="00551CCC">
      <w:pPr>
        <w:pStyle w:val="ConsPlusNonformat"/>
        <w:jc w:val="both"/>
      </w:pPr>
      <w:r>
        <w:t xml:space="preserve">       (Ф.И.О., дата рождения, данные документа, удостоверяющего личность)</w:t>
      </w:r>
    </w:p>
    <w:p w:rsidR="00551CCC" w:rsidRDefault="00551CCC">
      <w:pPr>
        <w:pStyle w:val="ConsPlusNonformat"/>
        <w:jc w:val="both"/>
      </w:pPr>
      <w:r>
        <w:t>зарегистрированные по адресу: ____________________________________________,</w:t>
      </w:r>
    </w:p>
    <w:p w:rsidR="00551CCC" w:rsidRDefault="00551CCC">
      <w:pPr>
        <w:pStyle w:val="ConsPlusNonformat"/>
        <w:jc w:val="both"/>
      </w:pPr>
      <w:r>
        <w:t>именуемые  в  дальнейшем  "Граждане", с другой стороны, совместно именуемые</w:t>
      </w:r>
    </w:p>
    <w:p w:rsidR="00551CCC" w:rsidRDefault="00551CCC">
      <w:pPr>
        <w:pStyle w:val="ConsPlusNonformat"/>
        <w:jc w:val="both"/>
      </w:pPr>
      <w:r>
        <w:t>"Стороны", заключили настоящий Договор о нижеследующем:</w:t>
      </w:r>
    </w:p>
    <w:p w:rsidR="00551CCC" w:rsidRDefault="00551CCC">
      <w:pPr>
        <w:pStyle w:val="ConsPlusNonformat"/>
        <w:jc w:val="both"/>
      </w:pPr>
      <w:bookmarkStart w:id="9" w:name="P308"/>
      <w:bookmarkEnd w:id="9"/>
      <w:r>
        <w:t xml:space="preserve">    1. "Граждане"  безвозмездно  (бесплатно)  передают,  а  "Администрация"</w:t>
      </w:r>
    </w:p>
    <w:p w:rsidR="00551CCC" w:rsidRDefault="00551CCC">
      <w:pPr>
        <w:pStyle w:val="ConsPlusNonformat"/>
        <w:jc w:val="both"/>
      </w:pPr>
      <w:r>
        <w:t>принимает  в  муниципальную  собственность  городского округа город Рыбинск</w:t>
      </w:r>
    </w:p>
    <w:p w:rsidR="00551CCC" w:rsidRDefault="00551CCC">
      <w:pPr>
        <w:pStyle w:val="ConsPlusNonformat"/>
        <w:jc w:val="both"/>
      </w:pPr>
      <w:r>
        <w:t>Ярославской области жилое помещение, расположенное по адресу: _____________</w:t>
      </w:r>
    </w:p>
    <w:p w:rsidR="00551CCC" w:rsidRDefault="00551CCC">
      <w:pPr>
        <w:pStyle w:val="ConsPlusNonformat"/>
        <w:jc w:val="both"/>
      </w:pPr>
      <w:r>
        <w:t>__________________________________________________________________________,</w:t>
      </w:r>
    </w:p>
    <w:p w:rsidR="00551CCC" w:rsidRDefault="00551CCC">
      <w:pPr>
        <w:pStyle w:val="ConsPlusNonformat"/>
        <w:jc w:val="both"/>
      </w:pPr>
      <w:r>
        <w:t>состоящее из ________ комнат, составляющих _______________________________,</w:t>
      </w:r>
    </w:p>
    <w:p w:rsidR="00551CCC" w:rsidRDefault="00551CCC">
      <w:pPr>
        <w:pStyle w:val="ConsPlusNonformat"/>
        <w:jc w:val="both"/>
      </w:pPr>
      <w:r>
        <w:t>общей площадью _____ квадратных метров.</w:t>
      </w:r>
    </w:p>
    <w:p w:rsidR="00551CCC" w:rsidRDefault="00551CCC">
      <w:pPr>
        <w:pStyle w:val="ConsPlusNonformat"/>
        <w:jc w:val="both"/>
      </w:pPr>
      <w:r>
        <w:t xml:space="preserve">    Кадастровый номер: _________________________</w:t>
      </w:r>
    </w:p>
    <w:p w:rsidR="00551CCC" w:rsidRDefault="00551CCC">
      <w:pPr>
        <w:pStyle w:val="ConsPlusNonformat"/>
        <w:jc w:val="both"/>
      </w:pPr>
      <w:r>
        <w:t xml:space="preserve">    Кадастровая  стоимость  жилого помещения  согласно  выписке из  Единого</w:t>
      </w:r>
    </w:p>
    <w:p w:rsidR="00551CCC" w:rsidRDefault="00551CCC">
      <w:pPr>
        <w:pStyle w:val="ConsPlusNonformat"/>
        <w:jc w:val="both"/>
      </w:pPr>
      <w:r>
        <w:t>государственного реестра недвижимости от _______________________ составляет</w:t>
      </w:r>
    </w:p>
    <w:p w:rsidR="00551CCC" w:rsidRDefault="00551CCC">
      <w:pPr>
        <w:pStyle w:val="ConsPlusNonformat"/>
        <w:jc w:val="both"/>
      </w:pPr>
      <w:r>
        <w:t>_______________ руб. (___________________________________________________).</w:t>
      </w:r>
    </w:p>
    <w:p w:rsidR="00551CCC" w:rsidRDefault="00551CCC">
      <w:pPr>
        <w:pStyle w:val="ConsPlusNonformat"/>
        <w:jc w:val="both"/>
      </w:pPr>
      <w:r>
        <w:t xml:space="preserve">    Передаваемое   по   настоящему  Договору  жилое  помещение  принадлежит</w:t>
      </w:r>
    </w:p>
    <w:p w:rsidR="00551CCC" w:rsidRDefault="00551CCC">
      <w:pPr>
        <w:pStyle w:val="ConsPlusNonformat"/>
        <w:jc w:val="both"/>
      </w:pPr>
      <w:r>
        <w:t>"Гражданам" на праве собственности на основании ___________________________</w:t>
      </w:r>
    </w:p>
    <w:p w:rsidR="00551CCC" w:rsidRDefault="00551CCC">
      <w:pPr>
        <w:pStyle w:val="ConsPlusNonformat"/>
        <w:jc w:val="both"/>
      </w:pPr>
      <w:r>
        <w:t>__________________________________________________________________________.</w:t>
      </w:r>
    </w:p>
    <w:p w:rsidR="00551CCC" w:rsidRDefault="00551CCC">
      <w:pPr>
        <w:pStyle w:val="ConsPlusNonformat"/>
        <w:jc w:val="both"/>
      </w:pPr>
      <w:r>
        <w:t xml:space="preserve">        (число, месяц, год, N, название документа, устанавливающего</w:t>
      </w:r>
    </w:p>
    <w:p w:rsidR="00551CCC" w:rsidRDefault="00551CCC">
      <w:pPr>
        <w:pStyle w:val="ConsPlusNonformat"/>
        <w:jc w:val="both"/>
      </w:pPr>
      <w:r>
        <w:t xml:space="preserve">                    возникновение права собственности)</w:t>
      </w:r>
    </w:p>
    <w:p w:rsidR="00551CCC" w:rsidRDefault="00551CCC">
      <w:pPr>
        <w:pStyle w:val="ConsPlusNonformat"/>
        <w:jc w:val="both"/>
      </w:pPr>
      <w:r>
        <w:t xml:space="preserve">    Право  собственности  "Граждан"  на  жилое помещение зарегистрировано в</w:t>
      </w:r>
    </w:p>
    <w:p w:rsidR="00551CCC" w:rsidRDefault="00551CCC">
      <w:pPr>
        <w:pStyle w:val="ConsPlusNonformat"/>
        <w:jc w:val="both"/>
      </w:pPr>
      <w:r>
        <w:t>Едином государственном реестре недвижимости _______________________, запись</w:t>
      </w:r>
    </w:p>
    <w:p w:rsidR="00551CCC" w:rsidRDefault="00551CCC">
      <w:pPr>
        <w:pStyle w:val="ConsPlusNonformat"/>
        <w:jc w:val="both"/>
      </w:pPr>
      <w:r>
        <w:t xml:space="preserve">                                                    (дата)</w:t>
      </w:r>
    </w:p>
    <w:p w:rsidR="00551CCC" w:rsidRDefault="00551CCC">
      <w:pPr>
        <w:pStyle w:val="ConsPlusNonformat"/>
        <w:jc w:val="both"/>
      </w:pPr>
      <w:r>
        <w:t>о регистрации N ___________________, что удостоверяется выпиской из Единого</w:t>
      </w:r>
    </w:p>
    <w:p w:rsidR="00551CCC" w:rsidRDefault="00551CCC">
      <w:pPr>
        <w:pStyle w:val="ConsPlusNonformat"/>
        <w:jc w:val="both"/>
      </w:pPr>
      <w:r>
        <w:t>государственного реестра недвижимости от _________________________________.</w:t>
      </w:r>
    </w:p>
    <w:p w:rsidR="00551CCC" w:rsidRDefault="00551CCC">
      <w:pPr>
        <w:pStyle w:val="ConsPlusNormal"/>
        <w:ind w:firstLine="540"/>
        <w:jc w:val="both"/>
      </w:pPr>
      <w:r>
        <w:t xml:space="preserve">2. "Администрация"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передаваемого жилого помещения от общей площади жилого дома, указанное в </w:t>
      </w:r>
      <w:hyperlink w:anchor="P308">
        <w:r>
          <w:rPr>
            <w:color w:val="0000FF"/>
          </w:rPr>
          <w:t>п. 1</w:t>
        </w:r>
      </w:hyperlink>
      <w:r>
        <w:t xml:space="preserve"> настоящего Договора, с момента государственной регистрации Договора в учреждении юстиции по государственной регистрации прав на недвижимое имущество и сделок с ним.</w:t>
      </w:r>
    </w:p>
    <w:p w:rsidR="00551CCC" w:rsidRDefault="00551CCC">
      <w:pPr>
        <w:pStyle w:val="ConsPlusNormal"/>
        <w:spacing w:before="200"/>
        <w:ind w:firstLine="540"/>
        <w:jc w:val="both"/>
      </w:pPr>
      <w: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551CCC" w:rsidRDefault="00551CCC">
      <w:pPr>
        <w:pStyle w:val="ConsPlusNormal"/>
        <w:spacing w:before="200"/>
        <w:ind w:firstLine="540"/>
        <w:jc w:val="both"/>
      </w:pPr>
      <w:r>
        <w:t>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551CCC" w:rsidRDefault="00551CCC">
      <w:pPr>
        <w:pStyle w:val="ConsPlusNormal"/>
        <w:spacing w:before="200"/>
        <w:ind w:firstLine="540"/>
        <w:jc w:val="both"/>
      </w:pPr>
      <w:r>
        <w:t>5. Дальнейшее пользование жилым помещением осуществляется "Гражданами" на основании заключаемого с ними договора социального найма жилого помещения с учетом соблюдения прав и законных интересов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551CCC" w:rsidRDefault="00551CCC">
      <w:pPr>
        <w:pStyle w:val="ConsPlusNormal"/>
        <w:spacing w:before="200"/>
        <w:ind w:firstLine="540"/>
        <w:jc w:val="both"/>
      </w:pPr>
      <w:r>
        <w:t>6. Договор социального найма жилого помещения заключается с _________________________ на основании Постановления Администрации городского округа город Рыбинск Ярославской области о предоставлении жилого помещения по договору социального найма в течение одного месяца с момента издания Постановления.</w:t>
      </w:r>
    </w:p>
    <w:p w:rsidR="00551CCC" w:rsidRDefault="00551CCC">
      <w:pPr>
        <w:pStyle w:val="ConsPlusNormal"/>
        <w:spacing w:before="200"/>
        <w:ind w:firstLine="540"/>
        <w:jc w:val="both"/>
      </w:pPr>
      <w:r>
        <w:t>7. Имеющаяся на момент подписания настоящего Договора задолженность за жилое помещение, коммунальные услуги и взносы на капитальный ремонт подлежит оплате "Гражданами" в срок 30 дней с момента подписания Договора.</w:t>
      </w:r>
    </w:p>
    <w:p w:rsidR="00551CCC" w:rsidRDefault="00551CCC">
      <w:pPr>
        <w:pStyle w:val="ConsPlusNormal"/>
        <w:spacing w:before="200"/>
        <w:ind w:firstLine="540"/>
        <w:jc w:val="both"/>
      </w:pPr>
      <w:r>
        <w:t xml:space="preserve">8. Настоящий Договор содержит весь объем соглашений между Сторонами в отношении </w:t>
      </w:r>
      <w:r>
        <w:lastRenderedPageBreak/>
        <w:t>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551CCC" w:rsidRDefault="00551CCC">
      <w:pPr>
        <w:pStyle w:val="ConsPlusNormal"/>
        <w:spacing w:before="200"/>
        <w:ind w:firstLine="540"/>
        <w:jc w:val="both"/>
      </w:pPr>
      <w:r>
        <w:t>9. Настоящий Договор составлен в __________ (_________________________) экземплярах, по одному для каждого участника Договора, один экземпляр для Единого государственного реестра прав на недвижимое имущество.</w:t>
      </w:r>
    </w:p>
    <w:p w:rsidR="00551CCC" w:rsidRDefault="00551CCC">
      <w:pPr>
        <w:pStyle w:val="ConsPlusNormal"/>
        <w:spacing w:before="200"/>
        <w:ind w:firstLine="540"/>
        <w:jc w:val="both"/>
      </w:pPr>
      <w:r>
        <w:t>10. Приложение к настоящему Договору: передаточный акт к договору передачи жилого помещения в муниципальную собственность.</w:t>
      </w:r>
    </w:p>
    <w:p w:rsidR="00551CCC" w:rsidRDefault="00551CCC">
      <w:pPr>
        <w:pStyle w:val="ConsPlusNormal"/>
        <w:spacing w:before="200"/>
        <w:ind w:firstLine="540"/>
        <w:jc w:val="both"/>
      </w:pPr>
      <w:r>
        <w:t>11. Подписи Сторон:</w:t>
      </w:r>
    </w:p>
    <w:p w:rsidR="00551CCC" w:rsidRDefault="00551CCC">
      <w:pPr>
        <w:pStyle w:val="ConsPlusNonformat"/>
        <w:spacing w:before="200"/>
        <w:jc w:val="both"/>
      </w:pPr>
      <w:r>
        <w:t>От Администрации                       Граждане</w:t>
      </w:r>
    </w:p>
    <w:p w:rsidR="00551CCC" w:rsidRDefault="00551CCC">
      <w:pPr>
        <w:pStyle w:val="ConsPlusNonformat"/>
        <w:jc w:val="both"/>
      </w:pPr>
      <w:r>
        <w:t>_________________________________</w:t>
      </w:r>
    </w:p>
    <w:p w:rsidR="00551CCC" w:rsidRDefault="00551CCC">
      <w:pPr>
        <w:pStyle w:val="ConsPlusNonformat"/>
        <w:jc w:val="both"/>
      </w:pPr>
      <w:r>
        <w:t xml:space="preserve">           (должность)</w:t>
      </w:r>
    </w:p>
    <w:p w:rsidR="00551CCC" w:rsidRDefault="00551CCC">
      <w:pPr>
        <w:pStyle w:val="ConsPlusNonformat"/>
        <w:jc w:val="both"/>
      </w:pPr>
      <w:r>
        <w:t>_________   _____________________      ____________   _____________________</w:t>
      </w:r>
    </w:p>
    <w:p w:rsidR="00551CCC" w:rsidRDefault="00551CCC">
      <w:pPr>
        <w:pStyle w:val="ConsPlusNonformat"/>
        <w:jc w:val="both"/>
      </w:pPr>
      <w:r>
        <w:t>(подпись)   (расшифровка подписи)       (подпись)     (расшифровка подписи)</w:t>
      </w:r>
    </w:p>
    <w:p w:rsidR="00551CCC" w:rsidRDefault="00551CCC">
      <w:pPr>
        <w:pStyle w:val="ConsPlusNonformat"/>
        <w:jc w:val="both"/>
      </w:pPr>
      <w:r>
        <w:t>М.П.                                   ____________   _____________________</w:t>
      </w:r>
    </w:p>
    <w:p w:rsidR="00551CCC" w:rsidRDefault="00551CCC">
      <w:pPr>
        <w:pStyle w:val="ConsPlusNonformat"/>
        <w:jc w:val="both"/>
      </w:pPr>
      <w:r>
        <w:t xml:space="preserve">                                        (подпись)     (расшифровка подписи)</w:t>
      </w:r>
    </w:p>
    <w:p w:rsidR="00551CCC" w:rsidRDefault="00551CCC">
      <w:pPr>
        <w:pStyle w:val="ConsPlusNonformat"/>
        <w:jc w:val="both"/>
      </w:pPr>
      <w:r>
        <w:t xml:space="preserve">                                       ____________   _____________________</w:t>
      </w:r>
    </w:p>
    <w:p w:rsidR="00551CCC" w:rsidRDefault="00551CCC">
      <w:pPr>
        <w:pStyle w:val="ConsPlusNonformat"/>
        <w:jc w:val="both"/>
      </w:pPr>
      <w:r>
        <w:t xml:space="preserve">                                        (подпись)     (расшифровка подписи)</w:t>
      </w: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both"/>
      </w:pPr>
    </w:p>
    <w:p w:rsidR="00551CCC" w:rsidRDefault="00551CCC">
      <w:pPr>
        <w:pStyle w:val="ConsPlusNormal"/>
        <w:jc w:val="right"/>
        <w:outlineLvl w:val="1"/>
      </w:pPr>
      <w:r>
        <w:t>Приложение 3</w:t>
      </w:r>
    </w:p>
    <w:p w:rsidR="00551CCC" w:rsidRDefault="00551CCC">
      <w:pPr>
        <w:pStyle w:val="ConsPlusNormal"/>
        <w:jc w:val="right"/>
      </w:pPr>
      <w:r>
        <w:t xml:space="preserve">к административному </w:t>
      </w:r>
      <w:hyperlink w:anchor="P35">
        <w:r>
          <w:rPr>
            <w:color w:val="0000FF"/>
          </w:rPr>
          <w:t>регламенту</w:t>
        </w:r>
      </w:hyperlink>
    </w:p>
    <w:p w:rsidR="00551CCC" w:rsidRDefault="00551CCC">
      <w:pPr>
        <w:pStyle w:val="ConsPlusNormal"/>
        <w:jc w:val="both"/>
      </w:pPr>
    </w:p>
    <w:p w:rsidR="00551CCC" w:rsidRDefault="00551CCC">
      <w:pPr>
        <w:pStyle w:val="ConsPlusTitle"/>
        <w:jc w:val="center"/>
      </w:pPr>
      <w:bookmarkStart w:id="10" w:name="P355"/>
      <w:bookmarkEnd w:id="10"/>
      <w:r>
        <w:t>Блок-схема</w:t>
      </w:r>
    </w:p>
    <w:p w:rsidR="00551CCC" w:rsidRDefault="00551CCC">
      <w:pPr>
        <w:pStyle w:val="ConsPlusTitle"/>
        <w:jc w:val="center"/>
      </w:pPr>
      <w:r>
        <w:t>последовательности административных процедур</w:t>
      </w:r>
    </w:p>
    <w:p w:rsidR="00551CCC" w:rsidRDefault="00551CCC">
      <w:pPr>
        <w:pStyle w:val="ConsPlusTitle"/>
        <w:jc w:val="center"/>
      </w:pPr>
      <w:r>
        <w:t>при предоставлении муниципальной услуги</w:t>
      </w:r>
    </w:p>
    <w:p w:rsidR="00551CCC" w:rsidRDefault="00551C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551CCC">
        <w:tc>
          <w:tcPr>
            <w:tcW w:w="7540" w:type="dxa"/>
          </w:tcPr>
          <w:p w:rsidR="00551CCC" w:rsidRDefault="00551CCC">
            <w:pPr>
              <w:pStyle w:val="ConsPlusNormal"/>
              <w:jc w:val="center"/>
            </w:pPr>
            <w:r>
              <w:t>Прием, первичная проверка и регистрация заявления и приложенных к нему документов</w:t>
            </w:r>
          </w:p>
        </w:tc>
        <w:tc>
          <w:tcPr>
            <w:tcW w:w="1531" w:type="dxa"/>
          </w:tcPr>
          <w:p w:rsidR="00551CCC" w:rsidRDefault="00551CCC">
            <w:pPr>
              <w:pStyle w:val="ConsPlusNormal"/>
              <w:jc w:val="center"/>
            </w:pPr>
            <w:r>
              <w:t>1 дн.</w:t>
            </w:r>
          </w:p>
        </w:tc>
      </w:tr>
      <w:tr w:rsidR="00551CCC">
        <w:tblPrEx>
          <w:tblBorders>
            <w:left w:val="nil"/>
            <w:right w:val="nil"/>
          </w:tblBorders>
        </w:tblPrEx>
        <w:tc>
          <w:tcPr>
            <w:tcW w:w="9071" w:type="dxa"/>
            <w:gridSpan w:val="2"/>
            <w:tcBorders>
              <w:left w:val="nil"/>
              <w:right w:val="nil"/>
            </w:tcBorders>
          </w:tcPr>
          <w:p w:rsidR="00551CCC" w:rsidRDefault="00551CCC">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51CCC">
        <w:tc>
          <w:tcPr>
            <w:tcW w:w="7540" w:type="dxa"/>
          </w:tcPr>
          <w:p w:rsidR="00551CCC" w:rsidRDefault="00551CCC">
            <w:pPr>
              <w:pStyle w:val="ConsPlusNormal"/>
              <w:jc w:val="center"/>
            </w:pPr>
            <w:r>
              <w:t>Рассмотрение и проверка заявления и приложенных к нему документов</w:t>
            </w:r>
          </w:p>
        </w:tc>
        <w:tc>
          <w:tcPr>
            <w:tcW w:w="1531" w:type="dxa"/>
          </w:tcPr>
          <w:p w:rsidR="00551CCC" w:rsidRDefault="00551CCC">
            <w:pPr>
              <w:pStyle w:val="ConsPlusNormal"/>
              <w:jc w:val="center"/>
            </w:pPr>
            <w:r>
              <w:t>12 дн.</w:t>
            </w:r>
          </w:p>
        </w:tc>
      </w:tr>
      <w:tr w:rsidR="00551CCC">
        <w:tblPrEx>
          <w:tblBorders>
            <w:left w:val="nil"/>
            <w:right w:val="nil"/>
          </w:tblBorders>
        </w:tblPrEx>
        <w:tc>
          <w:tcPr>
            <w:tcW w:w="9071" w:type="dxa"/>
            <w:gridSpan w:val="2"/>
            <w:tcBorders>
              <w:left w:val="nil"/>
              <w:right w:val="nil"/>
            </w:tcBorders>
          </w:tcPr>
          <w:p w:rsidR="00551CCC" w:rsidRDefault="00551CCC">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51CCC">
        <w:tc>
          <w:tcPr>
            <w:tcW w:w="7540" w:type="dxa"/>
          </w:tcPr>
          <w:p w:rsidR="00551CCC" w:rsidRDefault="00551CCC">
            <w:pPr>
              <w:pStyle w:val="ConsPlusNormal"/>
              <w:jc w:val="center"/>
            </w:pPr>
            <w:r>
              <w:t>Принятие уполномоченным должностным лицом решения о принятии жилого помещения в муниципальную собственность либо об отказе в принятии жилого помещения в муниципальную собственность</w:t>
            </w:r>
          </w:p>
        </w:tc>
        <w:tc>
          <w:tcPr>
            <w:tcW w:w="1531" w:type="dxa"/>
          </w:tcPr>
          <w:p w:rsidR="00551CCC" w:rsidRDefault="00551CCC">
            <w:pPr>
              <w:pStyle w:val="ConsPlusNormal"/>
              <w:jc w:val="center"/>
            </w:pPr>
            <w:r>
              <w:t>2 дн.</w:t>
            </w:r>
          </w:p>
        </w:tc>
      </w:tr>
      <w:tr w:rsidR="00551CCC">
        <w:tblPrEx>
          <w:tblBorders>
            <w:left w:val="nil"/>
            <w:right w:val="nil"/>
          </w:tblBorders>
        </w:tblPrEx>
        <w:tc>
          <w:tcPr>
            <w:tcW w:w="9071" w:type="dxa"/>
            <w:gridSpan w:val="2"/>
            <w:tcBorders>
              <w:left w:val="nil"/>
              <w:right w:val="nil"/>
            </w:tcBorders>
          </w:tcPr>
          <w:p w:rsidR="00551CCC" w:rsidRDefault="00551CCC">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551CCC">
        <w:tc>
          <w:tcPr>
            <w:tcW w:w="7540" w:type="dxa"/>
          </w:tcPr>
          <w:p w:rsidR="00551CCC" w:rsidRDefault="00551CCC">
            <w:pPr>
              <w:pStyle w:val="ConsPlusNormal"/>
              <w:jc w:val="center"/>
            </w:pPr>
            <w:r>
              <w:t>Выдача (направление) заявителю договора передачи жилого помещения в муниципальную собственность или уведомления об отказе в принятии жилого помещения в муниципальную собственность</w:t>
            </w:r>
          </w:p>
        </w:tc>
        <w:tc>
          <w:tcPr>
            <w:tcW w:w="1531" w:type="dxa"/>
          </w:tcPr>
          <w:p w:rsidR="00551CCC" w:rsidRDefault="00551CCC">
            <w:pPr>
              <w:pStyle w:val="ConsPlusNormal"/>
              <w:jc w:val="center"/>
            </w:pPr>
            <w:r>
              <w:t>5 дн.</w:t>
            </w:r>
          </w:p>
        </w:tc>
      </w:tr>
    </w:tbl>
    <w:p w:rsidR="00551CCC" w:rsidRDefault="00551CCC">
      <w:pPr>
        <w:pStyle w:val="ConsPlusNormal"/>
        <w:jc w:val="both"/>
      </w:pPr>
    </w:p>
    <w:p w:rsidR="00551CCC" w:rsidRDefault="00551CCC">
      <w:pPr>
        <w:pStyle w:val="ConsPlusNormal"/>
        <w:jc w:val="both"/>
      </w:pPr>
    </w:p>
    <w:p w:rsidR="00551CCC" w:rsidRDefault="00551CCC">
      <w:pPr>
        <w:pStyle w:val="ConsPlusNormal"/>
        <w:pBdr>
          <w:bottom w:val="single" w:sz="6" w:space="0" w:color="auto"/>
        </w:pBdr>
        <w:spacing w:before="100" w:after="100"/>
        <w:jc w:val="both"/>
        <w:rPr>
          <w:sz w:val="2"/>
          <w:szCs w:val="2"/>
        </w:rPr>
      </w:pPr>
    </w:p>
    <w:p w:rsidR="006931F2" w:rsidRDefault="006931F2"/>
    <w:sectPr w:rsidR="006931F2" w:rsidSect="007F5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1CCC"/>
    <w:rsid w:val="00551CCC"/>
    <w:rsid w:val="00693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C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1C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1CC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51CCC"/>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51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1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8C96F91FE698662608CE77A377A0323BFC5F027E96483D888D0876386BA9838F5063801B4064D66EE44F074BABCA7B3zAi6L" TargetMode="External"/><Relationship Id="rId13" Type="http://schemas.openxmlformats.org/officeDocument/2006/relationships/hyperlink" Target="consultantplus://offline/ref=B1D8C96F91FE6986626092EA6C5B240621B599F520EE6CD785DFD6D03CD6BCCD6AB5586151F34D4167F358F176zAi6L" TargetMode="External"/><Relationship Id="rId18" Type="http://schemas.openxmlformats.org/officeDocument/2006/relationships/hyperlink" Target="consultantplus://offline/ref=B1D8C96F91FE6986626092EA6C5B240626BC9CFC20E36CD785DFD6D03CD6BCCD6AB5586151F34D4167F358F176zAi6L" TargetMode="External"/><Relationship Id="rId3" Type="http://schemas.openxmlformats.org/officeDocument/2006/relationships/webSettings" Target="webSettings.xml"/><Relationship Id="rId21" Type="http://schemas.openxmlformats.org/officeDocument/2006/relationships/hyperlink" Target="consultantplus://offline/ref=B1D8C96F91FE698662608CE77A377A0323BFC5F027E96288DF82D0876386BA9838F5063813B45E4167ED59F871AFEAF6F5F1C9E695F6F22E513AC0D3z0iDL" TargetMode="External"/><Relationship Id="rId7" Type="http://schemas.openxmlformats.org/officeDocument/2006/relationships/hyperlink" Target="consultantplus://offline/ref=B1D8C96F91FE698662608CE77A377A0323BFC5F027E96286DE8CD0876386BA9838F5063801B4064D66EE44F074BABCA7B3zAi6L" TargetMode="External"/><Relationship Id="rId12" Type="http://schemas.openxmlformats.org/officeDocument/2006/relationships/hyperlink" Target="consultantplus://offline/ref=B1D8C96F91FE6986626092EA6C5B240621B59BFA26EC6CD785DFD6D03CD6BCCD6AB5586151F34D4167F358F176zAi6L" TargetMode="External"/><Relationship Id="rId17" Type="http://schemas.openxmlformats.org/officeDocument/2006/relationships/hyperlink" Target="consultantplus://offline/ref=B1D8C96F91FE6986626092EA6C5B240621B59BFE2EE86CD785DFD6D03CD6BCCD6AB5586151F34D4167F358F176zAi6L" TargetMode="External"/><Relationship Id="rId2" Type="http://schemas.openxmlformats.org/officeDocument/2006/relationships/settings" Target="settings.xml"/><Relationship Id="rId16" Type="http://schemas.openxmlformats.org/officeDocument/2006/relationships/hyperlink" Target="consultantplus://offline/ref=B1D8C96F91FE6986626092EA6C5B240621B59BF825EB6CD785DFD6D03CD6BCCD6AB5586151F34D4167F358F176zAi6L" TargetMode="External"/><Relationship Id="rId20" Type="http://schemas.openxmlformats.org/officeDocument/2006/relationships/hyperlink" Target="consultantplus://offline/ref=B1D8C96F91FE6986626092EA6C5B240621B693F926EF6CD785DFD6D03CD6BCCD6AB5586151F34D4167F358F176zAi6L" TargetMode="External"/><Relationship Id="rId1" Type="http://schemas.openxmlformats.org/officeDocument/2006/relationships/styles" Target="styles.xml"/><Relationship Id="rId6" Type="http://schemas.openxmlformats.org/officeDocument/2006/relationships/hyperlink" Target="consultantplus://offline/ref=B1D8C96F91FE6986626092EA6C5B240621B599F520EE6CD785DFD6D03CD6BCCD78B5006D50F0534963E60EA030F1B3A6B2BAC5E788EAF32Cz4iDL" TargetMode="External"/><Relationship Id="rId11" Type="http://schemas.openxmlformats.org/officeDocument/2006/relationships/hyperlink" Target="consultantplus://offline/ref=B1D8C96F91FE698662608CE77A377A0323BFC5F027E86383D88ED0876386BA9838F5063813B45E4167ED5AF077AFEAF6F5F1C9E695F6F22E513AC0D3z0iDL" TargetMode="External"/><Relationship Id="rId24" Type="http://schemas.openxmlformats.org/officeDocument/2006/relationships/theme" Target="theme/theme1.xml"/><Relationship Id="rId5" Type="http://schemas.openxmlformats.org/officeDocument/2006/relationships/hyperlink" Target="consultantplus://offline/ref=B1D8C96F91FE6986626092EA6C5B240621B49EF525E86CD785DFD6D03CD6BCCD6AB5586151F34D4167F358F176zAi6L" TargetMode="External"/><Relationship Id="rId15" Type="http://schemas.openxmlformats.org/officeDocument/2006/relationships/hyperlink" Target="consultantplus://offline/ref=B1D8C96F91FE6986626092EA6C5B240621B49EF525E86CD785DFD6D03CD6BCCD6AB5586151F34D4167F358F176zAi6L" TargetMode="External"/><Relationship Id="rId23" Type="http://schemas.openxmlformats.org/officeDocument/2006/relationships/fontTable" Target="fontTable.xml"/><Relationship Id="rId10" Type="http://schemas.openxmlformats.org/officeDocument/2006/relationships/hyperlink" Target="consultantplus://offline/ref=B1D8C96F91FE6986626092EA6C5B240626B59FF524EA6CD785DFD6D03CD6BCCD6AB5586151F34D4167F358F176zAi6L" TargetMode="External"/><Relationship Id="rId19" Type="http://schemas.openxmlformats.org/officeDocument/2006/relationships/hyperlink" Target="consultantplus://offline/ref=B1D8C96F91FE6986626092EA6C5B240621B699FD23EE6CD785DFD6D03CD6BCCD78B5006D50F051416FE60EA030F1B3A6B2BAC5E788EAF32Cz4i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D8C96F91FE698662608CE77A377A0323BFC5F027E86E89DD8FD0876386BA9838F5063813B45E4167ED5AF071AFEAF6F5F1C9E695F6F22E513AC0D3z0iDL" TargetMode="External"/><Relationship Id="rId14" Type="http://schemas.openxmlformats.org/officeDocument/2006/relationships/hyperlink" Target="consultantplus://offline/ref=B1D8C96F91FE6986626092EA6C5B240621B699FF22EB6CD785DFD6D03CD6BCCD6AB5586151F34D4167F358F176zAi6L"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7236</Words>
  <Characters>41250</Characters>
  <Application>Microsoft Office Word</Application>
  <DocSecurity>0</DocSecurity>
  <Lines>343</Lines>
  <Paragraphs>96</Paragraphs>
  <ScaleCrop>false</ScaleCrop>
  <Company/>
  <LinksUpToDate>false</LinksUpToDate>
  <CharactersWithSpaces>48390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2022-10-13T11:34:00Z</dcterms:created>
  <dcterms:modified xsi:type="dcterms:W3CDTF">2022-10-13T11:35:00Z</dcterms:modified>
</cp:coreProperties>
</file>